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B05730" w:rsidRDefault="00865ABD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B05730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B05730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СО</w:t>
      </w:r>
      <w:r w:rsidR="00F22B80" w:rsidRPr="00B05730">
        <w:rPr>
          <w:rFonts w:ascii="PT Astra Serif" w:hAnsi="PT Astra Serif"/>
          <w:bCs/>
          <w:sz w:val="24"/>
          <w:szCs w:val="24"/>
        </w:rPr>
        <w:t>БРАНИЕ</w:t>
      </w:r>
      <w:r w:rsidRPr="00B05730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B05730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B05730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B05730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B05730">
        <w:rPr>
          <w:rFonts w:ascii="PT Astra Serif" w:hAnsi="PT Astra Serif"/>
          <w:sz w:val="24"/>
          <w:szCs w:val="24"/>
        </w:rPr>
        <w:t xml:space="preserve">     </w:t>
      </w:r>
    </w:p>
    <w:p w:rsidR="00E3339F" w:rsidRPr="00B05730" w:rsidRDefault="00865ABD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B05730">
        <w:rPr>
          <w:rFonts w:ascii="PT Astra Serif" w:hAnsi="PT Astra Serif"/>
          <w:sz w:val="24"/>
        </w:rPr>
        <w:t xml:space="preserve">                                      </w:t>
      </w:r>
      <w:r w:rsidR="00E232EA" w:rsidRPr="00B05730">
        <w:rPr>
          <w:rFonts w:ascii="PT Astra Serif" w:hAnsi="PT Astra Serif"/>
          <w:sz w:val="24"/>
        </w:rPr>
        <w:t>С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B05730">
        <w:rPr>
          <w:rFonts w:ascii="PT Astra Serif" w:hAnsi="PT Astra Serif"/>
          <w:bCs/>
          <w:sz w:val="24"/>
          <w:szCs w:val="24"/>
        </w:rPr>
        <w:t>СОБРАНИЯ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B05730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B05730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B05730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B05730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B05730">
        <w:rPr>
          <w:rFonts w:ascii="PT Astra Serif" w:hAnsi="PT Astra Serif"/>
          <w:bCs/>
          <w:sz w:val="24"/>
          <w:szCs w:val="24"/>
        </w:rPr>
        <w:t>ШЕС</w:t>
      </w:r>
      <w:r w:rsidR="00D866CC" w:rsidRPr="00B05730">
        <w:rPr>
          <w:rFonts w:ascii="PT Astra Serif" w:hAnsi="PT Astra Serif"/>
          <w:bCs/>
          <w:sz w:val="24"/>
          <w:szCs w:val="24"/>
        </w:rPr>
        <w:t>ТОГО</w:t>
      </w:r>
      <w:r w:rsidR="004B5723" w:rsidRPr="00B05730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B05730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B05730" w:rsidRDefault="00865ABD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B05730">
        <w:rPr>
          <w:rFonts w:ascii="PT Astra Serif" w:hAnsi="PT Astra Serif"/>
          <w:sz w:val="24"/>
        </w:rPr>
        <w:t>Р</w:t>
      </w:r>
      <w:r w:rsidR="00B039FB" w:rsidRPr="00B05730">
        <w:rPr>
          <w:rFonts w:ascii="PT Astra Serif" w:hAnsi="PT Astra Serif"/>
          <w:sz w:val="24"/>
        </w:rPr>
        <w:t>ЕШЕНИЕ №</w:t>
      </w:r>
      <w:r w:rsidR="00F95F1D" w:rsidRPr="00B05730">
        <w:rPr>
          <w:rFonts w:ascii="PT Astra Serif" w:hAnsi="PT Astra Serif"/>
          <w:sz w:val="24"/>
        </w:rPr>
        <w:t xml:space="preserve">          </w:t>
      </w:r>
    </w:p>
    <w:p w:rsidR="00216B92" w:rsidRPr="00B05730" w:rsidRDefault="00865ABD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B05730">
        <w:rPr>
          <w:rFonts w:ascii="PT Astra Serif" w:hAnsi="PT Astra Serif"/>
          <w:sz w:val="24"/>
        </w:rPr>
        <w:t>о</w:t>
      </w:r>
      <w:r w:rsidR="005A292D" w:rsidRPr="00B05730">
        <w:rPr>
          <w:rFonts w:ascii="PT Astra Serif" w:hAnsi="PT Astra Serif"/>
          <w:sz w:val="24"/>
        </w:rPr>
        <w:t>т</w:t>
      </w:r>
      <w:r w:rsidR="004E0112" w:rsidRPr="00B05730">
        <w:rPr>
          <w:rFonts w:ascii="PT Astra Serif" w:hAnsi="PT Astra Serif"/>
          <w:sz w:val="24"/>
        </w:rPr>
        <w:t xml:space="preserve"> </w:t>
      </w:r>
      <w:r w:rsidR="00F95F1D" w:rsidRPr="00B05730">
        <w:rPr>
          <w:rFonts w:ascii="PT Astra Serif" w:hAnsi="PT Astra Serif"/>
          <w:sz w:val="24"/>
        </w:rPr>
        <w:t xml:space="preserve">         .        </w:t>
      </w:r>
      <w:r w:rsidR="00FD0243" w:rsidRPr="00B05730">
        <w:rPr>
          <w:rFonts w:ascii="PT Astra Serif" w:hAnsi="PT Astra Serif"/>
          <w:sz w:val="24"/>
        </w:rPr>
        <w:t>.</w:t>
      </w:r>
      <w:r w:rsidR="007B0A5D" w:rsidRPr="00B05730">
        <w:rPr>
          <w:rFonts w:ascii="PT Astra Serif" w:hAnsi="PT Astra Serif"/>
          <w:sz w:val="24"/>
        </w:rPr>
        <w:t>20</w:t>
      </w:r>
      <w:r w:rsidR="00B96DBA" w:rsidRPr="00B05730">
        <w:rPr>
          <w:rFonts w:ascii="PT Astra Serif" w:hAnsi="PT Astra Serif"/>
          <w:sz w:val="24"/>
        </w:rPr>
        <w:t>2</w:t>
      </w:r>
      <w:r w:rsidR="00F95F1D" w:rsidRPr="00B05730">
        <w:rPr>
          <w:rFonts w:ascii="PT Astra Serif" w:hAnsi="PT Astra Serif"/>
          <w:sz w:val="24"/>
        </w:rPr>
        <w:t>3</w:t>
      </w:r>
      <w:r w:rsidR="004B5723" w:rsidRPr="00B05730">
        <w:rPr>
          <w:rFonts w:ascii="PT Astra Serif" w:hAnsi="PT Astra Serif"/>
          <w:sz w:val="24"/>
        </w:rPr>
        <w:t xml:space="preserve"> г</w:t>
      </w:r>
      <w:r w:rsidR="002A76D0" w:rsidRPr="00B05730">
        <w:rPr>
          <w:rFonts w:ascii="PT Astra Serif" w:hAnsi="PT Astra Serif"/>
          <w:sz w:val="24"/>
        </w:rPr>
        <w:t>.</w:t>
      </w:r>
    </w:p>
    <w:p w:rsidR="00D123CE" w:rsidRPr="00B05730" w:rsidRDefault="00865ABD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90.95pt;z-index:251658240" strokecolor="white">
            <v:textbox>
              <w:txbxContent>
                <w:p w:rsidR="00C46CBB" w:rsidRPr="00C46CBB" w:rsidRDefault="004F21AB" w:rsidP="00C46CBB">
                  <w:pPr>
                    <w:jc w:val="both"/>
                    <w:rPr>
                      <w:szCs w:val="24"/>
                    </w:rPr>
                  </w:pPr>
                  <w:bookmarkStart w:id="0" w:name="_GoBack"/>
                  <w:r w:rsidRPr="004F21AB">
                    <w:rPr>
                      <w:sz w:val="24"/>
                    </w:rPr>
                    <w:t>О присвоении наименовани</w:t>
                  </w:r>
                  <w:r w:rsidR="006F50C3">
                    <w:rPr>
                      <w:sz w:val="24"/>
                    </w:rPr>
                    <w:t>я элементу</w:t>
                  </w:r>
                  <w:r w:rsidR="007D63F0">
                    <w:rPr>
                      <w:sz w:val="24"/>
                    </w:rPr>
                    <w:t xml:space="preserve"> планировочной структуры </w:t>
                  </w:r>
                  <w:r w:rsidR="006F50C3">
                    <w:rPr>
                      <w:sz w:val="24"/>
                    </w:rPr>
                    <w:t>«</w:t>
                  </w:r>
                  <w:r w:rsidR="0085071F" w:rsidRPr="0085071F">
                    <w:rPr>
                      <w:rFonts w:ascii="PT Astra Serif" w:hAnsi="PT Astra Serif"/>
                      <w:sz w:val="24"/>
                      <w:szCs w:val="24"/>
                    </w:rPr>
                    <w:t xml:space="preserve">1 километр автодороги Миасс – </w:t>
                  </w:r>
                  <w:proofErr w:type="spellStart"/>
                  <w:r w:rsidR="0085071F" w:rsidRPr="0085071F">
                    <w:rPr>
                      <w:rFonts w:ascii="PT Astra Serif" w:hAnsi="PT Astra Serif"/>
                      <w:sz w:val="24"/>
                      <w:szCs w:val="24"/>
                    </w:rPr>
                    <w:t>Сыростан</w:t>
                  </w:r>
                  <w:proofErr w:type="spellEnd"/>
                  <w:r w:rsidR="0085071F" w:rsidRPr="0085071F">
                    <w:rPr>
                      <w:rFonts w:ascii="PT Astra Serif" w:hAnsi="PT Astra Serif"/>
                      <w:sz w:val="24"/>
                      <w:szCs w:val="24"/>
                    </w:rPr>
                    <w:t>, территория производственной площадки Эко-Сервис</w:t>
                  </w:r>
                  <w:r w:rsidR="006F50C3">
                    <w:rPr>
                      <w:sz w:val="24"/>
                    </w:rPr>
                    <w:t>»</w:t>
                  </w:r>
                  <w:r w:rsidRPr="004F21AB">
                    <w:rPr>
                      <w:sz w:val="24"/>
                    </w:rPr>
                    <w:t xml:space="preserve"> Миасского городского округа</w:t>
                  </w:r>
                  <w:bookmarkEnd w:id="0"/>
                </w:p>
              </w:txbxContent>
            </v:textbox>
          </v:shape>
        </w:pict>
      </w:r>
    </w:p>
    <w:p w:rsidR="0057721B" w:rsidRPr="00B05730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B05730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B05730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B05730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B05730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3F124C" w:rsidRDefault="003F124C" w:rsidP="00B05730">
      <w:pPr>
        <w:ind w:firstLine="709"/>
        <w:jc w:val="both"/>
        <w:rPr>
          <w:rFonts w:ascii="PT Astra Serif" w:hAnsi="PT Astra Serif"/>
          <w:sz w:val="24"/>
        </w:rPr>
      </w:pPr>
    </w:p>
    <w:p w:rsidR="003F124C" w:rsidRDefault="003F124C" w:rsidP="00B05730">
      <w:pPr>
        <w:ind w:firstLine="709"/>
        <w:jc w:val="both"/>
        <w:rPr>
          <w:rFonts w:ascii="PT Astra Serif" w:hAnsi="PT Astra Serif"/>
          <w:sz w:val="24"/>
        </w:rPr>
      </w:pPr>
    </w:p>
    <w:p w:rsidR="0025469F" w:rsidRPr="00B05730" w:rsidRDefault="00116757" w:rsidP="00865ABD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B05730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B05730">
        <w:rPr>
          <w:rFonts w:ascii="PT Astra Serif" w:hAnsi="PT Astra Serif"/>
          <w:sz w:val="24"/>
        </w:rPr>
        <w:t>Миасского городского округа</w:t>
      </w:r>
      <w:r w:rsidRPr="00B05730">
        <w:rPr>
          <w:rFonts w:ascii="PT Astra Serif" w:hAnsi="PT Astra Serif"/>
          <w:sz w:val="24"/>
        </w:rPr>
        <w:t xml:space="preserve"> </w:t>
      </w:r>
      <w:r w:rsidR="009215E9" w:rsidRPr="00B05730">
        <w:rPr>
          <w:rFonts w:ascii="PT Astra Serif" w:hAnsi="PT Astra Serif"/>
          <w:sz w:val="24"/>
        </w:rPr>
        <w:t>Е.В. Ковальчука</w:t>
      </w:r>
      <w:r w:rsidRPr="00B05730">
        <w:rPr>
          <w:rFonts w:ascii="PT Astra Serif" w:hAnsi="PT Astra Serif"/>
          <w:sz w:val="24"/>
        </w:rPr>
        <w:t xml:space="preserve"> </w:t>
      </w:r>
      <w:r w:rsidR="00531702" w:rsidRPr="00B05730">
        <w:rPr>
          <w:rFonts w:ascii="PT Astra Serif" w:hAnsi="PT Astra Serif"/>
          <w:sz w:val="24"/>
        </w:rPr>
        <w:t xml:space="preserve">о присвоении </w:t>
      </w:r>
      <w:r w:rsidR="00FB734B" w:rsidRPr="00B05730">
        <w:rPr>
          <w:rFonts w:ascii="PT Astra Serif" w:hAnsi="PT Astra Serif"/>
          <w:sz w:val="24"/>
        </w:rPr>
        <w:t>наименовани</w:t>
      </w:r>
      <w:r w:rsidR="00443389" w:rsidRPr="00B05730">
        <w:rPr>
          <w:rFonts w:ascii="PT Astra Serif" w:hAnsi="PT Astra Serif"/>
          <w:sz w:val="24"/>
        </w:rPr>
        <w:t>я</w:t>
      </w:r>
      <w:r w:rsidR="00FB734B" w:rsidRPr="00B05730">
        <w:rPr>
          <w:rFonts w:ascii="PT Astra Serif" w:hAnsi="PT Astra Serif"/>
          <w:sz w:val="24"/>
        </w:rPr>
        <w:t xml:space="preserve"> </w:t>
      </w:r>
      <w:r w:rsidR="00443389" w:rsidRPr="00B05730">
        <w:rPr>
          <w:rFonts w:ascii="PT Astra Serif" w:hAnsi="PT Astra Serif"/>
          <w:sz w:val="24"/>
        </w:rPr>
        <w:t>элементу планировочной структуры</w:t>
      </w:r>
      <w:r w:rsidR="003F124C">
        <w:rPr>
          <w:rFonts w:ascii="PT Astra Serif" w:hAnsi="PT Astra Serif"/>
          <w:sz w:val="24"/>
        </w:rPr>
        <w:t xml:space="preserve"> «</w:t>
      </w:r>
      <w:r w:rsidR="00865ABD" w:rsidRPr="0085071F">
        <w:rPr>
          <w:rFonts w:ascii="PT Astra Serif" w:hAnsi="PT Astra Serif"/>
          <w:sz w:val="24"/>
          <w:szCs w:val="24"/>
        </w:rPr>
        <w:t xml:space="preserve">1 километр автодороги Миасс – </w:t>
      </w:r>
      <w:proofErr w:type="spellStart"/>
      <w:r w:rsidR="00865ABD" w:rsidRPr="0085071F">
        <w:rPr>
          <w:rFonts w:ascii="PT Astra Serif" w:hAnsi="PT Astra Serif"/>
          <w:sz w:val="24"/>
          <w:szCs w:val="24"/>
        </w:rPr>
        <w:t>Сыростан</w:t>
      </w:r>
      <w:proofErr w:type="spellEnd"/>
      <w:r w:rsidR="00865ABD" w:rsidRPr="0085071F">
        <w:rPr>
          <w:rFonts w:ascii="PT Astra Serif" w:hAnsi="PT Astra Serif"/>
          <w:sz w:val="24"/>
          <w:szCs w:val="24"/>
        </w:rPr>
        <w:t>, территория производственной площадки Эко-Сервис</w:t>
      </w:r>
      <w:r w:rsidR="00865ABD">
        <w:rPr>
          <w:rFonts w:ascii="PT Astra Serif" w:hAnsi="PT Astra Serif"/>
          <w:sz w:val="24"/>
          <w:szCs w:val="24"/>
        </w:rPr>
        <w:t xml:space="preserve">», </w:t>
      </w:r>
      <w:r w:rsidR="00865ABD" w:rsidRPr="00865ABD">
        <w:rPr>
          <w:rFonts w:ascii="PT Astra Serif" w:hAnsi="PT Astra Serif"/>
          <w:sz w:val="24"/>
          <w:szCs w:val="24"/>
        </w:rPr>
        <w:t xml:space="preserve">расположенному в Миасском городском округе (кадастровый номер земельного участка </w:t>
      </w:r>
      <w:r w:rsidR="00865ABD">
        <w:rPr>
          <w:sz w:val="24"/>
        </w:rPr>
        <w:t>74:34:0919001:4</w:t>
      </w:r>
      <w:r w:rsidR="00865ABD" w:rsidRPr="00865ABD">
        <w:rPr>
          <w:rFonts w:ascii="PT Astra Serif" w:hAnsi="PT Astra Serif"/>
          <w:sz w:val="24"/>
          <w:szCs w:val="24"/>
        </w:rPr>
        <w:t>)</w:t>
      </w:r>
      <w:r w:rsidRPr="00B05730">
        <w:rPr>
          <w:rFonts w:ascii="PT Astra Serif" w:hAnsi="PT Astra Serif"/>
          <w:sz w:val="24"/>
        </w:rPr>
        <w:t xml:space="preserve">, учитывая рекомендации </w:t>
      </w:r>
      <w:r w:rsidR="00532627" w:rsidRPr="00B05730">
        <w:rPr>
          <w:rFonts w:ascii="PT Astra Serif" w:hAnsi="PT Astra Serif"/>
          <w:sz w:val="24"/>
        </w:rPr>
        <w:t>постоянной комиссии по вопросам</w:t>
      </w:r>
      <w:r w:rsidR="002408D2" w:rsidRPr="00B05730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B05730">
        <w:rPr>
          <w:rFonts w:ascii="PT Astra Serif" w:hAnsi="PT Astra Serif"/>
          <w:sz w:val="24"/>
        </w:rPr>
        <w:t>,</w:t>
      </w:r>
      <w:r w:rsidR="002408D2" w:rsidRPr="00B05730">
        <w:rPr>
          <w:rFonts w:ascii="PT Astra Serif" w:hAnsi="PT Astra Serif"/>
          <w:sz w:val="24"/>
          <w:szCs w:val="24"/>
        </w:rPr>
        <w:t xml:space="preserve"> </w:t>
      </w:r>
      <w:r w:rsidR="0043233F" w:rsidRPr="00B05730">
        <w:rPr>
          <w:rFonts w:ascii="PT Astra Serif" w:hAnsi="PT Astra Serif"/>
          <w:sz w:val="24"/>
          <w:szCs w:val="24"/>
        </w:rPr>
        <w:t xml:space="preserve"> протокол от </w:t>
      </w:r>
      <w:r w:rsidR="0085071F">
        <w:rPr>
          <w:rFonts w:ascii="PT Astra Serif" w:hAnsi="PT Astra Serif"/>
          <w:sz w:val="24"/>
          <w:szCs w:val="24"/>
        </w:rPr>
        <w:t>28.07</w:t>
      </w:r>
      <w:r w:rsidR="00623CC8" w:rsidRPr="00B05730">
        <w:rPr>
          <w:rFonts w:ascii="PT Astra Serif" w:hAnsi="PT Astra Serif"/>
          <w:sz w:val="24"/>
          <w:szCs w:val="24"/>
        </w:rPr>
        <w:t>.</w:t>
      </w:r>
      <w:r w:rsidR="0043233F" w:rsidRPr="00B05730">
        <w:rPr>
          <w:rFonts w:ascii="PT Astra Serif" w:hAnsi="PT Astra Serif"/>
          <w:sz w:val="24"/>
          <w:szCs w:val="24"/>
        </w:rPr>
        <w:t xml:space="preserve">2023г. заседания </w:t>
      </w:r>
      <w:r w:rsidR="002408D2" w:rsidRPr="00B05730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B05730">
        <w:rPr>
          <w:rFonts w:ascii="PT Astra Serif" w:hAnsi="PT Astra Serif"/>
          <w:sz w:val="24"/>
          <w:szCs w:val="24"/>
        </w:rPr>
        <w:t>по наим</w:t>
      </w:r>
      <w:r w:rsidR="0043233F" w:rsidRPr="00B05730">
        <w:rPr>
          <w:rFonts w:ascii="PT Astra Serif" w:hAnsi="PT Astra Serif"/>
          <w:sz w:val="24"/>
          <w:szCs w:val="24"/>
        </w:rPr>
        <w:t>енованию муниципальных объектов, расположенных</w:t>
      </w:r>
      <w:proofErr w:type="gramEnd"/>
      <w:r w:rsidR="0043233F" w:rsidRPr="00B0573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3233F" w:rsidRPr="00B05730">
        <w:rPr>
          <w:rFonts w:ascii="PT Astra Serif" w:hAnsi="PT Astra Serif"/>
          <w:sz w:val="24"/>
          <w:szCs w:val="24"/>
        </w:rPr>
        <w:t xml:space="preserve">на территории </w:t>
      </w:r>
      <w:r w:rsidR="005047D0" w:rsidRPr="00B05730">
        <w:rPr>
          <w:rFonts w:ascii="PT Astra Serif" w:hAnsi="PT Astra Serif"/>
          <w:sz w:val="24"/>
          <w:szCs w:val="24"/>
        </w:rPr>
        <w:t>Миасско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округ</w:t>
      </w:r>
      <w:r w:rsidR="0043233F" w:rsidRPr="00B05730">
        <w:rPr>
          <w:rFonts w:ascii="PT Astra Serif" w:hAnsi="PT Astra Serif"/>
          <w:sz w:val="24"/>
          <w:szCs w:val="24"/>
        </w:rPr>
        <w:t>а</w:t>
      </w:r>
      <w:r w:rsidR="002408D2" w:rsidRPr="00B05730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B05730">
        <w:rPr>
          <w:rFonts w:ascii="PT Astra Serif" w:hAnsi="PT Astra Serif"/>
          <w:sz w:val="24"/>
          <w:szCs w:val="24"/>
        </w:rPr>
        <w:t>о</w:t>
      </w:r>
      <w:r w:rsidR="002408D2" w:rsidRPr="00B05730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B05730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B05730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B05730">
        <w:rPr>
          <w:rFonts w:ascii="PT Astra Serif" w:hAnsi="PT Astra Serif"/>
          <w:sz w:val="24"/>
        </w:rPr>
        <w:t>, руководствуясь Федеральным законом от 06.10.2003 г. №131-ФЗ</w:t>
      </w:r>
      <w:proofErr w:type="gramEnd"/>
      <w:r w:rsidRPr="00B05730">
        <w:rPr>
          <w:rFonts w:ascii="PT Astra Serif" w:hAnsi="PT Astra Serif"/>
          <w:sz w:val="24"/>
        </w:rPr>
        <w:t xml:space="preserve">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5730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>РЕШАЕТ:</w:t>
      </w:r>
    </w:p>
    <w:p w:rsidR="00B05730" w:rsidRPr="0085071F" w:rsidRDefault="00B05730" w:rsidP="00B0573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1. </w:t>
      </w:r>
      <w:r w:rsidR="00FE5DA8" w:rsidRPr="0085071F">
        <w:rPr>
          <w:rFonts w:ascii="PT Astra Serif" w:hAnsi="PT Astra Serif"/>
          <w:sz w:val="24"/>
          <w:szCs w:val="24"/>
        </w:rPr>
        <w:t>Присвоить э</w:t>
      </w:r>
      <w:r w:rsidRPr="0085071F">
        <w:rPr>
          <w:rFonts w:ascii="PT Astra Serif" w:hAnsi="PT Astra Serif"/>
          <w:sz w:val="24"/>
          <w:szCs w:val="24"/>
        </w:rPr>
        <w:t>лементу планировочной структуры, расположенному в Миасском городском округе</w:t>
      </w:r>
      <w:r w:rsidR="003F124C">
        <w:rPr>
          <w:rFonts w:ascii="PT Astra Serif" w:hAnsi="PT Astra Serif"/>
          <w:sz w:val="24"/>
          <w:szCs w:val="24"/>
        </w:rPr>
        <w:t xml:space="preserve"> </w:t>
      </w:r>
      <w:r w:rsidR="003F124C">
        <w:rPr>
          <w:sz w:val="24"/>
        </w:rPr>
        <w:t>(кадастровый номер</w:t>
      </w:r>
      <w:r w:rsidR="00865ABD">
        <w:rPr>
          <w:sz w:val="24"/>
        </w:rPr>
        <w:t xml:space="preserve"> земельного участка</w:t>
      </w:r>
      <w:r w:rsidR="003F124C">
        <w:rPr>
          <w:sz w:val="24"/>
        </w:rPr>
        <w:t xml:space="preserve"> 74:34:0919001:4)</w:t>
      </w:r>
      <w:r w:rsidRPr="0085071F">
        <w:rPr>
          <w:rFonts w:ascii="PT Astra Serif" w:hAnsi="PT Astra Serif"/>
          <w:sz w:val="24"/>
          <w:szCs w:val="24"/>
        </w:rPr>
        <w:t xml:space="preserve">, наименование -  </w:t>
      </w:r>
      <w:r w:rsidR="0085071F" w:rsidRPr="0085071F">
        <w:rPr>
          <w:rFonts w:ascii="PT Astra Serif" w:hAnsi="PT Astra Serif"/>
          <w:sz w:val="24"/>
          <w:szCs w:val="24"/>
        </w:rPr>
        <w:t xml:space="preserve">1 километр автодороги Миасс – </w:t>
      </w:r>
      <w:proofErr w:type="spellStart"/>
      <w:r w:rsidR="0085071F" w:rsidRPr="0085071F">
        <w:rPr>
          <w:rFonts w:ascii="PT Astra Serif" w:hAnsi="PT Astra Serif"/>
          <w:sz w:val="24"/>
          <w:szCs w:val="24"/>
        </w:rPr>
        <w:t>Сыростан</w:t>
      </w:r>
      <w:proofErr w:type="spellEnd"/>
      <w:r w:rsidR="0085071F" w:rsidRPr="0085071F">
        <w:rPr>
          <w:rFonts w:ascii="PT Astra Serif" w:hAnsi="PT Astra Serif"/>
          <w:sz w:val="24"/>
          <w:szCs w:val="24"/>
        </w:rPr>
        <w:t>, территория производственной площадки Эко-Сервис</w:t>
      </w:r>
      <w:r w:rsidRPr="0085071F">
        <w:rPr>
          <w:rFonts w:ascii="PT Astra Serif" w:hAnsi="PT Astra Serif"/>
          <w:sz w:val="24"/>
          <w:szCs w:val="24"/>
        </w:rPr>
        <w:t xml:space="preserve">. </w:t>
      </w:r>
    </w:p>
    <w:p w:rsidR="002E22E4" w:rsidRPr="005E1ED2" w:rsidRDefault="003F124C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2E22E4" w:rsidRPr="005E1ED2">
        <w:rPr>
          <w:rFonts w:ascii="PT Astra Serif" w:hAnsi="PT Astra Serif"/>
          <w:sz w:val="24"/>
          <w:szCs w:val="24"/>
        </w:rPr>
        <w:t xml:space="preserve">. </w:t>
      </w:r>
      <w:r w:rsidR="002408D2" w:rsidRPr="005E1ED2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B05730" w:rsidRDefault="003F124C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>
        <w:rPr>
          <w:rFonts w:ascii="PT Astra Serif" w:hAnsi="PT Astra Serif"/>
          <w:sz w:val="24"/>
          <w:szCs w:val="24"/>
        </w:rPr>
        <w:t xml:space="preserve">. </w:t>
      </w:r>
      <w:r w:rsidR="00116757" w:rsidRPr="00B05730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B05730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B05730">
        <w:rPr>
          <w:rFonts w:ascii="PT Astra Serif" w:hAnsi="PT Astra Serif"/>
          <w:sz w:val="24"/>
          <w:szCs w:val="24"/>
        </w:rPr>
        <w:t>.</w:t>
      </w:r>
    </w:p>
    <w:p w:rsidR="005047D0" w:rsidRPr="00B05730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B05730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B05730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C849E7" w:rsidRPr="00865ABD" w:rsidRDefault="001E48E7" w:rsidP="00865ABD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B05730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Д.Г. Проскурин</w:t>
      </w:r>
      <w:r w:rsidR="00865ABD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342CDE3C" wp14:editId="38566343">
                        <wp:extent cx="251460" cy="205740"/>
                        <wp:effectExtent l="19050" t="38100" r="0" b="2286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sectPr w:rsidR="00C849E7" w:rsidRPr="00865ABD" w:rsidSect="00865ABD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1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16"/>
  </w:num>
  <w:num w:numId="5">
    <w:abstractNumId w:val="29"/>
  </w:num>
  <w:num w:numId="6">
    <w:abstractNumId w:val="17"/>
  </w:num>
  <w:num w:numId="7">
    <w:abstractNumId w:val="30"/>
  </w:num>
  <w:num w:numId="8">
    <w:abstractNumId w:val="41"/>
  </w:num>
  <w:num w:numId="9">
    <w:abstractNumId w:val="2"/>
  </w:num>
  <w:num w:numId="10">
    <w:abstractNumId w:val="19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4"/>
  </w:num>
  <w:num w:numId="16">
    <w:abstractNumId w:val="4"/>
  </w:num>
  <w:num w:numId="17">
    <w:abstractNumId w:val="38"/>
  </w:num>
  <w:num w:numId="18">
    <w:abstractNumId w:val="26"/>
  </w:num>
  <w:num w:numId="19">
    <w:abstractNumId w:val="9"/>
  </w:num>
  <w:num w:numId="20">
    <w:abstractNumId w:val="39"/>
  </w:num>
  <w:num w:numId="21">
    <w:abstractNumId w:val="22"/>
  </w:num>
  <w:num w:numId="22">
    <w:abstractNumId w:val="37"/>
  </w:num>
  <w:num w:numId="23">
    <w:abstractNumId w:val="25"/>
  </w:num>
  <w:num w:numId="24">
    <w:abstractNumId w:val="1"/>
  </w:num>
  <w:num w:numId="25">
    <w:abstractNumId w:val="20"/>
  </w:num>
  <w:num w:numId="26">
    <w:abstractNumId w:val="43"/>
  </w:num>
  <w:num w:numId="27">
    <w:abstractNumId w:val="10"/>
  </w:num>
  <w:num w:numId="28">
    <w:abstractNumId w:val="33"/>
  </w:num>
  <w:num w:numId="29">
    <w:abstractNumId w:val="32"/>
  </w:num>
  <w:num w:numId="30">
    <w:abstractNumId w:val="42"/>
  </w:num>
  <w:num w:numId="31">
    <w:abstractNumId w:val="40"/>
  </w:num>
  <w:num w:numId="32">
    <w:abstractNumId w:val="36"/>
  </w:num>
  <w:num w:numId="33">
    <w:abstractNumId w:val="31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24C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6A85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071F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ABD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657F-6DEC-4843-896D-8B0FF9B1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Пользователь</cp:lastModifiedBy>
  <cp:revision>899</cp:revision>
  <cp:lastPrinted>2023-05-23T05:35:00Z</cp:lastPrinted>
  <dcterms:created xsi:type="dcterms:W3CDTF">2015-08-31T11:34:00Z</dcterms:created>
  <dcterms:modified xsi:type="dcterms:W3CDTF">2023-10-24T15:45:00Z</dcterms:modified>
</cp:coreProperties>
</file>