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F5" w:rsidRPr="008C6D12" w:rsidRDefault="004B1FB1" w:rsidP="00AF3FF5">
      <w:pPr>
        <w:autoSpaceDE w:val="0"/>
        <w:autoSpaceDN w:val="0"/>
        <w:adjustRightInd w:val="0"/>
        <w:spacing w:after="0" w:line="240" w:lineRule="auto"/>
        <w:jc w:val="right"/>
        <w:rPr>
          <w:rFonts w:ascii="Times New Roman" w:hAnsi="Times New Roman" w:cs="Times New Roman"/>
          <w:sz w:val="24"/>
          <w:szCs w:val="24"/>
        </w:rPr>
      </w:pPr>
      <w:r w:rsidRPr="008C6D12">
        <w:rPr>
          <w:rFonts w:ascii="Arial" w:eastAsiaTheme="minorHAnsi" w:hAnsi="Arial" w:cs="Arial"/>
          <w:noProof/>
          <w:sz w:val="20"/>
          <w:szCs w:val="20"/>
        </w:rPr>
        <w:drawing>
          <wp:anchor distT="0" distB="0" distL="114300" distR="114300" simplePos="0" relativeHeight="251658240" behindDoc="1" locked="0" layoutInCell="1" allowOverlap="1">
            <wp:simplePos x="0" y="0"/>
            <wp:positionH relativeFrom="column">
              <wp:posOffset>2708275</wp:posOffset>
            </wp:positionH>
            <wp:positionV relativeFrom="paragraph">
              <wp:posOffset>54472</wp:posOffset>
            </wp:positionV>
            <wp:extent cx="572400" cy="601550"/>
            <wp:effectExtent l="0" t="0" r="0" b="0"/>
            <wp:wrapNone/>
            <wp:docPr id="1" name="Рисунок 1"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со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00" cy="601550"/>
                    </a:xfrm>
                    <a:prstGeom prst="rect">
                      <a:avLst/>
                    </a:prstGeom>
                    <a:noFill/>
                    <a:ln>
                      <a:noFill/>
                    </a:ln>
                  </pic:spPr>
                </pic:pic>
              </a:graphicData>
            </a:graphic>
          </wp:anchor>
        </w:drawing>
      </w:r>
      <w:r w:rsidR="00740A28" w:rsidRPr="008C6D12">
        <w:rPr>
          <w:rFonts w:ascii="Times New Roman" w:hAnsi="Times New Roman" w:cs="Times New Roman"/>
          <w:sz w:val="24"/>
          <w:szCs w:val="24"/>
        </w:rPr>
        <w:t xml:space="preserve">ПРОЕКТ </w:t>
      </w:r>
    </w:p>
    <w:p w:rsidR="00E957FE" w:rsidRPr="008C6D12" w:rsidRDefault="00E957FE" w:rsidP="00FD6814">
      <w:pPr>
        <w:pStyle w:val="ConsPlusNormal"/>
        <w:jc w:val="center"/>
        <w:outlineLvl w:val="0"/>
        <w:rPr>
          <w:rFonts w:ascii="Times New Roman" w:hAnsi="Times New Roman" w:cs="Times New Roman"/>
          <w:bCs/>
          <w:sz w:val="24"/>
          <w:szCs w:val="24"/>
        </w:rPr>
      </w:pPr>
    </w:p>
    <w:p w:rsidR="00AF3FF5" w:rsidRPr="008C6D12" w:rsidRDefault="00AF3FF5" w:rsidP="00FD6814">
      <w:pPr>
        <w:pStyle w:val="ConsPlusNormal"/>
        <w:jc w:val="center"/>
        <w:outlineLvl w:val="0"/>
        <w:rPr>
          <w:rFonts w:ascii="Times New Roman" w:hAnsi="Times New Roman" w:cs="Times New Roman"/>
          <w:bCs/>
          <w:sz w:val="24"/>
          <w:szCs w:val="24"/>
        </w:rPr>
      </w:pPr>
    </w:p>
    <w:p w:rsidR="00E957FE" w:rsidRPr="008C6D12" w:rsidRDefault="00E957FE" w:rsidP="00FD6814">
      <w:pPr>
        <w:pStyle w:val="ConsPlusNormal"/>
        <w:jc w:val="center"/>
        <w:outlineLvl w:val="0"/>
        <w:rPr>
          <w:rFonts w:ascii="Times New Roman" w:hAnsi="Times New Roman" w:cs="Times New Roman"/>
          <w:bCs/>
          <w:sz w:val="24"/>
          <w:szCs w:val="24"/>
        </w:rPr>
      </w:pPr>
    </w:p>
    <w:p w:rsidR="00FD6814" w:rsidRPr="008C6D12" w:rsidRDefault="00FD6814" w:rsidP="00FD6814">
      <w:pPr>
        <w:pStyle w:val="ConsPlusNormal"/>
        <w:jc w:val="center"/>
        <w:outlineLvl w:val="0"/>
        <w:rPr>
          <w:rFonts w:ascii="Times New Roman" w:hAnsi="Times New Roman" w:cs="Times New Roman"/>
          <w:bCs/>
          <w:sz w:val="24"/>
          <w:szCs w:val="24"/>
        </w:rPr>
      </w:pPr>
      <w:r w:rsidRPr="008C6D12">
        <w:rPr>
          <w:rFonts w:ascii="Times New Roman" w:hAnsi="Times New Roman" w:cs="Times New Roman"/>
          <w:bCs/>
          <w:sz w:val="24"/>
          <w:szCs w:val="24"/>
        </w:rPr>
        <w:t>СОБРАНИЕ ДЕПУТАТОВ МИАССКОГО ГОРОДСКОГО ОКРУГА</w:t>
      </w:r>
    </w:p>
    <w:p w:rsidR="00FD6814" w:rsidRPr="008C6D12" w:rsidRDefault="00FD6814" w:rsidP="00FD6814">
      <w:pPr>
        <w:pStyle w:val="ConsPlusNormal"/>
        <w:jc w:val="center"/>
        <w:rPr>
          <w:rFonts w:ascii="Times New Roman" w:hAnsi="Times New Roman" w:cs="Times New Roman"/>
          <w:bCs/>
          <w:sz w:val="24"/>
          <w:szCs w:val="24"/>
        </w:rPr>
      </w:pPr>
      <w:r w:rsidRPr="008C6D12">
        <w:rPr>
          <w:rFonts w:ascii="Times New Roman" w:hAnsi="Times New Roman" w:cs="Times New Roman"/>
          <w:bCs/>
          <w:sz w:val="24"/>
          <w:szCs w:val="24"/>
        </w:rPr>
        <w:t>ЧЕЛЯБИНСКОЙ ОБЛАСТИ</w:t>
      </w:r>
    </w:p>
    <w:p w:rsidR="00FD6814" w:rsidRPr="008C6D12" w:rsidRDefault="00133EEE" w:rsidP="007E615E">
      <w:pPr>
        <w:pStyle w:val="ConsPlusNormal"/>
        <w:jc w:val="center"/>
        <w:rPr>
          <w:rFonts w:ascii="Times New Roman" w:hAnsi="Times New Roman" w:cs="Times New Roman"/>
          <w:bCs/>
          <w:sz w:val="24"/>
          <w:szCs w:val="24"/>
        </w:rPr>
      </w:pPr>
      <w:r w:rsidRPr="008C6D12">
        <w:rPr>
          <w:rFonts w:ascii="Times New Roman" w:hAnsi="Times New Roman" w:cs="Times New Roman"/>
          <w:bCs/>
          <w:sz w:val="24"/>
          <w:szCs w:val="24"/>
        </w:rPr>
        <w:t xml:space="preserve">________________ </w:t>
      </w:r>
      <w:r w:rsidR="007E615E" w:rsidRPr="008C6D12">
        <w:rPr>
          <w:rFonts w:ascii="Times New Roman" w:hAnsi="Times New Roman" w:cs="Times New Roman"/>
          <w:bCs/>
          <w:sz w:val="24"/>
          <w:szCs w:val="24"/>
        </w:rPr>
        <w:t>СЕССИЯ СОБРАНИЯ ДЕПУТАТОВ МИАССКОГО</w:t>
      </w:r>
    </w:p>
    <w:p w:rsidR="007E615E" w:rsidRPr="008C6D12" w:rsidRDefault="007E615E" w:rsidP="007E615E">
      <w:pPr>
        <w:pStyle w:val="ConsPlusNormal"/>
        <w:jc w:val="center"/>
        <w:rPr>
          <w:rFonts w:ascii="Times New Roman" w:hAnsi="Times New Roman" w:cs="Times New Roman"/>
          <w:bCs/>
          <w:sz w:val="24"/>
          <w:szCs w:val="24"/>
        </w:rPr>
      </w:pPr>
      <w:r w:rsidRPr="008C6D12">
        <w:rPr>
          <w:rFonts w:ascii="Times New Roman" w:hAnsi="Times New Roman" w:cs="Times New Roman"/>
          <w:bCs/>
          <w:sz w:val="24"/>
          <w:szCs w:val="24"/>
        </w:rPr>
        <w:t xml:space="preserve">ГОРОДСКОГО ОКРУГА </w:t>
      </w:r>
      <w:r w:rsidR="00D90BE1" w:rsidRPr="008C6D12">
        <w:rPr>
          <w:rFonts w:ascii="Times New Roman" w:hAnsi="Times New Roman" w:cs="Times New Roman"/>
          <w:bCs/>
          <w:sz w:val="24"/>
          <w:szCs w:val="24"/>
        </w:rPr>
        <w:t xml:space="preserve">ШЕСТОГО </w:t>
      </w:r>
      <w:r w:rsidRPr="008C6D12">
        <w:rPr>
          <w:rFonts w:ascii="Times New Roman" w:hAnsi="Times New Roman" w:cs="Times New Roman"/>
          <w:bCs/>
          <w:sz w:val="24"/>
          <w:szCs w:val="24"/>
        </w:rPr>
        <w:t>СОЗЫВА</w:t>
      </w:r>
    </w:p>
    <w:p w:rsidR="00FD6814" w:rsidRPr="008C6D12" w:rsidRDefault="00FD6814" w:rsidP="00FD6814">
      <w:pPr>
        <w:pStyle w:val="ConsPlusNormal"/>
        <w:jc w:val="center"/>
        <w:rPr>
          <w:rFonts w:ascii="Times New Roman" w:hAnsi="Times New Roman" w:cs="Times New Roman"/>
          <w:bCs/>
          <w:sz w:val="24"/>
          <w:szCs w:val="24"/>
        </w:rPr>
      </w:pPr>
    </w:p>
    <w:p w:rsidR="004B1FB1" w:rsidRPr="008C6D12" w:rsidRDefault="00FD6814" w:rsidP="00FD6814">
      <w:pPr>
        <w:pStyle w:val="ConsPlusNormal"/>
        <w:jc w:val="center"/>
        <w:rPr>
          <w:rFonts w:ascii="Times New Roman" w:hAnsi="Times New Roman" w:cs="Times New Roman"/>
          <w:bCs/>
          <w:sz w:val="24"/>
          <w:szCs w:val="24"/>
        </w:rPr>
      </w:pPr>
      <w:r w:rsidRPr="008C6D12">
        <w:rPr>
          <w:rFonts w:ascii="Times New Roman" w:hAnsi="Times New Roman" w:cs="Times New Roman"/>
          <w:bCs/>
          <w:sz w:val="24"/>
          <w:szCs w:val="24"/>
        </w:rPr>
        <w:t>РЕШЕНИЕ</w:t>
      </w:r>
      <w:r w:rsidR="004B1FB1" w:rsidRPr="008C6D12">
        <w:rPr>
          <w:rFonts w:ascii="Times New Roman" w:hAnsi="Times New Roman" w:cs="Times New Roman"/>
          <w:bCs/>
          <w:sz w:val="24"/>
          <w:szCs w:val="24"/>
        </w:rPr>
        <w:t xml:space="preserve"> № </w:t>
      </w:r>
      <w:r w:rsidR="008272BA" w:rsidRPr="008C6D12">
        <w:rPr>
          <w:rFonts w:ascii="Times New Roman" w:hAnsi="Times New Roman" w:cs="Times New Roman"/>
          <w:bCs/>
          <w:sz w:val="24"/>
          <w:szCs w:val="24"/>
        </w:rPr>
        <w:t>_______</w:t>
      </w:r>
    </w:p>
    <w:p w:rsidR="00FD6814" w:rsidRPr="008C6D12" w:rsidRDefault="004B1FB1" w:rsidP="00FD6814">
      <w:pPr>
        <w:pStyle w:val="ConsPlusNormal"/>
        <w:jc w:val="center"/>
        <w:rPr>
          <w:rFonts w:ascii="PT Astra Serif" w:hAnsi="PT Astra Serif" w:cs="Times New Roman"/>
          <w:bCs/>
          <w:sz w:val="24"/>
          <w:szCs w:val="24"/>
        </w:rPr>
      </w:pPr>
      <w:r w:rsidRPr="008C6D12">
        <w:rPr>
          <w:rFonts w:ascii="Times New Roman" w:hAnsi="Times New Roman" w:cs="Times New Roman"/>
          <w:bCs/>
          <w:sz w:val="24"/>
          <w:szCs w:val="24"/>
        </w:rPr>
        <w:t xml:space="preserve">                                                                                                                </w:t>
      </w:r>
      <w:r w:rsidRPr="008C6D12">
        <w:rPr>
          <w:rFonts w:ascii="PT Astra Serif" w:hAnsi="PT Astra Serif" w:cs="Times New Roman"/>
          <w:bCs/>
          <w:sz w:val="24"/>
          <w:szCs w:val="24"/>
        </w:rPr>
        <w:t xml:space="preserve">от </w:t>
      </w:r>
      <w:r w:rsidR="008272BA" w:rsidRPr="008C6D12">
        <w:rPr>
          <w:rFonts w:ascii="PT Astra Serif" w:hAnsi="PT Astra Serif" w:cs="Times New Roman"/>
          <w:bCs/>
          <w:sz w:val="24"/>
          <w:szCs w:val="24"/>
        </w:rPr>
        <w:t>_____________</w:t>
      </w:r>
      <w:r w:rsidRPr="008C6D12">
        <w:rPr>
          <w:rFonts w:ascii="PT Astra Serif" w:hAnsi="PT Astra Serif" w:cs="Times New Roman"/>
          <w:bCs/>
          <w:sz w:val="24"/>
          <w:szCs w:val="24"/>
        </w:rPr>
        <w:t>20</w:t>
      </w:r>
      <w:r w:rsidR="00D90BE1" w:rsidRPr="008C6D12">
        <w:rPr>
          <w:rFonts w:ascii="PT Astra Serif" w:hAnsi="PT Astra Serif" w:cs="Times New Roman"/>
          <w:bCs/>
          <w:sz w:val="24"/>
          <w:szCs w:val="24"/>
        </w:rPr>
        <w:t>2</w:t>
      </w:r>
      <w:r w:rsidR="00A74274" w:rsidRPr="008C6D12">
        <w:rPr>
          <w:rFonts w:ascii="PT Astra Serif" w:hAnsi="PT Astra Serif" w:cs="Times New Roman"/>
          <w:bCs/>
          <w:sz w:val="24"/>
          <w:szCs w:val="24"/>
        </w:rPr>
        <w:t>3</w:t>
      </w:r>
      <w:r w:rsidRPr="008C6D12">
        <w:rPr>
          <w:rFonts w:ascii="PT Astra Serif" w:hAnsi="PT Astra Serif" w:cs="Times New Roman"/>
          <w:bCs/>
          <w:sz w:val="24"/>
          <w:szCs w:val="24"/>
        </w:rPr>
        <w:t xml:space="preserve"> года</w:t>
      </w:r>
      <w:r w:rsidR="00E84F8C" w:rsidRPr="008C6D12">
        <w:rPr>
          <w:rFonts w:ascii="PT Astra Serif" w:hAnsi="PT Astra Serif" w:cs="Times New Roman"/>
          <w:bCs/>
          <w:sz w:val="24"/>
          <w:szCs w:val="24"/>
        </w:rPr>
        <w:t xml:space="preserve"> </w:t>
      </w:r>
    </w:p>
    <w:p w:rsidR="00651F3E" w:rsidRPr="008C6D12" w:rsidRDefault="00651F3E" w:rsidP="00FD6814">
      <w:pPr>
        <w:pStyle w:val="ConsPlusNormal"/>
        <w:jc w:val="center"/>
        <w:rPr>
          <w:rFonts w:ascii="Times New Roman" w:hAnsi="Times New Roman" w:cs="Times New Roman"/>
          <w:bCs/>
          <w:sz w:val="24"/>
          <w:szCs w:val="24"/>
        </w:rPr>
      </w:pPr>
    </w:p>
    <w:p w:rsidR="00AF544B" w:rsidRPr="008C6D12" w:rsidRDefault="00AF544B" w:rsidP="00FD6814">
      <w:pPr>
        <w:pStyle w:val="ConsPlusNormal"/>
        <w:jc w:val="center"/>
        <w:rPr>
          <w:rFonts w:ascii="Times New Roman" w:hAnsi="Times New Roman" w:cs="Times New Roman"/>
          <w:bCs/>
        </w:rPr>
      </w:pPr>
    </w:p>
    <w:p w:rsidR="00A74274" w:rsidRPr="008C6D12" w:rsidRDefault="00A74274" w:rsidP="00184C55">
      <w:pPr>
        <w:pStyle w:val="1"/>
        <w:spacing w:before="0" w:after="0"/>
        <w:rPr>
          <w:rStyle w:val="a8"/>
          <w:rFonts w:ascii="PT Astra Serif" w:hAnsi="PT Astra Serif"/>
          <w:b w:val="0"/>
          <w:bCs w:val="0"/>
          <w:color w:val="auto"/>
        </w:rPr>
      </w:pPr>
      <w:r w:rsidRPr="008C6D12">
        <w:rPr>
          <w:rFonts w:ascii="PT Astra Serif" w:hAnsi="PT Astra Serif"/>
          <w:b w:val="0"/>
          <w:color w:val="auto"/>
        </w:rPr>
        <w:t xml:space="preserve">О внесении изменений в </w:t>
      </w:r>
      <w:hyperlink r:id="rId9" w:history="1">
        <w:r w:rsidRPr="008C6D12">
          <w:rPr>
            <w:rStyle w:val="a8"/>
            <w:rFonts w:ascii="PT Astra Serif" w:hAnsi="PT Astra Serif"/>
            <w:b w:val="0"/>
            <w:bCs w:val="0"/>
            <w:color w:val="auto"/>
          </w:rPr>
          <w:t xml:space="preserve">Решение Собрания депутатов Миасского городского округа </w:t>
        </w:r>
        <w:r w:rsidR="00740A28" w:rsidRPr="008C6D12">
          <w:rPr>
            <w:rStyle w:val="a8"/>
            <w:rFonts w:ascii="PT Astra Serif" w:hAnsi="PT Astra Serif"/>
            <w:b w:val="0"/>
            <w:bCs w:val="0"/>
            <w:color w:val="auto"/>
          </w:rPr>
          <w:t xml:space="preserve">                    </w:t>
        </w:r>
        <w:r w:rsidRPr="008C6D12">
          <w:rPr>
            <w:rStyle w:val="a8"/>
            <w:rFonts w:ascii="PT Astra Serif" w:hAnsi="PT Astra Serif"/>
            <w:b w:val="0"/>
            <w:bCs w:val="0"/>
            <w:color w:val="auto"/>
          </w:rPr>
          <w:t>от 25</w:t>
        </w:r>
        <w:r w:rsidR="007F5BC7" w:rsidRPr="008C6D12">
          <w:rPr>
            <w:rStyle w:val="a8"/>
            <w:rFonts w:ascii="PT Astra Serif" w:hAnsi="PT Astra Serif"/>
            <w:b w:val="0"/>
            <w:bCs w:val="0"/>
            <w:color w:val="auto"/>
          </w:rPr>
          <w:t>.12.</w:t>
        </w:r>
        <w:r w:rsidRPr="008C6D12">
          <w:rPr>
            <w:rStyle w:val="a8"/>
            <w:rFonts w:ascii="PT Astra Serif" w:hAnsi="PT Astra Serif"/>
            <w:b w:val="0"/>
            <w:bCs w:val="0"/>
            <w:color w:val="auto"/>
          </w:rPr>
          <w:t xml:space="preserve">2020 г. № 8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Миасского городского округа» </w:t>
        </w:r>
      </w:hyperlink>
    </w:p>
    <w:p w:rsidR="00184C55" w:rsidRPr="00456ED8" w:rsidRDefault="00184C55" w:rsidP="00456ED8">
      <w:pPr>
        <w:spacing w:after="0" w:line="240" w:lineRule="auto"/>
        <w:ind w:firstLine="567"/>
        <w:jc w:val="both"/>
        <w:rPr>
          <w:rFonts w:ascii="PT Astra Serif" w:hAnsi="PT Astra Serif"/>
          <w:sz w:val="24"/>
          <w:szCs w:val="24"/>
        </w:rPr>
      </w:pPr>
    </w:p>
    <w:p w:rsidR="00A74274" w:rsidRPr="00456ED8" w:rsidRDefault="001728DF" w:rsidP="00456ED8">
      <w:pPr>
        <w:pStyle w:val="1"/>
        <w:spacing w:before="0" w:after="0"/>
        <w:ind w:firstLine="567"/>
        <w:jc w:val="both"/>
        <w:rPr>
          <w:rFonts w:ascii="PT Astra Serif" w:hAnsi="PT Astra Serif"/>
          <w:b w:val="0"/>
          <w:color w:val="auto"/>
        </w:rPr>
      </w:pPr>
      <w:proofErr w:type="gramStart"/>
      <w:r w:rsidRPr="00456ED8">
        <w:rPr>
          <w:rFonts w:ascii="PT Astra Serif" w:hAnsi="PT Astra Serif"/>
          <w:b w:val="0"/>
          <w:color w:val="auto"/>
        </w:rPr>
        <w:t xml:space="preserve">Рассмотрев предложение Главы Миасского городского округа Е.В. Ковальчука </w:t>
      </w:r>
      <w:r w:rsidR="00456ED8">
        <w:rPr>
          <w:rFonts w:ascii="PT Astra Serif" w:hAnsi="PT Astra Serif"/>
          <w:b w:val="0"/>
          <w:color w:val="auto"/>
        </w:rPr>
        <w:t>о</w:t>
      </w:r>
      <w:r w:rsidR="00456ED8" w:rsidRPr="00456ED8">
        <w:rPr>
          <w:rFonts w:ascii="PT Astra Serif" w:hAnsi="PT Astra Serif"/>
          <w:b w:val="0"/>
          <w:color w:val="auto"/>
        </w:rPr>
        <w:t xml:space="preserve"> внесении изменений в </w:t>
      </w:r>
      <w:hyperlink r:id="rId10" w:history="1">
        <w:r w:rsidR="00456ED8" w:rsidRPr="00456ED8">
          <w:rPr>
            <w:rStyle w:val="a8"/>
            <w:rFonts w:ascii="PT Astra Serif" w:hAnsi="PT Astra Serif"/>
            <w:b w:val="0"/>
            <w:bCs w:val="0"/>
            <w:color w:val="auto"/>
          </w:rPr>
          <w:t>Решение Собрания депутатов Миасского городского округа                     от 25.12.2020 г. № 8 «Об утверждении Положения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территории Миасского городского округа»</w:t>
        </w:r>
      </w:hyperlink>
      <w:r w:rsidRPr="00456ED8">
        <w:rPr>
          <w:rFonts w:ascii="PT Astra Serif" w:hAnsi="PT Astra Serif"/>
          <w:b w:val="0"/>
          <w:color w:val="auto"/>
        </w:rPr>
        <w:t>, учитывая решение</w:t>
      </w:r>
      <w:proofErr w:type="gramEnd"/>
      <w:r w:rsidRPr="00456ED8">
        <w:rPr>
          <w:rFonts w:ascii="PT Astra Serif" w:hAnsi="PT Astra Serif"/>
          <w:b w:val="0"/>
          <w:color w:val="auto"/>
        </w:rPr>
        <w:t xml:space="preserve"> </w:t>
      </w:r>
      <w:proofErr w:type="gramStart"/>
      <w:r w:rsidRPr="00456ED8">
        <w:rPr>
          <w:rFonts w:ascii="PT Astra Serif" w:hAnsi="PT Astra Serif"/>
          <w:b w:val="0"/>
          <w:color w:val="auto"/>
        </w:rPr>
        <w:t>постоянной комиссии по вопросам экономической и бюджетной политики, в</w:t>
      </w:r>
      <w:r w:rsidR="00A74274" w:rsidRPr="00456ED8">
        <w:rPr>
          <w:rFonts w:ascii="PT Astra Serif" w:hAnsi="PT Astra Serif"/>
          <w:b w:val="0"/>
          <w:color w:val="auto"/>
        </w:rPr>
        <w:t xml:space="preserve"> соответствии с </w:t>
      </w:r>
      <w:hyperlink r:id="rId11" w:history="1">
        <w:r w:rsidR="00A74274" w:rsidRPr="00456ED8">
          <w:rPr>
            <w:rStyle w:val="ad"/>
            <w:rFonts w:ascii="PT Astra Serif" w:hAnsi="PT Astra Serif"/>
            <w:b w:val="0"/>
            <w:color w:val="auto"/>
            <w:u w:val="none"/>
          </w:rPr>
          <w:t>Федеральным законом</w:t>
        </w:r>
      </w:hyperlink>
      <w:r w:rsidR="00A74274" w:rsidRPr="00456ED8">
        <w:rPr>
          <w:rFonts w:ascii="PT Astra Serif" w:hAnsi="PT Astra Serif"/>
          <w:b w:val="0"/>
          <w:color w:val="auto"/>
        </w:rPr>
        <w:t xml:space="preserve"> от 06</w:t>
      </w:r>
      <w:r w:rsidR="00456ED8">
        <w:rPr>
          <w:rFonts w:ascii="PT Astra Serif" w:hAnsi="PT Astra Serif"/>
          <w:b w:val="0"/>
          <w:color w:val="auto"/>
        </w:rPr>
        <w:t>.10.</w:t>
      </w:r>
      <w:r w:rsidR="00A74274" w:rsidRPr="00456ED8">
        <w:rPr>
          <w:rFonts w:ascii="PT Astra Serif" w:hAnsi="PT Astra Serif"/>
          <w:b w:val="0"/>
          <w:color w:val="auto"/>
        </w:rPr>
        <w:t>2003 г</w:t>
      </w:r>
      <w:r w:rsidR="00456ED8">
        <w:rPr>
          <w:rFonts w:ascii="PT Astra Serif" w:hAnsi="PT Astra Serif"/>
          <w:b w:val="0"/>
          <w:color w:val="auto"/>
        </w:rPr>
        <w:t xml:space="preserve">. </w:t>
      </w:r>
      <w:r w:rsidR="00A74274" w:rsidRPr="00456ED8">
        <w:rPr>
          <w:rFonts w:ascii="PT Astra Serif" w:hAnsi="PT Astra Serif"/>
          <w:b w:val="0"/>
          <w:color w:val="auto"/>
        </w:rPr>
        <w:t>№</w:t>
      </w:r>
      <w:r w:rsidR="00740A28" w:rsidRPr="00456ED8">
        <w:rPr>
          <w:rFonts w:ascii="PT Astra Serif" w:hAnsi="PT Astra Serif"/>
          <w:b w:val="0"/>
          <w:color w:val="auto"/>
        </w:rPr>
        <w:t xml:space="preserve"> </w:t>
      </w:r>
      <w:r w:rsidR="00A74274" w:rsidRPr="00456ED8">
        <w:rPr>
          <w:rFonts w:ascii="PT Astra Serif" w:hAnsi="PT Astra Serif"/>
          <w:b w:val="0"/>
          <w:color w:val="auto"/>
        </w:rPr>
        <w:t xml:space="preserve">131-ФЗ «Об общих принципах организации местного самоуправления в Российской Федерации», </w:t>
      </w:r>
      <w:hyperlink r:id="rId12" w:history="1">
        <w:r w:rsidR="00A74274" w:rsidRPr="00456ED8">
          <w:rPr>
            <w:rStyle w:val="ad"/>
            <w:rFonts w:ascii="PT Astra Serif" w:hAnsi="PT Astra Serif"/>
            <w:b w:val="0"/>
            <w:color w:val="auto"/>
            <w:u w:val="none"/>
          </w:rPr>
          <w:t>Законом</w:t>
        </w:r>
      </w:hyperlink>
      <w:r w:rsidR="00A74274" w:rsidRPr="00456ED8">
        <w:rPr>
          <w:rFonts w:ascii="PT Astra Serif" w:hAnsi="PT Astra Serif"/>
          <w:b w:val="0"/>
          <w:color w:val="auto"/>
        </w:rPr>
        <w:t xml:space="preserve"> Челябинской об</w:t>
      </w:r>
      <w:r w:rsidR="00740A28" w:rsidRPr="00456ED8">
        <w:rPr>
          <w:rFonts w:ascii="PT Astra Serif" w:hAnsi="PT Astra Serif"/>
          <w:b w:val="0"/>
          <w:color w:val="auto"/>
        </w:rPr>
        <w:t>ласти от 22</w:t>
      </w:r>
      <w:r w:rsidR="007F5BC7" w:rsidRPr="00456ED8">
        <w:rPr>
          <w:rFonts w:ascii="PT Astra Serif" w:hAnsi="PT Astra Serif"/>
          <w:b w:val="0"/>
          <w:color w:val="auto"/>
        </w:rPr>
        <w:t>.12.</w:t>
      </w:r>
      <w:r w:rsidR="00740A28" w:rsidRPr="00456ED8">
        <w:rPr>
          <w:rFonts w:ascii="PT Astra Serif" w:hAnsi="PT Astra Serif"/>
          <w:b w:val="0"/>
          <w:color w:val="auto"/>
        </w:rPr>
        <w:t>2020 г</w:t>
      </w:r>
      <w:r w:rsidR="007F5BC7" w:rsidRPr="00456ED8">
        <w:rPr>
          <w:rFonts w:ascii="PT Astra Serif" w:hAnsi="PT Astra Serif"/>
          <w:b w:val="0"/>
          <w:color w:val="auto"/>
        </w:rPr>
        <w:t xml:space="preserve">. </w:t>
      </w:r>
      <w:r w:rsidR="00740A28" w:rsidRPr="00456ED8">
        <w:rPr>
          <w:rFonts w:ascii="PT Astra Serif" w:hAnsi="PT Astra Serif"/>
          <w:b w:val="0"/>
          <w:color w:val="auto"/>
        </w:rPr>
        <w:t xml:space="preserve">№ </w:t>
      </w:r>
      <w:r w:rsidR="00A74274" w:rsidRPr="00456ED8">
        <w:rPr>
          <w:rFonts w:ascii="PT Astra Serif" w:hAnsi="PT Astra Serif"/>
          <w:b w:val="0"/>
          <w:color w:val="auto"/>
        </w:rPr>
        <w:t xml:space="preserve">288-ЗО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руководствуясь </w:t>
      </w:r>
      <w:hyperlink r:id="rId13" w:history="1">
        <w:r w:rsidR="00A74274" w:rsidRPr="00456ED8">
          <w:rPr>
            <w:rStyle w:val="ad"/>
            <w:rFonts w:ascii="PT Astra Serif" w:hAnsi="PT Astra Serif"/>
            <w:b w:val="0"/>
            <w:color w:val="auto"/>
            <w:u w:val="none"/>
          </w:rPr>
          <w:t>Уставом</w:t>
        </w:r>
      </w:hyperlink>
      <w:r w:rsidR="00A74274" w:rsidRPr="00456ED8">
        <w:rPr>
          <w:rFonts w:ascii="PT Astra Serif" w:hAnsi="PT Astra Serif"/>
          <w:b w:val="0"/>
          <w:color w:val="auto"/>
        </w:rPr>
        <w:t xml:space="preserve"> Миасского городского округа</w:t>
      </w:r>
      <w:proofErr w:type="gramEnd"/>
      <w:r w:rsidR="00A74274" w:rsidRPr="00456ED8">
        <w:rPr>
          <w:rFonts w:ascii="PT Astra Serif" w:hAnsi="PT Astra Serif"/>
          <w:b w:val="0"/>
          <w:color w:val="auto"/>
        </w:rPr>
        <w:t xml:space="preserve">, Собрание депутатов Миасского городского округа </w:t>
      </w:r>
      <w:r w:rsidR="007F5BC7" w:rsidRPr="00456ED8">
        <w:rPr>
          <w:rFonts w:ascii="PT Astra Serif" w:hAnsi="PT Astra Serif"/>
          <w:b w:val="0"/>
          <w:color w:val="auto"/>
        </w:rPr>
        <w:t>РЕШАЕТ</w:t>
      </w:r>
      <w:r w:rsidR="00A74274" w:rsidRPr="00456ED8">
        <w:rPr>
          <w:rFonts w:ascii="PT Astra Serif" w:hAnsi="PT Astra Serif"/>
          <w:b w:val="0"/>
          <w:color w:val="auto"/>
        </w:rPr>
        <w:t>:</w:t>
      </w:r>
    </w:p>
    <w:p w:rsidR="0075659A" w:rsidRPr="008C6D12" w:rsidRDefault="0075659A" w:rsidP="0075659A">
      <w:pPr>
        <w:widowControl w:val="0"/>
        <w:autoSpaceDE w:val="0"/>
        <w:autoSpaceDN w:val="0"/>
        <w:adjustRightInd w:val="0"/>
        <w:spacing w:after="0" w:line="240" w:lineRule="auto"/>
        <w:ind w:firstLine="720"/>
        <w:jc w:val="both"/>
        <w:rPr>
          <w:rFonts w:ascii="PT Astra Serif" w:hAnsi="PT Astra Serif"/>
          <w:sz w:val="24"/>
          <w:szCs w:val="24"/>
        </w:rPr>
      </w:pPr>
      <w:bookmarkStart w:id="0" w:name="sub_1"/>
      <w:r w:rsidRPr="00456ED8">
        <w:rPr>
          <w:rFonts w:ascii="PT Astra Serif" w:hAnsi="PT Astra Serif" w:cs="Times New Roman CYR"/>
          <w:sz w:val="24"/>
          <w:szCs w:val="24"/>
        </w:rPr>
        <w:t xml:space="preserve">1. </w:t>
      </w:r>
      <w:proofErr w:type="gramStart"/>
      <w:r w:rsidRPr="00456ED8">
        <w:rPr>
          <w:rFonts w:ascii="PT Astra Serif" w:hAnsi="PT Astra Serif" w:cs="Times New Roman CYR"/>
          <w:sz w:val="24"/>
          <w:szCs w:val="24"/>
        </w:rPr>
        <w:t xml:space="preserve">Внести изменения в </w:t>
      </w:r>
      <w:hyperlink r:id="rId14" w:history="1">
        <w:r w:rsidRPr="00456ED8">
          <w:rPr>
            <w:rFonts w:ascii="PT Astra Serif" w:hAnsi="PT Astra Serif" w:cs="Times New Roman"/>
            <w:sz w:val="24"/>
            <w:szCs w:val="24"/>
          </w:rPr>
          <w:t>Решение</w:t>
        </w:r>
      </w:hyperlink>
      <w:r w:rsidR="00A74274" w:rsidRPr="00456ED8">
        <w:rPr>
          <w:rFonts w:ascii="PT Astra Serif" w:hAnsi="PT Astra Serif" w:cs="Times New Roman CYR"/>
          <w:sz w:val="24"/>
          <w:szCs w:val="24"/>
        </w:rPr>
        <w:t xml:space="preserve"> Собрания</w:t>
      </w:r>
      <w:r w:rsidR="00A74274" w:rsidRPr="008C6D12">
        <w:rPr>
          <w:rFonts w:ascii="PT Astra Serif" w:hAnsi="PT Astra Serif" w:cs="Times New Roman CYR"/>
          <w:sz w:val="24"/>
          <w:szCs w:val="24"/>
        </w:rPr>
        <w:t xml:space="preserve"> депутатов Миасского городского округа Челябинской области от 25</w:t>
      </w:r>
      <w:r w:rsidR="00456ED8">
        <w:rPr>
          <w:rFonts w:ascii="PT Astra Serif" w:hAnsi="PT Astra Serif" w:cs="Times New Roman CYR"/>
          <w:sz w:val="24"/>
          <w:szCs w:val="24"/>
        </w:rPr>
        <w:t>.</w:t>
      </w:r>
      <w:r w:rsidR="007F5BC7" w:rsidRPr="008C6D12">
        <w:rPr>
          <w:rFonts w:ascii="PT Astra Serif" w:hAnsi="PT Astra Serif" w:cs="Times New Roman CYR"/>
          <w:sz w:val="24"/>
          <w:szCs w:val="24"/>
        </w:rPr>
        <w:t>12.</w:t>
      </w:r>
      <w:r w:rsidR="00A74274" w:rsidRPr="008C6D12">
        <w:rPr>
          <w:rFonts w:ascii="PT Astra Serif" w:hAnsi="PT Astra Serif" w:cs="Times New Roman CYR"/>
          <w:sz w:val="24"/>
          <w:szCs w:val="24"/>
        </w:rPr>
        <w:t xml:space="preserve">2020 г. № 8 «Об утверждении Положения о реализации Закона Челябинской области «О некоторых вопросах правового регулирования отношений, связанных с инициативными </w:t>
      </w:r>
      <w:r w:rsidR="00A74274" w:rsidRPr="008C6D12">
        <w:rPr>
          <w:rFonts w:ascii="PT Astra Serif" w:hAnsi="PT Astra Serif"/>
          <w:sz w:val="24"/>
          <w:szCs w:val="24"/>
        </w:rPr>
        <w:t>проектами, выдвигаемыми для получения финансовой поддержки за счёт межбюджетных трансфертов из областного бюджета» на территории Миасского городского округа»</w:t>
      </w:r>
      <w:r w:rsidRPr="008C6D12">
        <w:rPr>
          <w:rFonts w:ascii="PT Astra Serif" w:hAnsi="PT Astra Serif"/>
          <w:sz w:val="24"/>
          <w:szCs w:val="24"/>
        </w:rPr>
        <w:t xml:space="preserve"> (далее - Решение), а именно </w:t>
      </w:r>
      <w:bookmarkStart w:id="1" w:name="sub_1073"/>
      <w:bookmarkEnd w:id="0"/>
      <w:r w:rsidR="0069215B" w:rsidRPr="008C6D12">
        <w:rPr>
          <w:rFonts w:ascii="PT Astra Serif" w:hAnsi="PT Astra Serif"/>
          <w:sz w:val="24"/>
          <w:szCs w:val="24"/>
        </w:rPr>
        <w:fldChar w:fldCharType="begin"/>
      </w:r>
      <w:r w:rsidRPr="008C6D12">
        <w:rPr>
          <w:rFonts w:ascii="PT Astra Serif" w:hAnsi="PT Astra Serif"/>
          <w:sz w:val="24"/>
          <w:szCs w:val="24"/>
        </w:rPr>
        <w:instrText xml:space="preserve"> HYPERLINK "https://internet.garant.ru/" \l "/document/19727903/entry/9" </w:instrText>
      </w:r>
      <w:r w:rsidR="0069215B" w:rsidRPr="008C6D12">
        <w:rPr>
          <w:rFonts w:ascii="PT Astra Serif" w:hAnsi="PT Astra Serif"/>
          <w:sz w:val="24"/>
          <w:szCs w:val="24"/>
        </w:rPr>
        <w:fldChar w:fldCharType="separate"/>
      </w:r>
      <w:r w:rsidRPr="008C6D12">
        <w:rPr>
          <w:rStyle w:val="ad"/>
          <w:rFonts w:ascii="PT Astra Serif" w:hAnsi="PT Astra Serif"/>
          <w:color w:val="auto"/>
          <w:sz w:val="24"/>
          <w:szCs w:val="24"/>
          <w:u w:val="none"/>
        </w:rPr>
        <w:t>Приложение</w:t>
      </w:r>
      <w:r w:rsidR="0069215B" w:rsidRPr="008C6D12">
        <w:rPr>
          <w:rFonts w:ascii="PT Astra Serif" w:hAnsi="PT Astra Serif"/>
          <w:sz w:val="24"/>
          <w:szCs w:val="24"/>
        </w:rPr>
        <w:fldChar w:fldCharType="end"/>
      </w:r>
      <w:r w:rsidRPr="008C6D12">
        <w:rPr>
          <w:rFonts w:ascii="PT Astra Serif" w:hAnsi="PT Astra Serif"/>
          <w:sz w:val="24"/>
          <w:szCs w:val="24"/>
        </w:rPr>
        <w:t xml:space="preserve"> к Решению изложить в новой</w:t>
      </w:r>
      <w:proofErr w:type="gramEnd"/>
      <w:r w:rsidRPr="008C6D12">
        <w:rPr>
          <w:rFonts w:ascii="PT Astra Serif" w:hAnsi="PT Astra Serif"/>
          <w:sz w:val="24"/>
          <w:szCs w:val="24"/>
        </w:rPr>
        <w:t xml:space="preserve"> редакции согласно </w:t>
      </w:r>
      <w:hyperlink r:id="rId15" w:anchor="/document/406649033/entry/1" w:history="1">
        <w:r w:rsidRPr="008C6D12">
          <w:rPr>
            <w:rStyle w:val="ad"/>
            <w:rFonts w:ascii="PT Astra Serif" w:hAnsi="PT Astra Serif"/>
            <w:color w:val="auto"/>
            <w:sz w:val="24"/>
            <w:szCs w:val="24"/>
            <w:u w:val="none"/>
          </w:rPr>
          <w:t>Приложению</w:t>
        </w:r>
      </w:hyperlink>
      <w:r w:rsidRPr="008C6D12">
        <w:rPr>
          <w:rFonts w:ascii="PT Astra Serif" w:hAnsi="PT Astra Serif"/>
          <w:sz w:val="24"/>
          <w:szCs w:val="24"/>
        </w:rPr>
        <w:t xml:space="preserve"> к настоящему Решению. </w:t>
      </w:r>
    </w:p>
    <w:p w:rsidR="00A74274" w:rsidRPr="008C6D12" w:rsidRDefault="00A74274" w:rsidP="0075659A">
      <w:pPr>
        <w:widowControl w:val="0"/>
        <w:autoSpaceDE w:val="0"/>
        <w:autoSpaceDN w:val="0"/>
        <w:adjustRightInd w:val="0"/>
        <w:spacing w:after="0" w:line="240" w:lineRule="auto"/>
        <w:ind w:firstLine="720"/>
        <w:jc w:val="both"/>
        <w:rPr>
          <w:rFonts w:ascii="PT Astra Serif" w:hAnsi="PT Astra Serif"/>
          <w:sz w:val="24"/>
          <w:szCs w:val="24"/>
        </w:rPr>
      </w:pPr>
      <w:r w:rsidRPr="008C6D12">
        <w:rPr>
          <w:rFonts w:ascii="PT Astra Serif" w:hAnsi="PT Astra Serif"/>
          <w:sz w:val="24"/>
          <w:szCs w:val="24"/>
        </w:rPr>
        <w:t>2</w:t>
      </w:r>
      <w:bookmarkStart w:id="2" w:name="sub_1074"/>
      <w:bookmarkEnd w:id="1"/>
      <w:r w:rsidRPr="008C6D12">
        <w:rPr>
          <w:rFonts w:ascii="PT Astra Serif" w:hAnsi="PT Astra Serif"/>
          <w:sz w:val="24"/>
          <w:szCs w:val="24"/>
        </w:rPr>
        <w:t>. Настоящее решение опубликовать в установленном порядке.</w:t>
      </w:r>
    </w:p>
    <w:p w:rsidR="00A74274" w:rsidRPr="008C6D12" w:rsidRDefault="00316CFD" w:rsidP="00A74274">
      <w:pPr>
        <w:spacing w:after="0"/>
        <w:ind w:firstLine="709"/>
        <w:jc w:val="both"/>
        <w:rPr>
          <w:rFonts w:ascii="PT Astra Serif" w:hAnsi="PT Astra Serif"/>
          <w:sz w:val="24"/>
          <w:szCs w:val="24"/>
        </w:rPr>
      </w:pPr>
      <w:bookmarkStart w:id="3" w:name="sub_1075"/>
      <w:bookmarkEnd w:id="2"/>
      <w:r w:rsidRPr="008C6D12">
        <w:rPr>
          <w:rFonts w:ascii="PT Astra Serif" w:hAnsi="PT Astra Serif"/>
          <w:sz w:val="24"/>
          <w:szCs w:val="24"/>
        </w:rPr>
        <w:t>3</w:t>
      </w:r>
      <w:r w:rsidR="00A74274" w:rsidRPr="008C6D12">
        <w:rPr>
          <w:rFonts w:ascii="PT Astra Serif" w:hAnsi="PT Astra Serif"/>
          <w:sz w:val="24"/>
          <w:szCs w:val="24"/>
        </w:rPr>
        <w:t>. Настоящее решение вступает в силу со дня его официального опубликования.</w:t>
      </w:r>
    </w:p>
    <w:p w:rsidR="00A74274" w:rsidRPr="008C6D12" w:rsidRDefault="00316CFD" w:rsidP="00A74274">
      <w:pPr>
        <w:spacing w:after="0"/>
        <w:ind w:firstLine="709"/>
        <w:jc w:val="both"/>
        <w:rPr>
          <w:rFonts w:ascii="PT Astra Serif" w:hAnsi="PT Astra Serif"/>
          <w:sz w:val="24"/>
          <w:szCs w:val="24"/>
        </w:rPr>
      </w:pPr>
      <w:bookmarkStart w:id="4" w:name="sub_1076"/>
      <w:bookmarkEnd w:id="3"/>
      <w:r w:rsidRPr="008C6D12">
        <w:rPr>
          <w:rFonts w:ascii="PT Astra Serif" w:hAnsi="PT Astra Serif"/>
          <w:sz w:val="24"/>
          <w:szCs w:val="24"/>
        </w:rPr>
        <w:t>4</w:t>
      </w:r>
      <w:r w:rsidR="00A74274" w:rsidRPr="008C6D12">
        <w:rPr>
          <w:rFonts w:ascii="PT Astra Serif" w:hAnsi="PT Astra Serif"/>
          <w:sz w:val="24"/>
          <w:szCs w:val="24"/>
        </w:rPr>
        <w:t>. Контроль исполнения настоящего решения возложить на постоянную комиссию по вопросам экономической и бюджетной политики.</w:t>
      </w:r>
    </w:p>
    <w:bookmarkEnd w:id="4"/>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316CFD" w:rsidRPr="008C6D12" w:rsidRDefault="00316CFD"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tbl>
      <w:tblPr>
        <w:tblW w:w="5000" w:type="pct"/>
        <w:tblInd w:w="108" w:type="dxa"/>
        <w:tblLook w:val="0000" w:firstRow="0" w:lastRow="0" w:firstColumn="0" w:lastColumn="0" w:noHBand="0" w:noVBand="0"/>
      </w:tblPr>
      <w:tblGrid>
        <w:gridCol w:w="6569"/>
        <w:gridCol w:w="3285"/>
      </w:tblGrid>
      <w:tr w:rsidR="008C6D12" w:rsidRPr="008C6D12" w:rsidTr="00D00928">
        <w:tc>
          <w:tcPr>
            <w:tcW w:w="3333" w:type="pct"/>
            <w:tcBorders>
              <w:top w:val="nil"/>
              <w:left w:val="nil"/>
              <w:bottom w:val="nil"/>
              <w:right w:val="nil"/>
            </w:tcBorders>
          </w:tcPr>
          <w:p w:rsidR="00A74274" w:rsidRPr="008C6D12" w:rsidRDefault="00A74274" w:rsidP="00D00928">
            <w:pPr>
              <w:rPr>
                <w:rFonts w:ascii="PT Astra Serif" w:hAnsi="PT Astra Serif" w:cs="Times New Roman CYR"/>
                <w:sz w:val="24"/>
                <w:szCs w:val="24"/>
              </w:rPr>
            </w:pPr>
            <w:r w:rsidRPr="008C6D12">
              <w:rPr>
                <w:rFonts w:ascii="PT Astra Serif" w:hAnsi="PT Astra Serif" w:cs="Times New Roman CYR"/>
                <w:sz w:val="24"/>
                <w:szCs w:val="24"/>
              </w:rPr>
              <w:t>Председатель Собрания депутатов</w:t>
            </w:r>
            <w:r w:rsidRPr="008C6D12">
              <w:rPr>
                <w:rFonts w:ascii="PT Astra Serif" w:hAnsi="PT Astra Serif" w:cs="Times New Roman CYR"/>
                <w:sz w:val="24"/>
                <w:szCs w:val="24"/>
              </w:rPr>
              <w:br/>
              <w:t>Миасского городского округа</w:t>
            </w:r>
          </w:p>
        </w:tc>
        <w:tc>
          <w:tcPr>
            <w:tcW w:w="1667" w:type="pct"/>
            <w:tcBorders>
              <w:top w:val="nil"/>
              <w:left w:val="nil"/>
              <w:bottom w:val="nil"/>
              <w:right w:val="nil"/>
            </w:tcBorders>
          </w:tcPr>
          <w:p w:rsidR="00A74274" w:rsidRPr="008C6D12" w:rsidRDefault="00A74274" w:rsidP="00D00928">
            <w:pPr>
              <w:rPr>
                <w:rFonts w:ascii="PT Astra Serif" w:hAnsi="PT Astra Serif" w:cs="Times New Roman CYR"/>
                <w:sz w:val="24"/>
                <w:szCs w:val="24"/>
              </w:rPr>
            </w:pPr>
            <w:r w:rsidRPr="008C6D12">
              <w:rPr>
                <w:rFonts w:ascii="PT Astra Serif" w:hAnsi="PT Astra Serif" w:cs="Times New Roman CYR"/>
                <w:sz w:val="24"/>
                <w:szCs w:val="24"/>
              </w:rPr>
              <w:t xml:space="preserve">                      Д.Г. Проскурин</w:t>
            </w:r>
          </w:p>
        </w:tc>
      </w:tr>
    </w:tbl>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 xml:space="preserve"> </w:t>
      </w:r>
    </w:p>
    <w:tbl>
      <w:tblPr>
        <w:tblW w:w="5000" w:type="pct"/>
        <w:tblInd w:w="108" w:type="dxa"/>
        <w:tblLook w:val="0000" w:firstRow="0" w:lastRow="0" w:firstColumn="0" w:lastColumn="0" w:noHBand="0" w:noVBand="0"/>
      </w:tblPr>
      <w:tblGrid>
        <w:gridCol w:w="6569"/>
        <w:gridCol w:w="3285"/>
      </w:tblGrid>
      <w:tr w:rsidR="00A74274" w:rsidRPr="008C6D12" w:rsidTr="00D00928">
        <w:tc>
          <w:tcPr>
            <w:tcW w:w="3302" w:type="pct"/>
            <w:tcBorders>
              <w:top w:val="nil"/>
              <w:left w:val="nil"/>
              <w:bottom w:val="nil"/>
              <w:right w:val="nil"/>
            </w:tcBorders>
          </w:tcPr>
          <w:p w:rsidR="00A74274" w:rsidRPr="008C6D12" w:rsidRDefault="00A74274" w:rsidP="00D00928">
            <w:pPr>
              <w:pStyle w:val="aa"/>
              <w:rPr>
                <w:rFonts w:ascii="PT Astra Serif" w:hAnsi="PT Astra Serif"/>
              </w:rPr>
            </w:pPr>
            <w:bookmarkStart w:id="5" w:name="sub_6"/>
            <w:r w:rsidRPr="008C6D12">
              <w:rPr>
                <w:rFonts w:ascii="PT Astra Serif" w:hAnsi="PT Astra Serif"/>
              </w:rPr>
              <w:t>Глава Миасского городского округа</w:t>
            </w:r>
          </w:p>
        </w:tc>
        <w:tc>
          <w:tcPr>
            <w:tcW w:w="1651" w:type="pct"/>
            <w:tcBorders>
              <w:top w:val="nil"/>
              <w:left w:val="nil"/>
              <w:bottom w:val="nil"/>
              <w:right w:val="nil"/>
            </w:tcBorders>
          </w:tcPr>
          <w:p w:rsidR="00A74274" w:rsidRPr="008C6D12" w:rsidRDefault="00A74274" w:rsidP="00D00928">
            <w:pPr>
              <w:pStyle w:val="a9"/>
              <w:jc w:val="right"/>
              <w:rPr>
                <w:rFonts w:ascii="PT Astra Serif" w:hAnsi="PT Astra Serif"/>
              </w:rPr>
            </w:pPr>
            <w:r w:rsidRPr="008C6D12">
              <w:rPr>
                <w:rFonts w:ascii="PT Astra Serif" w:hAnsi="PT Astra Serif"/>
              </w:rPr>
              <w:t>Е.В. Ковальчук</w:t>
            </w:r>
          </w:p>
        </w:tc>
      </w:tr>
    </w:tbl>
    <w:p w:rsidR="00227306" w:rsidRDefault="00227306" w:rsidP="00A74274">
      <w:pPr>
        <w:widowControl w:val="0"/>
        <w:autoSpaceDE w:val="0"/>
        <w:autoSpaceDN w:val="0"/>
        <w:adjustRightInd w:val="0"/>
        <w:spacing w:after="0" w:line="240" w:lineRule="auto"/>
        <w:rPr>
          <w:rFonts w:ascii="PT Astra Serif" w:hAnsi="PT Astra Serif" w:cs="Times New Roman CYR"/>
          <w:sz w:val="24"/>
          <w:szCs w:val="24"/>
        </w:rPr>
        <w:sectPr w:rsidR="00227306" w:rsidSect="007C1D6A">
          <w:headerReference w:type="default" r:id="rId16"/>
          <w:headerReference w:type="first" r:id="rId17"/>
          <w:pgSz w:w="11906" w:h="16838"/>
          <w:pgMar w:top="567" w:right="567" w:bottom="284" w:left="1701" w:header="709" w:footer="709" w:gutter="0"/>
          <w:cols w:space="708"/>
          <w:titlePg/>
          <w:docGrid w:linePitch="360"/>
        </w:sectPr>
      </w:pPr>
    </w:p>
    <w:p w:rsidR="00A74274" w:rsidRPr="008C6D12" w:rsidRDefault="001728DF" w:rsidP="00A74274">
      <w:pPr>
        <w:ind w:firstLine="698"/>
        <w:jc w:val="right"/>
        <w:rPr>
          <w:rFonts w:ascii="PT Astra Serif" w:hAnsi="PT Astra Serif"/>
          <w:sz w:val="24"/>
          <w:szCs w:val="24"/>
        </w:rPr>
      </w:pPr>
      <w:bookmarkStart w:id="6" w:name="sub_1000"/>
      <w:bookmarkEnd w:id="5"/>
      <w:r>
        <w:rPr>
          <w:rStyle w:val="ab"/>
          <w:rFonts w:ascii="PT Astra Serif" w:hAnsi="PT Astra Serif"/>
          <w:b w:val="0"/>
          <w:bCs/>
          <w:color w:val="auto"/>
          <w:sz w:val="24"/>
          <w:szCs w:val="24"/>
        </w:rPr>
        <w:lastRenderedPageBreak/>
        <w:t>П</w:t>
      </w:r>
      <w:r w:rsidR="003175E1" w:rsidRPr="008C6D12">
        <w:rPr>
          <w:rStyle w:val="ab"/>
          <w:rFonts w:ascii="PT Astra Serif" w:hAnsi="PT Astra Serif"/>
          <w:b w:val="0"/>
          <w:bCs/>
          <w:color w:val="auto"/>
          <w:sz w:val="24"/>
          <w:szCs w:val="24"/>
        </w:rPr>
        <w:t>РИЛОЖЕНИЕ</w:t>
      </w:r>
      <w:r w:rsidR="00A74274" w:rsidRPr="008C6D12">
        <w:rPr>
          <w:rStyle w:val="ab"/>
          <w:rFonts w:ascii="PT Astra Serif" w:hAnsi="PT Astra Serif"/>
          <w:b w:val="0"/>
          <w:bCs/>
          <w:color w:val="auto"/>
          <w:sz w:val="24"/>
          <w:szCs w:val="24"/>
        </w:rPr>
        <w:br/>
        <w:t xml:space="preserve">к </w:t>
      </w:r>
      <w:hyperlink w:anchor="sub_0" w:history="1">
        <w:r w:rsidR="00A74274" w:rsidRPr="008C6D12">
          <w:rPr>
            <w:rStyle w:val="a8"/>
            <w:rFonts w:ascii="PT Astra Serif" w:hAnsi="PT Astra Serif" w:cs="Times New Roman CYR"/>
            <w:color w:val="auto"/>
            <w:sz w:val="24"/>
            <w:szCs w:val="24"/>
          </w:rPr>
          <w:t>Решению</w:t>
        </w:r>
      </w:hyperlink>
      <w:r w:rsidR="00A74274" w:rsidRPr="008C6D12">
        <w:rPr>
          <w:rStyle w:val="ab"/>
          <w:rFonts w:ascii="PT Astra Serif" w:hAnsi="PT Astra Serif"/>
          <w:b w:val="0"/>
          <w:bCs/>
          <w:color w:val="auto"/>
          <w:sz w:val="24"/>
          <w:szCs w:val="24"/>
        </w:rPr>
        <w:t xml:space="preserve"> Собрания депутатов</w:t>
      </w:r>
      <w:r w:rsidR="00A74274" w:rsidRPr="008C6D12">
        <w:rPr>
          <w:rStyle w:val="ab"/>
          <w:rFonts w:ascii="PT Astra Serif" w:hAnsi="PT Astra Serif"/>
          <w:b w:val="0"/>
          <w:bCs/>
          <w:color w:val="auto"/>
          <w:sz w:val="24"/>
          <w:szCs w:val="24"/>
        </w:rPr>
        <w:br/>
        <w:t>Миасского городского округа</w:t>
      </w:r>
      <w:r w:rsidR="00A74274" w:rsidRPr="008C6D12">
        <w:rPr>
          <w:rStyle w:val="ab"/>
          <w:rFonts w:ascii="PT Astra Serif" w:hAnsi="PT Astra Serif"/>
          <w:b w:val="0"/>
          <w:bCs/>
          <w:color w:val="auto"/>
          <w:sz w:val="24"/>
          <w:szCs w:val="24"/>
        </w:rPr>
        <w:br/>
        <w:t xml:space="preserve">от __ </w:t>
      </w:r>
      <w:r w:rsidR="00316CFD" w:rsidRPr="008C6D12">
        <w:rPr>
          <w:rStyle w:val="ab"/>
          <w:rFonts w:ascii="PT Astra Serif" w:hAnsi="PT Astra Serif"/>
          <w:b w:val="0"/>
          <w:bCs/>
          <w:color w:val="auto"/>
          <w:sz w:val="24"/>
          <w:szCs w:val="24"/>
        </w:rPr>
        <w:t>____________</w:t>
      </w:r>
      <w:r w:rsidR="00A74274" w:rsidRPr="008C6D12">
        <w:rPr>
          <w:rStyle w:val="ab"/>
          <w:rFonts w:ascii="PT Astra Serif" w:hAnsi="PT Astra Serif"/>
          <w:b w:val="0"/>
          <w:bCs/>
          <w:color w:val="auto"/>
          <w:sz w:val="24"/>
          <w:szCs w:val="24"/>
        </w:rPr>
        <w:t>2023 г. № __</w:t>
      </w:r>
      <w:r w:rsidR="00316CFD" w:rsidRPr="008C6D12">
        <w:rPr>
          <w:rStyle w:val="ab"/>
          <w:rFonts w:ascii="PT Astra Serif" w:hAnsi="PT Astra Serif"/>
          <w:b w:val="0"/>
          <w:bCs/>
          <w:color w:val="auto"/>
          <w:sz w:val="24"/>
          <w:szCs w:val="24"/>
        </w:rPr>
        <w:t>__</w:t>
      </w:r>
      <w:r w:rsidR="00A74274" w:rsidRPr="008C6D12">
        <w:rPr>
          <w:rStyle w:val="ab"/>
          <w:rFonts w:ascii="PT Astra Serif" w:hAnsi="PT Astra Serif"/>
          <w:b w:val="0"/>
          <w:bCs/>
          <w:color w:val="auto"/>
          <w:sz w:val="24"/>
          <w:szCs w:val="24"/>
        </w:rPr>
        <w:t>_</w:t>
      </w:r>
    </w:p>
    <w:bookmarkEnd w:id="6"/>
    <w:p w:rsidR="007E6E08" w:rsidRPr="008C6D12" w:rsidRDefault="007E6E08" w:rsidP="003175E1">
      <w:pPr>
        <w:widowControl w:val="0"/>
        <w:autoSpaceDE w:val="0"/>
        <w:autoSpaceDN w:val="0"/>
        <w:adjustRightInd w:val="0"/>
        <w:spacing w:after="0" w:line="240" w:lineRule="auto"/>
        <w:ind w:firstLine="709"/>
        <w:jc w:val="center"/>
        <w:rPr>
          <w:rFonts w:ascii="PT Astra Serif" w:hAnsi="PT Astra Serif"/>
          <w:sz w:val="24"/>
          <w:szCs w:val="24"/>
        </w:rPr>
      </w:pPr>
      <w:r w:rsidRPr="008C6D12">
        <w:rPr>
          <w:rFonts w:ascii="PT Astra Serif" w:hAnsi="PT Astra Serif"/>
          <w:sz w:val="24"/>
          <w:szCs w:val="24"/>
        </w:rPr>
        <w:t>ПОЛОЖЕНИЕ</w:t>
      </w:r>
    </w:p>
    <w:p w:rsidR="00A74274" w:rsidRPr="008C6D12" w:rsidRDefault="00A74274" w:rsidP="003175E1">
      <w:pPr>
        <w:widowControl w:val="0"/>
        <w:autoSpaceDE w:val="0"/>
        <w:autoSpaceDN w:val="0"/>
        <w:adjustRightInd w:val="0"/>
        <w:spacing w:after="0" w:line="240" w:lineRule="auto"/>
        <w:ind w:firstLine="709"/>
        <w:jc w:val="center"/>
        <w:rPr>
          <w:rFonts w:ascii="PT Astra Serif" w:hAnsi="PT Astra Serif"/>
          <w:sz w:val="24"/>
          <w:szCs w:val="24"/>
        </w:rPr>
      </w:pPr>
      <w:r w:rsidRPr="008C6D12">
        <w:rPr>
          <w:rFonts w:ascii="PT Astra Serif" w:hAnsi="PT Astra Serif"/>
          <w:sz w:val="24"/>
          <w:szCs w:val="24"/>
        </w:rPr>
        <w:t>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w:t>
      </w:r>
      <w:r w:rsidR="000F6344" w:rsidRPr="008C6D12">
        <w:rPr>
          <w:rFonts w:ascii="PT Astra Serif" w:hAnsi="PT Astra Serif"/>
          <w:sz w:val="24"/>
          <w:szCs w:val="24"/>
        </w:rPr>
        <w:t>ансфертов из областного бюджета»</w:t>
      </w:r>
      <w:r w:rsidRPr="008C6D12">
        <w:rPr>
          <w:rFonts w:ascii="PT Astra Serif" w:hAnsi="PT Astra Serif"/>
          <w:sz w:val="24"/>
          <w:szCs w:val="24"/>
        </w:rPr>
        <w:t xml:space="preserve"> на территории Миасского городского округа</w:t>
      </w:r>
    </w:p>
    <w:p w:rsidR="00FD6ADD" w:rsidRPr="008C6D12" w:rsidRDefault="00FD6ADD" w:rsidP="003175E1">
      <w:pPr>
        <w:widowControl w:val="0"/>
        <w:autoSpaceDE w:val="0"/>
        <w:autoSpaceDN w:val="0"/>
        <w:adjustRightInd w:val="0"/>
        <w:spacing w:after="0" w:line="240" w:lineRule="auto"/>
        <w:ind w:firstLine="709"/>
        <w:jc w:val="both"/>
        <w:rPr>
          <w:rFonts w:ascii="PT Astra Serif" w:hAnsi="PT Astra Serif"/>
          <w:b/>
          <w:sz w:val="24"/>
          <w:szCs w:val="24"/>
        </w:rPr>
      </w:pP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w:t>
      </w:r>
      <w:proofErr w:type="gramStart"/>
      <w:r w:rsidRPr="008C6D12">
        <w:rPr>
          <w:rFonts w:ascii="PT Astra Serif" w:hAnsi="PT Astra Serif"/>
          <w:sz w:val="24"/>
          <w:szCs w:val="24"/>
        </w:rPr>
        <w:t xml:space="preserve">Положение о реализации Закона Челябинской области «О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r w:rsidR="007E6E08" w:rsidRPr="008C6D12">
        <w:rPr>
          <w:rFonts w:ascii="PT Astra Serif" w:hAnsi="PT Astra Serif"/>
          <w:sz w:val="24"/>
          <w:szCs w:val="24"/>
        </w:rPr>
        <w:t xml:space="preserve">Миасского городского округа </w:t>
      </w:r>
      <w:r w:rsidRPr="008C6D12">
        <w:rPr>
          <w:rFonts w:ascii="PT Astra Serif" w:hAnsi="PT Astra Serif"/>
          <w:sz w:val="24"/>
          <w:szCs w:val="24"/>
        </w:rPr>
        <w:t xml:space="preserve">(далее - Положение) определяет порядок рассмотрения инициативных проектов, выдвигаемых для получения финансовой поддержки за счет межбюджетных трансфертов из областного бюджета, в части, не урегулированной Законом Челябинской области </w:t>
      </w:r>
      <w:r w:rsidR="00316CFD" w:rsidRPr="008C6D12">
        <w:rPr>
          <w:rFonts w:ascii="PT Astra Serif" w:hAnsi="PT Astra Serif"/>
          <w:sz w:val="24"/>
          <w:szCs w:val="24"/>
        </w:rPr>
        <w:t>от</w:t>
      </w:r>
      <w:proofErr w:type="gramEnd"/>
      <w:r w:rsidR="00316CFD" w:rsidRPr="008C6D12">
        <w:rPr>
          <w:rFonts w:ascii="PT Astra Serif" w:hAnsi="PT Astra Serif"/>
          <w:sz w:val="24"/>
          <w:szCs w:val="24"/>
        </w:rPr>
        <w:t xml:space="preserve"> 22.12.2020г. № 288-ЗО </w:t>
      </w:r>
      <w:r w:rsidRPr="008C6D12">
        <w:rPr>
          <w:rFonts w:ascii="PT Astra Serif" w:hAnsi="PT Astra Serif"/>
          <w:sz w:val="24"/>
          <w:szCs w:val="24"/>
        </w:rPr>
        <w:t xml:space="preserve">«О некоторых вопросах правового регулирования отношений, связанных с инициативными проектами, выдвигаемыми для получения </w:t>
      </w:r>
      <w:proofErr w:type="gramStart"/>
      <w:r w:rsidRPr="008C6D12">
        <w:rPr>
          <w:rFonts w:ascii="PT Astra Serif" w:hAnsi="PT Astra Serif"/>
          <w:sz w:val="24"/>
          <w:szCs w:val="24"/>
        </w:rPr>
        <w:t>финансовой</w:t>
      </w:r>
      <w:proofErr w:type="gramEnd"/>
      <w:r w:rsidRPr="008C6D12">
        <w:rPr>
          <w:rFonts w:ascii="PT Astra Serif" w:hAnsi="PT Astra Serif"/>
          <w:sz w:val="24"/>
          <w:szCs w:val="24"/>
        </w:rPr>
        <w:t xml:space="preserve"> поддержки за счет межбюджетных трансфертов из областного бюджета» (далее - Закон Челябинской области).</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Понятия и термины, используемые в Положении, применяются в значениях, определенных статьёй 26.1 Федерального закона от 06.10.2003 г. № 131-ФЗ «Об общих принципах организации местного самоуправления в Российской Федерации»                     (далее - Федеральный закон № 131-ФЗ), Законом Челябинской области.</w:t>
      </w:r>
    </w:p>
    <w:p w:rsidR="00A74274" w:rsidRPr="008C6D12" w:rsidRDefault="00CE005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2. </w:t>
      </w:r>
      <w:r w:rsidR="00A74274" w:rsidRPr="008C6D12">
        <w:rPr>
          <w:rFonts w:ascii="PT Astra Serif" w:hAnsi="PT Astra Serif"/>
          <w:sz w:val="24"/>
          <w:szCs w:val="24"/>
        </w:rPr>
        <w:t>Инициатором проекта вправе выступить:</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инициативная группа численностью не менее десяти граждан, достигших шестнадцатилетнего возраста и проживающих на территории </w:t>
      </w:r>
      <w:r w:rsidR="003C7872" w:rsidRPr="008C6D12">
        <w:rPr>
          <w:rFonts w:ascii="PT Astra Serif" w:hAnsi="PT Astra Serif"/>
          <w:sz w:val="24"/>
          <w:szCs w:val="24"/>
        </w:rPr>
        <w:t>Миасского городского округа   (</w:t>
      </w:r>
      <w:r w:rsidR="007E6E08" w:rsidRPr="008C6D12">
        <w:rPr>
          <w:rFonts w:ascii="PT Astra Serif" w:hAnsi="PT Astra Serif"/>
          <w:sz w:val="24"/>
          <w:szCs w:val="24"/>
        </w:rPr>
        <w:t>далее – Округ)</w:t>
      </w:r>
      <w:r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 органы территориального общественного самоуправления, осуществляющие свою деятельность на территории Округа</w:t>
      </w:r>
      <w:r w:rsidR="0069272D" w:rsidRPr="008C6D12">
        <w:rPr>
          <w:rFonts w:ascii="PT Astra Serif" w:hAnsi="PT Astra Serif"/>
          <w:sz w:val="24"/>
          <w:szCs w:val="24"/>
        </w:rPr>
        <w:t xml:space="preserve"> (далее - ТОС)</w:t>
      </w:r>
      <w:r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 староста сельского населенного пункта;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4) товарищества собственников жилья, жилищные кооперативы и жилищно-строительные кооперативы;</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5)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Округа;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6) юридическое лицо, образованное в соответствии с законодательством Российской Федерации, осуществляющее деятельность на территории Округа.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7) социально-ориентированные некоммерческие организации</w:t>
      </w:r>
      <w:r w:rsidR="007E6E08" w:rsidRPr="008C6D12">
        <w:rPr>
          <w:rFonts w:ascii="PT Astra Serif" w:hAnsi="PT Astra Serif"/>
          <w:b/>
          <w:sz w:val="24"/>
          <w:szCs w:val="24"/>
        </w:rPr>
        <w:t>,</w:t>
      </w:r>
      <w:r w:rsidR="007E6E08" w:rsidRPr="008C6D12">
        <w:rPr>
          <w:rFonts w:ascii="PT Astra Serif" w:hAnsi="PT Astra Serif"/>
          <w:sz w:val="24"/>
          <w:szCs w:val="24"/>
        </w:rPr>
        <w:t xml:space="preserve"> осуществляющие свою деятельность на территории Округа (далее - СОНКО).</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3. </w:t>
      </w:r>
      <w:r w:rsidR="0069272D" w:rsidRPr="008C6D12">
        <w:rPr>
          <w:rFonts w:ascii="PT Astra Serif" w:hAnsi="PT Astra Serif"/>
          <w:sz w:val="24"/>
          <w:szCs w:val="24"/>
        </w:rPr>
        <w:t>Реализация инициативн</w:t>
      </w:r>
      <w:r w:rsidR="003C7872" w:rsidRPr="008C6D12">
        <w:rPr>
          <w:rFonts w:ascii="PT Astra Serif" w:hAnsi="PT Astra Serif"/>
          <w:sz w:val="24"/>
          <w:szCs w:val="24"/>
        </w:rPr>
        <w:t>ого</w:t>
      </w:r>
      <w:r w:rsidR="0069272D" w:rsidRPr="008C6D12">
        <w:rPr>
          <w:rFonts w:ascii="PT Astra Serif" w:hAnsi="PT Astra Serif"/>
          <w:sz w:val="24"/>
          <w:szCs w:val="24"/>
        </w:rPr>
        <w:t xml:space="preserve"> проект</w:t>
      </w:r>
      <w:r w:rsidR="003C7872" w:rsidRPr="008C6D12">
        <w:rPr>
          <w:rFonts w:ascii="PT Astra Serif" w:hAnsi="PT Astra Serif"/>
          <w:sz w:val="24"/>
          <w:szCs w:val="24"/>
        </w:rPr>
        <w:t>а</w:t>
      </w:r>
      <w:r w:rsidR="0069272D" w:rsidRPr="008C6D12">
        <w:rPr>
          <w:rFonts w:ascii="PT Astra Serif" w:hAnsi="PT Astra Serif"/>
          <w:sz w:val="24"/>
          <w:szCs w:val="24"/>
        </w:rPr>
        <w:t xml:space="preserve"> осуществляется в границах Округа в пределах следующих территорий проживания граждан в соответствии с требованиями законодательства Российской Федерации (в том числе градостроительного и земельного):</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в границах </w:t>
      </w:r>
      <w:r w:rsidR="0069272D" w:rsidRPr="008C6D12">
        <w:rPr>
          <w:rFonts w:ascii="PT Astra Serif" w:hAnsi="PT Astra Serif"/>
          <w:sz w:val="24"/>
          <w:szCs w:val="24"/>
        </w:rPr>
        <w:t>ТОС</w:t>
      </w:r>
      <w:r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 многоквартирного жилого дома;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 группы жилых домов;</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4) жилого микрорайона;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5) иных территорий проживания граждан.</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4. В целях определения части территории Округа, на которой может реализовываться инициативный проект, до выдвижения инициативного проекта инициатор проекта направляет в Администрацию Миасского городского округа (далее - Администрация Округа), на которой планирует реализовывать инициативный проект с описанием ее границ.</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lastRenderedPageBreak/>
        <w:t>Порядок определения части территории Округа, на которой могут реализовываться инициативные проекты, устанавливаетс</w:t>
      </w:r>
      <w:r w:rsidR="0069272D" w:rsidRPr="008C6D12">
        <w:rPr>
          <w:rFonts w:ascii="PT Astra Serif" w:hAnsi="PT Astra Serif"/>
          <w:sz w:val="24"/>
          <w:szCs w:val="24"/>
        </w:rPr>
        <w:t>я в соответствии с Приложением</w:t>
      </w:r>
      <w:r w:rsidRPr="008C6D12">
        <w:rPr>
          <w:rFonts w:ascii="PT Astra Serif" w:hAnsi="PT Astra Serif"/>
          <w:sz w:val="24"/>
          <w:szCs w:val="24"/>
        </w:rPr>
        <w:t xml:space="preserve"> 1 к </w:t>
      </w:r>
      <w:r w:rsidR="00E74748" w:rsidRPr="008C6D12">
        <w:rPr>
          <w:rFonts w:ascii="PT Astra Serif" w:hAnsi="PT Astra Serif"/>
          <w:sz w:val="24"/>
          <w:szCs w:val="24"/>
        </w:rPr>
        <w:t xml:space="preserve">настоящему </w:t>
      </w:r>
      <w:r w:rsidRPr="008C6D12">
        <w:rPr>
          <w:rFonts w:ascii="PT Astra Serif" w:hAnsi="PT Astra Serif"/>
          <w:sz w:val="24"/>
          <w:szCs w:val="24"/>
        </w:rPr>
        <w:t>Положению.</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5. </w:t>
      </w:r>
      <w:proofErr w:type="gramStart"/>
      <w:r w:rsidRPr="008C6D12">
        <w:rPr>
          <w:rFonts w:ascii="PT Astra Serif" w:hAnsi="PT Astra Serif"/>
          <w:sz w:val="24"/>
          <w:szCs w:val="24"/>
        </w:rPr>
        <w:t xml:space="preserve">Инициативный проект до его внесения в </w:t>
      </w:r>
      <w:r w:rsidR="00F36AA9" w:rsidRPr="008C6D12">
        <w:rPr>
          <w:rFonts w:ascii="PT Astra Serif" w:hAnsi="PT Astra Serif"/>
          <w:sz w:val="24"/>
          <w:szCs w:val="24"/>
        </w:rPr>
        <w:t>А</w:t>
      </w:r>
      <w:r w:rsidRPr="008C6D12">
        <w:rPr>
          <w:rFonts w:ascii="PT Astra Serif" w:hAnsi="PT Astra Serif"/>
          <w:sz w:val="24"/>
          <w:szCs w:val="24"/>
        </w:rPr>
        <w:t xml:space="preserve">дминистрацию </w:t>
      </w:r>
      <w:r w:rsidR="00F36AA9" w:rsidRPr="008C6D12">
        <w:rPr>
          <w:rFonts w:ascii="PT Astra Serif" w:hAnsi="PT Astra Serif"/>
          <w:sz w:val="24"/>
          <w:szCs w:val="24"/>
        </w:rPr>
        <w:t xml:space="preserve">Округа </w:t>
      </w:r>
      <w:r w:rsidRPr="008C6D12">
        <w:rPr>
          <w:rFonts w:ascii="PT Astra Serif" w:hAnsi="PT Astra Serif"/>
          <w:sz w:val="24"/>
          <w:szCs w:val="24"/>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F36AA9" w:rsidRPr="008C6D12">
        <w:rPr>
          <w:rFonts w:ascii="PT Astra Serif" w:hAnsi="PT Astra Serif"/>
          <w:sz w:val="24"/>
          <w:szCs w:val="24"/>
        </w:rPr>
        <w:t>Округа</w:t>
      </w:r>
      <w:r w:rsidRPr="008C6D12">
        <w:rPr>
          <w:rFonts w:ascii="PT Astra Serif" w:hAnsi="PT Astra Serif"/>
          <w:sz w:val="24"/>
          <w:szCs w:val="24"/>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A74274" w:rsidRPr="008C6D12" w:rsidRDefault="00A74274" w:rsidP="003175E1">
      <w:pPr>
        <w:spacing w:after="0" w:line="240" w:lineRule="auto"/>
        <w:ind w:firstLine="709"/>
        <w:jc w:val="both"/>
        <w:rPr>
          <w:rFonts w:ascii="PT Astra Serif" w:hAnsi="PT Astra Serif"/>
          <w:sz w:val="24"/>
          <w:szCs w:val="24"/>
        </w:rPr>
      </w:pPr>
      <w:bookmarkStart w:id="7" w:name="sub_1020"/>
      <w:r w:rsidRPr="008C6D12">
        <w:rPr>
          <w:rFonts w:ascii="PT Astra Serif" w:hAnsi="PT Astra Serif"/>
          <w:sz w:val="24"/>
          <w:szCs w:val="24"/>
        </w:rPr>
        <w:t>6. Возможно рассмотрение нескольких инициативных проектов на одном собрании, на одной конференции граждан.</w:t>
      </w:r>
    </w:p>
    <w:bookmarkEnd w:id="7"/>
    <w:p w:rsidR="00A74274" w:rsidRPr="008C6D12" w:rsidRDefault="0069272D"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7. </w:t>
      </w:r>
      <w:r w:rsidR="00A74274" w:rsidRPr="008C6D12">
        <w:rPr>
          <w:rFonts w:ascii="PT Astra Serif" w:hAnsi="PT Astra Serif"/>
          <w:sz w:val="24"/>
          <w:szCs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w:t>
      </w:r>
      <w:hyperlink r:id="rId18" w:history="1">
        <w:r w:rsidR="00A74274" w:rsidRPr="008C6D12">
          <w:rPr>
            <w:rStyle w:val="a8"/>
            <w:rFonts w:ascii="PT Astra Serif" w:hAnsi="PT Astra Serif" w:cs="Times New Roman CYR"/>
            <w:color w:val="auto"/>
            <w:sz w:val="24"/>
            <w:szCs w:val="24"/>
          </w:rPr>
          <w:t>Федеральным законом</w:t>
        </w:r>
      </w:hyperlink>
      <w:r w:rsidR="00A74274" w:rsidRPr="008C6D12">
        <w:rPr>
          <w:rStyle w:val="a8"/>
          <w:rFonts w:ascii="PT Astra Serif" w:hAnsi="PT Astra Serif" w:cs="Times New Roman CYR"/>
          <w:color w:val="auto"/>
          <w:sz w:val="24"/>
          <w:szCs w:val="24"/>
        </w:rPr>
        <w:t xml:space="preserve">               </w:t>
      </w:r>
      <w:r w:rsidRPr="008C6D12">
        <w:rPr>
          <w:rFonts w:ascii="PT Astra Serif" w:hAnsi="PT Astra Serif"/>
          <w:sz w:val="24"/>
          <w:szCs w:val="24"/>
        </w:rPr>
        <w:t xml:space="preserve"> №</w:t>
      </w:r>
      <w:r w:rsidR="00A74274" w:rsidRPr="008C6D12">
        <w:rPr>
          <w:rFonts w:ascii="PT Astra Serif" w:hAnsi="PT Astra Serif"/>
          <w:sz w:val="24"/>
          <w:szCs w:val="24"/>
        </w:rPr>
        <w:t xml:space="preserve">131-ФЗ, </w:t>
      </w:r>
      <w:hyperlink r:id="rId19" w:history="1">
        <w:r w:rsidR="00A74274" w:rsidRPr="008C6D12">
          <w:rPr>
            <w:rStyle w:val="a8"/>
            <w:rFonts w:ascii="PT Astra Serif" w:hAnsi="PT Astra Serif" w:cs="Times New Roman CYR"/>
            <w:color w:val="auto"/>
            <w:sz w:val="24"/>
            <w:szCs w:val="24"/>
          </w:rPr>
          <w:t>Уставом</w:t>
        </w:r>
      </w:hyperlink>
      <w:r w:rsidR="00A74274" w:rsidRPr="008C6D12">
        <w:rPr>
          <w:rFonts w:ascii="PT Astra Serif" w:hAnsi="PT Astra Serif"/>
          <w:sz w:val="24"/>
          <w:szCs w:val="24"/>
        </w:rPr>
        <w:t xml:space="preserve"> Миасс</w:t>
      </w:r>
      <w:r w:rsidR="00A32A4D" w:rsidRPr="008C6D12">
        <w:rPr>
          <w:rFonts w:ascii="PT Astra Serif" w:hAnsi="PT Astra Serif"/>
          <w:sz w:val="24"/>
          <w:szCs w:val="24"/>
        </w:rPr>
        <w:t xml:space="preserve">кого городского округа, </w:t>
      </w:r>
      <w:r w:rsidR="003175E1" w:rsidRPr="008C6D12">
        <w:rPr>
          <w:rFonts w:ascii="PT Astra Serif" w:hAnsi="PT Astra Serif"/>
          <w:sz w:val="24"/>
          <w:szCs w:val="24"/>
        </w:rPr>
        <w:t xml:space="preserve">нормативными правовыми актами </w:t>
      </w:r>
      <w:r w:rsidR="00A74274" w:rsidRPr="008C6D12">
        <w:rPr>
          <w:rFonts w:ascii="PT Astra Serif" w:hAnsi="PT Astra Serif"/>
          <w:sz w:val="24"/>
          <w:szCs w:val="24"/>
        </w:rPr>
        <w:t>Собрания депутатов Миасского городского округа.</w:t>
      </w:r>
    </w:p>
    <w:p w:rsidR="00F36AA9"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8. Инициативные проекты вносятся в </w:t>
      </w:r>
      <w:r w:rsidR="00F36AA9" w:rsidRPr="008C6D12">
        <w:rPr>
          <w:rFonts w:ascii="PT Astra Serif" w:hAnsi="PT Astra Serif"/>
          <w:sz w:val="24"/>
          <w:szCs w:val="24"/>
        </w:rPr>
        <w:t>А</w:t>
      </w:r>
      <w:r w:rsidRPr="008C6D12">
        <w:rPr>
          <w:rFonts w:ascii="PT Astra Serif" w:hAnsi="PT Astra Serif"/>
          <w:sz w:val="24"/>
          <w:szCs w:val="24"/>
        </w:rPr>
        <w:t xml:space="preserve">дминистрацию </w:t>
      </w:r>
      <w:r w:rsidR="00F36AA9" w:rsidRPr="008C6D12">
        <w:rPr>
          <w:rFonts w:ascii="PT Astra Serif" w:hAnsi="PT Astra Serif"/>
          <w:sz w:val="24"/>
          <w:szCs w:val="24"/>
        </w:rPr>
        <w:t>Округа</w:t>
      </w:r>
      <w:r w:rsidR="00BD22FD" w:rsidRPr="008C6D12">
        <w:rPr>
          <w:rFonts w:ascii="PT Astra Serif" w:hAnsi="PT Astra Serif"/>
          <w:sz w:val="24"/>
          <w:szCs w:val="24"/>
        </w:rPr>
        <w:t xml:space="preserve"> </w:t>
      </w:r>
      <w:r w:rsidR="00672C5C">
        <w:rPr>
          <w:rFonts w:ascii="PT Astra Serif" w:hAnsi="PT Astra Serif"/>
          <w:sz w:val="24"/>
          <w:szCs w:val="24"/>
        </w:rPr>
        <w:t xml:space="preserve">в период с </w:t>
      </w:r>
      <w:r w:rsidR="00F36AA9" w:rsidRPr="008C6D12">
        <w:rPr>
          <w:rFonts w:ascii="PT Astra Serif" w:hAnsi="PT Astra Serif"/>
          <w:sz w:val="24"/>
          <w:szCs w:val="24"/>
        </w:rPr>
        <w:t>1</w:t>
      </w:r>
      <w:r w:rsidR="00672C5C">
        <w:rPr>
          <w:rFonts w:ascii="PT Astra Serif" w:hAnsi="PT Astra Serif"/>
          <w:sz w:val="24"/>
          <w:szCs w:val="24"/>
        </w:rPr>
        <w:t>0</w:t>
      </w:r>
      <w:r w:rsidR="00F36AA9" w:rsidRPr="008C6D12">
        <w:rPr>
          <w:rFonts w:ascii="PT Astra Serif" w:hAnsi="PT Astra Serif"/>
          <w:sz w:val="24"/>
          <w:szCs w:val="24"/>
        </w:rPr>
        <w:t xml:space="preserve"> октября </w:t>
      </w:r>
      <w:r w:rsidR="00F36AA9" w:rsidRPr="00672C5C">
        <w:rPr>
          <w:rFonts w:ascii="PT Astra Serif" w:hAnsi="PT Astra Serif"/>
          <w:sz w:val="24"/>
          <w:szCs w:val="24"/>
        </w:rPr>
        <w:t xml:space="preserve">по </w:t>
      </w:r>
      <w:r w:rsidR="00351119">
        <w:rPr>
          <w:rFonts w:ascii="PT Astra Serif" w:hAnsi="PT Astra Serif"/>
          <w:sz w:val="24"/>
          <w:szCs w:val="24"/>
        </w:rPr>
        <w:t xml:space="preserve">31 октября </w:t>
      </w:r>
      <w:r w:rsidR="00010C06" w:rsidRPr="00672C5C">
        <w:rPr>
          <w:rFonts w:ascii="PT Astra Serif" w:hAnsi="PT Astra Serif"/>
          <w:sz w:val="24"/>
          <w:szCs w:val="24"/>
        </w:rPr>
        <w:t>включительно</w:t>
      </w:r>
      <w:r w:rsidR="00D5226D" w:rsidRPr="00D5226D">
        <w:rPr>
          <w:rFonts w:ascii="PT Astra Serif" w:hAnsi="PT Astra Serif"/>
          <w:sz w:val="24"/>
          <w:szCs w:val="24"/>
        </w:rPr>
        <w:t xml:space="preserve"> </w:t>
      </w:r>
      <w:r w:rsidR="00D5226D">
        <w:rPr>
          <w:rFonts w:ascii="PT Astra Serif" w:hAnsi="PT Astra Serif"/>
          <w:sz w:val="24"/>
          <w:szCs w:val="24"/>
        </w:rPr>
        <w:t>года</w:t>
      </w:r>
      <w:r w:rsidR="00F36AA9" w:rsidRPr="00672C5C">
        <w:rPr>
          <w:rFonts w:ascii="PT Astra Serif" w:hAnsi="PT Astra Serif"/>
          <w:sz w:val="24"/>
          <w:szCs w:val="24"/>
        </w:rPr>
        <w:t>, предшествующе</w:t>
      </w:r>
      <w:r w:rsidR="00994980" w:rsidRPr="00672C5C">
        <w:rPr>
          <w:rFonts w:ascii="PT Astra Serif" w:hAnsi="PT Astra Serif"/>
          <w:sz w:val="24"/>
          <w:szCs w:val="24"/>
        </w:rPr>
        <w:t>го очередному</w:t>
      </w:r>
      <w:r w:rsidR="00994980" w:rsidRPr="008C6D12">
        <w:rPr>
          <w:rFonts w:ascii="PT Astra Serif" w:hAnsi="PT Astra Serif"/>
          <w:sz w:val="24"/>
          <w:szCs w:val="24"/>
        </w:rPr>
        <w:t xml:space="preserve"> финансовому году</w:t>
      </w:r>
      <w:r w:rsidR="00F36AA9" w:rsidRPr="008C6D12">
        <w:rPr>
          <w:rFonts w:ascii="PT Astra Serif" w:hAnsi="PT Astra Serif"/>
          <w:sz w:val="24"/>
          <w:szCs w:val="24"/>
        </w:rPr>
        <w:t>.</w:t>
      </w:r>
      <w:r w:rsidRPr="008C6D12">
        <w:rPr>
          <w:rFonts w:ascii="PT Astra Serif" w:hAnsi="PT Astra Serif"/>
          <w:sz w:val="24"/>
          <w:szCs w:val="24"/>
        </w:rPr>
        <w:t xml:space="preserve"> </w:t>
      </w:r>
    </w:p>
    <w:p w:rsidR="00D417CE" w:rsidRPr="008C6D12" w:rsidRDefault="00D417CE"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Проекты, внесенные в Администрацию Округа за пределами указанного срока, не рассматриваются и подлежат возврату инициаторам проекта.</w:t>
      </w:r>
    </w:p>
    <w:p w:rsidR="00547796" w:rsidRPr="008C6D12" w:rsidRDefault="00547796" w:rsidP="003175E1">
      <w:pPr>
        <w:spacing w:after="0" w:line="240" w:lineRule="auto"/>
        <w:ind w:firstLine="709"/>
        <w:jc w:val="both"/>
        <w:rPr>
          <w:rFonts w:ascii="PT Astra Serif" w:hAnsi="PT Astra Serif"/>
          <w:sz w:val="24"/>
          <w:szCs w:val="24"/>
        </w:rPr>
      </w:pPr>
      <w:r w:rsidRPr="008C6D12">
        <w:rPr>
          <w:rFonts w:ascii="PT Astra Serif" w:hAnsi="PT Astra Serif" w:cs="PT Astra Serif"/>
          <w:sz w:val="24"/>
          <w:szCs w:val="24"/>
        </w:rPr>
        <w:t>Планируемый срок реализации инициативного проекта не должен превышать один год.</w:t>
      </w:r>
    </w:p>
    <w:p w:rsidR="00E74748" w:rsidRPr="008C6D12" w:rsidRDefault="00E7474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Инициативный проект подлежит обязательному рассмотрению </w:t>
      </w:r>
      <w:r w:rsidR="00F36AA9" w:rsidRPr="008C6D12">
        <w:rPr>
          <w:rFonts w:ascii="PT Astra Serif" w:hAnsi="PT Astra Serif"/>
          <w:sz w:val="24"/>
          <w:szCs w:val="24"/>
        </w:rPr>
        <w:t>Администрацией</w:t>
      </w:r>
      <w:r w:rsidRPr="008C6D12">
        <w:rPr>
          <w:rFonts w:ascii="PT Astra Serif" w:hAnsi="PT Astra Serif"/>
          <w:sz w:val="24"/>
          <w:szCs w:val="24"/>
        </w:rPr>
        <w:t xml:space="preserve"> Округа в течение шестидесяти календарных дней после истечения </w:t>
      </w:r>
      <w:r w:rsidR="00181E61" w:rsidRPr="008C6D12">
        <w:rPr>
          <w:rFonts w:ascii="PT Astra Serif" w:hAnsi="PT Astra Serif"/>
          <w:sz w:val="24"/>
          <w:szCs w:val="24"/>
        </w:rPr>
        <w:t xml:space="preserve">установленного </w:t>
      </w:r>
      <w:r w:rsidRPr="008C6D12">
        <w:rPr>
          <w:rFonts w:ascii="PT Astra Serif" w:hAnsi="PT Astra Serif"/>
          <w:sz w:val="24"/>
          <w:szCs w:val="24"/>
        </w:rPr>
        <w:t>предельного срока внесения инициативного проекта с учетом принятия решения</w:t>
      </w:r>
      <w:r w:rsidR="008C6D12" w:rsidRPr="008C6D12">
        <w:rPr>
          <w:rFonts w:ascii="PT Astra Serif" w:hAnsi="PT Astra Serif"/>
          <w:sz w:val="24"/>
          <w:szCs w:val="24"/>
        </w:rPr>
        <w:t>, предусмотренного пунктом 24 настоящего Положения</w:t>
      </w:r>
      <w:r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9. Внесение инициативного проекта осуществляется инициатором проекта пут</w:t>
      </w:r>
      <w:r w:rsidR="00AD7078" w:rsidRPr="008C6D12">
        <w:rPr>
          <w:rFonts w:ascii="PT Astra Serif" w:hAnsi="PT Astra Serif"/>
          <w:sz w:val="24"/>
          <w:szCs w:val="24"/>
        </w:rPr>
        <w:t>ем направления в Администрацию О</w:t>
      </w:r>
      <w:r w:rsidR="00181E61" w:rsidRPr="008C6D12">
        <w:rPr>
          <w:rFonts w:ascii="PT Astra Serif" w:hAnsi="PT Astra Serif"/>
          <w:sz w:val="24"/>
          <w:szCs w:val="24"/>
        </w:rPr>
        <w:t>круга письма на имя Главы О</w:t>
      </w:r>
      <w:r w:rsidRPr="008C6D12">
        <w:rPr>
          <w:rFonts w:ascii="PT Astra Serif" w:hAnsi="PT Astra Serif"/>
          <w:sz w:val="24"/>
          <w:szCs w:val="24"/>
        </w:rPr>
        <w:t xml:space="preserve">круга с приложением инициативного проекта по форме согласно </w:t>
      </w:r>
      <w:r w:rsidR="00181E61" w:rsidRPr="008C6D12">
        <w:rPr>
          <w:rFonts w:ascii="PT Astra Serif" w:hAnsi="PT Astra Serif"/>
          <w:sz w:val="24"/>
          <w:szCs w:val="24"/>
        </w:rPr>
        <w:t xml:space="preserve">Приложению </w:t>
      </w:r>
      <w:r w:rsidRPr="008C6D12">
        <w:rPr>
          <w:rFonts w:ascii="PT Astra Serif" w:hAnsi="PT Astra Serif"/>
          <w:sz w:val="24"/>
          <w:szCs w:val="24"/>
        </w:rPr>
        <w:t xml:space="preserve">2 к </w:t>
      </w:r>
      <w:r w:rsidR="00181E61" w:rsidRPr="008C6D12">
        <w:rPr>
          <w:rFonts w:ascii="PT Astra Serif" w:hAnsi="PT Astra Serif"/>
          <w:sz w:val="24"/>
          <w:szCs w:val="24"/>
        </w:rPr>
        <w:t>настоящему Положению</w:t>
      </w:r>
      <w:r w:rsidRPr="008C6D12">
        <w:rPr>
          <w:rFonts w:ascii="PT Astra Serif" w:hAnsi="PT Astra Serif"/>
          <w:sz w:val="24"/>
          <w:szCs w:val="24"/>
        </w:rPr>
        <w:t xml:space="preserve"> документов и материалов, входящих в состав проекта.</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Инициативны</w:t>
      </w:r>
      <w:r w:rsidR="00AC4BAE" w:rsidRPr="008C6D12">
        <w:rPr>
          <w:rFonts w:ascii="PT Astra Serif" w:hAnsi="PT Astra Serif"/>
          <w:sz w:val="24"/>
          <w:szCs w:val="24"/>
        </w:rPr>
        <w:t xml:space="preserve">й проект </w:t>
      </w:r>
      <w:r w:rsidR="00DF03A1" w:rsidRPr="008C6D12">
        <w:rPr>
          <w:rFonts w:ascii="PT Astra Serif" w:hAnsi="PT Astra Serif"/>
          <w:sz w:val="24"/>
          <w:szCs w:val="24"/>
        </w:rPr>
        <w:t>должен</w:t>
      </w:r>
      <w:r w:rsidRPr="008C6D12">
        <w:rPr>
          <w:rFonts w:ascii="PT Astra Serif" w:hAnsi="PT Astra Serif"/>
          <w:sz w:val="24"/>
          <w:szCs w:val="24"/>
        </w:rPr>
        <w:t xml:space="preserve"> содержать сведения:</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описание проблемы, решение которой имеет приоритетное значение для жителей Округа или его части, с указанием того, что инициативный проект выдвигается </w:t>
      </w:r>
      <w:r w:rsidR="001605B4" w:rsidRPr="008C6D12">
        <w:rPr>
          <w:rFonts w:ascii="PT Astra Serif" w:hAnsi="PT Astra Serif"/>
          <w:sz w:val="24"/>
          <w:szCs w:val="24"/>
        </w:rPr>
        <w:t>для получения финансовой поддержки за счет межбюджетных трансфертов из областного бюджета</w:t>
      </w:r>
      <w:r w:rsidRPr="008C6D12">
        <w:rPr>
          <w:rFonts w:ascii="PT Astra Serif" w:hAnsi="PT Astra Serif"/>
          <w:sz w:val="24"/>
          <w:szCs w:val="24"/>
        </w:rPr>
        <w:t>;</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 обоснование предложений по решению указанной проблемы;</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 описание ожидаемого результата (ожидаемых результатов) реализации инициативного проекта;</w:t>
      </w:r>
    </w:p>
    <w:p w:rsidR="00D33758" w:rsidRPr="008C6D12" w:rsidRDefault="00D33758" w:rsidP="003175E1">
      <w:pPr>
        <w:spacing w:after="0" w:line="240" w:lineRule="auto"/>
        <w:ind w:firstLine="709"/>
        <w:jc w:val="both"/>
        <w:rPr>
          <w:rFonts w:ascii="PT Astra Serif" w:hAnsi="PT Astra Serif"/>
          <w:sz w:val="24"/>
          <w:szCs w:val="24"/>
        </w:rPr>
      </w:pPr>
      <w:proofErr w:type="gramStart"/>
      <w:r w:rsidRPr="008C6D12">
        <w:rPr>
          <w:rFonts w:ascii="PT Astra Serif" w:hAnsi="PT Astra Serif"/>
          <w:sz w:val="24"/>
          <w:szCs w:val="24"/>
        </w:rPr>
        <w:t>4) предварительный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законодательством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roofErr w:type="gramEnd"/>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5) планируемые сроки реализации инициативного проекта;</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33758" w:rsidRPr="008C6D12" w:rsidRDefault="00D33758"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lastRenderedPageBreak/>
        <w:t xml:space="preserve">8) </w:t>
      </w:r>
      <w:r w:rsidR="001605B4" w:rsidRPr="008C6D12">
        <w:rPr>
          <w:rFonts w:ascii="PT Astra Serif" w:hAnsi="PT Astra Serif"/>
          <w:sz w:val="24"/>
          <w:szCs w:val="24"/>
        </w:rPr>
        <w:t>указание на территорию</w:t>
      </w:r>
      <w:r w:rsidRPr="008C6D12">
        <w:rPr>
          <w:rFonts w:ascii="PT Astra Serif" w:hAnsi="PT Astra Serif"/>
          <w:sz w:val="24"/>
          <w:szCs w:val="24"/>
        </w:rPr>
        <w:t xml:space="preserve"> Округа или его часть, в границах которой будет реализовываться инициативный проект, </w:t>
      </w:r>
      <w:r w:rsidR="001605B4" w:rsidRPr="008C6D12">
        <w:rPr>
          <w:rFonts w:ascii="PT Astra Serif" w:hAnsi="PT Astra Serif"/>
          <w:sz w:val="24"/>
          <w:szCs w:val="24"/>
        </w:rPr>
        <w:t>определяемую в соответствии с порядком согласно Приложению 1 к настоящему Р</w:t>
      </w:r>
      <w:r w:rsidRPr="008C6D12">
        <w:rPr>
          <w:rFonts w:ascii="PT Astra Serif" w:hAnsi="PT Astra Serif"/>
          <w:sz w:val="24"/>
          <w:szCs w:val="24"/>
        </w:rPr>
        <w:t>ешени</w:t>
      </w:r>
      <w:r w:rsidR="001605B4" w:rsidRPr="008C6D12">
        <w:rPr>
          <w:rFonts w:ascii="PT Astra Serif" w:hAnsi="PT Astra Serif"/>
          <w:sz w:val="24"/>
          <w:szCs w:val="24"/>
        </w:rPr>
        <w:t>ю.</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При внесении инициативного проекта в Администрацию Округа представляются следующие документы:</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 решение Администрации Округа об определении части территории Округа, на которой планируется реализовать инициативный проект;</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 протокол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p>
    <w:p w:rsidR="00A74274" w:rsidRPr="00184BF4" w:rsidRDefault="00A74274" w:rsidP="003175E1">
      <w:pPr>
        <w:spacing w:after="0" w:line="240" w:lineRule="auto"/>
        <w:ind w:firstLine="709"/>
        <w:jc w:val="both"/>
        <w:rPr>
          <w:rFonts w:ascii="PT Astra Serif" w:hAnsi="PT Astra Serif"/>
          <w:sz w:val="24"/>
          <w:szCs w:val="24"/>
        </w:rPr>
      </w:pPr>
      <w:r w:rsidRPr="00184BF4">
        <w:rPr>
          <w:rFonts w:ascii="PT Astra Serif" w:hAnsi="PT Astra Serif"/>
          <w:sz w:val="24"/>
          <w:szCs w:val="24"/>
        </w:rPr>
        <w:t xml:space="preserve">3) документы, подтверждающие полномочия </w:t>
      </w:r>
      <w:r w:rsidR="00184BF4" w:rsidRPr="00672C5C">
        <w:rPr>
          <w:rFonts w:ascii="PT Astra Serif" w:hAnsi="PT Astra Serif"/>
          <w:sz w:val="24"/>
          <w:szCs w:val="24"/>
        </w:rPr>
        <w:t xml:space="preserve">представителя </w:t>
      </w:r>
      <w:r w:rsidRPr="00672C5C">
        <w:rPr>
          <w:rFonts w:ascii="PT Astra Serif" w:hAnsi="PT Astra Serif"/>
          <w:sz w:val="24"/>
          <w:szCs w:val="24"/>
        </w:rPr>
        <w:t>и</w:t>
      </w:r>
      <w:r w:rsidRPr="00184BF4">
        <w:rPr>
          <w:rFonts w:ascii="PT Astra Serif" w:hAnsi="PT Astra Serif"/>
          <w:sz w:val="24"/>
          <w:szCs w:val="24"/>
        </w:rPr>
        <w:t>нициатора проекта, оформленные в порядке, установленном законодательством Российской Федерации (в случае обращения в Администрацию Округа представителя инициатора проекта).</w:t>
      </w:r>
    </w:p>
    <w:p w:rsidR="00E97EDE"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В случае внесения проекта представителем инициативной группы прилагается копия протокола заседания инициативной группы</w:t>
      </w:r>
      <w:r w:rsidR="001605B4"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В протоколе заседания инициативной группы указываются следующие сведения:</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решение о создании инициативной группы и количество членов инициативной группы;</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фамилия, имя, отчество, дата рождения, адрес места регистрации каждого члена инициативной группы;</w:t>
      </w:r>
    </w:p>
    <w:p w:rsidR="00E97EDE" w:rsidRPr="008C6D12" w:rsidRDefault="00A74274" w:rsidP="003175E1">
      <w:pPr>
        <w:spacing w:after="0" w:line="240" w:lineRule="auto"/>
        <w:ind w:firstLine="709"/>
        <w:jc w:val="both"/>
        <w:rPr>
          <w:rFonts w:ascii="PT Astra Serif" w:hAnsi="PT Astra Serif"/>
          <w:sz w:val="24"/>
          <w:szCs w:val="24"/>
        </w:rPr>
      </w:pPr>
      <w:proofErr w:type="gramStart"/>
      <w:r w:rsidRPr="008C6D12">
        <w:rPr>
          <w:rFonts w:ascii="PT Astra Serif" w:hAnsi="PT Astra Serif"/>
          <w:sz w:val="24"/>
          <w:szCs w:val="24"/>
        </w:rPr>
        <w:t>- фамилия, имя, отчество уполномоченного представителя, избранного из состава инициативной группы, с правом подписания и подачи заявления о внесении инициативного проекта от имени инициативной группы, внесения инициативных платежей, а также получения денежных средств в случае возврата инициативных платежей в установленном порядке, подачи заявки на проведение электронного голосования, представления и получения иных документов, связанных с реализацией инициативного проекта;</w:t>
      </w:r>
      <w:r w:rsidR="00E97EDE" w:rsidRPr="008C6D12">
        <w:rPr>
          <w:rFonts w:ascii="PT Astra Serif" w:hAnsi="PT Astra Serif"/>
          <w:sz w:val="24"/>
          <w:szCs w:val="24"/>
        </w:rPr>
        <w:t xml:space="preserve"> </w:t>
      </w:r>
      <w:proofErr w:type="gramEnd"/>
    </w:p>
    <w:p w:rsidR="00A74274" w:rsidRPr="008C6D12" w:rsidRDefault="00A74274" w:rsidP="003175E1">
      <w:pPr>
        <w:spacing w:after="0" w:line="240" w:lineRule="auto"/>
        <w:ind w:firstLine="709"/>
        <w:jc w:val="both"/>
        <w:rPr>
          <w:rFonts w:ascii="PT Astra Serif" w:hAnsi="PT Astra Serif"/>
          <w:sz w:val="24"/>
          <w:szCs w:val="24"/>
        </w:rPr>
      </w:pPr>
      <w:proofErr w:type="gramStart"/>
      <w:r w:rsidRPr="008C6D12">
        <w:rPr>
          <w:rFonts w:ascii="PT Astra Serif" w:hAnsi="PT Astra Serif"/>
          <w:sz w:val="24"/>
          <w:szCs w:val="24"/>
        </w:rPr>
        <w:t xml:space="preserve">4)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трудовому участию в реализации инициативного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w:t>
      </w:r>
      <w:r w:rsidR="00202029" w:rsidRPr="008C6D12">
        <w:rPr>
          <w:rFonts w:ascii="PT Astra Serif" w:hAnsi="PT Astra Serif"/>
          <w:sz w:val="24"/>
          <w:szCs w:val="24"/>
        </w:rPr>
        <w:t xml:space="preserve">инициативного </w:t>
      </w:r>
      <w:r w:rsidRPr="008C6D12">
        <w:rPr>
          <w:rFonts w:ascii="PT Astra Serif" w:hAnsi="PT Astra Serif"/>
          <w:sz w:val="24"/>
          <w:szCs w:val="24"/>
        </w:rPr>
        <w:t xml:space="preserve">проекта в соответствии </w:t>
      </w:r>
      <w:r w:rsidR="00DF03A1" w:rsidRPr="008C6D12">
        <w:rPr>
          <w:rFonts w:ascii="PT Astra Serif" w:hAnsi="PT Astra Serif"/>
          <w:sz w:val="24"/>
          <w:szCs w:val="24"/>
        </w:rPr>
        <w:t>под</w:t>
      </w:r>
      <w:r w:rsidRPr="008C6D12">
        <w:rPr>
          <w:rFonts w:ascii="PT Astra Serif" w:hAnsi="PT Astra Serif"/>
          <w:sz w:val="24"/>
          <w:szCs w:val="24"/>
        </w:rPr>
        <w:t xml:space="preserve">пунктом 6 </w:t>
      </w:r>
      <w:r w:rsidR="00DF03A1" w:rsidRPr="008C6D12">
        <w:rPr>
          <w:rFonts w:ascii="PT Astra Serif" w:hAnsi="PT Astra Serif"/>
          <w:sz w:val="24"/>
          <w:szCs w:val="24"/>
        </w:rPr>
        <w:t>пункта 9 Положения</w:t>
      </w:r>
      <w:r w:rsidRPr="008C6D12">
        <w:rPr>
          <w:rFonts w:ascii="PT Astra Serif" w:hAnsi="PT Astra Serif"/>
          <w:sz w:val="24"/>
          <w:szCs w:val="24"/>
        </w:rPr>
        <w:t>);</w:t>
      </w:r>
      <w:proofErr w:type="gramEnd"/>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5) согласие на обработку персональных данных инициатора проекта</w:t>
      </w:r>
      <w:r w:rsidR="00EA0E34" w:rsidRPr="008C6D12">
        <w:rPr>
          <w:rFonts w:ascii="PT Astra Serif" w:hAnsi="PT Astra Serif"/>
          <w:sz w:val="24"/>
          <w:szCs w:val="24"/>
        </w:rPr>
        <w:t>, представителя инициатора проекта</w:t>
      </w:r>
      <w:r w:rsidRPr="008C6D12">
        <w:rPr>
          <w:rFonts w:ascii="PT Astra Serif" w:hAnsi="PT Astra Serif"/>
          <w:sz w:val="24"/>
          <w:szCs w:val="24"/>
        </w:rPr>
        <w:t xml:space="preserve"> (в случае внесения проекта инициативной группой, согласие на обработку персональных данных представляют все участники инициативной группы) (П</w:t>
      </w:r>
      <w:r w:rsidR="00EA0E34" w:rsidRPr="008C6D12">
        <w:rPr>
          <w:rFonts w:ascii="PT Astra Serif" w:hAnsi="PT Astra Serif"/>
          <w:sz w:val="24"/>
          <w:szCs w:val="24"/>
        </w:rPr>
        <w:t>риложение</w:t>
      </w:r>
      <w:r w:rsidR="00A03CA5" w:rsidRPr="008C6D12">
        <w:rPr>
          <w:rFonts w:ascii="PT Astra Serif" w:hAnsi="PT Astra Serif"/>
          <w:sz w:val="24"/>
          <w:szCs w:val="24"/>
        </w:rPr>
        <w:t xml:space="preserve"> 3</w:t>
      </w:r>
      <w:r w:rsidRPr="008C6D12">
        <w:rPr>
          <w:rFonts w:ascii="PT Astra Serif" w:hAnsi="PT Astra Serif"/>
          <w:sz w:val="24"/>
          <w:szCs w:val="24"/>
        </w:rPr>
        <w:t xml:space="preserve"> к </w:t>
      </w:r>
      <w:r w:rsidR="00EA0E34" w:rsidRPr="008C6D12">
        <w:rPr>
          <w:rFonts w:ascii="PT Astra Serif" w:hAnsi="PT Astra Serif"/>
          <w:sz w:val="24"/>
          <w:szCs w:val="24"/>
        </w:rPr>
        <w:t xml:space="preserve">настоящему </w:t>
      </w:r>
      <w:r w:rsidRPr="008C6D12">
        <w:rPr>
          <w:rFonts w:ascii="PT Astra Serif" w:hAnsi="PT Astra Serif"/>
          <w:sz w:val="24"/>
          <w:szCs w:val="24"/>
        </w:rPr>
        <w:t>Положению).</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10. </w:t>
      </w:r>
      <w:proofErr w:type="gramStart"/>
      <w:r w:rsidRPr="008C6D12">
        <w:rPr>
          <w:rFonts w:ascii="PT Astra Serif" w:hAnsi="PT Astra Serif"/>
          <w:sz w:val="24"/>
          <w:szCs w:val="24"/>
        </w:rPr>
        <w:t xml:space="preserve">Информация о внесении инициативного проекта в Администрацию Округа подлежит опубликованию (обнародованию) и размещению на официальном сайте </w:t>
      </w:r>
      <w:r w:rsidR="007C1D6A" w:rsidRPr="008C6D12">
        <w:rPr>
          <w:rFonts w:ascii="PT Astra Serif" w:hAnsi="PT Astra Serif"/>
          <w:sz w:val="24"/>
          <w:szCs w:val="24"/>
        </w:rPr>
        <w:t>Администрации О</w:t>
      </w:r>
      <w:r w:rsidRPr="008C6D12">
        <w:rPr>
          <w:rFonts w:ascii="PT Astra Serif" w:hAnsi="PT Astra Serif"/>
          <w:sz w:val="24"/>
          <w:szCs w:val="24"/>
        </w:rPr>
        <w:t xml:space="preserve">круга в 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w:t>
      </w:r>
      <w:r w:rsidR="00184BF4">
        <w:rPr>
          <w:rFonts w:ascii="PT Astra Serif" w:hAnsi="PT Astra Serif"/>
          <w:sz w:val="24"/>
          <w:szCs w:val="24"/>
        </w:rPr>
        <w:t xml:space="preserve">в </w:t>
      </w:r>
      <w:r w:rsidR="00DF03A1" w:rsidRPr="008C6D12">
        <w:rPr>
          <w:rFonts w:ascii="PT Astra Serif" w:hAnsi="PT Astra Serif"/>
          <w:sz w:val="24"/>
          <w:szCs w:val="24"/>
        </w:rPr>
        <w:t>пункт</w:t>
      </w:r>
      <w:r w:rsidR="00184BF4">
        <w:rPr>
          <w:rFonts w:ascii="PT Astra Serif" w:hAnsi="PT Astra Serif"/>
          <w:sz w:val="24"/>
          <w:szCs w:val="24"/>
        </w:rPr>
        <w:t>е</w:t>
      </w:r>
      <w:r w:rsidR="00DF03A1" w:rsidRPr="008C6D12">
        <w:rPr>
          <w:rFonts w:ascii="PT Astra Serif" w:hAnsi="PT Astra Serif"/>
          <w:sz w:val="24"/>
          <w:szCs w:val="24"/>
        </w:rPr>
        <w:t xml:space="preserve"> 9 настоящего Положения</w:t>
      </w:r>
      <w:r w:rsidRPr="008C6D12">
        <w:rPr>
          <w:rFonts w:ascii="PT Astra Serif" w:hAnsi="PT Astra Serif"/>
          <w:sz w:val="24"/>
          <w:szCs w:val="24"/>
        </w:rPr>
        <w:t>, а также сведения об инициаторах проекта.</w:t>
      </w:r>
      <w:proofErr w:type="gramEnd"/>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Свои замечания и предложения вправе направлять жители Округа, достигшие шестнадцатилетнего возраста.</w:t>
      </w:r>
    </w:p>
    <w:p w:rsidR="00BD22FD" w:rsidRPr="008C6D12" w:rsidRDefault="000B019C"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11. </w:t>
      </w:r>
      <w:r w:rsidR="00291728" w:rsidRPr="008C6D12">
        <w:rPr>
          <w:rFonts w:ascii="PT Astra Serif" w:hAnsi="PT Astra Serif"/>
          <w:sz w:val="24"/>
          <w:szCs w:val="24"/>
        </w:rPr>
        <w:t>Администрация Округа</w:t>
      </w:r>
      <w:r w:rsidR="00BD22FD" w:rsidRPr="008C6D12">
        <w:rPr>
          <w:rFonts w:ascii="PT Astra Serif" w:hAnsi="PT Astra Serif"/>
          <w:sz w:val="24"/>
          <w:szCs w:val="24"/>
        </w:rPr>
        <w:t xml:space="preserve"> не позднее двадцати календарных дней после истечения </w:t>
      </w:r>
      <w:r w:rsidR="007C1D6A" w:rsidRPr="008C6D12">
        <w:rPr>
          <w:rFonts w:ascii="PT Astra Serif" w:hAnsi="PT Astra Serif"/>
          <w:sz w:val="24"/>
          <w:szCs w:val="24"/>
        </w:rPr>
        <w:t xml:space="preserve">установленного </w:t>
      </w:r>
      <w:r w:rsidR="00BD22FD" w:rsidRPr="008C6D12">
        <w:rPr>
          <w:rFonts w:ascii="PT Astra Serif" w:hAnsi="PT Astra Serif"/>
          <w:sz w:val="24"/>
          <w:szCs w:val="24"/>
        </w:rPr>
        <w:t>предельного срока внесения инициативных проектов, принимает одно из следующих решений:</w:t>
      </w:r>
    </w:p>
    <w:p w:rsidR="00BD22FD" w:rsidRPr="008C6D12" w:rsidRDefault="00BD22FD"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о допуске к конкурсному отбору инициативных проектов, в отношении которых отсутствуют основания для отказа в их поддержке, предусмотренные </w:t>
      </w:r>
      <w:r w:rsidR="00E9245C" w:rsidRPr="008C6D12">
        <w:rPr>
          <w:rFonts w:ascii="PT Astra Serif" w:hAnsi="PT Astra Serif"/>
          <w:sz w:val="24"/>
          <w:szCs w:val="24"/>
        </w:rPr>
        <w:t>под</w:t>
      </w:r>
      <w:r w:rsidRPr="008C6D12">
        <w:rPr>
          <w:rFonts w:ascii="PT Astra Serif" w:hAnsi="PT Astra Serif"/>
          <w:sz w:val="24"/>
          <w:szCs w:val="24"/>
        </w:rPr>
        <w:t>пун</w:t>
      </w:r>
      <w:r w:rsidR="00425CEF" w:rsidRPr="008C6D12">
        <w:rPr>
          <w:rFonts w:ascii="PT Astra Serif" w:hAnsi="PT Astra Serif"/>
          <w:sz w:val="24"/>
          <w:szCs w:val="24"/>
        </w:rPr>
        <w:t>ктами 1 - 3 и 5 пункта</w:t>
      </w:r>
      <w:r w:rsidR="000B019C" w:rsidRPr="008C6D12">
        <w:rPr>
          <w:rFonts w:ascii="PT Astra Serif" w:hAnsi="PT Astra Serif"/>
          <w:sz w:val="24"/>
          <w:szCs w:val="24"/>
        </w:rPr>
        <w:t xml:space="preserve"> </w:t>
      </w:r>
      <w:r w:rsidR="00A56D25" w:rsidRPr="008C6D12">
        <w:rPr>
          <w:rFonts w:ascii="PT Astra Serif" w:hAnsi="PT Astra Serif"/>
          <w:sz w:val="24"/>
          <w:szCs w:val="24"/>
        </w:rPr>
        <w:t>2</w:t>
      </w:r>
      <w:r w:rsidR="00AC4BAE" w:rsidRPr="008C6D12">
        <w:rPr>
          <w:rFonts w:ascii="PT Astra Serif" w:hAnsi="PT Astra Serif"/>
          <w:sz w:val="24"/>
          <w:szCs w:val="24"/>
        </w:rPr>
        <w:t>5</w:t>
      </w:r>
      <w:r w:rsidRPr="008C6D12">
        <w:rPr>
          <w:rFonts w:ascii="PT Astra Serif" w:hAnsi="PT Astra Serif"/>
          <w:sz w:val="24"/>
          <w:szCs w:val="24"/>
        </w:rPr>
        <w:t xml:space="preserve"> настоящего </w:t>
      </w:r>
      <w:r w:rsidR="00425CEF" w:rsidRPr="008C6D12">
        <w:rPr>
          <w:rFonts w:ascii="PT Astra Serif" w:hAnsi="PT Astra Serif"/>
          <w:sz w:val="24"/>
          <w:szCs w:val="24"/>
        </w:rPr>
        <w:t>Положения</w:t>
      </w:r>
      <w:r w:rsidRPr="008C6D12">
        <w:rPr>
          <w:rFonts w:ascii="PT Astra Serif" w:hAnsi="PT Astra Serif"/>
          <w:sz w:val="24"/>
          <w:szCs w:val="24"/>
        </w:rPr>
        <w:t>, и информирует об этом инициатора проекта;</w:t>
      </w:r>
    </w:p>
    <w:p w:rsidR="00BD22FD" w:rsidRPr="008C6D12" w:rsidRDefault="00BD22FD"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lastRenderedPageBreak/>
        <w:t xml:space="preserve">2) об отказе в поддержке инициативных проектов при наличии оснований, </w:t>
      </w:r>
      <w:r w:rsidR="00E9245C" w:rsidRPr="008C6D12">
        <w:rPr>
          <w:rFonts w:ascii="PT Astra Serif" w:hAnsi="PT Astra Serif"/>
          <w:sz w:val="24"/>
          <w:szCs w:val="24"/>
        </w:rPr>
        <w:t>под</w:t>
      </w:r>
      <w:r w:rsidR="00425CEF" w:rsidRPr="008C6D12">
        <w:rPr>
          <w:rFonts w:ascii="PT Astra Serif" w:hAnsi="PT Astra Serif"/>
          <w:sz w:val="24"/>
          <w:szCs w:val="24"/>
        </w:rPr>
        <w:t>пунктами 1 - 3 и 5 пункта</w:t>
      </w:r>
      <w:r w:rsidR="000B019C" w:rsidRPr="008C6D12">
        <w:rPr>
          <w:rFonts w:ascii="PT Astra Serif" w:hAnsi="PT Astra Serif"/>
          <w:sz w:val="24"/>
          <w:szCs w:val="24"/>
        </w:rPr>
        <w:t xml:space="preserve"> </w:t>
      </w:r>
      <w:r w:rsidR="00A56D25" w:rsidRPr="008C6D12">
        <w:rPr>
          <w:rFonts w:ascii="PT Astra Serif" w:hAnsi="PT Astra Serif"/>
          <w:sz w:val="24"/>
          <w:szCs w:val="24"/>
        </w:rPr>
        <w:t>2</w:t>
      </w:r>
      <w:r w:rsidR="00AC4BAE" w:rsidRPr="008C6D12">
        <w:rPr>
          <w:rFonts w:ascii="PT Astra Serif" w:hAnsi="PT Astra Serif"/>
          <w:sz w:val="24"/>
          <w:szCs w:val="24"/>
        </w:rPr>
        <w:t>5</w:t>
      </w:r>
      <w:r w:rsidR="00425CEF" w:rsidRPr="008C6D12">
        <w:rPr>
          <w:rFonts w:ascii="PT Astra Serif" w:hAnsi="PT Astra Serif"/>
          <w:sz w:val="24"/>
          <w:szCs w:val="24"/>
        </w:rPr>
        <w:t xml:space="preserve"> настоящего Положения</w:t>
      </w:r>
      <w:r w:rsidRPr="008C6D12">
        <w:rPr>
          <w:rFonts w:ascii="PT Astra Serif" w:hAnsi="PT Astra Serif"/>
          <w:sz w:val="24"/>
          <w:szCs w:val="24"/>
        </w:rPr>
        <w:t>, и возвращает их инициаторам проектов с указанием оснований отказа.</w:t>
      </w:r>
    </w:p>
    <w:p w:rsidR="00A74274" w:rsidRPr="008C6D12" w:rsidRDefault="00A74274" w:rsidP="003175E1">
      <w:pPr>
        <w:spacing w:after="0" w:line="240" w:lineRule="auto"/>
        <w:ind w:firstLine="709"/>
        <w:jc w:val="both"/>
        <w:rPr>
          <w:rFonts w:ascii="PT Astra Serif" w:hAnsi="PT Astra Serif"/>
          <w:sz w:val="24"/>
          <w:szCs w:val="24"/>
        </w:rPr>
      </w:pPr>
      <w:bookmarkStart w:id="8" w:name="sub_1030"/>
      <w:r w:rsidRPr="008C6D12">
        <w:rPr>
          <w:rFonts w:ascii="PT Astra Serif" w:hAnsi="PT Astra Serif"/>
          <w:sz w:val="24"/>
          <w:szCs w:val="24"/>
        </w:rPr>
        <w:t>1</w:t>
      </w:r>
      <w:r w:rsidR="00E9245C" w:rsidRPr="008C6D12">
        <w:rPr>
          <w:rFonts w:ascii="PT Astra Serif" w:hAnsi="PT Astra Serif"/>
          <w:sz w:val="24"/>
          <w:szCs w:val="24"/>
        </w:rPr>
        <w:t>2</w:t>
      </w:r>
      <w:r w:rsidRPr="008C6D12">
        <w:rPr>
          <w:rFonts w:ascii="PT Astra Serif" w:hAnsi="PT Astra Serif"/>
          <w:sz w:val="24"/>
          <w:szCs w:val="24"/>
        </w:rPr>
        <w:t xml:space="preserve">. Инициатор проекта в течение пяти календарных дней после получения от Администрации Округа инициативного проекта, в отношении которого было принято решение об отказе в его поддержке по основанию, предусмотренному </w:t>
      </w:r>
      <w:r w:rsidR="00E9245C" w:rsidRPr="008C6D12">
        <w:rPr>
          <w:rFonts w:ascii="PT Astra Serif" w:hAnsi="PT Astra Serif"/>
          <w:sz w:val="24"/>
          <w:szCs w:val="24"/>
        </w:rPr>
        <w:t>под</w:t>
      </w:r>
      <w:r w:rsidRPr="008C6D12">
        <w:rPr>
          <w:rFonts w:ascii="PT Astra Serif" w:hAnsi="PT Astra Serif"/>
          <w:sz w:val="24"/>
          <w:szCs w:val="24"/>
        </w:rPr>
        <w:t xml:space="preserve">пунктом 2 </w:t>
      </w:r>
      <w:r w:rsidR="00E9245C" w:rsidRPr="008C6D12">
        <w:rPr>
          <w:rFonts w:ascii="PT Astra Serif" w:hAnsi="PT Astra Serif"/>
          <w:sz w:val="24"/>
          <w:szCs w:val="24"/>
        </w:rPr>
        <w:t>пункта 2</w:t>
      </w:r>
      <w:r w:rsidR="00AC4BAE" w:rsidRPr="008C6D12">
        <w:rPr>
          <w:rFonts w:ascii="PT Astra Serif" w:hAnsi="PT Astra Serif"/>
          <w:sz w:val="24"/>
          <w:szCs w:val="24"/>
        </w:rPr>
        <w:t>5</w:t>
      </w:r>
      <w:r w:rsidR="00E9245C" w:rsidRPr="008C6D12">
        <w:rPr>
          <w:rFonts w:ascii="PT Astra Serif" w:hAnsi="PT Astra Serif"/>
          <w:sz w:val="24"/>
          <w:szCs w:val="24"/>
        </w:rPr>
        <w:t xml:space="preserve"> настоящего Положения</w:t>
      </w:r>
      <w:r w:rsidRPr="008C6D12">
        <w:rPr>
          <w:rFonts w:ascii="PT Astra Serif" w:hAnsi="PT Astra Serif"/>
          <w:sz w:val="24"/>
          <w:szCs w:val="24"/>
        </w:rPr>
        <w:t>, вправе доработать инициативный проект и повторно внести его в Администрацию Округа.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Решение о допуске инициативного проекта к конкурсному отбору или об отказе в поддержке инициативного проекта, повторно внесенного в Администрацию Округа, принимается не позднее десяти календарных дней со дня внесения указанного инициативного проекта в Администрацию Округа.</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Инициатор проекта может внести инициативный проект в Администрацию </w:t>
      </w:r>
      <w:r w:rsidR="00994980" w:rsidRPr="008C6D12">
        <w:rPr>
          <w:rFonts w:ascii="PT Astra Serif" w:hAnsi="PT Astra Serif"/>
          <w:sz w:val="24"/>
          <w:szCs w:val="24"/>
        </w:rPr>
        <w:t xml:space="preserve">Округа </w:t>
      </w:r>
      <w:r w:rsidRPr="008C6D12">
        <w:rPr>
          <w:rFonts w:ascii="PT Astra Serif" w:hAnsi="PT Astra Serif"/>
          <w:sz w:val="24"/>
          <w:szCs w:val="24"/>
        </w:rPr>
        <w:t>после его доработки только один раз.</w:t>
      </w:r>
    </w:p>
    <w:p w:rsidR="00E9245C" w:rsidRPr="008C6D12" w:rsidRDefault="00E9245C"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13. Администрация Округа не позднее трех календарных дней со дня принятия решений в соответствии с пунктами 11 и 12 настоящего Положения размещает информацию на официальном сайте Администрации Округа в сети «Интернет» о допуске инициативного проекта к конкурсному отбору или об отказе в его поддержке с указанием оснований отказа.</w:t>
      </w:r>
    </w:p>
    <w:p w:rsidR="00A74274" w:rsidRPr="008C6D12" w:rsidRDefault="000B019C" w:rsidP="003175E1">
      <w:pPr>
        <w:spacing w:after="0" w:line="240" w:lineRule="auto"/>
        <w:ind w:firstLine="709"/>
        <w:jc w:val="both"/>
        <w:rPr>
          <w:rFonts w:ascii="PT Astra Serif" w:hAnsi="PT Astra Serif" w:cs="PT Astra Serif"/>
          <w:sz w:val="24"/>
          <w:szCs w:val="24"/>
        </w:rPr>
      </w:pPr>
      <w:r w:rsidRPr="008C6D12">
        <w:rPr>
          <w:rFonts w:ascii="PT Astra Serif" w:hAnsi="PT Astra Serif"/>
          <w:sz w:val="24"/>
          <w:szCs w:val="24"/>
        </w:rPr>
        <w:t>14</w:t>
      </w:r>
      <w:r w:rsidR="00A74274" w:rsidRPr="008C6D12">
        <w:rPr>
          <w:rFonts w:ascii="PT Astra Serif" w:hAnsi="PT Astra Serif"/>
          <w:sz w:val="24"/>
          <w:szCs w:val="24"/>
        </w:rPr>
        <w:t xml:space="preserve">. </w:t>
      </w:r>
      <w:proofErr w:type="gramStart"/>
      <w:r w:rsidR="00A74274" w:rsidRPr="008C6D12">
        <w:rPr>
          <w:rFonts w:ascii="PT Astra Serif" w:hAnsi="PT Astra Serif" w:cs="PT Astra Serif"/>
          <w:sz w:val="24"/>
          <w:szCs w:val="24"/>
        </w:rPr>
        <w:t xml:space="preserve">Инициативные проекты, внесенные в Администрацию </w:t>
      </w:r>
      <w:r w:rsidR="00CA115A" w:rsidRPr="008C6D12">
        <w:rPr>
          <w:rFonts w:ascii="PT Astra Serif" w:hAnsi="PT Astra Serif" w:cs="PT Astra Serif"/>
          <w:sz w:val="24"/>
          <w:szCs w:val="24"/>
        </w:rPr>
        <w:t>Округа</w:t>
      </w:r>
      <w:r w:rsidR="00E9245C" w:rsidRPr="008C6D12">
        <w:rPr>
          <w:rFonts w:ascii="PT Astra Serif" w:hAnsi="PT Astra Serif" w:cs="PT Astra Serif"/>
          <w:sz w:val="24"/>
          <w:szCs w:val="24"/>
        </w:rPr>
        <w:t>,</w:t>
      </w:r>
      <w:r w:rsidR="00A74274" w:rsidRPr="008C6D12">
        <w:rPr>
          <w:rFonts w:ascii="PT Astra Serif" w:hAnsi="PT Astra Serif" w:cs="PT Astra Serif"/>
          <w:sz w:val="24"/>
          <w:szCs w:val="24"/>
        </w:rPr>
        <w:t xml:space="preserve"> в отношении которых принято решение о допуске к конкурсному отбору, не позднее двадцати двух календарных дней после истечения предельного срока внесения инициативных проектов, указанного в </w:t>
      </w:r>
      <w:hyperlink r:id="rId20" w:history="1">
        <w:r w:rsidR="00A74274" w:rsidRPr="008C6D12">
          <w:rPr>
            <w:rFonts w:ascii="PT Astra Serif" w:hAnsi="PT Astra Serif" w:cs="PT Astra Serif"/>
            <w:sz w:val="24"/>
            <w:szCs w:val="24"/>
          </w:rPr>
          <w:t>пункте</w:t>
        </w:r>
      </w:hyperlink>
      <w:r w:rsidR="00A74274" w:rsidRPr="008C6D12">
        <w:rPr>
          <w:rFonts w:ascii="PT Astra Serif" w:hAnsi="PT Astra Serif" w:cs="PT Astra Serif"/>
          <w:sz w:val="24"/>
          <w:szCs w:val="24"/>
        </w:rPr>
        <w:t xml:space="preserve"> 8 настоящего Положения, а инициативные проекты, повторно внесенные в соответствии с </w:t>
      </w:r>
      <w:hyperlink r:id="rId21" w:history="1">
        <w:r w:rsidR="00A74274" w:rsidRPr="008C6D12">
          <w:rPr>
            <w:rFonts w:ascii="PT Astra Serif" w:hAnsi="PT Astra Serif" w:cs="PT Astra Serif"/>
            <w:sz w:val="24"/>
            <w:szCs w:val="24"/>
          </w:rPr>
          <w:t>пунктом</w:t>
        </w:r>
      </w:hyperlink>
      <w:r w:rsidR="00A74274" w:rsidRPr="008C6D12">
        <w:rPr>
          <w:rFonts w:ascii="PT Astra Serif" w:hAnsi="PT Astra Serif" w:cs="PT Astra Serif"/>
          <w:sz w:val="24"/>
          <w:szCs w:val="24"/>
        </w:rPr>
        <w:t xml:space="preserve"> 1</w:t>
      </w:r>
      <w:r w:rsidR="00E9245C" w:rsidRPr="008C6D12">
        <w:rPr>
          <w:rFonts w:ascii="PT Astra Serif" w:hAnsi="PT Astra Serif" w:cs="PT Astra Serif"/>
          <w:sz w:val="24"/>
          <w:szCs w:val="24"/>
        </w:rPr>
        <w:t>2</w:t>
      </w:r>
      <w:r w:rsidR="00A74274" w:rsidRPr="008C6D12">
        <w:rPr>
          <w:rFonts w:ascii="PT Astra Serif" w:hAnsi="PT Astra Serif" w:cs="PT Astra Serif"/>
          <w:sz w:val="24"/>
          <w:szCs w:val="24"/>
        </w:rPr>
        <w:t xml:space="preserve"> настоящего Положения в Администрацию Округа в отношении которых принято решение о допуске к конкурсному отбору</w:t>
      </w:r>
      <w:proofErr w:type="gramEnd"/>
      <w:r w:rsidR="00A74274" w:rsidRPr="008C6D12">
        <w:rPr>
          <w:rFonts w:ascii="PT Astra Serif" w:hAnsi="PT Astra Serif" w:cs="PT Astra Serif"/>
          <w:sz w:val="24"/>
          <w:szCs w:val="24"/>
        </w:rPr>
        <w:t>, не позднее двух календарных дней со дня принятия такого решения направляются в Администрацию Округа для организации проведения конкурсного отбора инициативных проектов.</w:t>
      </w:r>
    </w:p>
    <w:p w:rsidR="00131ECA" w:rsidRPr="008C6D12" w:rsidRDefault="006B56E7"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Администрация</w:t>
      </w:r>
      <w:r w:rsidR="00131ECA" w:rsidRPr="008C6D12">
        <w:rPr>
          <w:rFonts w:ascii="PT Astra Serif" w:hAnsi="PT Astra Serif"/>
          <w:sz w:val="24"/>
          <w:szCs w:val="24"/>
        </w:rPr>
        <w:t xml:space="preserve"> Округа организует проведение конкурсного отбора инициативных проектов, в отношении которых принято решение о допуске к конкурсному отбору.</w:t>
      </w:r>
    </w:p>
    <w:p w:rsidR="00131ECA" w:rsidRPr="008C6D12" w:rsidRDefault="00131ECA"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15. Инициатор проекта вправе подать в Администрацию Округа заявление об отзыве инициативного проекта не </w:t>
      </w:r>
      <w:proofErr w:type="gramStart"/>
      <w:r w:rsidR="006B56E7" w:rsidRPr="008C6D12">
        <w:rPr>
          <w:rFonts w:ascii="PT Astra Serif" w:hAnsi="PT Astra Serif"/>
          <w:sz w:val="24"/>
          <w:szCs w:val="24"/>
        </w:rPr>
        <w:t>позднее</w:t>
      </w:r>
      <w:proofErr w:type="gramEnd"/>
      <w:r w:rsidRPr="008C6D12">
        <w:rPr>
          <w:rFonts w:ascii="PT Astra Serif" w:hAnsi="PT Astra Serif"/>
          <w:sz w:val="24"/>
          <w:szCs w:val="24"/>
        </w:rPr>
        <w:t xml:space="preserve"> чем за пять календарных дней до даты про ведения конкурсного отбора инициативных проектов.</w:t>
      </w:r>
    </w:p>
    <w:p w:rsidR="00131ECA" w:rsidRPr="008C6D12" w:rsidRDefault="00131ECA"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В случае подачи инициатором проекта заявления об отзыве инициативного проекта до принятия Администрацией Округа в отношении указанного проекта решения в соответствии с</w:t>
      </w:r>
      <w:r w:rsidR="002E3DB6" w:rsidRPr="008C6D12">
        <w:rPr>
          <w:rFonts w:ascii="PT Astra Serif" w:hAnsi="PT Astra Serif"/>
          <w:sz w:val="24"/>
          <w:szCs w:val="24"/>
        </w:rPr>
        <w:t xml:space="preserve"> </w:t>
      </w:r>
      <w:r w:rsidRPr="008C6D12">
        <w:rPr>
          <w:rFonts w:ascii="PT Astra Serif" w:hAnsi="PT Astra Serif"/>
          <w:sz w:val="24"/>
          <w:szCs w:val="24"/>
        </w:rPr>
        <w:t xml:space="preserve">пунктом </w:t>
      </w:r>
      <w:r w:rsidR="002E3DB6" w:rsidRPr="008C6D12">
        <w:rPr>
          <w:rFonts w:ascii="PT Astra Serif" w:hAnsi="PT Astra Serif"/>
          <w:sz w:val="24"/>
          <w:szCs w:val="24"/>
        </w:rPr>
        <w:t>1</w:t>
      </w:r>
      <w:r w:rsidRPr="008C6D12">
        <w:rPr>
          <w:rFonts w:ascii="PT Astra Serif" w:hAnsi="PT Astra Serif"/>
          <w:sz w:val="24"/>
          <w:szCs w:val="24"/>
        </w:rPr>
        <w:t>1 настоящего Положения инициативный проект возвращается местной администрацией инициатору проекта.</w:t>
      </w:r>
    </w:p>
    <w:p w:rsidR="00131ECA" w:rsidRPr="008C6D12" w:rsidRDefault="00131ECA"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В случае подачи инициатором проекта заявления об отзыве инициативного проекта, в отношении которого было принято решение в соответствии с</w:t>
      </w:r>
      <w:r w:rsidR="002E3DB6" w:rsidRPr="008C6D12">
        <w:rPr>
          <w:rFonts w:ascii="PT Astra Serif" w:hAnsi="PT Astra Serif"/>
          <w:sz w:val="24"/>
          <w:szCs w:val="24"/>
        </w:rPr>
        <w:t xml:space="preserve"> подпунктом 1 пункта 11 настоящего Положения</w:t>
      </w:r>
      <w:r w:rsidRPr="008C6D12">
        <w:rPr>
          <w:rFonts w:ascii="PT Astra Serif" w:hAnsi="PT Astra Serif"/>
          <w:sz w:val="24"/>
          <w:szCs w:val="24"/>
        </w:rPr>
        <w:t xml:space="preserve">, </w:t>
      </w:r>
      <w:r w:rsidR="002E3DB6" w:rsidRPr="008C6D12">
        <w:rPr>
          <w:rFonts w:ascii="PT Astra Serif" w:hAnsi="PT Astra Serif"/>
          <w:sz w:val="24"/>
          <w:szCs w:val="24"/>
        </w:rPr>
        <w:t xml:space="preserve">Администрацией Округа </w:t>
      </w:r>
      <w:r w:rsidRPr="008C6D12">
        <w:rPr>
          <w:rFonts w:ascii="PT Astra Serif" w:hAnsi="PT Astra Serif"/>
          <w:sz w:val="24"/>
          <w:szCs w:val="24"/>
        </w:rPr>
        <w:t>в течение двух календарных дней со дня подачи заявлени</w:t>
      </w:r>
      <w:r w:rsidR="002E3DB6" w:rsidRPr="008C6D12">
        <w:rPr>
          <w:rFonts w:ascii="PT Astra Serif" w:hAnsi="PT Astra Serif"/>
          <w:sz w:val="24"/>
          <w:szCs w:val="24"/>
        </w:rPr>
        <w:t>я направляет его в</w:t>
      </w:r>
      <w:r w:rsidRPr="008C6D12">
        <w:rPr>
          <w:rFonts w:ascii="PT Astra Serif" w:hAnsi="PT Astra Serif"/>
          <w:sz w:val="24"/>
          <w:szCs w:val="24"/>
        </w:rPr>
        <w:t xml:space="preserve"> конкурсную комиссию для исключения инициативного проекта из конкурсного отбора.</w:t>
      </w:r>
    </w:p>
    <w:p w:rsidR="006B56E7" w:rsidRPr="008C6D12" w:rsidRDefault="006B56E7"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16. В случае</w:t>
      </w:r>
      <w:proofErr w:type="gramStart"/>
      <w:r w:rsidRPr="008C6D12">
        <w:rPr>
          <w:rFonts w:ascii="PT Astra Serif" w:hAnsi="PT Astra Serif"/>
          <w:sz w:val="24"/>
          <w:szCs w:val="24"/>
        </w:rPr>
        <w:t>,</w:t>
      </w:r>
      <w:proofErr w:type="gramEnd"/>
      <w:r w:rsidRPr="008C6D12">
        <w:rPr>
          <w:rFonts w:ascii="PT Astra Serif" w:hAnsi="PT Astra Serif"/>
          <w:sz w:val="24"/>
          <w:szCs w:val="24"/>
        </w:rPr>
        <w:t xml:space="preserve"> если в отношении инициативного проекта, допущенного к конкурсному отбору в соответствии с подпунктом 1 пункта 11 настоящего Положения, Администрацией Округа выявлены обстоятельства, являющиеся основаниями для отказа в поддержке инициативного проекта в соответствии с под</w:t>
      </w:r>
      <w:hyperlink r:id="rId22" w:anchor="/document/400108538/entry/1042" w:history="1">
        <w:r w:rsidRPr="008C6D12">
          <w:rPr>
            <w:rStyle w:val="ad"/>
            <w:rFonts w:ascii="PT Astra Serif" w:hAnsi="PT Astra Serif"/>
            <w:color w:val="auto"/>
            <w:sz w:val="24"/>
            <w:szCs w:val="24"/>
            <w:u w:val="none"/>
          </w:rPr>
          <w:t>пунктами 2</w:t>
        </w:r>
      </w:hyperlink>
      <w:r w:rsidRPr="008C6D12">
        <w:rPr>
          <w:rFonts w:ascii="PT Astra Serif" w:hAnsi="PT Astra Serif"/>
          <w:sz w:val="24"/>
          <w:szCs w:val="24"/>
        </w:rPr>
        <w:t xml:space="preserve">, </w:t>
      </w:r>
      <w:hyperlink r:id="rId23" w:anchor="/document/400108538/entry/1043" w:history="1">
        <w:r w:rsidRPr="008C6D12">
          <w:rPr>
            <w:rStyle w:val="ad"/>
            <w:rFonts w:ascii="PT Astra Serif" w:hAnsi="PT Astra Serif"/>
            <w:color w:val="auto"/>
            <w:sz w:val="24"/>
            <w:szCs w:val="24"/>
            <w:u w:val="none"/>
          </w:rPr>
          <w:t>3</w:t>
        </w:r>
      </w:hyperlink>
      <w:r w:rsidRPr="008C6D12">
        <w:rPr>
          <w:rFonts w:ascii="PT Astra Serif" w:hAnsi="PT Astra Serif"/>
          <w:sz w:val="24"/>
          <w:szCs w:val="24"/>
        </w:rPr>
        <w:t xml:space="preserve"> и пункта </w:t>
      </w:r>
      <w:r w:rsidR="00AC4BAE" w:rsidRPr="008C6D12">
        <w:rPr>
          <w:rFonts w:ascii="PT Astra Serif" w:hAnsi="PT Astra Serif"/>
          <w:sz w:val="24"/>
          <w:szCs w:val="24"/>
        </w:rPr>
        <w:t>25</w:t>
      </w:r>
      <w:r w:rsidRPr="008C6D12">
        <w:rPr>
          <w:rFonts w:ascii="PT Astra Serif" w:hAnsi="PT Astra Serif"/>
          <w:sz w:val="24"/>
          <w:szCs w:val="24"/>
        </w:rPr>
        <w:t xml:space="preserve"> настоящего Положения, Администрация Округа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конкурсную комиссию для исключения инициативного проекта из конкурсного отбора. О принятом решении Администрация Округа незамедлительно информирует инициатора проекта.</w:t>
      </w:r>
    </w:p>
    <w:p w:rsidR="00A74274" w:rsidRPr="008C6D12" w:rsidRDefault="000B019C"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w:t>
      </w:r>
      <w:r w:rsidR="006B56E7" w:rsidRPr="008C6D12">
        <w:rPr>
          <w:rFonts w:ascii="PT Astra Serif" w:hAnsi="PT Astra Serif"/>
          <w:sz w:val="24"/>
          <w:szCs w:val="24"/>
        </w:rPr>
        <w:t>8</w:t>
      </w:r>
      <w:r w:rsidR="00A74274" w:rsidRPr="008C6D12">
        <w:rPr>
          <w:rFonts w:ascii="PT Astra Serif" w:hAnsi="PT Astra Serif"/>
          <w:sz w:val="24"/>
          <w:szCs w:val="24"/>
        </w:rPr>
        <w:t>. 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информационно-телекоммуникационной сети «Интернет» в соответствии с порядком, установленным правовым актом Администрации Округа.</w:t>
      </w:r>
    </w:p>
    <w:p w:rsidR="00A74274" w:rsidRPr="008C6D12" w:rsidRDefault="00CE12C1"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w:t>
      </w:r>
      <w:r w:rsidR="006B56E7" w:rsidRPr="008C6D12">
        <w:rPr>
          <w:rFonts w:ascii="PT Astra Serif" w:hAnsi="PT Astra Serif"/>
          <w:sz w:val="24"/>
          <w:szCs w:val="24"/>
        </w:rPr>
        <w:t>9</w:t>
      </w:r>
      <w:r w:rsidRPr="008C6D12">
        <w:rPr>
          <w:rFonts w:ascii="PT Astra Serif" w:hAnsi="PT Astra Serif"/>
          <w:sz w:val="24"/>
          <w:szCs w:val="24"/>
        </w:rPr>
        <w:t xml:space="preserve">. В случае невозможности проведения электронного голосования граждан в связи с отсутствием инфраструктуры </w:t>
      </w:r>
      <w:r w:rsidR="00FA16C9" w:rsidRPr="008C6D12">
        <w:rPr>
          <w:rFonts w:ascii="PT Astra Serif" w:hAnsi="PT Astra Serif"/>
          <w:sz w:val="24"/>
          <w:szCs w:val="24"/>
        </w:rPr>
        <w:t>связи</w:t>
      </w:r>
      <w:r w:rsidR="00425CEF" w:rsidRPr="008C6D12">
        <w:rPr>
          <w:rFonts w:ascii="PT Astra Serif" w:hAnsi="PT Astra Serif"/>
          <w:sz w:val="24"/>
          <w:szCs w:val="24"/>
        </w:rPr>
        <w:t xml:space="preserve"> </w:t>
      </w:r>
      <w:proofErr w:type="gramStart"/>
      <w:r w:rsidR="00425CEF" w:rsidRPr="008C6D12">
        <w:rPr>
          <w:rFonts w:ascii="PT Astra Serif" w:hAnsi="PT Astra Serif"/>
          <w:sz w:val="24"/>
          <w:szCs w:val="24"/>
        </w:rPr>
        <w:t>на части территории</w:t>
      </w:r>
      <w:proofErr w:type="gramEnd"/>
      <w:r w:rsidR="00425CEF" w:rsidRPr="008C6D12">
        <w:rPr>
          <w:rFonts w:ascii="PT Astra Serif" w:hAnsi="PT Astra Serif"/>
          <w:sz w:val="24"/>
          <w:szCs w:val="24"/>
        </w:rPr>
        <w:t xml:space="preserve"> Округа инициатор проекта для </w:t>
      </w:r>
      <w:r w:rsidR="00425CEF" w:rsidRPr="008C6D12">
        <w:rPr>
          <w:rFonts w:ascii="PT Astra Serif" w:hAnsi="PT Astra Serif"/>
          <w:sz w:val="24"/>
          <w:szCs w:val="24"/>
        </w:rPr>
        <w:lastRenderedPageBreak/>
        <w:t>учета доп</w:t>
      </w:r>
      <w:r w:rsidR="009312C4" w:rsidRPr="008C6D12">
        <w:rPr>
          <w:rFonts w:ascii="PT Astra Serif" w:hAnsi="PT Astra Serif"/>
          <w:sz w:val="24"/>
          <w:szCs w:val="24"/>
        </w:rPr>
        <w:t>олнительной поддержки инициатив</w:t>
      </w:r>
      <w:r w:rsidR="00425CEF" w:rsidRPr="008C6D12">
        <w:rPr>
          <w:rFonts w:ascii="PT Astra Serif" w:hAnsi="PT Astra Serif"/>
          <w:sz w:val="24"/>
          <w:szCs w:val="24"/>
        </w:rPr>
        <w:t xml:space="preserve">ного проекта, допущенного к конкурсному отбору, может инициировать сбор подписей граждан, проживающих на данной части территории </w:t>
      </w:r>
      <w:r w:rsidR="009312C4" w:rsidRPr="008C6D12">
        <w:rPr>
          <w:rFonts w:ascii="PT Astra Serif" w:hAnsi="PT Astra Serif"/>
          <w:sz w:val="24"/>
          <w:szCs w:val="24"/>
        </w:rPr>
        <w:t xml:space="preserve">Округа, в поддержку инициативного проекта. </w:t>
      </w:r>
      <w:r w:rsidR="00A74274" w:rsidRPr="008C6D12">
        <w:rPr>
          <w:rFonts w:ascii="PT Astra Serif" w:hAnsi="PT Astra Serif"/>
          <w:sz w:val="24"/>
          <w:szCs w:val="24"/>
        </w:rPr>
        <w:t xml:space="preserve">Порядок сбора подписей устанавливается правовым актом </w:t>
      </w:r>
      <w:r w:rsidR="0072390F" w:rsidRPr="008C6D12">
        <w:rPr>
          <w:rFonts w:ascii="PT Astra Serif" w:hAnsi="PT Astra Serif"/>
          <w:sz w:val="24"/>
          <w:szCs w:val="24"/>
        </w:rPr>
        <w:t>органа местного самоуправления Миасского городского округа</w:t>
      </w:r>
      <w:r w:rsidR="00A74274" w:rsidRPr="008C6D12">
        <w:rPr>
          <w:rFonts w:ascii="PT Astra Serif" w:hAnsi="PT Astra Serif"/>
          <w:sz w:val="24"/>
          <w:szCs w:val="24"/>
        </w:rPr>
        <w:t>.</w:t>
      </w:r>
    </w:p>
    <w:p w:rsidR="00C14B63" w:rsidRDefault="006B56E7"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20</w:t>
      </w:r>
      <w:r w:rsidR="009D462A" w:rsidRPr="008C6D12">
        <w:rPr>
          <w:rFonts w:ascii="PT Astra Serif" w:hAnsi="PT Astra Serif"/>
          <w:sz w:val="24"/>
          <w:szCs w:val="24"/>
        </w:rPr>
        <w:t xml:space="preserve">. </w:t>
      </w:r>
      <w:bookmarkStart w:id="9" w:name="sub_1042"/>
      <w:r w:rsidR="00C14B63" w:rsidRPr="003D680F">
        <w:rPr>
          <w:rFonts w:ascii="PT Astra Serif" w:hAnsi="PT Astra Serif"/>
          <w:sz w:val="24"/>
          <w:szCs w:val="24"/>
        </w:rPr>
        <w:t>Проведение конкурсного отбора инициативных проектов возлагается на конкурсную комиссию</w:t>
      </w:r>
      <w:r w:rsidR="00C14B63" w:rsidRPr="003D680F">
        <w:rPr>
          <w:rFonts w:ascii="PT Astra Serif" w:hAnsi="PT Astra Serif"/>
          <w:sz w:val="24"/>
          <w:szCs w:val="24"/>
        </w:rPr>
        <w:t xml:space="preserve">. </w:t>
      </w:r>
      <w:r w:rsidR="00114FAC" w:rsidRPr="003D680F">
        <w:rPr>
          <w:rFonts w:ascii="PT Astra Serif" w:hAnsi="PT Astra Serif"/>
          <w:sz w:val="24"/>
          <w:szCs w:val="24"/>
        </w:rPr>
        <w:t>П</w:t>
      </w:r>
      <w:r w:rsidR="00114FAC" w:rsidRPr="003D680F">
        <w:rPr>
          <w:rFonts w:ascii="PT Astra Serif" w:hAnsi="PT Astra Serif"/>
          <w:sz w:val="24"/>
          <w:szCs w:val="24"/>
        </w:rPr>
        <w:t xml:space="preserve">орядок формирования, </w:t>
      </w:r>
      <w:r w:rsidR="00114FAC" w:rsidRPr="003D680F">
        <w:rPr>
          <w:rFonts w:ascii="PT Astra Serif" w:hAnsi="PT Astra Serif"/>
          <w:sz w:val="24"/>
          <w:szCs w:val="24"/>
        </w:rPr>
        <w:t>деятельность</w:t>
      </w:r>
      <w:r w:rsidR="00114FAC" w:rsidRPr="003D680F">
        <w:rPr>
          <w:rFonts w:ascii="PT Astra Serif" w:hAnsi="PT Astra Serif"/>
          <w:sz w:val="24"/>
          <w:szCs w:val="24"/>
        </w:rPr>
        <w:t xml:space="preserve"> и состав</w:t>
      </w:r>
      <w:r w:rsidR="00114FAC" w:rsidRPr="003D680F">
        <w:rPr>
          <w:rFonts w:ascii="PT Astra Serif" w:hAnsi="PT Astra Serif"/>
          <w:sz w:val="24"/>
          <w:szCs w:val="24"/>
        </w:rPr>
        <w:t xml:space="preserve"> комиссии</w:t>
      </w:r>
      <w:r w:rsidR="00114FAC" w:rsidRPr="003D680F">
        <w:rPr>
          <w:rFonts w:ascii="PT Astra Serif" w:hAnsi="PT Astra Serif"/>
          <w:sz w:val="24"/>
          <w:szCs w:val="24"/>
        </w:rPr>
        <w:t xml:space="preserve"> </w:t>
      </w:r>
      <w:r w:rsidR="00114FAC" w:rsidRPr="003D680F">
        <w:rPr>
          <w:rFonts w:ascii="PT Astra Serif" w:hAnsi="PT Astra Serif"/>
          <w:sz w:val="24"/>
          <w:szCs w:val="24"/>
        </w:rPr>
        <w:t>определены правовым</w:t>
      </w:r>
      <w:r w:rsidR="003D680F" w:rsidRPr="003D680F">
        <w:rPr>
          <w:rFonts w:ascii="PT Astra Serif" w:hAnsi="PT Astra Serif"/>
          <w:sz w:val="24"/>
          <w:szCs w:val="24"/>
        </w:rPr>
        <w:t>и актами</w:t>
      </w:r>
      <w:r w:rsidR="00114FAC" w:rsidRPr="003D680F">
        <w:rPr>
          <w:rFonts w:ascii="PT Astra Serif" w:hAnsi="PT Astra Serif"/>
          <w:sz w:val="24"/>
          <w:szCs w:val="24"/>
        </w:rPr>
        <w:t xml:space="preserve"> Администрации Округа.</w:t>
      </w:r>
      <w:r w:rsidR="00114FAC" w:rsidRPr="003D680F">
        <w:rPr>
          <w:rFonts w:ascii="PT Astra Serif" w:hAnsi="PT Astra Serif"/>
          <w:sz w:val="24"/>
          <w:szCs w:val="24"/>
        </w:rPr>
        <w:t xml:space="preserve"> </w:t>
      </w:r>
      <w:r w:rsidR="00C14B63" w:rsidRPr="003D680F">
        <w:rPr>
          <w:rFonts w:ascii="PT Astra Serif" w:hAnsi="PT Astra Serif"/>
          <w:sz w:val="24"/>
          <w:szCs w:val="24"/>
        </w:rPr>
        <w:t xml:space="preserve">При этом половина от общего числа членов комиссии должна быть назначена на основе предложений Собрания депутатов Миасского городского округа. </w:t>
      </w:r>
      <w:r w:rsidR="003D680F" w:rsidRPr="003D680F">
        <w:rPr>
          <w:rFonts w:ascii="PT Astra Serif" w:hAnsi="PT Astra Serif"/>
          <w:sz w:val="24"/>
          <w:szCs w:val="24"/>
        </w:rPr>
        <w:t xml:space="preserve"> Общее  число членов комиссии составляет 12 человек</w:t>
      </w:r>
      <w:r w:rsidR="003D680F">
        <w:rPr>
          <w:rFonts w:ascii="PT Astra Serif" w:hAnsi="PT Astra Serif"/>
          <w:sz w:val="24"/>
          <w:szCs w:val="24"/>
        </w:rPr>
        <w:t>.</w:t>
      </w:r>
    </w:p>
    <w:p w:rsidR="00941E46" w:rsidRPr="008C6D12" w:rsidRDefault="006B56E7"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21</w:t>
      </w:r>
      <w:r w:rsidR="00941E46" w:rsidRPr="008C6D12">
        <w:rPr>
          <w:rFonts w:ascii="PT Astra Serif" w:hAnsi="PT Astra Serif"/>
          <w:sz w:val="24"/>
          <w:szCs w:val="24"/>
        </w:rPr>
        <w:t>. Конкурсн</w:t>
      </w:r>
      <w:r w:rsidR="0072390F" w:rsidRPr="008C6D12">
        <w:rPr>
          <w:rFonts w:ascii="PT Astra Serif" w:hAnsi="PT Astra Serif"/>
          <w:sz w:val="24"/>
          <w:szCs w:val="24"/>
        </w:rPr>
        <w:t xml:space="preserve">ый отбор инициативных проектов </w:t>
      </w:r>
      <w:r w:rsidR="00941E46" w:rsidRPr="008C6D12">
        <w:rPr>
          <w:rFonts w:ascii="PT Astra Serif" w:hAnsi="PT Astra Serif"/>
          <w:sz w:val="24"/>
          <w:szCs w:val="24"/>
        </w:rPr>
        <w:t xml:space="preserve">проводится конкурсной комиссией на основании следующих критериев: </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1) приоритетные направления реализации инициативных проектов:</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организация благоустройства территории муниципального образования или части территории данного муниципального образования;</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обеспечение условий для развития физической культуры, школьного спорта и массового спорта, проведения культурных мероприятий;</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 xml:space="preserve">организация обустройства объектов социальной инфраструктуры;  </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дорожная деятельность в отношении автомобильных дорог местного значения;</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обеспечение доступности объектов инфраструктуры муниципального образования для лиц с ограниченными возможностями здоровья и маломобильных групп населения в целях их социализации и повышения уровня общественной активности;</w:t>
      </w:r>
    </w:p>
    <w:p w:rsidR="00941E46" w:rsidRPr="008C6D12" w:rsidRDefault="003427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 </w:t>
      </w:r>
      <w:r w:rsidR="00941E46" w:rsidRPr="008C6D12">
        <w:rPr>
          <w:rFonts w:ascii="PT Astra Serif" w:hAnsi="PT Astra Serif"/>
          <w:sz w:val="24"/>
          <w:szCs w:val="24"/>
        </w:rPr>
        <w:t>иные направления, связанные с решением вопросов местного значения;</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 актуальность проблемы;</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 степень проработанности инициативного проекта;</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4) планируемый (возможный) объем инициативных платежей;</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5) планируемое трудовое и (или) имущественное участие заинтересованных лиц в реализации инициативного проекта;</w:t>
      </w:r>
    </w:p>
    <w:p w:rsidR="00941E46" w:rsidRPr="008C6D12" w:rsidRDefault="00941E4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6) дополнительная поддержка инициативного проекта по результатам электронного голосования граждан в информационно-телекоммуникационной сети «Интернет» и сбора подписей граждан (в случае невозможности проведения электронного голосования граждан в связи с отсутствием инфраструктуры связи </w:t>
      </w:r>
      <w:proofErr w:type="gramStart"/>
      <w:r w:rsidRPr="008C6D12">
        <w:rPr>
          <w:rFonts w:ascii="PT Astra Serif" w:hAnsi="PT Astra Serif"/>
          <w:sz w:val="24"/>
          <w:szCs w:val="24"/>
        </w:rPr>
        <w:t>на части территории</w:t>
      </w:r>
      <w:proofErr w:type="gramEnd"/>
      <w:r w:rsidRPr="008C6D12">
        <w:rPr>
          <w:rFonts w:ascii="PT Astra Serif" w:hAnsi="PT Astra Serif"/>
          <w:sz w:val="24"/>
          <w:szCs w:val="24"/>
        </w:rPr>
        <w:t xml:space="preserve"> муниципального образования).</w:t>
      </w:r>
    </w:p>
    <w:p w:rsidR="00A74274" w:rsidRPr="008C6D12" w:rsidRDefault="006B56E7" w:rsidP="003175E1">
      <w:pPr>
        <w:spacing w:after="0" w:line="240" w:lineRule="auto"/>
        <w:ind w:firstLine="709"/>
        <w:jc w:val="both"/>
        <w:rPr>
          <w:rFonts w:ascii="PT Astra Serif" w:hAnsi="PT Astra Serif"/>
          <w:sz w:val="24"/>
          <w:szCs w:val="24"/>
          <w:u w:val="single"/>
        </w:rPr>
      </w:pPr>
      <w:r w:rsidRPr="008C6D12">
        <w:rPr>
          <w:rFonts w:ascii="PT Astra Serif" w:hAnsi="PT Astra Serif"/>
          <w:sz w:val="24"/>
          <w:szCs w:val="24"/>
        </w:rPr>
        <w:t>22</w:t>
      </w:r>
      <w:r w:rsidR="00941E46" w:rsidRPr="008C6D12">
        <w:rPr>
          <w:rFonts w:ascii="PT Astra Serif" w:hAnsi="PT Astra Serif"/>
          <w:sz w:val="24"/>
          <w:szCs w:val="24"/>
        </w:rPr>
        <w:t xml:space="preserve">. </w:t>
      </w:r>
      <w:r w:rsidR="00A74274" w:rsidRPr="008C6D12">
        <w:rPr>
          <w:rFonts w:ascii="PT Astra Serif" w:hAnsi="PT Astra Serif"/>
          <w:sz w:val="24"/>
          <w:szCs w:val="24"/>
        </w:rPr>
        <w:t>Рассмотрение конкурсной комиссией инициативных проектов, допущенных к конкурсному отбору, принятие решений Администрацией Округа по результатам конкурсного отбора осущес</w:t>
      </w:r>
      <w:r w:rsidR="009D462A" w:rsidRPr="008C6D12">
        <w:rPr>
          <w:rFonts w:ascii="PT Astra Serif" w:hAnsi="PT Astra Serif"/>
          <w:sz w:val="24"/>
          <w:szCs w:val="24"/>
        </w:rPr>
        <w:t>твляется в порядке, установленно</w:t>
      </w:r>
      <w:r w:rsidR="00A74274" w:rsidRPr="008C6D12">
        <w:rPr>
          <w:rFonts w:ascii="PT Astra Serif" w:hAnsi="PT Astra Serif"/>
          <w:sz w:val="24"/>
          <w:szCs w:val="24"/>
        </w:rPr>
        <w:t>м</w:t>
      </w:r>
      <w:r w:rsidR="002B36DF" w:rsidRPr="008C6D12">
        <w:rPr>
          <w:rFonts w:ascii="PT Astra Serif" w:hAnsi="PT Astra Serif"/>
          <w:sz w:val="24"/>
          <w:szCs w:val="24"/>
          <w:shd w:val="clear" w:color="auto" w:fill="FFFFFF"/>
        </w:rPr>
        <w:t xml:space="preserve"> Законом Челябинской области</w:t>
      </w:r>
      <w:r w:rsidR="007D5E8B" w:rsidRPr="008C6D12">
        <w:rPr>
          <w:rFonts w:ascii="PT Astra Serif" w:hAnsi="PT Astra Serif"/>
          <w:sz w:val="24"/>
          <w:szCs w:val="24"/>
        </w:rPr>
        <w:t xml:space="preserve">, </w:t>
      </w:r>
      <w:r w:rsidR="00D5226D">
        <w:rPr>
          <w:rFonts w:ascii="PT Astra Serif" w:hAnsi="PT Astra Serif"/>
          <w:sz w:val="24"/>
          <w:szCs w:val="24"/>
        </w:rPr>
        <w:t>настоящим Положением и иными прав</w:t>
      </w:r>
      <w:r w:rsidR="007D5E8B" w:rsidRPr="008C6D12">
        <w:rPr>
          <w:rFonts w:ascii="PT Astra Serif" w:hAnsi="PT Astra Serif"/>
          <w:sz w:val="24"/>
          <w:szCs w:val="24"/>
        </w:rPr>
        <w:t>овыми актами органов местного самоуправления Миасского городского округа.</w:t>
      </w:r>
    </w:p>
    <w:bookmarkEnd w:id="9"/>
    <w:p w:rsidR="00A74274" w:rsidRPr="008C6D12" w:rsidRDefault="006F66F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w:t>
      </w:r>
      <w:r w:rsidR="006B56E7" w:rsidRPr="008C6D12">
        <w:rPr>
          <w:rFonts w:ascii="PT Astra Serif" w:hAnsi="PT Astra Serif"/>
          <w:sz w:val="24"/>
          <w:szCs w:val="24"/>
        </w:rPr>
        <w:t>3</w:t>
      </w:r>
      <w:r w:rsidRPr="008C6D12">
        <w:rPr>
          <w:rFonts w:ascii="PT Astra Serif" w:hAnsi="PT Astra Serif"/>
          <w:sz w:val="24"/>
          <w:szCs w:val="24"/>
        </w:rPr>
        <w:t xml:space="preserve">. </w:t>
      </w:r>
      <w:r w:rsidR="00A74274" w:rsidRPr="008C6D12">
        <w:rPr>
          <w:rFonts w:ascii="PT Astra Serif" w:hAnsi="PT Astra Serif"/>
          <w:sz w:val="24"/>
          <w:szCs w:val="24"/>
        </w:rPr>
        <w:t>Инициаторам проектов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ими своей позиции по ним.</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Неявка инициаторов проектов и (или) их представителей на заседание</w:t>
      </w:r>
      <w:r w:rsidR="00D00928" w:rsidRPr="008C6D12">
        <w:rPr>
          <w:rFonts w:ascii="PT Astra Serif" w:hAnsi="PT Astra Serif"/>
          <w:sz w:val="24"/>
          <w:szCs w:val="24"/>
        </w:rPr>
        <w:t xml:space="preserve"> конкурсной комиссии, на которой</w:t>
      </w:r>
      <w:r w:rsidRPr="008C6D12">
        <w:rPr>
          <w:rFonts w:ascii="PT Astra Serif" w:hAnsi="PT Astra Serif"/>
          <w:sz w:val="24"/>
          <w:szCs w:val="24"/>
        </w:rPr>
        <w:t xml:space="preserve"> рассматривается внесенный инициативный проект, не является препятствием к проведению конкурсного отбора.</w:t>
      </w:r>
      <w:bookmarkEnd w:id="8"/>
    </w:p>
    <w:p w:rsidR="00E25633" w:rsidRPr="008C6D12" w:rsidRDefault="00E25633"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Округа, эксперты и иные приглашенные лица.</w:t>
      </w:r>
    </w:p>
    <w:p w:rsidR="00A74274" w:rsidRPr="008C6D12" w:rsidRDefault="006F66F6"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2</w:t>
      </w:r>
      <w:r w:rsidR="006B56E7" w:rsidRPr="008C6D12">
        <w:rPr>
          <w:rFonts w:ascii="PT Astra Serif" w:hAnsi="PT Astra Serif"/>
          <w:sz w:val="24"/>
          <w:szCs w:val="24"/>
        </w:rPr>
        <w:t>4</w:t>
      </w:r>
      <w:r w:rsidRPr="008C6D12">
        <w:rPr>
          <w:rFonts w:ascii="PT Astra Serif" w:hAnsi="PT Astra Serif"/>
          <w:sz w:val="24"/>
          <w:szCs w:val="24"/>
        </w:rPr>
        <w:t xml:space="preserve">. </w:t>
      </w:r>
      <w:r w:rsidR="00A74274" w:rsidRPr="008C6D12">
        <w:rPr>
          <w:rFonts w:ascii="PT Astra Serif" w:hAnsi="PT Astra Serif"/>
          <w:sz w:val="24"/>
          <w:szCs w:val="24"/>
        </w:rPr>
        <w:t>Администрация Округа по результатам рассмотрения инициативного проекта принимает одно из следующих решений:</w:t>
      </w:r>
      <w:bookmarkStart w:id="10" w:name="Par1"/>
      <w:bookmarkEnd w:id="10"/>
    </w:p>
    <w:p w:rsidR="00737246"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cs="Times New Roman CY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w:t>
      </w:r>
      <w:r w:rsidR="00737246" w:rsidRPr="008C6D12">
        <w:rPr>
          <w:rFonts w:ascii="PT Astra Serif" w:hAnsi="PT Astra Serif" w:cs="Times New Roman CYR"/>
          <w:sz w:val="24"/>
          <w:szCs w:val="24"/>
        </w:rPr>
        <w:t xml:space="preserve"> бюджета (внесения изменений в </w:t>
      </w:r>
      <w:r w:rsidR="003D48D9" w:rsidRPr="008C6D12">
        <w:rPr>
          <w:rFonts w:ascii="PT Astra Serif" w:hAnsi="PT Astra Serif" w:cs="Times New Roman CYR"/>
          <w:sz w:val="24"/>
          <w:szCs w:val="24"/>
        </w:rPr>
        <w:t>р</w:t>
      </w:r>
      <w:r w:rsidRPr="008C6D12">
        <w:rPr>
          <w:rFonts w:ascii="PT Astra Serif" w:hAnsi="PT Astra Serif" w:cs="Times New Roman CYR"/>
          <w:sz w:val="24"/>
          <w:szCs w:val="24"/>
        </w:rPr>
        <w:t>ешение о местном бюджете);</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cs="Times New Roman CYR"/>
          <w:sz w:val="24"/>
          <w:szCs w:val="24"/>
        </w:rPr>
        <w:lastRenderedPageBreak/>
        <w:t>2) отказать в поддержке инициативного проекта и проинформировать инициатора проекта о принятом решении с указанием оснований отказа в поддержке инициативного проекта.</w:t>
      </w:r>
    </w:p>
    <w:p w:rsidR="00A80ED7" w:rsidRPr="008C6D12" w:rsidRDefault="006F66F6"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2</w:t>
      </w:r>
      <w:r w:rsidR="006B56E7" w:rsidRPr="008C6D12">
        <w:rPr>
          <w:rFonts w:ascii="PT Astra Serif" w:hAnsi="PT Astra Serif" w:cs="Times New Roman CYR"/>
          <w:sz w:val="24"/>
          <w:szCs w:val="24"/>
        </w:rPr>
        <w:t>5</w:t>
      </w:r>
      <w:r w:rsidRPr="008C6D12">
        <w:rPr>
          <w:rFonts w:ascii="PT Astra Serif" w:hAnsi="PT Astra Serif" w:cs="Times New Roman CYR"/>
          <w:sz w:val="24"/>
          <w:szCs w:val="24"/>
        </w:rPr>
        <w:t xml:space="preserve">. </w:t>
      </w:r>
      <w:r w:rsidR="00A80ED7" w:rsidRPr="008C6D12">
        <w:rPr>
          <w:rFonts w:ascii="PT Astra Serif" w:hAnsi="PT Astra Serif" w:cs="Times New Roman CYR"/>
          <w:sz w:val="24"/>
          <w:szCs w:val="24"/>
        </w:rPr>
        <w:t>Решение об отказе в поддержке инициативного проекта принимается в одном из следующих случаев:</w:t>
      </w:r>
    </w:p>
    <w:p w:rsidR="00A80ED7"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1) несоблюдение установленного порядка внесения инициативного проекта и его рассмотрения;</w:t>
      </w:r>
    </w:p>
    <w:p w:rsidR="00A80ED7"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24" w:history="1">
        <w:r w:rsidRPr="008C6D12">
          <w:rPr>
            <w:rStyle w:val="ad"/>
            <w:rFonts w:ascii="PT Astra Serif" w:hAnsi="PT Astra Serif" w:cs="Times New Roman CYR"/>
            <w:color w:val="auto"/>
            <w:sz w:val="24"/>
            <w:szCs w:val="24"/>
            <w:u w:val="none"/>
          </w:rPr>
          <w:t>Уставу</w:t>
        </w:r>
      </w:hyperlink>
      <w:r w:rsidRPr="008C6D12">
        <w:rPr>
          <w:rFonts w:ascii="PT Astra Serif" w:hAnsi="PT Astra Serif" w:cs="Times New Roman CYR"/>
          <w:sz w:val="24"/>
          <w:szCs w:val="24"/>
        </w:rPr>
        <w:t xml:space="preserve"> Округа и иных муниципальных правовых актов;</w:t>
      </w:r>
    </w:p>
    <w:p w:rsidR="00A80ED7"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A80ED7"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80ED7"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5) наличие возможности решения описанной в инициативном проекте проблемы более эффективным способом;</w:t>
      </w:r>
    </w:p>
    <w:p w:rsidR="000B019C" w:rsidRPr="008C6D12" w:rsidRDefault="00A80ED7"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6) признание инициативного проекта не прошедшим конкурсный отбор.</w:t>
      </w:r>
    </w:p>
    <w:p w:rsidR="00A80ED7" w:rsidRPr="008C6D12" w:rsidRDefault="007D1F61"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2</w:t>
      </w:r>
      <w:r w:rsidR="006B56E7" w:rsidRPr="008C6D12">
        <w:rPr>
          <w:rFonts w:ascii="PT Astra Serif" w:hAnsi="PT Astra Serif" w:cs="Times New Roman CYR"/>
          <w:sz w:val="24"/>
          <w:szCs w:val="24"/>
        </w:rPr>
        <w:t>6</w:t>
      </w:r>
      <w:r w:rsidR="00A80ED7" w:rsidRPr="008C6D12">
        <w:rPr>
          <w:rFonts w:ascii="PT Astra Serif" w:hAnsi="PT Astra Serif" w:cs="Times New Roman CYR"/>
          <w:sz w:val="24"/>
          <w:szCs w:val="24"/>
        </w:rPr>
        <w:t>. Копия решения по результатам рассмотрения инициативного проекта Администрацией Округа направляется инициатору проекта способом, указанным инициатором проекта при внесении инициативного проекта.</w:t>
      </w:r>
    </w:p>
    <w:p w:rsidR="00A74274" w:rsidRPr="008C6D12" w:rsidRDefault="00A56D25"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2</w:t>
      </w:r>
      <w:r w:rsidR="006B56E7" w:rsidRPr="008C6D12">
        <w:rPr>
          <w:rFonts w:ascii="PT Astra Serif" w:hAnsi="PT Astra Serif" w:cs="Times New Roman CYR"/>
          <w:sz w:val="24"/>
          <w:szCs w:val="24"/>
        </w:rPr>
        <w:t>7</w:t>
      </w:r>
      <w:r w:rsidR="00A80ED7" w:rsidRPr="008C6D12">
        <w:rPr>
          <w:rFonts w:ascii="PT Astra Serif" w:hAnsi="PT Astra Serif" w:cs="Times New Roman CYR"/>
          <w:sz w:val="24"/>
          <w:szCs w:val="24"/>
        </w:rPr>
        <w:t xml:space="preserve">. </w:t>
      </w:r>
      <w:r w:rsidR="00A74274" w:rsidRPr="008C6D12">
        <w:rPr>
          <w:rFonts w:ascii="PT Astra Serif" w:hAnsi="PT Astra Serif" w:cs="Times New Roman CYR"/>
          <w:sz w:val="24"/>
          <w:szCs w:val="24"/>
        </w:rPr>
        <w:t>Инициативный проект, в отношении которого принято решение об отказе в поддержке, возвращается инициатору проекта по его требованию. В отношении такого проекта не может быть принято решение о признании его прошедшим конкурсный отбор.</w:t>
      </w:r>
    </w:p>
    <w:p w:rsidR="00A74274" w:rsidRPr="008C6D12" w:rsidRDefault="00A74274"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cs="Times New Roman CYR"/>
          <w:sz w:val="24"/>
          <w:szCs w:val="24"/>
        </w:rPr>
        <w:t>2</w:t>
      </w:r>
      <w:r w:rsidR="006B56E7" w:rsidRPr="008C6D12">
        <w:rPr>
          <w:rFonts w:ascii="PT Astra Serif" w:hAnsi="PT Astra Serif" w:cs="Times New Roman CYR"/>
          <w:sz w:val="24"/>
          <w:szCs w:val="24"/>
        </w:rPr>
        <w:t>8</w:t>
      </w:r>
      <w:r w:rsidRPr="008C6D12">
        <w:rPr>
          <w:rFonts w:ascii="PT Astra Serif" w:hAnsi="PT Astra Serif" w:cs="Times New Roman CYR"/>
          <w:sz w:val="24"/>
          <w:szCs w:val="24"/>
        </w:rPr>
        <w:t xml:space="preserve">. </w:t>
      </w:r>
      <w:proofErr w:type="gramStart"/>
      <w:r w:rsidRPr="008C6D12">
        <w:rPr>
          <w:rFonts w:ascii="PT Astra Serif" w:hAnsi="PT Astra Serif" w:cs="Times New Roman CYR"/>
          <w:sz w:val="24"/>
          <w:szCs w:val="24"/>
        </w:rPr>
        <w:t xml:space="preserve">Решение Администрации Округа, указанное в </w:t>
      </w:r>
      <w:r w:rsidR="00330DE2" w:rsidRPr="008C6D12">
        <w:rPr>
          <w:rFonts w:ascii="PT Astra Serif" w:hAnsi="PT Astra Serif" w:cs="Times New Roman CYR"/>
          <w:sz w:val="24"/>
          <w:szCs w:val="24"/>
        </w:rPr>
        <w:t xml:space="preserve">пункте </w:t>
      </w:r>
      <w:hyperlink w:anchor="Par1" w:history="1">
        <w:r w:rsidR="00AC4BAE" w:rsidRPr="008C6D12">
          <w:rPr>
            <w:rFonts w:ascii="PT Astra Serif" w:hAnsi="PT Astra Serif" w:cs="Times New Roman CYR"/>
            <w:sz w:val="24"/>
            <w:szCs w:val="24"/>
          </w:rPr>
          <w:t>24</w:t>
        </w:r>
      </w:hyperlink>
      <w:r w:rsidRPr="008C6D12">
        <w:rPr>
          <w:rFonts w:ascii="PT Astra Serif" w:hAnsi="PT Astra Serif" w:cs="Times New Roman CYR"/>
          <w:sz w:val="24"/>
          <w:szCs w:val="24"/>
        </w:rPr>
        <w:t xml:space="preserve"> настоящего Положения, должно содержать следующие сведения: стоимость инициативного проекта, в том числе сумму инициативных платежей, объем и виды работ в рамках трудового участия заинтересованных лиц в реализации инициативного проекта, виды и объем имущества в рамках имущественного участия заинтересованных лиц в реализации инициативного проекта, мероприятия, подлежащие выполнению в целях реализации инициативного проекта.</w:t>
      </w:r>
      <w:proofErr w:type="gramEnd"/>
    </w:p>
    <w:p w:rsidR="00A74274" w:rsidRPr="008C6D12" w:rsidRDefault="0072140D" w:rsidP="003175E1">
      <w:pPr>
        <w:autoSpaceDE w:val="0"/>
        <w:autoSpaceDN w:val="0"/>
        <w:adjustRightInd w:val="0"/>
        <w:spacing w:after="0" w:line="240" w:lineRule="auto"/>
        <w:ind w:firstLine="709"/>
        <w:jc w:val="both"/>
        <w:rPr>
          <w:rFonts w:ascii="PT Astra Serif" w:hAnsi="PT Astra Serif" w:cs="Times New Roman CYR"/>
          <w:sz w:val="24"/>
          <w:szCs w:val="24"/>
        </w:rPr>
      </w:pPr>
      <w:r w:rsidRPr="008C6D12">
        <w:rPr>
          <w:rFonts w:ascii="PT Astra Serif" w:hAnsi="PT Astra Serif"/>
          <w:sz w:val="24"/>
          <w:szCs w:val="24"/>
        </w:rPr>
        <w:t>2</w:t>
      </w:r>
      <w:r w:rsidR="006B56E7" w:rsidRPr="008C6D12">
        <w:rPr>
          <w:rFonts w:ascii="PT Astra Serif" w:hAnsi="PT Astra Serif"/>
          <w:sz w:val="24"/>
          <w:szCs w:val="24"/>
        </w:rPr>
        <w:t>9</w:t>
      </w:r>
      <w:r w:rsidR="00A74274" w:rsidRPr="008C6D12">
        <w:rPr>
          <w:rFonts w:ascii="PT Astra Serif" w:hAnsi="PT Astra Serif"/>
          <w:sz w:val="24"/>
          <w:szCs w:val="24"/>
        </w:rPr>
        <w:t>. В случае завершения реализации инициативного проекта и образов</w:t>
      </w:r>
      <w:r w:rsidR="00E6736C" w:rsidRPr="008C6D12">
        <w:rPr>
          <w:rFonts w:ascii="PT Astra Serif" w:hAnsi="PT Astra Serif"/>
          <w:sz w:val="24"/>
          <w:szCs w:val="24"/>
        </w:rPr>
        <w:t xml:space="preserve">ания экономии бюджетных средств </w:t>
      </w:r>
      <w:r w:rsidR="00A74274" w:rsidRPr="008C6D12">
        <w:rPr>
          <w:rFonts w:ascii="PT Astra Serif" w:hAnsi="PT Astra Serif"/>
          <w:sz w:val="24"/>
          <w:szCs w:val="24"/>
        </w:rPr>
        <w:t xml:space="preserve">в результате применения конкурентных способов при осуществлении закупок товаров, работ, услуг </w:t>
      </w:r>
      <w:r w:rsidR="007204AB" w:rsidRPr="008C6D12">
        <w:rPr>
          <w:rFonts w:ascii="PT Astra Serif" w:hAnsi="PT Astra Serif"/>
          <w:sz w:val="24"/>
          <w:szCs w:val="24"/>
        </w:rPr>
        <w:t>А</w:t>
      </w:r>
      <w:r w:rsidR="00A74274" w:rsidRPr="008C6D12">
        <w:rPr>
          <w:rFonts w:ascii="PT Astra Serif" w:hAnsi="PT Astra Serif"/>
          <w:sz w:val="24"/>
          <w:szCs w:val="24"/>
        </w:rPr>
        <w:t xml:space="preserve">дминистрация </w:t>
      </w:r>
      <w:r w:rsidR="007204AB" w:rsidRPr="008C6D12">
        <w:rPr>
          <w:rFonts w:ascii="PT Astra Serif" w:hAnsi="PT Astra Serif"/>
          <w:sz w:val="24"/>
          <w:szCs w:val="24"/>
        </w:rPr>
        <w:t xml:space="preserve">Округа </w:t>
      </w:r>
      <w:r w:rsidR="00A74274" w:rsidRPr="008C6D12">
        <w:rPr>
          <w:rFonts w:ascii="PT Astra Serif" w:hAnsi="PT Astra Serif"/>
          <w:sz w:val="24"/>
          <w:szCs w:val="24"/>
        </w:rPr>
        <w:t>вправе:</w:t>
      </w:r>
    </w:p>
    <w:p w:rsidR="006556A1"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1) по согласованию с инициатором проекта принять решение об использовании бюджетных средств в объеме экономии для выполнения мероприятий, направленных на улучшение качественных и (или) количественных характеристик инициативного проекта. </w:t>
      </w:r>
    </w:p>
    <w:p w:rsidR="00A74274" w:rsidRPr="008C6D12" w:rsidRDefault="00A74274" w:rsidP="003175E1">
      <w:pPr>
        <w:spacing w:after="0" w:line="240" w:lineRule="auto"/>
        <w:ind w:firstLine="709"/>
        <w:jc w:val="both"/>
        <w:rPr>
          <w:rFonts w:ascii="PT Astra Serif" w:hAnsi="PT Astra Serif"/>
          <w:sz w:val="24"/>
          <w:szCs w:val="24"/>
        </w:rPr>
      </w:pPr>
      <w:proofErr w:type="gramStart"/>
      <w:r w:rsidRPr="008C6D12">
        <w:rPr>
          <w:rFonts w:ascii="PT Astra Serif" w:hAnsi="PT Astra Serif"/>
          <w:sz w:val="24"/>
          <w:szCs w:val="24"/>
        </w:rPr>
        <w:t>2) принять решение о завершении инициативного проекта, уточнении его стоимости и не позднее 15 августа текущего финансового года направить в конкурсную комиссию уведомление об экономии бюджетных средств в результате применения конкурентных способов при осуществлении закупок товаров, работ, услуг для признания прошедшим (прошедшими) конкурсный отбор инициативного проекта (инициативных проектов), который (которые) набрал (набрали) наибольшее количество баллов по сравнению с другими инициативными</w:t>
      </w:r>
      <w:proofErr w:type="gramEnd"/>
      <w:r w:rsidRPr="008C6D12">
        <w:rPr>
          <w:rFonts w:ascii="PT Astra Serif" w:hAnsi="PT Astra Serif"/>
          <w:sz w:val="24"/>
          <w:szCs w:val="24"/>
        </w:rPr>
        <w:t xml:space="preserve"> </w:t>
      </w:r>
      <w:proofErr w:type="gramStart"/>
      <w:r w:rsidRPr="008C6D12">
        <w:rPr>
          <w:rFonts w:ascii="PT Astra Serif" w:hAnsi="PT Astra Serif"/>
          <w:sz w:val="24"/>
          <w:szCs w:val="24"/>
        </w:rPr>
        <w:t>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 при условии, что стоимость данного (данных) инициативного проекта (инициативных проектов) не превышает сумму полученной экономии.</w:t>
      </w:r>
      <w:proofErr w:type="gramEnd"/>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Конкурсная комиссия в течение 7 календарных дней со дня поступления уведомления, указанного в </w:t>
      </w:r>
      <w:r w:rsidR="00B1235B" w:rsidRPr="008C6D12">
        <w:rPr>
          <w:rFonts w:ascii="PT Astra Serif" w:hAnsi="PT Astra Serif"/>
          <w:sz w:val="24"/>
          <w:szCs w:val="24"/>
        </w:rPr>
        <w:t>подпункте</w:t>
      </w:r>
      <w:r w:rsidRPr="008C6D12">
        <w:rPr>
          <w:rFonts w:ascii="PT Astra Serif" w:hAnsi="PT Astra Serif"/>
          <w:sz w:val="24"/>
          <w:szCs w:val="24"/>
        </w:rPr>
        <w:t xml:space="preserve"> 2 </w:t>
      </w:r>
      <w:r w:rsidR="00B1235B" w:rsidRPr="008C6D12">
        <w:rPr>
          <w:rFonts w:ascii="PT Astra Serif" w:hAnsi="PT Astra Serif"/>
          <w:sz w:val="24"/>
          <w:szCs w:val="24"/>
        </w:rPr>
        <w:t>настоящего пункта</w:t>
      </w:r>
      <w:r w:rsidRPr="008C6D12">
        <w:rPr>
          <w:rFonts w:ascii="PT Astra Serif" w:hAnsi="PT Astra Serif"/>
          <w:sz w:val="24"/>
          <w:szCs w:val="24"/>
        </w:rPr>
        <w:t xml:space="preserve">, признает инициативный проект (инициативные проекты) прошедшим (прошедшими) конкурс и не позднее трех календарных дней после дня заседания комиссии передает протокол заседания в </w:t>
      </w:r>
      <w:r w:rsidR="00B1235B" w:rsidRPr="008C6D12">
        <w:rPr>
          <w:rFonts w:ascii="PT Astra Serif" w:hAnsi="PT Astra Serif"/>
          <w:sz w:val="24"/>
          <w:szCs w:val="24"/>
        </w:rPr>
        <w:t>Администрацию Округа</w:t>
      </w:r>
      <w:r w:rsidRPr="008C6D12">
        <w:rPr>
          <w:rFonts w:ascii="PT Astra Serif" w:hAnsi="PT Astra Serif"/>
          <w:sz w:val="24"/>
          <w:szCs w:val="24"/>
        </w:rPr>
        <w:t>.</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 xml:space="preserve">Решение о поддержке инициативного проекта (инициативных проектов) и продолжении работы с ним (ними) в пределах суммы полученной экономии в соответствии с пунктом 2 настоящей части принимается </w:t>
      </w:r>
      <w:r w:rsidR="000E13EC" w:rsidRPr="008C6D12">
        <w:rPr>
          <w:rFonts w:ascii="PT Astra Serif" w:hAnsi="PT Astra Serif"/>
          <w:sz w:val="24"/>
          <w:szCs w:val="24"/>
        </w:rPr>
        <w:t>А</w:t>
      </w:r>
      <w:r w:rsidRPr="008C6D12">
        <w:rPr>
          <w:rFonts w:ascii="PT Astra Serif" w:hAnsi="PT Astra Serif"/>
          <w:sz w:val="24"/>
          <w:szCs w:val="24"/>
        </w:rPr>
        <w:t xml:space="preserve">дминистрацией </w:t>
      </w:r>
      <w:r w:rsidR="000E13EC" w:rsidRPr="008C6D12">
        <w:rPr>
          <w:rFonts w:ascii="PT Astra Serif" w:hAnsi="PT Astra Serif"/>
          <w:sz w:val="24"/>
          <w:szCs w:val="24"/>
        </w:rPr>
        <w:t xml:space="preserve">Округа </w:t>
      </w:r>
      <w:r w:rsidRPr="008C6D12">
        <w:rPr>
          <w:rFonts w:ascii="PT Astra Serif" w:hAnsi="PT Astra Serif"/>
          <w:sz w:val="24"/>
          <w:szCs w:val="24"/>
        </w:rPr>
        <w:t xml:space="preserve">не позднее 31 августа </w:t>
      </w:r>
      <w:r w:rsidRPr="008C6D12">
        <w:rPr>
          <w:rFonts w:ascii="PT Astra Serif" w:hAnsi="PT Astra Serif"/>
          <w:sz w:val="24"/>
          <w:szCs w:val="24"/>
        </w:rPr>
        <w:lastRenderedPageBreak/>
        <w:t>текущего финансового года. Данный (данные) инициативный проект (инициативные проекты) подлежит (подлежат) реализации до конца текущего финансового года.</w:t>
      </w:r>
    </w:p>
    <w:p w:rsidR="00B1235B" w:rsidRPr="008C6D12" w:rsidRDefault="00B1235B"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Порядок согласования использования средств с инициаторами проектов на территории Администрации Округа установлен правовым актом Администрации Округа.</w:t>
      </w:r>
    </w:p>
    <w:p w:rsidR="00B1235B" w:rsidRPr="008C6D12" w:rsidRDefault="006B56E7"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30</w:t>
      </w:r>
      <w:r w:rsidR="00A74274" w:rsidRPr="008C6D12">
        <w:rPr>
          <w:rFonts w:ascii="PT Astra Serif" w:hAnsi="PT Astra Serif"/>
          <w:sz w:val="24"/>
          <w:szCs w:val="24"/>
        </w:rPr>
        <w:t xml:space="preserve">. Администрация Округа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Администрации Округа и инициаторов проекта, который устанавливается правовым актом Администрации </w:t>
      </w:r>
      <w:r w:rsidR="000B019C" w:rsidRPr="008C6D12">
        <w:rPr>
          <w:rFonts w:ascii="PT Astra Serif" w:hAnsi="PT Astra Serif"/>
          <w:sz w:val="24"/>
          <w:szCs w:val="24"/>
        </w:rPr>
        <w:t>Округа.</w:t>
      </w:r>
      <w:r w:rsidR="00B1235B" w:rsidRPr="008C6D12">
        <w:rPr>
          <w:rFonts w:ascii="PT Astra Serif" w:hAnsi="PT Astra Serif"/>
          <w:sz w:val="24"/>
          <w:szCs w:val="24"/>
        </w:rPr>
        <w:t xml:space="preserve"> </w:t>
      </w:r>
    </w:p>
    <w:p w:rsidR="00A74274" w:rsidRPr="00EC3759" w:rsidRDefault="006B56E7" w:rsidP="00672C5C">
      <w:pPr>
        <w:spacing w:after="0" w:line="240" w:lineRule="auto"/>
        <w:ind w:firstLine="709"/>
        <w:jc w:val="both"/>
        <w:rPr>
          <w:rFonts w:ascii="PT Astra Serif" w:hAnsi="PT Astra Serif"/>
          <w:sz w:val="24"/>
          <w:szCs w:val="24"/>
        </w:rPr>
      </w:pPr>
      <w:r w:rsidRPr="008C6D12">
        <w:rPr>
          <w:rFonts w:ascii="PT Astra Serif" w:hAnsi="PT Astra Serif"/>
          <w:sz w:val="24"/>
          <w:szCs w:val="24"/>
        </w:rPr>
        <w:t>31</w:t>
      </w:r>
      <w:r w:rsidR="00A74274" w:rsidRPr="008C6D12">
        <w:rPr>
          <w:rFonts w:ascii="PT Astra Serif" w:hAnsi="PT Astra Serif"/>
          <w:sz w:val="24"/>
          <w:szCs w:val="24"/>
        </w:rPr>
        <w:t xml:space="preserve">. </w:t>
      </w:r>
      <w:proofErr w:type="gramStart"/>
      <w:r w:rsidR="00A74274" w:rsidRPr="00EC3759">
        <w:rPr>
          <w:rFonts w:ascii="PT Astra Serif" w:hAnsi="PT Astra Serif"/>
          <w:sz w:val="24"/>
          <w:szCs w:val="24"/>
        </w:rPr>
        <w:t xml:space="preserve">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w:t>
      </w:r>
      <w:r w:rsidR="00AC4BAE" w:rsidRPr="00EC3759">
        <w:rPr>
          <w:rFonts w:ascii="PT Astra Serif" w:hAnsi="PT Astra Serif"/>
          <w:sz w:val="24"/>
          <w:szCs w:val="24"/>
        </w:rPr>
        <w:t>подпунктом 6 пункта 9 настоящего Положения</w:t>
      </w:r>
      <w:r w:rsidR="00A74274" w:rsidRPr="00EC3759">
        <w:rPr>
          <w:rFonts w:ascii="PT Astra Serif" w:hAnsi="PT Astra Serif"/>
          <w:sz w:val="24"/>
          <w:szCs w:val="24"/>
        </w:rPr>
        <w:t xml:space="preserve">, до начала реализации проекта </w:t>
      </w:r>
      <w:r w:rsidR="000F6344" w:rsidRPr="00EC3759">
        <w:rPr>
          <w:rFonts w:ascii="PT Astra Serif" w:hAnsi="PT Astra Serif"/>
          <w:sz w:val="24"/>
          <w:szCs w:val="24"/>
        </w:rPr>
        <w:t xml:space="preserve">в течение </w:t>
      </w:r>
      <w:r w:rsidR="00EC3759">
        <w:rPr>
          <w:rFonts w:ascii="PT Astra Serif" w:hAnsi="PT Astra Serif"/>
          <w:sz w:val="24"/>
          <w:szCs w:val="24"/>
        </w:rPr>
        <w:t>15</w:t>
      </w:r>
      <w:r w:rsidR="000F6344" w:rsidRPr="00EC3759">
        <w:rPr>
          <w:rFonts w:ascii="PT Astra Serif" w:hAnsi="PT Astra Serif"/>
          <w:sz w:val="24"/>
          <w:szCs w:val="24"/>
        </w:rPr>
        <w:t xml:space="preserve"> рабочих дней </w:t>
      </w:r>
      <w:r w:rsidR="003D2E07" w:rsidRPr="00EC3759">
        <w:rPr>
          <w:rFonts w:ascii="PT Astra Serif" w:hAnsi="PT Astra Serif"/>
          <w:sz w:val="24"/>
          <w:szCs w:val="24"/>
        </w:rPr>
        <w:t xml:space="preserve">со дня принятия Администрацией Округа решения, указанного в </w:t>
      </w:r>
      <w:r w:rsidR="00672C5C" w:rsidRPr="00EC3759">
        <w:rPr>
          <w:rFonts w:ascii="PT Astra Serif" w:hAnsi="PT Astra Serif"/>
          <w:sz w:val="24"/>
          <w:szCs w:val="24"/>
        </w:rPr>
        <w:t xml:space="preserve">подпунктом </w:t>
      </w:r>
      <w:r w:rsidR="00D5226D">
        <w:rPr>
          <w:rFonts w:ascii="PT Astra Serif" w:hAnsi="PT Astra Serif"/>
          <w:sz w:val="24"/>
          <w:szCs w:val="24"/>
        </w:rPr>
        <w:t xml:space="preserve">1 </w:t>
      </w:r>
      <w:r w:rsidR="00672C5C" w:rsidRPr="00EC3759">
        <w:rPr>
          <w:rFonts w:ascii="PT Astra Serif" w:hAnsi="PT Astra Serif"/>
          <w:sz w:val="24"/>
          <w:szCs w:val="24"/>
        </w:rPr>
        <w:t xml:space="preserve">пункта </w:t>
      </w:r>
      <w:r w:rsidR="00D5226D">
        <w:rPr>
          <w:rFonts w:ascii="PT Astra Serif" w:hAnsi="PT Astra Serif"/>
          <w:sz w:val="24"/>
          <w:szCs w:val="24"/>
        </w:rPr>
        <w:t>24</w:t>
      </w:r>
      <w:r w:rsidR="00672C5C" w:rsidRPr="00EC3759">
        <w:rPr>
          <w:rFonts w:ascii="PT Astra Serif" w:hAnsi="PT Astra Serif"/>
          <w:sz w:val="24"/>
          <w:szCs w:val="24"/>
        </w:rPr>
        <w:t xml:space="preserve"> </w:t>
      </w:r>
      <w:r w:rsidR="003D2E07" w:rsidRPr="00EC3759">
        <w:rPr>
          <w:rFonts w:ascii="PT Astra Serif" w:hAnsi="PT Astra Serif"/>
          <w:sz w:val="24"/>
          <w:szCs w:val="24"/>
        </w:rPr>
        <w:t xml:space="preserve">настоящего Положения </w:t>
      </w:r>
      <w:r w:rsidR="00A74274" w:rsidRPr="00EC3759">
        <w:rPr>
          <w:rFonts w:ascii="PT Astra Serif" w:hAnsi="PT Astra Serif"/>
          <w:sz w:val="24"/>
          <w:szCs w:val="24"/>
        </w:rPr>
        <w:t>заклю</w:t>
      </w:r>
      <w:r w:rsidR="000F6344" w:rsidRPr="00EC3759">
        <w:rPr>
          <w:rFonts w:ascii="PT Astra Serif" w:hAnsi="PT Astra Serif"/>
          <w:sz w:val="24"/>
          <w:szCs w:val="24"/>
        </w:rPr>
        <w:t>чает</w:t>
      </w:r>
      <w:r w:rsidR="00A74274" w:rsidRPr="00EC3759">
        <w:rPr>
          <w:rFonts w:ascii="PT Astra Serif" w:hAnsi="PT Astra Serif"/>
          <w:sz w:val="24"/>
          <w:szCs w:val="24"/>
        </w:rPr>
        <w:t xml:space="preserve"> соответствующи</w:t>
      </w:r>
      <w:r w:rsidR="000F6344" w:rsidRPr="00EC3759">
        <w:rPr>
          <w:rFonts w:ascii="PT Astra Serif" w:hAnsi="PT Astra Serif"/>
          <w:sz w:val="24"/>
          <w:szCs w:val="24"/>
        </w:rPr>
        <w:t>й договор</w:t>
      </w:r>
      <w:r w:rsidR="00A74274" w:rsidRPr="00EC3759">
        <w:rPr>
          <w:rFonts w:ascii="PT Astra Serif" w:hAnsi="PT Astra Serif"/>
          <w:sz w:val="24"/>
          <w:szCs w:val="24"/>
        </w:rPr>
        <w:t xml:space="preserve"> в целях осуществления </w:t>
      </w:r>
      <w:r w:rsidR="000F6344" w:rsidRPr="00EC3759">
        <w:rPr>
          <w:rFonts w:ascii="PT Astra Serif" w:hAnsi="PT Astra Serif"/>
          <w:sz w:val="24"/>
          <w:szCs w:val="24"/>
        </w:rPr>
        <w:t>финансового, имущественного</w:t>
      </w:r>
      <w:r w:rsidR="00A74274" w:rsidRPr="00EC3759">
        <w:rPr>
          <w:rFonts w:ascii="PT Astra Serif" w:hAnsi="PT Astra Serif"/>
          <w:sz w:val="24"/>
          <w:szCs w:val="24"/>
        </w:rPr>
        <w:t xml:space="preserve"> и (или</w:t>
      </w:r>
      <w:proofErr w:type="gramEnd"/>
      <w:r w:rsidR="00A74274" w:rsidRPr="00EC3759">
        <w:rPr>
          <w:rFonts w:ascii="PT Astra Serif" w:hAnsi="PT Astra Serif"/>
          <w:sz w:val="24"/>
          <w:szCs w:val="24"/>
        </w:rPr>
        <w:t xml:space="preserve">) трудового участия в </w:t>
      </w:r>
      <w:proofErr w:type="gramStart"/>
      <w:r w:rsidR="00A74274" w:rsidRPr="00EC3759">
        <w:rPr>
          <w:rFonts w:ascii="PT Astra Serif" w:hAnsi="PT Astra Serif"/>
          <w:sz w:val="24"/>
          <w:szCs w:val="24"/>
        </w:rPr>
        <w:t>пор</w:t>
      </w:r>
      <w:r w:rsidR="000F6344" w:rsidRPr="00EC3759">
        <w:rPr>
          <w:rFonts w:ascii="PT Astra Serif" w:hAnsi="PT Astra Serif"/>
          <w:sz w:val="24"/>
          <w:szCs w:val="24"/>
        </w:rPr>
        <w:t>ядке</w:t>
      </w:r>
      <w:proofErr w:type="gramEnd"/>
      <w:r w:rsidR="000F6344" w:rsidRPr="00EC3759">
        <w:rPr>
          <w:rFonts w:ascii="PT Astra Serif" w:hAnsi="PT Astra Serif"/>
          <w:sz w:val="24"/>
          <w:szCs w:val="24"/>
        </w:rPr>
        <w:t>, установленным Регламентом, и обеспечивает внесение инициативных платежей в доход бюджета Округа.</w:t>
      </w:r>
    </w:p>
    <w:p w:rsidR="00832015" w:rsidRPr="00672C5C" w:rsidRDefault="00832015" w:rsidP="00672C5C">
      <w:pPr>
        <w:spacing w:after="0" w:line="240" w:lineRule="auto"/>
        <w:ind w:firstLine="708"/>
        <w:jc w:val="both"/>
        <w:rPr>
          <w:rFonts w:ascii="PT Astra Serif" w:hAnsi="PT Astra Serif"/>
          <w:sz w:val="24"/>
          <w:szCs w:val="24"/>
        </w:rPr>
      </w:pPr>
      <w:r w:rsidRPr="00EC3759">
        <w:rPr>
          <w:rFonts w:ascii="PT Astra Serif" w:hAnsi="PT Astra Serif"/>
          <w:sz w:val="24"/>
          <w:szCs w:val="24"/>
        </w:rPr>
        <w:t>В случае если инициатор проекта (представитель инициатора проекта) в установленный срок не обеспечивает выполнение мероприятий</w:t>
      </w:r>
      <w:r w:rsidRPr="00672C5C">
        <w:rPr>
          <w:rFonts w:ascii="PT Astra Serif" w:hAnsi="PT Astra Serif"/>
          <w:sz w:val="24"/>
          <w:szCs w:val="24"/>
        </w:rPr>
        <w:t xml:space="preserve">, предусмотренных настоящим пунктом, Администрация Округа </w:t>
      </w:r>
      <w:r w:rsidR="00672C5C" w:rsidRPr="00672C5C">
        <w:rPr>
          <w:rFonts w:ascii="PT Astra Serif" w:hAnsi="PT Astra Serif"/>
          <w:sz w:val="24"/>
          <w:szCs w:val="24"/>
        </w:rPr>
        <w:t xml:space="preserve">вправе после реализации </w:t>
      </w:r>
      <w:r w:rsidR="00D5226D">
        <w:rPr>
          <w:rFonts w:ascii="PT Astra Serif" w:hAnsi="PT Astra Serif"/>
          <w:sz w:val="24"/>
          <w:szCs w:val="24"/>
        </w:rPr>
        <w:t xml:space="preserve">инициативного </w:t>
      </w:r>
      <w:r w:rsidR="00672C5C" w:rsidRPr="00672C5C">
        <w:rPr>
          <w:rFonts w:ascii="PT Astra Serif" w:hAnsi="PT Astra Serif"/>
          <w:sz w:val="24"/>
          <w:szCs w:val="24"/>
        </w:rPr>
        <w:t>проекта взыскать с инициатора денежные средства в размере инициативных платежей, указанных</w:t>
      </w:r>
      <w:r w:rsidR="00D5226D">
        <w:rPr>
          <w:rFonts w:ascii="PT Astra Serif" w:hAnsi="PT Astra Serif"/>
          <w:sz w:val="24"/>
          <w:szCs w:val="24"/>
        </w:rPr>
        <w:t xml:space="preserve"> в гарантийном письме</w:t>
      </w:r>
      <w:r w:rsidR="00672C5C" w:rsidRPr="00672C5C">
        <w:rPr>
          <w:rFonts w:ascii="PT Astra Serif" w:hAnsi="PT Astra Serif"/>
          <w:sz w:val="24"/>
          <w:szCs w:val="24"/>
        </w:rPr>
        <w:t xml:space="preserve">. </w:t>
      </w:r>
    </w:p>
    <w:p w:rsidR="00A74274" w:rsidRPr="008C6D12" w:rsidRDefault="006B56E7" w:rsidP="00672C5C">
      <w:pPr>
        <w:spacing w:after="0" w:line="240" w:lineRule="auto"/>
        <w:ind w:firstLine="709"/>
        <w:jc w:val="both"/>
        <w:rPr>
          <w:rFonts w:ascii="PT Astra Serif" w:hAnsi="PT Astra Serif"/>
          <w:sz w:val="24"/>
          <w:szCs w:val="24"/>
        </w:rPr>
      </w:pPr>
      <w:r w:rsidRPr="008C6D12">
        <w:rPr>
          <w:rFonts w:ascii="PT Astra Serif" w:hAnsi="PT Astra Serif"/>
          <w:sz w:val="24"/>
          <w:szCs w:val="24"/>
        </w:rPr>
        <w:t>32</w:t>
      </w:r>
      <w:r w:rsidR="00A74274" w:rsidRPr="008C6D12">
        <w:rPr>
          <w:rFonts w:ascii="PT Astra Serif" w:hAnsi="PT Astra Serif"/>
          <w:sz w:val="24"/>
          <w:szCs w:val="24"/>
        </w:rPr>
        <w:t xml:space="preserve">.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00A74274" w:rsidRPr="008C6D12">
        <w:rPr>
          <w:rFonts w:ascii="PT Astra Serif" w:hAnsi="PT Astra Serif"/>
          <w:sz w:val="24"/>
          <w:szCs w:val="24"/>
        </w:rPr>
        <w:t>контроль за</w:t>
      </w:r>
      <w:proofErr w:type="gramEnd"/>
      <w:r w:rsidR="00A74274" w:rsidRPr="008C6D12">
        <w:rPr>
          <w:rFonts w:ascii="PT Astra Serif" w:hAnsi="PT Astra Serif"/>
          <w:sz w:val="24"/>
          <w:szCs w:val="24"/>
        </w:rPr>
        <w:t xml:space="preserve"> реализацией инициативного проекта в формах, не противоречащих законодательству Российской Федерации.</w:t>
      </w:r>
    </w:p>
    <w:p w:rsidR="00A74274" w:rsidRPr="008C6D12" w:rsidRDefault="007D1F61"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w:t>
      </w:r>
      <w:r w:rsidR="006B56E7" w:rsidRPr="008C6D12">
        <w:rPr>
          <w:rFonts w:ascii="PT Astra Serif" w:hAnsi="PT Astra Serif"/>
          <w:sz w:val="24"/>
          <w:szCs w:val="24"/>
        </w:rPr>
        <w:t>3</w:t>
      </w:r>
      <w:r w:rsidR="00A74274" w:rsidRPr="008C6D12">
        <w:rPr>
          <w:rFonts w:ascii="PT Astra Serif" w:hAnsi="PT Astra Serif"/>
          <w:sz w:val="24"/>
          <w:szCs w:val="24"/>
        </w:rPr>
        <w:t>.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Округа в информационно-телекоммуникационной сети «Интернет».</w:t>
      </w:r>
    </w:p>
    <w:p w:rsidR="00A74274" w:rsidRPr="008C6D12" w:rsidRDefault="00A74274"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Отчет об итогах реализации инициативного проекта подлежит опубликованию (обнародованию) и разм</w:t>
      </w:r>
      <w:bookmarkStart w:id="11" w:name="_GoBack"/>
      <w:bookmarkEnd w:id="11"/>
      <w:r w:rsidRPr="008C6D12">
        <w:rPr>
          <w:rFonts w:ascii="PT Astra Serif" w:hAnsi="PT Astra Serif"/>
          <w:sz w:val="24"/>
          <w:szCs w:val="24"/>
        </w:rPr>
        <w:t>ещению на официальном сайте Администрации Округа в информационно-телекоммуникационной сети «Интернет» в течение 30 календарных дней со дня завершения реализации инициативного проекта.</w:t>
      </w:r>
    </w:p>
    <w:p w:rsidR="00A74274" w:rsidRPr="008C6D12" w:rsidRDefault="00A56D25"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w:t>
      </w:r>
      <w:r w:rsidR="006B56E7" w:rsidRPr="008C6D12">
        <w:rPr>
          <w:rFonts w:ascii="PT Astra Serif" w:hAnsi="PT Astra Serif"/>
          <w:sz w:val="24"/>
          <w:szCs w:val="24"/>
        </w:rPr>
        <w:t>4</w:t>
      </w:r>
      <w:r w:rsidR="00A74274" w:rsidRPr="008C6D12">
        <w:rPr>
          <w:rFonts w:ascii="PT Astra Serif" w:hAnsi="PT Astra Serif"/>
          <w:sz w:val="24"/>
          <w:szCs w:val="24"/>
        </w:rPr>
        <w:t>. В случае</w:t>
      </w:r>
      <w:proofErr w:type="gramStart"/>
      <w:r w:rsidR="00A74274" w:rsidRPr="008C6D12">
        <w:rPr>
          <w:rFonts w:ascii="PT Astra Serif" w:hAnsi="PT Astra Serif"/>
          <w:sz w:val="24"/>
          <w:szCs w:val="24"/>
        </w:rPr>
        <w:t>,</w:t>
      </w:r>
      <w:proofErr w:type="gramEnd"/>
      <w:r w:rsidR="00A74274" w:rsidRPr="008C6D12">
        <w:rPr>
          <w:rFonts w:ascii="PT Astra Serif" w:hAnsi="PT Astra Serif"/>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Округа (далее - денежные средства, подлежащие возврату).</w:t>
      </w:r>
    </w:p>
    <w:p w:rsidR="00A74274" w:rsidRPr="008C6D12" w:rsidRDefault="0072140D"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w:t>
      </w:r>
      <w:r w:rsidR="006B56E7" w:rsidRPr="008C6D12">
        <w:rPr>
          <w:rFonts w:ascii="PT Astra Serif" w:hAnsi="PT Astra Serif"/>
          <w:sz w:val="24"/>
          <w:szCs w:val="24"/>
        </w:rPr>
        <w:t>5</w:t>
      </w:r>
      <w:r w:rsidR="00A74274" w:rsidRPr="008C6D12">
        <w:rPr>
          <w:rFonts w:ascii="PT Astra Serif" w:hAnsi="PT Astra Serif"/>
          <w:sz w:val="24"/>
          <w:szCs w:val="24"/>
        </w:rPr>
        <w:t xml:space="preserve">. Размер денежных средств, подлежащих возврату инициаторам проекта, рассчитывается исходя из процентного соотношения </w:t>
      </w:r>
      <w:proofErr w:type="spellStart"/>
      <w:r w:rsidR="00A74274" w:rsidRPr="008C6D12">
        <w:rPr>
          <w:rFonts w:ascii="PT Astra Serif" w:hAnsi="PT Astra Serif"/>
          <w:sz w:val="24"/>
          <w:szCs w:val="24"/>
        </w:rPr>
        <w:t>софинансирования</w:t>
      </w:r>
      <w:proofErr w:type="spellEnd"/>
      <w:r w:rsidR="00A74274" w:rsidRPr="008C6D12">
        <w:rPr>
          <w:rFonts w:ascii="PT Astra Serif" w:hAnsi="PT Astra Serif"/>
          <w:sz w:val="24"/>
          <w:szCs w:val="24"/>
        </w:rPr>
        <w:t xml:space="preserve"> инициативного проекта.</w:t>
      </w:r>
    </w:p>
    <w:p w:rsidR="00A74274" w:rsidRPr="008C6D12" w:rsidRDefault="0072140D" w:rsidP="003175E1">
      <w:pPr>
        <w:spacing w:after="0" w:line="240" w:lineRule="auto"/>
        <w:ind w:firstLine="709"/>
        <w:jc w:val="both"/>
        <w:rPr>
          <w:rFonts w:ascii="PT Astra Serif" w:hAnsi="PT Astra Serif"/>
          <w:sz w:val="24"/>
          <w:szCs w:val="24"/>
        </w:rPr>
      </w:pPr>
      <w:r w:rsidRPr="008C6D12">
        <w:rPr>
          <w:rFonts w:ascii="PT Astra Serif" w:hAnsi="PT Astra Serif"/>
          <w:sz w:val="24"/>
          <w:szCs w:val="24"/>
        </w:rPr>
        <w:t>3</w:t>
      </w:r>
      <w:r w:rsidR="006B56E7" w:rsidRPr="008C6D12">
        <w:rPr>
          <w:rFonts w:ascii="PT Astra Serif" w:hAnsi="PT Astra Serif"/>
          <w:sz w:val="24"/>
          <w:szCs w:val="24"/>
        </w:rPr>
        <w:t>6</w:t>
      </w:r>
      <w:r w:rsidR="00A74274" w:rsidRPr="008C6D12">
        <w:rPr>
          <w:rFonts w:ascii="PT Astra Serif" w:hAnsi="PT Astra Serif"/>
          <w:sz w:val="24"/>
          <w:szCs w:val="24"/>
        </w:rPr>
        <w:t>. Взаимодействие Администрации Округа и инициаторов проекта в целях возврата денежных средств устанавливается Регламе</w:t>
      </w:r>
      <w:r w:rsidR="00CB084D">
        <w:rPr>
          <w:rFonts w:ascii="PT Astra Serif" w:hAnsi="PT Astra Serif"/>
          <w:sz w:val="24"/>
          <w:szCs w:val="24"/>
        </w:rPr>
        <w:t>нтом, предусмотренным пунктом 30</w:t>
      </w:r>
      <w:r w:rsidR="00A74274" w:rsidRPr="008C6D12">
        <w:rPr>
          <w:rFonts w:ascii="PT Astra Serif" w:hAnsi="PT Astra Serif"/>
          <w:b/>
          <w:sz w:val="24"/>
          <w:szCs w:val="24"/>
        </w:rPr>
        <w:t xml:space="preserve"> </w:t>
      </w:r>
      <w:r w:rsidR="00A74274" w:rsidRPr="008C6D12">
        <w:rPr>
          <w:rFonts w:ascii="PT Astra Serif" w:hAnsi="PT Astra Serif"/>
          <w:sz w:val="24"/>
          <w:szCs w:val="24"/>
        </w:rPr>
        <w:t>настоящего Положения.</w:t>
      </w:r>
    </w:p>
    <w:p w:rsidR="00A74274" w:rsidRDefault="00A74274"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bookmarkStart w:id="12" w:name="sub_11"/>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F6666D" w:rsidRDefault="00F6666D" w:rsidP="003175E1">
      <w:pPr>
        <w:widowControl w:val="0"/>
        <w:autoSpaceDE w:val="0"/>
        <w:autoSpaceDN w:val="0"/>
        <w:adjustRightInd w:val="0"/>
        <w:spacing w:after="0" w:line="240" w:lineRule="auto"/>
        <w:ind w:firstLine="709"/>
        <w:jc w:val="both"/>
        <w:rPr>
          <w:rFonts w:ascii="PT Astra Serif" w:hAnsi="PT Astra Serif" w:cs="Times New Roman CYR"/>
          <w:b/>
          <w:bCs/>
          <w:sz w:val="24"/>
          <w:szCs w:val="24"/>
        </w:rPr>
      </w:pPr>
    </w:p>
    <w:p w:rsidR="00A74274" w:rsidRPr="008C6D12" w:rsidRDefault="000F6344" w:rsidP="00A74274">
      <w:pPr>
        <w:widowControl w:val="0"/>
        <w:autoSpaceDE w:val="0"/>
        <w:autoSpaceDN w:val="0"/>
        <w:adjustRightInd w:val="0"/>
        <w:spacing w:after="0" w:line="240" w:lineRule="auto"/>
        <w:jc w:val="right"/>
        <w:rPr>
          <w:rFonts w:ascii="PT Astra Serif" w:hAnsi="PT Astra Serif" w:cs="Times New Roman CYR"/>
          <w:sz w:val="24"/>
          <w:szCs w:val="24"/>
        </w:rPr>
      </w:pPr>
      <w:r w:rsidRPr="008C6D12">
        <w:rPr>
          <w:rFonts w:ascii="PT Astra Serif" w:hAnsi="PT Astra Serif" w:cs="Times New Roman CYR"/>
          <w:bCs/>
          <w:sz w:val="24"/>
          <w:szCs w:val="24"/>
        </w:rPr>
        <w:lastRenderedPageBreak/>
        <w:t xml:space="preserve">Приложение </w:t>
      </w:r>
      <w:r w:rsidR="00A74274" w:rsidRPr="008C6D12">
        <w:rPr>
          <w:rFonts w:ascii="PT Astra Serif" w:hAnsi="PT Astra Serif" w:cs="Times New Roman CYR"/>
          <w:bCs/>
          <w:sz w:val="24"/>
          <w:szCs w:val="24"/>
        </w:rPr>
        <w:t>1</w:t>
      </w:r>
      <w:r w:rsidR="00A74274" w:rsidRPr="008C6D12">
        <w:rPr>
          <w:rFonts w:ascii="PT Astra Serif" w:hAnsi="PT Astra Serif" w:cs="Times New Roman CYR"/>
          <w:bCs/>
          <w:sz w:val="24"/>
          <w:szCs w:val="24"/>
        </w:rPr>
        <w:br/>
        <w:t xml:space="preserve">к </w:t>
      </w:r>
      <w:hyperlink w:anchor="sub_1000" w:history="1">
        <w:r w:rsidR="00A74274" w:rsidRPr="008C6D12">
          <w:rPr>
            <w:rFonts w:ascii="PT Astra Serif" w:hAnsi="PT Astra Serif" w:cs="Times New Roman CYR"/>
            <w:sz w:val="24"/>
            <w:szCs w:val="24"/>
          </w:rPr>
          <w:t>Положению</w:t>
        </w:r>
      </w:hyperlink>
      <w:r w:rsidR="00A74274" w:rsidRPr="008C6D12">
        <w:rPr>
          <w:rFonts w:ascii="PT Astra Serif" w:hAnsi="PT Astra Serif" w:cs="Times New Roman CYR"/>
          <w:bCs/>
          <w:sz w:val="24"/>
          <w:szCs w:val="24"/>
        </w:rPr>
        <w:t xml:space="preserve"> о реализации</w:t>
      </w:r>
      <w:r w:rsidR="00A74274" w:rsidRPr="008C6D12">
        <w:rPr>
          <w:rFonts w:ascii="PT Astra Serif" w:hAnsi="PT Astra Serif" w:cs="Times New Roman CYR"/>
          <w:bCs/>
          <w:sz w:val="24"/>
          <w:szCs w:val="24"/>
        </w:rPr>
        <w:br/>
        <w:t>Закона Челябинской области</w:t>
      </w:r>
      <w:r w:rsidR="00A74274" w:rsidRPr="008C6D12">
        <w:rPr>
          <w:rFonts w:ascii="PT Astra Serif" w:hAnsi="PT Astra Serif" w:cs="Times New Roman CYR"/>
          <w:bCs/>
          <w:sz w:val="24"/>
          <w:szCs w:val="24"/>
        </w:rPr>
        <w:br/>
      </w:r>
      <w:r w:rsidRPr="008C6D12">
        <w:rPr>
          <w:rFonts w:ascii="PT Astra Serif" w:hAnsi="PT Astra Serif" w:cs="Times New Roman CYR"/>
          <w:bCs/>
          <w:sz w:val="24"/>
          <w:szCs w:val="24"/>
        </w:rPr>
        <w:t>«</w:t>
      </w:r>
      <w:r w:rsidR="00A74274" w:rsidRPr="008C6D12">
        <w:rPr>
          <w:rFonts w:ascii="PT Astra Serif" w:hAnsi="PT Astra Serif" w:cs="Times New Roman CYR"/>
          <w:bCs/>
          <w:sz w:val="24"/>
          <w:szCs w:val="24"/>
        </w:rPr>
        <w:t>О некоторых вопросах правового</w:t>
      </w:r>
      <w:r w:rsidR="00A74274" w:rsidRPr="008C6D12">
        <w:rPr>
          <w:rFonts w:ascii="PT Astra Serif" w:hAnsi="PT Astra Serif" w:cs="Times New Roman CYR"/>
          <w:bCs/>
          <w:sz w:val="24"/>
          <w:szCs w:val="24"/>
        </w:rPr>
        <w:br/>
        <w:t>регулирования отношений, связанных</w:t>
      </w:r>
      <w:r w:rsidR="00A74274" w:rsidRPr="008C6D12">
        <w:rPr>
          <w:rFonts w:ascii="PT Astra Serif" w:hAnsi="PT Astra Serif" w:cs="Times New Roman CYR"/>
          <w:bCs/>
          <w:sz w:val="24"/>
          <w:szCs w:val="24"/>
        </w:rPr>
        <w:br/>
        <w:t>с инициативными проектами, выдвигаемыми</w:t>
      </w:r>
      <w:r w:rsidR="00A74274" w:rsidRPr="008C6D12">
        <w:rPr>
          <w:rFonts w:ascii="PT Astra Serif" w:hAnsi="PT Astra Serif" w:cs="Times New Roman CYR"/>
          <w:bCs/>
          <w:sz w:val="24"/>
          <w:szCs w:val="24"/>
        </w:rPr>
        <w:br/>
        <w:t>для получения финансовой поддержки</w:t>
      </w:r>
      <w:r w:rsidR="00A74274" w:rsidRPr="008C6D12">
        <w:rPr>
          <w:rFonts w:ascii="PT Astra Serif" w:hAnsi="PT Astra Serif" w:cs="Times New Roman CYR"/>
          <w:bCs/>
          <w:sz w:val="24"/>
          <w:szCs w:val="24"/>
        </w:rPr>
        <w:br/>
        <w:t>за счёт межбюджетных трансфертов</w:t>
      </w:r>
      <w:r w:rsidR="00A74274" w:rsidRPr="008C6D12">
        <w:rPr>
          <w:rFonts w:ascii="PT Astra Serif" w:hAnsi="PT Astra Serif" w:cs="Times New Roman CYR"/>
          <w:bCs/>
          <w:sz w:val="24"/>
          <w:szCs w:val="24"/>
        </w:rPr>
        <w:br/>
      </w:r>
      <w:proofErr w:type="gramStart"/>
      <w:r w:rsidR="00A74274" w:rsidRPr="008C6D12">
        <w:rPr>
          <w:rFonts w:ascii="PT Astra Serif" w:hAnsi="PT Astra Serif" w:cs="Times New Roman CYR"/>
          <w:bCs/>
          <w:sz w:val="24"/>
          <w:szCs w:val="24"/>
        </w:rPr>
        <w:t>из</w:t>
      </w:r>
      <w:proofErr w:type="gramEnd"/>
      <w:r w:rsidR="00A74274" w:rsidRPr="008C6D12">
        <w:rPr>
          <w:rFonts w:ascii="PT Astra Serif" w:hAnsi="PT Astra Serif" w:cs="Times New Roman CYR"/>
          <w:bCs/>
          <w:sz w:val="24"/>
          <w:szCs w:val="24"/>
        </w:rPr>
        <w:t xml:space="preserve"> областного бюджета</w:t>
      </w:r>
      <w:r w:rsidRPr="008C6D12">
        <w:rPr>
          <w:rFonts w:ascii="PT Astra Serif" w:hAnsi="PT Astra Serif" w:cs="Times New Roman CYR"/>
          <w:bCs/>
          <w:sz w:val="24"/>
          <w:szCs w:val="24"/>
        </w:rPr>
        <w:t>»</w:t>
      </w:r>
      <w:r w:rsidR="00A74274" w:rsidRPr="008C6D12">
        <w:rPr>
          <w:rFonts w:ascii="PT Astra Serif" w:hAnsi="PT Astra Serif" w:cs="Times New Roman CYR"/>
          <w:bCs/>
          <w:sz w:val="24"/>
          <w:szCs w:val="24"/>
        </w:rPr>
        <w:t xml:space="preserve"> на территории</w:t>
      </w:r>
      <w:r w:rsidR="00A74274" w:rsidRPr="008C6D12">
        <w:rPr>
          <w:rFonts w:ascii="PT Astra Serif" w:hAnsi="PT Astra Serif" w:cs="Times New Roman CYR"/>
          <w:bCs/>
          <w:sz w:val="24"/>
          <w:szCs w:val="24"/>
        </w:rPr>
        <w:br/>
        <w:t>Миасского городского округа</w:t>
      </w:r>
      <w:r w:rsidRPr="008C6D12">
        <w:rPr>
          <w:rFonts w:ascii="PT Astra Serif" w:hAnsi="PT Astra Serif" w:cs="Times New Roman CYR"/>
          <w:bCs/>
          <w:sz w:val="24"/>
          <w:szCs w:val="24"/>
        </w:rPr>
        <w:t>»</w:t>
      </w:r>
    </w:p>
    <w:bookmarkEnd w:id="12"/>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0A1DFB" w:rsidRPr="008C6D12" w:rsidRDefault="000A1DFB" w:rsidP="000A1DFB">
      <w:pPr>
        <w:widowControl w:val="0"/>
        <w:autoSpaceDE w:val="0"/>
        <w:autoSpaceDN w:val="0"/>
        <w:adjustRightInd w:val="0"/>
        <w:spacing w:after="0" w:line="240" w:lineRule="auto"/>
        <w:jc w:val="center"/>
        <w:outlineLvl w:val="0"/>
        <w:rPr>
          <w:rFonts w:ascii="PT Astra Serif" w:hAnsi="PT Astra Serif" w:cs="Times New Roman CYR"/>
          <w:bCs/>
          <w:sz w:val="24"/>
          <w:szCs w:val="24"/>
        </w:rPr>
      </w:pPr>
    </w:p>
    <w:p w:rsidR="000A1DFB" w:rsidRPr="008C6D12" w:rsidRDefault="00A74274" w:rsidP="000A1DFB">
      <w:pPr>
        <w:widowControl w:val="0"/>
        <w:autoSpaceDE w:val="0"/>
        <w:autoSpaceDN w:val="0"/>
        <w:adjustRightInd w:val="0"/>
        <w:spacing w:after="0" w:line="240" w:lineRule="auto"/>
        <w:jc w:val="center"/>
        <w:outlineLvl w:val="0"/>
        <w:rPr>
          <w:rFonts w:ascii="PT Astra Serif" w:hAnsi="PT Astra Serif" w:cs="Times New Roman CYR"/>
          <w:bCs/>
          <w:sz w:val="24"/>
          <w:szCs w:val="24"/>
        </w:rPr>
      </w:pPr>
      <w:r w:rsidRPr="008C6D12">
        <w:rPr>
          <w:rFonts w:ascii="PT Astra Serif" w:hAnsi="PT Astra Serif" w:cs="Times New Roman CYR"/>
          <w:bCs/>
          <w:sz w:val="24"/>
          <w:szCs w:val="24"/>
        </w:rPr>
        <w:t>Порядок</w:t>
      </w:r>
      <w:r w:rsidRPr="008C6D12">
        <w:rPr>
          <w:rFonts w:ascii="PT Astra Serif" w:hAnsi="PT Astra Serif" w:cs="Times New Roman CYR"/>
          <w:bCs/>
          <w:sz w:val="24"/>
          <w:szCs w:val="24"/>
        </w:rPr>
        <w:br/>
        <w:t xml:space="preserve">определения части территории Округа, на которой могут реализовываться </w:t>
      </w:r>
    </w:p>
    <w:p w:rsidR="00A74274" w:rsidRPr="008C6D12" w:rsidRDefault="00A74274" w:rsidP="000A1DFB">
      <w:pPr>
        <w:widowControl w:val="0"/>
        <w:autoSpaceDE w:val="0"/>
        <w:autoSpaceDN w:val="0"/>
        <w:adjustRightInd w:val="0"/>
        <w:spacing w:after="0" w:line="240" w:lineRule="auto"/>
        <w:jc w:val="center"/>
        <w:outlineLvl w:val="0"/>
        <w:rPr>
          <w:rFonts w:ascii="PT Astra Serif" w:hAnsi="PT Astra Serif" w:cs="Times New Roman CYR"/>
          <w:bCs/>
          <w:sz w:val="24"/>
          <w:szCs w:val="24"/>
        </w:rPr>
      </w:pPr>
      <w:r w:rsidRPr="008C6D12">
        <w:rPr>
          <w:rFonts w:ascii="PT Astra Serif" w:hAnsi="PT Astra Serif" w:cs="Times New Roman CYR"/>
          <w:bCs/>
          <w:sz w:val="24"/>
          <w:szCs w:val="24"/>
        </w:rPr>
        <w:t>инициативные проекты</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13" w:name="sub_1039"/>
      <w:r w:rsidRPr="008C6D12">
        <w:rPr>
          <w:rFonts w:ascii="PT Astra Serif" w:hAnsi="PT Astra Serif" w:cs="Times New Roman CYR"/>
          <w:sz w:val="24"/>
          <w:szCs w:val="24"/>
        </w:rPr>
        <w:t>1. Порядок (далее - настоящий порядок) устанавливает процедуру определения части территории Округа, на которой могут реализовываться инициативные проекты (далее - предполагаемая часть территории).</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14" w:name="sub_1040"/>
      <w:bookmarkEnd w:id="13"/>
      <w:r w:rsidRPr="008C6D12">
        <w:rPr>
          <w:rFonts w:ascii="PT Astra Serif" w:hAnsi="PT Astra Serif" w:cs="Times New Roman CYR"/>
          <w:sz w:val="24"/>
          <w:szCs w:val="24"/>
        </w:rPr>
        <w:t>2. Предполагаемая часть территории, устанавливается Администрацией Округа.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15" w:name="sub_1041"/>
      <w:bookmarkEnd w:id="14"/>
      <w:r w:rsidRPr="008C6D12">
        <w:rPr>
          <w:rFonts w:ascii="PT Astra Serif" w:hAnsi="PT Astra Serif" w:cs="Times New Roman CYR"/>
          <w:sz w:val="24"/>
          <w:szCs w:val="24"/>
        </w:rPr>
        <w:t>3. С заявлением об определении предполагаемой части территории вправе обратиться инициаторы проекта:</w:t>
      </w:r>
    </w:p>
    <w:p w:rsidR="000F6344" w:rsidRPr="008C6D12" w:rsidRDefault="000F6344" w:rsidP="000F6344">
      <w:pPr>
        <w:spacing w:after="0"/>
        <w:ind w:firstLine="709"/>
        <w:jc w:val="both"/>
        <w:rPr>
          <w:rFonts w:ascii="PT Astra Serif" w:hAnsi="PT Astra Serif"/>
          <w:sz w:val="24"/>
          <w:szCs w:val="24"/>
        </w:rPr>
      </w:pPr>
      <w:bookmarkStart w:id="16" w:name="sub_1049"/>
      <w:bookmarkEnd w:id="15"/>
      <w:r w:rsidRPr="008C6D12">
        <w:rPr>
          <w:rFonts w:ascii="PT Astra Serif" w:hAnsi="PT Astra Serif"/>
          <w:sz w:val="24"/>
          <w:szCs w:val="24"/>
        </w:rPr>
        <w:t xml:space="preserve">1) инициативная группа численностью не менее десяти граждан, достигших шестнадцатилетнего возраста и проживающих на территории </w:t>
      </w:r>
      <w:r w:rsidR="005B2BD1">
        <w:rPr>
          <w:rFonts w:ascii="PT Astra Serif" w:hAnsi="PT Astra Serif"/>
          <w:sz w:val="24"/>
          <w:szCs w:val="24"/>
        </w:rPr>
        <w:t>Миасского городского округа   (</w:t>
      </w:r>
      <w:r w:rsidRPr="008C6D12">
        <w:rPr>
          <w:rFonts w:ascii="PT Astra Serif" w:hAnsi="PT Astra Serif"/>
          <w:sz w:val="24"/>
          <w:szCs w:val="24"/>
        </w:rPr>
        <w:t>далее – Округ);</w:t>
      </w:r>
    </w:p>
    <w:p w:rsidR="000F6344" w:rsidRPr="008C6D12" w:rsidRDefault="000F6344" w:rsidP="000F6344">
      <w:pPr>
        <w:spacing w:after="0"/>
        <w:ind w:firstLine="709"/>
        <w:jc w:val="both"/>
        <w:rPr>
          <w:rFonts w:ascii="PT Astra Serif" w:hAnsi="PT Astra Serif"/>
          <w:sz w:val="24"/>
          <w:szCs w:val="24"/>
        </w:rPr>
      </w:pPr>
      <w:r w:rsidRPr="008C6D12">
        <w:rPr>
          <w:rFonts w:ascii="PT Astra Serif" w:hAnsi="PT Astra Serif"/>
          <w:sz w:val="24"/>
          <w:szCs w:val="24"/>
        </w:rPr>
        <w:t>2) органы территориального общественного самоуправления, осуществляющие свою деятельность на территории Округа (далее - ТОС);</w:t>
      </w:r>
    </w:p>
    <w:p w:rsidR="000F6344" w:rsidRPr="008C6D12" w:rsidRDefault="000F6344" w:rsidP="000F6344">
      <w:pPr>
        <w:spacing w:after="0"/>
        <w:ind w:firstLine="709"/>
        <w:jc w:val="both"/>
        <w:rPr>
          <w:rFonts w:ascii="PT Astra Serif" w:hAnsi="PT Astra Serif"/>
          <w:sz w:val="24"/>
          <w:szCs w:val="24"/>
        </w:rPr>
      </w:pPr>
      <w:r w:rsidRPr="008C6D12">
        <w:rPr>
          <w:rFonts w:ascii="PT Astra Serif" w:hAnsi="PT Astra Serif"/>
          <w:sz w:val="24"/>
          <w:szCs w:val="24"/>
        </w:rPr>
        <w:t>3) староста сельского населенного пункта;</w:t>
      </w:r>
    </w:p>
    <w:p w:rsidR="000F6344" w:rsidRPr="008C6D12" w:rsidRDefault="000F6344" w:rsidP="000F6344">
      <w:pPr>
        <w:spacing w:after="0"/>
        <w:ind w:firstLine="709"/>
        <w:jc w:val="both"/>
        <w:rPr>
          <w:rFonts w:ascii="PT Astra Serif" w:hAnsi="PT Astra Serif"/>
          <w:sz w:val="24"/>
          <w:szCs w:val="24"/>
        </w:rPr>
      </w:pPr>
      <w:r w:rsidRPr="008C6D12">
        <w:rPr>
          <w:rFonts w:ascii="PT Astra Serif" w:hAnsi="PT Astra Serif"/>
          <w:sz w:val="24"/>
          <w:szCs w:val="24"/>
        </w:rPr>
        <w:t>4) товарищества собственников жилья, жилищные кооперативы и жилищно-строительные кооперативы;</w:t>
      </w:r>
    </w:p>
    <w:p w:rsidR="000F6344" w:rsidRPr="008C6D12" w:rsidRDefault="000F6344" w:rsidP="000F6344">
      <w:pPr>
        <w:spacing w:after="0"/>
        <w:ind w:firstLine="709"/>
        <w:jc w:val="both"/>
        <w:rPr>
          <w:rFonts w:ascii="PT Astra Serif" w:hAnsi="PT Astra Serif"/>
          <w:sz w:val="24"/>
          <w:szCs w:val="24"/>
        </w:rPr>
      </w:pPr>
      <w:r w:rsidRPr="008C6D12">
        <w:rPr>
          <w:rFonts w:ascii="PT Astra Serif" w:hAnsi="PT Astra Serif"/>
          <w:sz w:val="24"/>
          <w:szCs w:val="24"/>
        </w:rPr>
        <w:t>5)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Округа;</w:t>
      </w:r>
    </w:p>
    <w:p w:rsidR="000F6344" w:rsidRPr="008C6D12" w:rsidRDefault="000F6344" w:rsidP="000F6344">
      <w:pPr>
        <w:spacing w:after="0" w:line="240" w:lineRule="auto"/>
        <w:ind w:firstLine="709"/>
        <w:jc w:val="both"/>
        <w:rPr>
          <w:rFonts w:ascii="PT Astra Serif" w:hAnsi="PT Astra Serif"/>
          <w:sz w:val="24"/>
          <w:szCs w:val="24"/>
        </w:rPr>
      </w:pPr>
      <w:r w:rsidRPr="008C6D12">
        <w:rPr>
          <w:rFonts w:ascii="PT Astra Serif" w:hAnsi="PT Astra Serif"/>
          <w:sz w:val="24"/>
          <w:szCs w:val="24"/>
        </w:rPr>
        <w:t>6) юридическое лицо, образованное в соответствии с законодательством Российской Федерации, осуществляющее деятельность на территории Округа.</w:t>
      </w:r>
    </w:p>
    <w:p w:rsidR="000F6344" w:rsidRPr="008C6D12" w:rsidRDefault="000F6344" w:rsidP="000F6344">
      <w:pPr>
        <w:spacing w:after="0" w:line="240" w:lineRule="auto"/>
        <w:ind w:firstLine="709"/>
        <w:jc w:val="both"/>
        <w:rPr>
          <w:rFonts w:ascii="PT Astra Serif" w:hAnsi="PT Astra Serif"/>
          <w:sz w:val="24"/>
          <w:szCs w:val="24"/>
        </w:rPr>
      </w:pPr>
      <w:r w:rsidRPr="008C6D12">
        <w:rPr>
          <w:rFonts w:ascii="PT Astra Serif" w:hAnsi="PT Astra Serif"/>
          <w:sz w:val="24"/>
          <w:szCs w:val="24"/>
        </w:rPr>
        <w:t>7) социально-ориентированные некоммерческие организации</w:t>
      </w:r>
      <w:r w:rsidRPr="008C6D12">
        <w:rPr>
          <w:rFonts w:ascii="PT Astra Serif" w:hAnsi="PT Astra Serif"/>
          <w:b/>
          <w:sz w:val="24"/>
          <w:szCs w:val="24"/>
        </w:rPr>
        <w:t>,</w:t>
      </w:r>
      <w:r w:rsidRPr="008C6D12">
        <w:rPr>
          <w:rFonts w:ascii="PT Astra Serif" w:hAnsi="PT Astra Serif"/>
          <w:sz w:val="24"/>
          <w:szCs w:val="24"/>
        </w:rPr>
        <w:t xml:space="preserve"> осуществляющие свою деятельность на территории Округа (далее - СОНКО).</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4. Инициативные проекты могут реализовываться в границах Округа в пределах следующих территорий проживания граждан:</w:t>
      </w:r>
    </w:p>
    <w:p w:rsidR="00DF03A1" w:rsidRPr="008C6D12" w:rsidRDefault="00DF03A1" w:rsidP="00DF03A1">
      <w:pPr>
        <w:spacing w:after="0"/>
        <w:ind w:firstLine="709"/>
        <w:jc w:val="both"/>
        <w:rPr>
          <w:rFonts w:ascii="PT Astra Serif" w:hAnsi="PT Astra Serif"/>
          <w:sz w:val="24"/>
          <w:szCs w:val="24"/>
        </w:rPr>
      </w:pPr>
      <w:bookmarkStart w:id="17" w:name="sub_1055"/>
      <w:bookmarkEnd w:id="16"/>
      <w:r w:rsidRPr="008C6D12">
        <w:rPr>
          <w:rFonts w:ascii="PT Astra Serif" w:hAnsi="PT Astra Serif"/>
          <w:sz w:val="24"/>
          <w:szCs w:val="24"/>
        </w:rPr>
        <w:t>1) в границах ТОС;</w:t>
      </w:r>
    </w:p>
    <w:p w:rsidR="00DF03A1" w:rsidRPr="008C6D12" w:rsidRDefault="00DF03A1" w:rsidP="00DF03A1">
      <w:pPr>
        <w:spacing w:after="0"/>
        <w:ind w:firstLine="709"/>
        <w:jc w:val="both"/>
        <w:rPr>
          <w:rFonts w:ascii="PT Astra Serif" w:hAnsi="PT Astra Serif"/>
          <w:sz w:val="24"/>
          <w:szCs w:val="24"/>
        </w:rPr>
      </w:pPr>
      <w:r w:rsidRPr="008C6D12">
        <w:rPr>
          <w:rFonts w:ascii="PT Astra Serif" w:hAnsi="PT Astra Serif"/>
          <w:sz w:val="24"/>
          <w:szCs w:val="24"/>
        </w:rPr>
        <w:t>2) многоквартирного жилого дома;</w:t>
      </w:r>
    </w:p>
    <w:p w:rsidR="00DF03A1" w:rsidRPr="008C6D12" w:rsidRDefault="00DF03A1" w:rsidP="00DF03A1">
      <w:pPr>
        <w:spacing w:after="0"/>
        <w:ind w:firstLine="709"/>
        <w:jc w:val="both"/>
        <w:rPr>
          <w:rFonts w:ascii="PT Astra Serif" w:hAnsi="PT Astra Serif"/>
          <w:sz w:val="24"/>
          <w:szCs w:val="24"/>
        </w:rPr>
      </w:pPr>
      <w:r w:rsidRPr="008C6D12">
        <w:rPr>
          <w:rFonts w:ascii="PT Astra Serif" w:hAnsi="PT Astra Serif"/>
          <w:sz w:val="24"/>
          <w:szCs w:val="24"/>
        </w:rPr>
        <w:t>3) группы жилых домов;</w:t>
      </w:r>
    </w:p>
    <w:p w:rsidR="00DF03A1" w:rsidRPr="008C6D12" w:rsidRDefault="00DF03A1" w:rsidP="00DF03A1">
      <w:pPr>
        <w:spacing w:after="0"/>
        <w:ind w:firstLine="709"/>
        <w:jc w:val="both"/>
        <w:rPr>
          <w:rFonts w:ascii="PT Astra Serif" w:hAnsi="PT Astra Serif"/>
          <w:sz w:val="24"/>
          <w:szCs w:val="24"/>
        </w:rPr>
      </w:pPr>
      <w:r w:rsidRPr="008C6D12">
        <w:rPr>
          <w:rFonts w:ascii="PT Astra Serif" w:hAnsi="PT Astra Serif"/>
          <w:sz w:val="24"/>
          <w:szCs w:val="24"/>
        </w:rPr>
        <w:t>4) жилого микрорайона;</w:t>
      </w:r>
    </w:p>
    <w:p w:rsidR="00DF03A1" w:rsidRPr="008C6D12" w:rsidRDefault="00DF03A1" w:rsidP="00DF03A1">
      <w:pPr>
        <w:spacing w:after="0"/>
        <w:ind w:firstLine="709"/>
        <w:jc w:val="both"/>
        <w:rPr>
          <w:rFonts w:ascii="PT Astra Serif" w:hAnsi="PT Astra Serif"/>
          <w:sz w:val="24"/>
          <w:szCs w:val="24"/>
        </w:rPr>
      </w:pPr>
      <w:r w:rsidRPr="008C6D12">
        <w:rPr>
          <w:rFonts w:ascii="PT Astra Serif" w:hAnsi="PT Astra Serif"/>
          <w:sz w:val="24"/>
          <w:szCs w:val="24"/>
        </w:rPr>
        <w:t>5) иных территорий проживания граждан.</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5. Для установления предполагаемой части территории, до выдвижения инициативного проекта, инициатор прое</w:t>
      </w:r>
      <w:r w:rsidR="0043395D" w:rsidRPr="008C6D12">
        <w:rPr>
          <w:rFonts w:ascii="PT Astra Serif" w:hAnsi="PT Astra Serif" w:cs="Times New Roman CYR"/>
          <w:sz w:val="24"/>
          <w:szCs w:val="24"/>
        </w:rPr>
        <w:t>кта обращается в Администрацию О</w:t>
      </w:r>
      <w:r w:rsidRPr="008C6D12">
        <w:rPr>
          <w:rFonts w:ascii="PT Astra Serif" w:hAnsi="PT Astra Serif" w:cs="Times New Roman CYR"/>
          <w:sz w:val="24"/>
          <w:szCs w:val="24"/>
        </w:rPr>
        <w:t>круга с заявлением об определении части территории, на которой планирует реализовывать инициативный проект с описанием ее границ.</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18" w:name="sub_1056"/>
      <w:bookmarkEnd w:id="17"/>
      <w:r w:rsidRPr="008C6D12">
        <w:rPr>
          <w:rFonts w:ascii="PT Astra Serif" w:hAnsi="PT Astra Serif" w:cs="Times New Roman CYR"/>
          <w:sz w:val="24"/>
          <w:szCs w:val="24"/>
        </w:rPr>
        <w:t xml:space="preserve">6. Заявление об определении части территории, на которой </w:t>
      </w:r>
      <w:proofErr w:type="gramStart"/>
      <w:r w:rsidRPr="008C6D12">
        <w:rPr>
          <w:rFonts w:ascii="PT Astra Serif" w:hAnsi="PT Astra Serif" w:cs="Times New Roman CYR"/>
          <w:sz w:val="24"/>
          <w:szCs w:val="24"/>
        </w:rPr>
        <w:t>планируется реализовывать инициативный проект подписывается</w:t>
      </w:r>
      <w:proofErr w:type="gramEnd"/>
      <w:r w:rsidRPr="008C6D12">
        <w:rPr>
          <w:rFonts w:ascii="PT Astra Serif" w:hAnsi="PT Astra Serif" w:cs="Times New Roman CYR"/>
          <w:sz w:val="24"/>
          <w:szCs w:val="24"/>
        </w:rPr>
        <w:t xml:space="preserve"> инициатором проекта.</w:t>
      </w:r>
    </w:p>
    <w:bookmarkEnd w:id="18"/>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В случае</w:t>
      </w:r>
      <w:proofErr w:type="gramStart"/>
      <w:r w:rsidRPr="008C6D12">
        <w:rPr>
          <w:rFonts w:ascii="PT Astra Serif" w:hAnsi="PT Astra Serif" w:cs="Times New Roman CYR"/>
          <w:sz w:val="24"/>
          <w:szCs w:val="24"/>
        </w:rPr>
        <w:t>,</w:t>
      </w:r>
      <w:proofErr w:type="gramEnd"/>
      <w:r w:rsidRPr="008C6D12">
        <w:rPr>
          <w:rFonts w:ascii="PT Astra Serif" w:hAnsi="PT Astra Serif" w:cs="Times New Roman CYR"/>
          <w:sz w:val="24"/>
          <w:szCs w:val="24"/>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19" w:name="sub_1057"/>
      <w:r w:rsidRPr="008C6D12">
        <w:rPr>
          <w:rFonts w:ascii="PT Astra Serif" w:hAnsi="PT Astra Serif" w:cs="Times New Roman CYR"/>
          <w:sz w:val="24"/>
          <w:szCs w:val="24"/>
        </w:rPr>
        <w:lastRenderedPageBreak/>
        <w:t>7. К заявлению инициатор проекта прилагает следующие документы:</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0" w:name="sub_1058"/>
      <w:bookmarkEnd w:id="19"/>
      <w:r w:rsidRPr="008C6D12">
        <w:rPr>
          <w:rFonts w:ascii="PT Astra Serif" w:hAnsi="PT Astra Serif" w:cs="Times New Roman CYR"/>
          <w:sz w:val="24"/>
          <w:szCs w:val="24"/>
        </w:rPr>
        <w:t>1) краткое описание инициативного проекта;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1" w:name="sub_1059"/>
      <w:bookmarkEnd w:id="20"/>
      <w:r w:rsidRPr="008C6D12">
        <w:rPr>
          <w:rFonts w:ascii="PT Astra Serif" w:hAnsi="PT Astra Serif" w:cs="Times New Roman CYR"/>
          <w:sz w:val="24"/>
          <w:szCs w:val="24"/>
        </w:rPr>
        <w:t>2) сведения о предполагаемой части территории.</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2" w:name="sub_1060"/>
      <w:bookmarkEnd w:id="21"/>
      <w:r w:rsidRPr="008C6D12">
        <w:rPr>
          <w:rFonts w:ascii="PT Astra Serif" w:hAnsi="PT Astra Serif" w:cs="Times New Roman CYR"/>
          <w:sz w:val="24"/>
          <w:szCs w:val="24"/>
        </w:rPr>
        <w:t>8. Администрация Округа в течение пяти рабочих дней со дня поступления заявления принимает решение:</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3" w:name="sub_1061"/>
      <w:bookmarkEnd w:id="22"/>
      <w:r w:rsidRPr="008C6D12">
        <w:rPr>
          <w:rFonts w:ascii="PT Astra Serif" w:hAnsi="PT Astra Serif" w:cs="Times New Roman CYR"/>
          <w:sz w:val="24"/>
          <w:szCs w:val="24"/>
        </w:rPr>
        <w:t>1) об определении границ предполагаемой части территории;</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4" w:name="sub_1062"/>
      <w:bookmarkEnd w:id="23"/>
      <w:r w:rsidRPr="008C6D12">
        <w:rPr>
          <w:rFonts w:ascii="PT Astra Serif" w:hAnsi="PT Astra Serif" w:cs="Times New Roman CYR"/>
          <w:sz w:val="24"/>
          <w:szCs w:val="24"/>
        </w:rPr>
        <w:t>2) об отказе в определении границ предполагаемой части территории.</w:t>
      </w:r>
    </w:p>
    <w:bookmarkEnd w:id="24"/>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9. Решение об отказе в определении границ предполагаемой части территории, принимается в следующих случаях:</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5" w:name="sub_1064"/>
      <w:r w:rsidRPr="008C6D12">
        <w:rPr>
          <w:rFonts w:ascii="PT Astra Serif" w:hAnsi="PT Astra Serif" w:cs="Times New Roman CYR"/>
          <w:sz w:val="24"/>
          <w:szCs w:val="24"/>
        </w:rPr>
        <w:t>1) предполагаемая часть территории выходит за пределы Округа;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6" w:name="sub_1065"/>
      <w:bookmarkEnd w:id="25"/>
      <w:r w:rsidRPr="008C6D12">
        <w:rPr>
          <w:rFonts w:ascii="PT Astra Serif" w:hAnsi="PT Astra Serif" w:cs="Times New Roman CYR"/>
          <w:sz w:val="24"/>
          <w:szCs w:val="24"/>
        </w:rPr>
        <w:t>2) запрашиваемая предполагаемая часть территории (земельный участок или часть земельного участка) находится в собственности или закреплена на ином вещном праве за третьими лицами, за исключением следующих случаев:</w:t>
      </w:r>
    </w:p>
    <w:bookmarkEnd w:id="26"/>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 инициатором проекта представлено согласие правообладателя земельного участка или его части на реализацию инициативного проекта, не предусматривающего создание (размещение) на предоставленном земельном участке или его части объектов движимого и (или) недвижимого имущества, требующих оформления прав на данные объекты в предусмотренном законом порядке;</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roofErr w:type="gramStart"/>
      <w:r w:rsidRPr="008C6D12">
        <w:rPr>
          <w:rFonts w:ascii="PT Astra Serif" w:hAnsi="PT Astra Serif" w:cs="Times New Roman CYR"/>
          <w:sz w:val="24"/>
          <w:szCs w:val="24"/>
        </w:rPr>
        <w:t>- инициатором проекта представлено согласие муниципального учреждения (предприятия), которому земельный участок или его часть предоставлены на праве постоянного (бессрочного) пользования или безвозмездного пользования, на реализацию соответствующего инициативного проекта на данной территории;</w:t>
      </w:r>
      <w:proofErr w:type="gramEnd"/>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7" w:name="sub_1066"/>
      <w:r w:rsidRPr="008C6D12">
        <w:rPr>
          <w:rFonts w:ascii="PT Astra Serif" w:hAnsi="PT Astra Serif" w:cs="Times New Roman CYR"/>
          <w:sz w:val="24"/>
          <w:szCs w:val="24"/>
        </w:rPr>
        <w:t>3) в границах предполагаемой части территории реализуется иной аналогичный инициативный проект, иные мероприятия с аналогичными целями и задачами по решению вопросов местного значения (в том числе предусмотренные соответствующей муниципальной программой);</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8" w:name="sub_1067"/>
      <w:bookmarkEnd w:id="27"/>
      <w:r w:rsidRPr="008C6D12">
        <w:rPr>
          <w:rFonts w:ascii="PT Astra Serif" w:hAnsi="PT Astra Serif" w:cs="Times New Roman CYR"/>
          <w:sz w:val="24"/>
          <w:szCs w:val="24"/>
        </w:rPr>
        <w:t xml:space="preserve">4) виды разрешенного использования земельного участка </w:t>
      </w:r>
      <w:proofErr w:type="gramStart"/>
      <w:r w:rsidRPr="008C6D12">
        <w:rPr>
          <w:rFonts w:ascii="PT Astra Serif" w:hAnsi="PT Astra Serif" w:cs="Times New Roman CYR"/>
          <w:sz w:val="24"/>
          <w:szCs w:val="24"/>
        </w:rPr>
        <w:t>на предполагаемой части территории</w:t>
      </w:r>
      <w:proofErr w:type="gramEnd"/>
      <w:r w:rsidRPr="008C6D12">
        <w:rPr>
          <w:rFonts w:ascii="PT Astra Serif" w:hAnsi="PT Astra Serif" w:cs="Times New Roman CYR"/>
          <w:sz w:val="24"/>
          <w:szCs w:val="24"/>
        </w:rPr>
        <w:t xml:space="preserve"> не соответствует целям инициативного проекта;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29" w:name="sub_1068"/>
      <w:bookmarkEnd w:id="28"/>
      <w:r w:rsidRPr="008C6D12">
        <w:rPr>
          <w:rFonts w:ascii="PT Astra Serif" w:hAnsi="PT Astra Serif" w:cs="Times New Roman CYR"/>
          <w:sz w:val="24"/>
          <w:szCs w:val="24"/>
        </w:rPr>
        <w:t xml:space="preserve">5) реализация инициативного проекта </w:t>
      </w:r>
      <w:proofErr w:type="gramStart"/>
      <w:r w:rsidRPr="008C6D12">
        <w:rPr>
          <w:rFonts w:ascii="PT Astra Serif" w:hAnsi="PT Astra Serif" w:cs="Times New Roman CYR"/>
          <w:sz w:val="24"/>
          <w:szCs w:val="24"/>
        </w:rPr>
        <w:t>на предполагаемой части территории</w:t>
      </w:r>
      <w:proofErr w:type="gramEnd"/>
      <w:r w:rsidRPr="008C6D12">
        <w:rPr>
          <w:rFonts w:ascii="PT Astra Serif" w:hAnsi="PT Astra Serif" w:cs="Times New Roman CYR"/>
          <w:sz w:val="24"/>
          <w:szCs w:val="24"/>
        </w:rPr>
        <w:t xml:space="preserve"> противоречит нормам законодательства.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30" w:name="sub_1069"/>
      <w:bookmarkEnd w:id="29"/>
      <w:r w:rsidRPr="008C6D12">
        <w:rPr>
          <w:rFonts w:ascii="PT Astra Serif" w:hAnsi="PT Astra Serif" w:cs="Times New Roman CYR"/>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bookmarkEnd w:id="30"/>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r w:rsidRPr="008C6D12">
        <w:rPr>
          <w:rFonts w:ascii="PT Astra Serif" w:hAnsi="PT Astra Serif" w:cs="Times New Roman CYR"/>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 Округа.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31" w:name="sub_1070"/>
      <w:r w:rsidRPr="008C6D12">
        <w:rPr>
          <w:rFonts w:ascii="PT Astra Serif" w:hAnsi="PT Astra Serif" w:cs="Times New Roman CYR"/>
          <w:sz w:val="24"/>
          <w:szCs w:val="24"/>
        </w:rPr>
        <w:t>11.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bookmarkStart w:id="32" w:name="sub_1071"/>
      <w:bookmarkEnd w:id="31"/>
      <w:r w:rsidRPr="008C6D12">
        <w:rPr>
          <w:rFonts w:ascii="PT Astra Serif" w:hAnsi="PT Astra Serif" w:cs="Times New Roman CYR"/>
          <w:sz w:val="24"/>
          <w:szCs w:val="24"/>
        </w:rPr>
        <w:t>12. Решение Администрации Округа об отказе в определении предполагаемой части территории, может быть обжаловано в установленном законодательством порядке.</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PT Astra Serif" w:hAnsi="PT Astra Serif" w:cs="Times New Roman CYR"/>
          <w:b/>
          <w:bCs/>
          <w:sz w:val="24"/>
          <w:szCs w:val="24"/>
        </w:rPr>
      </w:pPr>
    </w:p>
    <w:p w:rsidR="00A74274" w:rsidRPr="008C6D12" w:rsidRDefault="00A74274" w:rsidP="00A74274">
      <w:pPr>
        <w:widowControl w:val="0"/>
        <w:autoSpaceDE w:val="0"/>
        <w:autoSpaceDN w:val="0"/>
        <w:adjustRightInd w:val="0"/>
        <w:spacing w:after="0" w:line="240" w:lineRule="auto"/>
        <w:rPr>
          <w:rFonts w:ascii="Times New Roman CYR" w:hAnsi="Times New Roman CYR" w:cs="Times New Roman CYR"/>
          <w:b/>
          <w:bCs/>
          <w:szCs w:val="24"/>
        </w:rPr>
      </w:pPr>
    </w:p>
    <w:p w:rsidR="00EC33D4" w:rsidRDefault="00EC33D4" w:rsidP="00A74274">
      <w:pPr>
        <w:widowControl w:val="0"/>
        <w:autoSpaceDE w:val="0"/>
        <w:autoSpaceDN w:val="0"/>
        <w:adjustRightInd w:val="0"/>
        <w:spacing w:after="0" w:line="240" w:lineRule="auto"/>
        <w:rPr>
          <w:rFonts w:ascii="Times New Roman CYR" w:hAnsi="Times New Roman CYR" w:cs="Times New Roman CYR"/>
          <w:b/>
          <w:bCs/>
          <w:szCs w:val="24"/>
        </w:rPr>
      </w:pPr>
    </w:p>
    <w:p w:rsidR="00F6666D" w:rsidRPr="008C6D12" w:rsidRDefault="00F6666D" w:rsidP="00A74274">
      <w:pPr>
        <w:widowControl w:val="0"/>
        <w:autoSpaceDE w:val="0"/>
        <w:autoSpaceDN w:val="0"/>
        <w:adjustRightInd w:val="0"/>
        <w:spacing w:after="0" w:line="240" w:lineRule="auto"/>
        <w:rPr>
          <w:rFonts w:ascii="Times New Roman CYR" w:hAnsi="Times New Roman CYR" w:cs="Times New Roman CYR"/>
          <w:b/>
          <w:bCs/>
          <w:szCs w:val="24"/>
        </w:rPr>
      </w:pPr>
    </w:p>
    <w:p w:rsidR="00EC33D4" w:rsidRPr="008C6D12" w:rsidRDefault="00EC33D4" w:rsidP="00A74274">
      <w:pPr>
        <w:widowControl w:val="0"/>
        <w:autoSpaceDE w:val="0"/>
        <w:autoSpaceDN w:val="0"/>
        <w:adjustRightInd w:val="0"/>
        <w:spacing w:after="0" w:line="240" w:lineRule="auto"/>
        <w:rPr>
          <w:rFonts w:ascii="Times New Roman CYR" w:hAnsi="Times New Roman CYR" w:cs="Times New Roman CYR"/>
          <w:b/>
          <w:bCs/>
          <w:szCs w:val="24"/>
        </w:rPr>
      </w:pPr>
    </w:p>
    <w:p w:rsidR="00EC33D4" w:rsidRPr="008C6D12" w:rsidRDefault="00EC33D4" w:rsidP="00A74274">
      <w:pPr>
        <w:widowControl w:val="0"/>
        <w:autoSpaceDE w:val="0"/>
        <w:autoSpaceDN w:val="0"/>
        <w:adjustRightInd w:val="0"/>
        <w:spacing w:after="0" w:line="240" w:lineRule="auto"/>
        <w:rPr>
          <w:rFonts w:ascii="Times New Roman CYR" w:hAnsi="Times New Roman CYR" w:cs="Times New Roman CYR"/>
          <w:b/>
          <w:bCs/>
          <w:szCs w:val="24"/>
        </w:rPr>
      </w:pPr>
    </w:p>
    <w:p w:rsidR="009C030A" w:rsidRPr="008C6D12" w:rsidRDefault="009C030A" w:rsidP="00A74274">
      <w:pPr>
        <w:widowControl w:val="0"/>
        <w:autoSpaceDE w:val="0"/>
        <w:autoSpaceDN w:val="0"/>
        <w:adjustRightInd w:val="0"/>
        <w:spacing w:after="0" w:line="240" w:lineRule="auto"/>
        <w:rPr>
          <w:rFonts w:ascii="Times New Roman CYR" w:hAnsi="Times New Roman CYR" w:cs="Times New Roman CYR"/>
          <w:b/>
          <w:bCs/>
          <w:szCs w:val="24"/>
        </w:rPr>
      </w:pPr>
    </w:p>
    <w:p w:rsidR="00A74274" w:rsidRPr="008C6D12" w:rsidRDefault="00DF03A1" w:rsidP="00A74274">
      <w:pPr>
        <w:widowControl w:val="0"/>
        <w:autoSpaceDE w:val="0"/>
        <w:autoSpaceDN w:val="0"/>
        <w:adjustRightInd w:val="0"/>
        <w:spacing w:after="0" w:line="240" w:lineRule="auto"/>
        <w:jc w:val="right"/>
        <w:rPr>
          <w:rFonts w:ascii="PT Astra Serif" w:hAnsi="PT Astra Serif" w:cs="Times New Roman CYR"/>
          <w:sz w:val="24"/>
          <w:szCs w:val="24"/>
        </w:rPr>
      </w:pPr>
      <w:r w:rsidRPr="008C6D12">
        <w:rPr>
          <w:rFonts w:ascii="PT Astra Serif" w:hAnsi="PT Astra Serif" w:cs="Times New Roman CYR"/>
          <w:bCs/>
          <w:sz w:val="24"/>
          <w:szCs w:val="24"/>
        </w:rPr>
        <w:lastRenderedPageBreak/>
        <w:t xml:space="preserve">Приложение </w:t>
      </w:r>
      <w:r w:rsidR="00A74274" w:rsidRPr="008C6D12">
        <w:rPr>
          <w:rFonts w:ascii="PT Astra Serif" w:hAnsi="PT Astra Serif" w:cs="Times New Roman CYR"/>
          <w:bCs/>
          <w:sz w:val="24"/>
          <w:szCs w:val="24"/>
        </w:rPr>
        <w:t xml:space="preserve">2 </w:t>
      </w:r>
      <w:r w:rsidR="00A74274" w:rsidRPr="008C6D12">
        <w:rPr>
          <w:rFonts w:ascii="PT Astra Serif" w:hAnsi="PT Astra Serif" w:cs="Times New Roman CYR"/>
          <w:bCs/>
          <w:sz w:val="24"/>
          <w:szCs w:val="24"/>
        </w:rPr>
        <w:br/>
        <w:t xml:space="preserve">к </w:t>
      </w:r>
      <w:hyperlink w:anchor="sub_1000" w:history="1">
        <w:r w:rsidR="00A74274" w:rsidRPr="008C6D12">
          <w:rPr>
            <w:rFonts w:ascii="PT Astra Serif" w:hAnsi="PT Astra Serif" w:cs="Times New Roman CYR"/>
            <w:sz w:val="24"/>
            <w:szCs w:val="24"/>
          </w:rPr>
          <w:t>Положению</w:t>
        </w:r>
      </w:hyperlink>
      <w:r w:rsidR="00A74274" w:rsidRPr="008C6D12">
        <w:rPr>
          <w:rFonts w:ascii="PT Astra Serif" w:hAnsi="PT Astra Serif" w:cs="Times New Roman CYR"/>
          <w:bCs/>
          <w:sz w:val="24"/>
          <w:szCs w:val="24"/>
        </w:rPr>
        <w:t xml:space="preserve"> о реализации</w:t>
      </w:r>
      <w:r w:rsidR="00A74274" w:rsidRPr="008C6D12">
        <w:rPr>
          <w:rFonts w:ascii="PT Astra Serif" w:hAnsi="PT Astra Serif" w:cs="Times New Roman CYR"/>
          <w:bCs/>
          <w:sz w:val="24"/>
          <w:szCs w:val="24"/>
        </w:rPr>
        <w:br/>
        <w:t>Закона Челябинской области</w:t>
      </w:r>
      <w:r w:rsidR="00A74274" w:rsidRPr="008C6D12">
        <w:rPr>
          <w:rFonts w:ascii="PT Astra Serif" w:hAnsi="PT Astra Serif" w:cs="Times New Roman CYR"/>
          <w:bCs/>
          <w:sz w:val="24"/>
          <w:szCs w:val="24"/>
        </w:rPr>
        <w:br/>
      </w:r>
      <w:r w:rsidRPr="008C6D12">
        <w:rPr>
          <w:rFonts w:ascii="PT Astra Serif" w:hAnsi="PT Astra Serif" w:cs="Times New Roman CYR"/>
          <w:bCs/>
          <w:sz w:val="24"/>
          <w:szCs w:val="24"/>
        </w:rPr>
        <w:t>«</w:t>
      </w:r>
      <w:r w:rsidR="00A74274" w:rsidRPr="008C6D12">
        <w:rPr>
          <w:rFonts w:ascii="PT Astra Serif" w:hAnsi="PT Astra Serif" w:cs="Times New Roman CYR"/>
          <w:bCs/>
          <w:sz w:val="24"/>
          <w:szCs w:val="24"/>
        </w:rPr>
        <w:t>О некоторых вопросах правового</w:t>
      </w:r>
      <w:r w:rsidR="00A74274" w:rsidRPr="008C6D12">
        <w:rPr>
          <w:rFonts w:ascii="PT Astra Serif" w:hAnsi="PT Astra Serif" w:cs="Times New Roman CYR"/>
          <w:bCs/>
          <w:sz w:val="24"/>
          <w:szCs w:val="24"/>
        </w:rPr>
        <w:br/>
        <w:t>регулирования отношений, связанных</w:t>
      </w:r>
      <w:r w:rsidR="00A74274" w:rsidRPr="008C6D12">
        <w:rPr>
          <w:rFonts w:ascii="PT Astra Serif" w:hAnsi="PT Astra Serif" w:cs="Times New Roman CYR"/>
          <w:bCs/>
          <w:sz w:val="24"/>
          <w:szCs w:val="24"/>
        </w:rPr>
        <w:br/>
        <w:t>с инициативными проектами, выдвигаемыми</w:t>
      </w:r>
      <w:r w:rsidR="00A74274" w:rsidRPr="008C6D12">
        <w:rPr>
          <w:rFonts w:ascii="PT Astra Serif" w:hAnsi="PT Astra Serif" w:cs="Times New Roman CYR"/>
          <w:bCs/>
          <w:sz w:val="24"/>
          <w:szCs w:val="24"/>
        </w:rPr>
        <w:br/>
        <w:t>для получения финансовой поддержки</w:t>
      </w:r>
      <w:r w:rsidR="00A74274" w:rsidRPr="008C6D12">
        <w:rPr>
          <w:rFonts w:ascii="PT Astra Serif" w:hAnsi="PT Astra Serif" w:cs="Times New Roman CYR"/>
          <w:bCs/>
          <w:sz w:val="24"/>
          <w:szCs w:val="24"/>
        </w:rPr>
        <w:br/>
        <w:t>за счёт межбюджетных трансфертов</w:t>
      </w:r>
      <w:r w:rsidR="00A74274" w:rsidRPr="008C6D12">
        <w:rPr>
          <w:rFonts w:ascii="PT Astra Serif" w:hAnsi="PT Astra Serif" w:cs="Times New Roman CYR"/>
          <w:bCs/>
          <w:sz w:val="24"/>
          <w:szCs w:val="24"/>
        </w:rPr>
        <w:br/>
        <w:t>из областного бюджета</w:t>
      </w:r>
      <w:r w:rsidRPr="008C6D12">
        <w:rPr>
          <w:rFonts w:ascii="PT Astra Serif" w:hAnsi="PT Astra Serif" w:cs="Times New Roman CYR"/>
          <w:bCs/>
          <w:sz w:val="24"/>
          <w:szCs w:val="24"/>
        </w:rPr>
        <w:t>»</w:t>
      </w:r>
      <w:r w:rsidR="00A74274" w:rsidRPr="008C6D12">
        <w:rPr>
          <w:rFonts w:ascii="PT Astra Serif" w:hAnsi="PT Astra Serif" w:cs="Times New Roman CYR"/>
          <w:bCs/>
          <w:sz w:val="24"/>
          <w:szCs w:val="24"/>
        </w:rPr>
        <w:t xml:space="preserve"> на территории</w:t>
      </w:r>
      <w:r w:rsidR="00A74274" w:rsidRPr="008C6D12">
        <w:rPr>
          <w:rFonts w:ascii="PT Astra Serif" w:hAnsi="PT Astra Serif" w:cs="Times New Roman CYR"/>
          <w:bCs/>
          <w:sz w:val="24"/>
          <w:szCs w:val="24"/>
        </w:rPr>
        <w:br/>
        <w:t>Миасского городского округа</w:t>
      </w:r>
    </w:p>
    <w:p w:rsidR="00A74274" w:rsidRPr="008C6D12" w:rsidRDefault="00A74274" w:rsidP="00A74274">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A74274" w:rsidRPr="008C6D12" w:rsidRDefault="00A74274" w:rsidP="0043395D">
      <w:pPr>
        <w:pStyle w:val="ac"/>
        <w:jc w:val="right"/>
        <w:rPr>
          <w:rFonts w:ascii="PT Astra Serif" w:hAnsi="PT Astra Serif"/>
        </w:rPr>
      </w:pPr>
      <w:r w:rsidRPr="008C6D12">
        <w:rPr>
          <w:rFonts w:ascii="PT Astra Serif" w:hAnsi="PT Astra Serif"/>
          <w:bCs/>
        </w:rPr>
        <w:t xml:space="preserve">                                                               </w:t>
      </w:r>
      <w:r w:rsidRPr="008C6D12">
        <w:rPr>
          <w:rFonts w:ascii="PT Astra Serif" w:hAnsi="PT Astra Serif"/>
        </w:rPr>
        <w:t>(форма)</w:t>
      </w:r>
    </w:p>
    <w:bookmarkEnd w:id="32"/>
    <w:p w:rsidR="00790936" w:rsidRDefault="00A74274" w:rsidP="0043395D">
      <w:pPr>
        <w:pStyle w:val="ac"/>
        <w:jc w:val="center"/>
        <w:rPr>
          <w:rStyle w:val="ab"/>
          <w:rFonts w:ascii="PT Astra Serif" w:hAnsi="PT Astra Serif"/>
          <w:b w:val="0"/>
          <w:bCs/>
          <w:color w:val="auto"/>
        </w:rPr>
      </w:pPr>
      <w:r w:rsidRPr="008C6D12">
        <w:rPr>
          <w:rStyle w:val="ab"/>
          <w:rFonts w:ascii="PT Astra Serif" w:hAnsi="PT Astra Serif"/>
          <w:b w:val="0"/>
          <w:bCs/>
          <w:color w:val="auto"/>
        </w:rPr>
        <w:t>Инициативный проект</w:t>
      </w:r>
    </w:p>
    <w:p w:rsidR="00DF03A1" w:rsidRPr="008C6D12" w:rsidRDefault="00790936" w:rsidP="0043395D">
      <w:pPr>
        <w:pStyle w:val="ac"/>
        <w:jc w:val="center"/>
        <w:rPr>
          <w:rStyle w:val="ab"/>
          <w:rFonts w:ascii="PT Astra Serif" w:hAnsi="PT Astra Serif"/>
          <w:b w:val="0"/>
          <w:bCs/>
          <w:color w:val="auto"/>
        </w:rPr>
      </w:pPr>
      <w:r>
        <w:rPr>
          <w:rStyle w:val="ab"/>
          <w:rFonts w:ascii="PT Astra Serif" w:hAnsi="PT Astra Serif"/>
          <w:b w:val="0"/>
          <w:bCs/>
          <w:color w:val="auto"/>
        </w:rPr>
        <w:t>___________________________________________________________________</w:t>
      </w:r>
      <w:r w:rsidR="00A74274" w:rsidRPr="008C6D12">
        <w:rPr>
          <w:rStyle w:val="ab"/>
          <w:rFonts w:ascii="PT Astra Serif" w:hAnsi="PT Astra Serif"/>
          <w:b w:val="0"/>
          <w:bCs/>
          <w:color w:val="auto"/>
        </w:rPr>
        <w:t>,</w:t>
      </w:r>
      <w:r w:rsidR="0043395D" w:rsidRPr="008C6D12">
        <w:rPr>
          <w:rStyle w:val="ab"/>
          <w:rFonts w:ascii="PT Astra Serif" w:hAnsi="PT Astra Serif"/>
          <w:b w:val="0"/>
          <w:bCs/>
          <w:color w:val="auto"/>
        </w:rPr>
        <w:t xml:space="preserve"> </w:t>
      </w:r>
    </w:p>
    <w:p w:rsidR="00790936" w:rsidRDefault="00A74274" w:rsidP="0043395D">
      <w:pPr>
        <w:pStyle w:val="ac"/>
        <w:jc w:val="center"/>
        <w:rPr>
          <w:rStyle w:val="ab"/>
          <w:rFonts w:ascii="PT Astra Serif" w:hAnsi="PT Astra Serif"/>
          <w:b w:val="0"/>
          <w:bCs/>
          <w:color w:val="auto"/>
        </w:rPr>
      </w:pPr>
      <w:proofErr w:type="gramStart"/>
      <w:r w:rsidRPr="008C6D12">
        <w:rPr>
          <w:rStyle w:val="ab"/>
          <w:rFonts w:ascii="PT Astra Serif" w:hAnsi="PT Astra Serif"/>
          <w:b w:val="0"/>
          <w:bCs/>
          <w:color w:val="auto"/>
        </w:rPr>
        <w:t>претендующий на финансовую поддержку за счет межбюджетных трансфертов</w:t>
      </w:r>
      <w:proofErr w:type="gramEnd"/>
    </w:p>
    <w:p w:rsidR="00A74274" w:rsidRPr="008C6D12" w:rsidRDefault="0043395D" w:rsidP="0043395D">
      <w:pPr>
        <w:pStyle w:val="ac"/>
        <w:jc w:val="center"/>
        <w:rPr>
          <w:rStyle w:val="ab"/>
          <w:rFonts w:ascii="PT Astra Serif" w:hAnsi="PT Astra Serif"/>
          <w:b w:val="0"/>
          <w:bCs/>
          <w:color w:val="auto"/>
        </w:rPr>
      </w:pPr>
      <w:r w:rsidRPr="008C6D12">
        <w:rPr>
          <w:rStyle w:val="ab"/>
          <w:rFonts w:ascii="PT Astra Serif" w:hAnsi="PT Astra Serif"/>
          <w:b w:val="0"/>
          <w:bCs/>
          <w:color w:val="auto"/>
        </w:rPr>
        <w:t xml:space="preserve"> </w:t>
      </w:r>
      <w:r w:rsidR="00A74274" w:rsidRPr="008C6D12">
        <w:rPr>
          <w:rStyle w:val="ab"/>
          <w:rFonts w:ascii="PT Astra Serif" w:hAnsi="PT Astra Serif"/>
          <w:b w:val="0"/>
          <w:bCs/>
          <w:color w:val="auto"/>
        </w:rPr>
        <w:t>из областного бюджета</w:t>
      </w:r>
    </w:p>
    <w:p w:rsidR="0043395D" w:rsidRPr="008C6D12" w:rsidRDefault="0043395D" w:rsidP="0043395D">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760"/>
        <w:gridCol w:w="3896"/>
      </w:tblGrid>
      <w:tr w:rsidR="008C6D12" w:rsidRPr="008C6D12" w:rsidTr="00D00928">
        <w:tc>
          <w:tcPr>
            <w:tcW w:w="700" w:type="dxa"/>
            <w:tcBorders>
              <w:top w:val="single" w:sz="4" w:space="0" w:color="auto"/>
              <w:bottom w:val="single" w:sz="4" w:space="0" w:color="auto"/>
              <w:right w:val="single" w:sz="4" w:space="0" w:color="auto"/>
            </w:tcBorders>
          </w:tcPr>
          <w:p w:rsidR="00A74274" w:rsidRPr="009E4273" w:rsidRDefault="00A74274" w:rsidP="00D00928">
            <w:pPr>
              <w:pStyle w:val="a9"/>
              <w:jc w:val="center"/>
              <w:rPr>
                <w:rFonts w:ascii="PT Astra Serif" w:hAnsi="PT Astra Serif"/>
              </w:rPr>
            </w:pPr>
            <w:r w:rsidRPr="009E4273">
              <w:rPr>
                <w:rFonts w:ascii="PT Astra Serif" w:hAnsi="PT Astra Serif"/>
              </w:rPr>
              <w:t>№</w:t>
            </w:r>
          </w:p>
        </w:tc>
        <w:tc>
          <w:tcPr>
            <w:tcW w:w="4760" w:type="dxa"/>
            <w:tcBorders>
              <w:top w:val="single" w:sz="4" w:space="0" w:color="auto"/>
              <w:left w:val="single" w:sz="4" w:space="0" w:color="auto"/>
              <w:bottom w:val="single" w:sz="4" w:space="0" w:color="auto"/>
              <w:right w:val="single" w:sz="4" w:space="0" w:color="auto"/>
            </w:tcBorders>
          </w:tcPr>
          <w:p w:rsidR="00A74274" w:rsidRPr="009E4273" w:rsidRDefault="00A74274" w:rsidP="00D00928">
            <w:pPr>
              <w:pStyle w:val="a9"/>
              <w:jc w:val="center"/>
              <w:rPr>
                <w:rFonts w:ascii="PT Astra Serif" w:hAnsi="PT Astra Serif"/>
              </w:rPr>
            </w:pPr>
            <w:r w:rsidRPr="009E4273">
              <w:rPr>
                <w:rFonts w:ascii="PT Astra Serif" w:hAnsi="PT Astra Serif"/>
              </w:rPr>
              <w:t>Общая характеристика инициативного проекта</w:t>
            </w:r>
          </w:p>
        </w:tc>
        <w:tc>
          <w:tcPr>
            <w:tcW w:w="3896" w:type="dxa"/>
            <w:tcBorders>
              <w:top w:val="single" w:sz="4" w:space="0" w:color="auto"/>
              <w:left w:val="single" w:sz="4" w:space="0" w:color="auto"/>
              <w:bottom w:val="single" w:sz="4" w:space="0" w:color="auto"/>
            </w:tcBorders>
            <w:vAlign w:val="center"/>
          </w:tcPr>
          <w:p w:rsidR="00A74274" w:rsidRPr="008C6D12" w:rsidRDefault="00A74274" w:rsidP="00D00928">
            <w:pPr>
              <w:pStyle w:val="a9"/>
              <w:jc w:val="center"/>
              <w:rPr>
                <w:rFonts w:ascii="PT Astra Serif" w:hAnsi="PT Astra Serif"/>
              </w:rPr>
            </w:pPr>
            <w:r w:rsidRPr="008C6D12">
              <w:rPr>
                <w:rFonts w:ascii="PT Astra Serif" w:hAnsi="PT Astra Serif"/>
              </w:rPr>
              <w:t>Сведения</w:t>
            </w:r>
          </w:p>
        </w:tc>
      </w:tr>
      <w:tr w:rsidR="00790936" w:rsidRPr="008C6D12" w:rsidTr="009F2134">
        <w:trPr>
          <w:trHeight w:val="470"/>
        </w:trPr>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1</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9C2530">
            <w:pPr>
              <w:pStyle w:val="a9"/>
              <w:rPr>
                <w:rFonts w:ascii="PT Astra Serif" w:hAnsi="PT Astra Serif"/>
              </w:rPr>
            </w:pPr>
            <w:r w:rsidRPr="009E4273">
              <w:rPr>
                <w:rFonts w:ascii="PT Astra Serif" w:hAnsi="PT Astra Serif"/>
              </w:rPr>
              <w:t xml:space="preserve">Описание проблемы, решение которой имеет приоритетное значение для жителей </w:t>
            </w:r>
            <w:r w:rsidR="009C2530">
              <w:rPr>
                <w:rFonts w:ascii="PT Astra Serif" w:hAnsi="PT Astra Serif"/>
              </w:rPr>
              <w:t>Округа</w:t>
            </w:r>
            <w:r w:rsidRPr="009E4273">
              <w:rPr>
                <w:rFonts w:ascii="PT Astra Serif" w:hAnsi="PT Astra Serif"/>
              </w:rPr>
              <w:t xml:space="preserve"> или</w:t>
            </w:r>
            <w:r w:rsidR="009C2530">
              <w:rPr>
                <w:rFonts w:ascii="PT Astra Serif" w:hAnsi="PT Astra Serif"/>
              </w:rPr>
              <w:t xml:space="preserve"> его части</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2</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D00928">
            <w:pPr>
              <w:pStyle w:val="a9"/>
              <w:rPr>
                <w:rFonts w:ascii="PT Astra Serif" w:hAnsi="PT Astra Serif"/>
              </w:rPr>
            </w:pPr>
            <w:r w:rsidRPr="009E4273">
              <w:rPr>
                <w:rFonts w:ascii="PT Astra Serif" w:hAnsi="PT Astra Serif"/>
              </w:rPr>
              <w:t>Обоснование предложений по решению указанной проблемы</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3</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585D2A">
            <w:pPr>
              <w:pStyle w:val="a9"/>
              <w:rPr>
                <w:rFonts w:ascii="PT Astra Serif" w:hAnsi="PT Astra Serif"/>
              </w:rPr>
            </w:pPr>
            <w:r w:rsidRPr="009E4273">
              <w:rPr>
                <w:rFonts w:ascii="PT Astra Serif" w:hAnsi="PT Astra Serif"/>
              </w:rPr>
              <w:t>Описание ожидаемого результата (ожидаемых результатов) от реализации инициативного проекта</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Pr>
                <w:rFonts w:ascii="PT Astra Serif" w:hAnsi="PT Astra Serif"/>
              </w:rPr>
              <w:t>4</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9E4273">
            <w:pPr>
              <w:pStyle w:val="a9"/>
              <w:rPr>
                <w:rFonts w:ascii="PT Astra Serif" w:hAnsi="PT Astra Serif"/>
              </w:rPr>
            </w:pPr>
            <w:proofErr w:type="gramStart"/>
            <w:r>
              <w:rPr>
                <w:rFonts w:ascii="PT Astra Serif" w:hAnsi="PT Astra Serif"/>
              </w:rPr>
              <w:t>П</w:t>
            </w:r>
            <w:r w:rsidRPr="009E4273">
              <w:rPr>
                <w:rFonts w:ascii="PT Astra Serif" w:hAnsi="PT Astra Serif"/>
              </w:rPr>
              <w:t xml:space="preserve">редварительный расчет необходимых расходов на реализацию инициативного проекта, в который могут быть включены расходы на разработку проектной документации и проведение государственной экспертизы проектной документации (в случае необходимости ее осуществления в соответствии с </w:t>
            </w:r>
            <w:hyperlink r:id="rId25" w:history="1">
              <w:r w:rsidRPr="009E4273">
                <w:rPr>
                  <w:rStyle w:val="a8"/>
                  <w:rFonts w:ascii="PT Astra Serif" w:hAnsi="PT Astra Serif"/>
                  <w:color w:val="auto"/>
                </w:rPr>
                <w:t>законодательством</w:t>
              </w:r>
            </w:hyperlink>
            <w:r w:rsidRPr="009E4273">
              <w:rPr>
                <w:rFonts w:ascii="PT Astra Serif" w:hAnsi="PT Astra Serif"/>
              </w:rPr>
              <w:t xml:space="preserve"> о градостроительной деятельности) при условии, что инициативный проект не направлен только на финансирование мероприятий по разработке проектной документации и проведению государственной экспертизы проектной документации</w:t>
            </w:r>
            <w:proofErr w:type="gramEnd"/>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4</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376191">
            <w:pPr>
              <w:pStyle w:val="a9"/>
              <w:rPr>
                <w:rFonts w:ascii="PT Astra Serif" w:hAnsi="PT Astra Serif"/>
              </w:rPr>
            </w:pPr>
            <w:r w:rsidRPr="009E4273">
              <w:rPr>
                <w:rFonts w:ascii="PT Astra Serif" w:hAnsi="PT Astra Serif"/>
              </w:rPr>
              <w:t>Планируемые сроки реализации инициативного проекта</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5</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790936">
            <w:pPr>
              <w:pStyle w:val="a9"/>
              <w:rPr>
                <w:rFonts w:ascii="PT Astra Serif" w:hAnsi="PT Astra Serif"/>
              </w:rPr>
            </w:pPr>
            <w:r w:rsidRPr="009E4273">
              <w:rPr>
                <w:rFonts w:ascii="PT Astra Serif" w:hAnsi="PT Astra Serif"/>
              </w:rPr>
              <w:t>Сведения о планируемом (возможном) финансовом участии заинтересованных лиц в реализации инициативного проекта</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sidRPr="009E4273">
              <w:rPr>
                <w:rFonts w:ascii="PT Astra Serif" w:hAnsi="PT Astra Serif"/>
              </w:rPr>
              <w:t>6</w:t>
            </w:r>
          </w:p>
        </w:tc>
        <w:tc>
          <w:tcPr>
            <w:tcW w:w="4760" w:type="dxa"/>
            <w:tcBorders>
              <w:top w:val="single" w:sz="4" w:space="0" w:color="auto"/>
              <w:left w:val="single" w:sz="4" w:space="0" w:color="auto"/>
              <w:bottom w:val="single" w:sz="4" w:space="0" w:color="auto"/>
              <w:right w:val="single" w:sz="4" w:space="0" w:color="auto"/>
            </w:tcBorders>
          </w:tcPr>
          <w:p w:rsidR="009C2530" w:rsidRPr="009C2530" w:rsidRDefault="00790936" w:rsidP="009C2530">
            <w:pPr>
              <w:pStyle w:val="a9"/>
              <w:rPr>
                <w:rFonts w:ascii="PT Astra Serif" w:hAnsi="PT Astra Serif"/>
              </w:rPr>
            </w:pPr>
            <w:r w:rsidRPr="009E4273">
              <w:rPr>
                <w:rFonts w:ascii="PT Astra Serif" w:hAnsi="PT Astra Serif"/>
              </w:rPr>
              <w:t>Сведения о планируемом (возможном) имущественном и (или) трудовом участии заинтересованных лиц в реализации инициативного проекта</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Pr>
                <w:rFonts w:ascii="PT Astra Serif" w:hAnsi="PT Astra Serif"/>
              </w:rPr>
              <w:t>7</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790936" w:rsidP="00FE4010">
            <w:pPr>
              <w:pStyle w:val="a9"/>
              <w:rPr>
                <w:rFonts w:ascii="PT Astra Serif" w:hAnsi="PT Astra Serif"/>
              </w:rPr>
            </w:pPr>
            <w:r w:rsidRPr="009E4273">
              <w:rPr>
                <w:rFonts w:ascii="PT Astra Serif" w:hAnsi="PT Astra Serif"/>
              </w:rPr>
              <w:t xml:space="preserve">Объем средств бюджета Округа </w:t>
            </w:r>
            <w:r w:rsidR="00FE4010">
              <w:rPr>
                <w:rFonts w:ascii="PT Astra Serif" w:hAnsi="PT Astra Serif"/>
              </w:rPr>
              <w:t>в случае, если предполагается использование этих средств на реализацию</w:t>
            </w:r>
            <w:r w:rsidRPr="009E4273">
              <w:rPr>
                <w:rFonts w:ascii="PT Astra Serif" w:hAnsi="PT Astra Serif"/>
              </w:rPr>
              <w:t xml:space="preserve"> инициативного </w:t>
            </w:r>
            <w:r w:rsidRPr="009E4273">
              <w:rPr>
                <w:rFonts w:ascii="PT Astra Serif" w:hAnsi="PT Astra Serif"/>
              </w:rPr>
              <w:lastRenderedPageBreak/>
              <w:t>проекта, за исключением планируемого объема инициативных платежей</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r w:rsidR="00790936" w:rsidRPr="008C6D12" w:rsidTr="00D00928">
        <w:tc>
          <w:tcPr>
            <w:tcW w:w="700" w:type="dxa"/>
            <w:tcBorders>
              <w:top w:val="single" w:sz="4" w:space="0" w:color="auto"/>
              <w:bottom w:val="single" w:sz="4" w:space="0" w:color="auto"/>
              <w:right w:val="single" w:sz="4" w:space="0" w:color="auto"/>
            </w:tcBorders>
          </w:tcPr>
          <w:p w:rsidR="00790936" w:rsidRPr="009E4273" w:rsidRDefault="00790936" w:rsidP="00D00928">
            <w:pPr>
              <w:pStyle w:val="a9"/>
              <w:jc w:val="center"/>
              <w:rPr>
                <w:rFonts w:ascii="PT Astra Serif" w:hAnsi="PT Astra Serif"/>
              </w:rPr>
            </w:pPr>
            <w:r>
              <w:rPr>
                <w:rFonts w:ascii="PT Astra Serif" w:hAnsi="PT Astra Serif"/>
              </w:rPr>
              <w:lastRenderedPageBreak/>
              <w:t>8</w:t>
            </w:r>
          </w:p>
        </w:tc>
        <w:tc>
          <w:tcPr>
            <w:tcW w:w="4760" w:type="dxa"/>
            <w:tcBorders>
              <w:top w:val="single" w:sz="4" w:space="0" w:color="auto"/>
              <w:left w:val="single" w:sz="4" w:space="0" w:color="auto"/>
              <w:bottom w:val="single" w:sz="4" w:space="0" w:color="auto"/>
              <w:right w:val="single" w:sz="4" w:space="0" w:color="auto"/>
            </w:tcBorders>
          </w:tcPr>
          <w:p w:rsidR="00790936" w:rsidRPr="009E4273" w:rsidRDefault="00FE4010" w:rsidP="00FE4010">
            <w:pPr>
              <w:pStyle w:val="a9"/>
              <w:rPr>
                <w:rFonts w:ascii="PT Astra Serif" w:hAnsi="PT Astra Serif"/>
              </w:rPr>
            </w:pPr>
            <w:r w:rsidRPr="009E4273">
              <w:rPr>
                <w:rFonts w:ascii="PT Astra Serif" w:hAnsi="PT Astra Serif"/>
              </w:rPr>
              <w:t xml:space="preserve">Территория </w:t>
            </w:r>
            <w:r>
              <w:rPr>
                <w:rFonts w:ascii="PT Astra Serif" w:hAnsi="PT Astra Serif"/>
              </w:rPr>
              <w:t>Округа</w:t>
            </w:r>
            <w:r w:rsidRPr="009E4273">
              <w:rPr>
                <w:rFonts w:ascii="PT Astra Serif" w:hAnsi="PT Astra Serif"/>
              </w:rPr>
              <w:t xml:space="preserve"> или </w:t>
            </w:r>
            <w:r>
              <w:rPr>
                <w:rFonts w:ascii="PT Astra Serif" w:hAnsi="PT Astra Serif"/>
              </w:rPr>
              <w:t>часть территории Округа</w:t>
            </w:r>
            <w:r w:rsidRPr="009E4273">
              <w:rPr>
                <w:rFonts w:ascii="PT Astra Serif" w:hAnsi="PT Astra Serif"/>
              </w:rPr>
              <w:t>, в границах которой будет реализовываться инициативный проект</w:t>
            </w:r>
          </w:p>
        </w:tc>
        <w:tc>
          <w:tcPr>
            <w:tcW w:w="3896" w:type="dxa"/>
            <w:tcBorders>
              <w:top w:val="single" w:sz="4" w:space="0" w:color="auto"/>
              <w:left w:val="single" w:sz="4" w:space="0" w:color="auto"/>
              <w:bottom w:val="single" w:sz="4" w:space="0" w:color="auto"/>
            </w:tcBorders>
          </w:tcPr>
          <w:p w:rsidR="00790936" w:rsidRPr="008C6D12" w:rsidRDefault="00790936" w:rsidP="00D00928">
            <w:pPr>
              <w:pStyle w:val="a9"/>
              <w:rPr>
                <w:rFonts w:ascii="PT Astra Serif" w:hAnsi="PT Astra Serif"/>
              </w:rPr>
            </w:pPr>
          </w:p>
        </w:tc>
      </w:tr>
    </w:tbl>
    <w:p w:rsidR="00A74274" w:rsidRPr="008C6D12" w:rsidRDefault="00A74274" w:rsidP="00A74274"/>
    <w:p w:rsidR="00A74274" w:rsidRPr="008C6D12" w:rsidRDefault="00A74274" w:rsidP="00A74274">
      <w:pPr>
        <w:pStyle w:val="ac"/>
        <w:rPr>
          <w:rFonts w:ascii="PT Astra Serif" w:hAnsi="PT Astra Serif"/>
        </w:rPr>
      </w:pPr>
      <w:r w:rsidRPr="008C6D12">
        <w:rPr>
          <w:rFonts w:ascii="PT Astra Serif" w:hAnsi="PT Astra Serif"/>
        </w:rPr>
        <w:t>Инициатор (ы) проекта (проектов)</w:t>
      </w:r>
    </w:p>
    <w:p w:rsidR="00A74274" w:rsidRPr="008C6D12" w:rsidRDefault="00A74274" w:rsidP="00A74274">
      <w:pPr>
        <w:pStyle w:val="ac"/>
        <w:rPr>
          <w:rFonts w:ascii="PT Astra Serif" w:hAnsi="PT Astra Serif"/>
        </w:rPr>
      </w:pPr>
      <w:r w:rsidRPr="008C6D12">
        <w:rPr>
          <w:rFonts w:ascii="PT Astra Serif" w:hAnsi="PT Astra Serif"/>
        </w:rPr>
        <w:t>(представитель инициатора)          __________________________Ф.И.О.</w:t>
      </w:r>
    </w:p>
    <w:p w:rsidR="00A74274" w:rsidRPr="008C6D12" w:rsidRDefault="00A74274" w:rsidP="00A74274">
      <w:pPr>
        <w:rPr>
          <w:rFonts w:ascii="PT Astra Serif" w:hAnsi="PT Astra Serif"/>
          <w:sz w:val="24"/>
          <w:szCs w:val="24"/>
        </w:rPr>
      </w:pPr>
    </w:p>
    <w:p w:rsidR="00BF50D6" w:rsidRPr="008F2409" w:rsidRDefault="00BF50D6" w:rsidP="00BF50D6">
      <w:pPr>
        <w:pStyle w:val="ac"/>
        <w:jc w:val="both"/>
        <w:rPr>
          <w:rFonts w:ascii="PT Astra Serif" w:hAnsi="PT Astra Serif"/>
        </w:rPr>
      </w:pPr>
      <w:bookmarkStart w:id="33" w:name="sub_12"/>
      <w:r w:rsidRPr="008F2409">
        <w:rPr>
          <w:rStyle w:val="ab"/>
          <w:rFonts w:ascii="PT Astra Serif" w:hAnsi="PT Astra Serif"/>
          <w:bCs/>
        </w:rPr>
        <w:t>Приложения:</w:t>
      </w:r>
    </w:p>
    <w:p w:rsidR="00BF50D6" w:rsidRPr="00F54A96" w:rsidRDefault="00BF50D6" w:rsidP="00BF50D6">
      <w:pPr>
        <w:pStyle w:val="ac"/>
        <w:jc w:val="both"/>
        <w:rPr>
          <w:rFonts w:ascii="PT Astra Serif" w:hAnsi="PT Astra Serif"/>
        </w:rPr>
      </w:pPr>
      <w:r w:rsidRPr="008F2409">
        <w:rPr>
          <w:rFonts w:ascii="PT Astra Serif" w:hAnsi="PT Astra Serif"/>
        </w:rPr>
        <w:t xml:space="preserve">     </w:t>
      </w:r>
      <w:r w:rsidRPr="00F54A96">
        <w:rPr>
          <w:rFonts w:ascii="PT Astra Serif" w:hAnsi="PT Astra Serif"/>
        </w:rPr>
        <w:t>1. Протокол собрания или конференции граждан, в том числе собрания или конференции граждан по вопросам осуществления ТОС.</w:t>
      </w:r>
    </w:p>
    <w:p w:rsidR="00BF50D6" w:rsidRPr="00F54A96" w:rsidRDefault="00BF50D6" w:rsidP="00BF50D6">
      <w:pPr>
        <w:pStyle w:val="ac"/>
        <w:jc w:val="both"/>
        <w:rPr>
          <w:rFonts w:ascii="PT Astra Serif" w:hAnsi="PT Astra Serif"/>
        </w:rPr>
      </w:pPr>
      <w:r w:rsidRPr="00F54A96">
        <w:rPr>
          <w:rFonts w:ascii="PT Astra Serif" w:hAnsi="PT Astra Serif"/>
        </w:rPr>
        <w:t xml:space="preserve">     Протокол должен содержать следующую информацию:</w:t>
      </w:r>
    </w:p>
    <w:p w:rsidR="00BF50D6" w:rsidRPr="00F54A96" w:rsidRDefault="00BF50D6" w:rsidP="00BF50D6">
      <w:pPr>
        <w:pStyle w:val="ac"/>
        <w:jc w:val="both"/>
        <w:rPr>
          <w:rFonts w:ascii="PT Astra Serif" w:hAnsi="PT Astra Serif"/>
        </w:rPr>
      </w:pPr>
      <w:r w:rsidRPr="00F54A96">
        <w:rPr>
          <w:rFonts w:ascii="PT Astra Serif" w:hAnsi="PT Astra Serif"/>
        </w:rPr>
        <w:t xml:space="preserve">     1) дату и время проведения собрания (конференции) граждан;</w:t>
      </w:r>
    </w:p>
    <w:p w:rsidR="00BF50D6" w:rsidRPr="00F54A96" w:rsidRDefault="00BF50D6" w:rsidP="00BF50D6">
      <w:pPr>
        <w:pStyle w:val="ac"/>
        <w:jc w:val="both"/>
        <w:rPr>
          <w:rFonts w:ascii="PT Astra Serif" w:hAnsi="PT Astra Serif"/>
        </w:rPr>
      </w:pPr>
      <w:r w:rsidRPr="00F54A96">
        <w:rPr>
          <w:rFonts w:ascii="PT Astra Serif" w:hAnsi="PT Astra Serif"/>
        </w:rPr>
        <w:t xml:space="preserve">     2) количество граждан, присутствовавших на собрании (конференции);</w:t>
      </w:r>
    </w:p>
    <w:p w:rsidR="00BF50D6" w:rsidRPr="00F54A96" w:rsidRDefault="00BF50D6" w:rsidP="00BF50D6">
      <w:pPr>
        <w:pStyle w:val="ac"/>
        <w:jc w:val="both"/>
        <w:rPr>
          <w:rFonts w:ascii="PT Astra Serif" w:hAnsi="PT Astra Serif"/>
        </w:rPr>
      </w:pPr>
      <w:r w:rsidRPr="00F54A96">
        <w:rPr>
          <w:rFonts w:ascii="PT Astra Serif" w:hAnsi="PT Astra Serif"/>
        </w:rPr>
        <w:t xml:space="preserve">     3) данные (ФИО, контактный телефон)   об   инициаторе   проведения собрания (конференции) граждан и секретаре собрания (конференции);</w:t>
      </w:r>
    </w:p>
    <w:p w:rsidR="00BF50D6" w:rsidRPr="00F54A96" w:rsidRDefault="00BF50D6" w:rsidP="00BF50D6">
      <w:pPr>
        <w:pStyle w:val="ac"/>
        <w:jc w:val="both"/>
        <w:rPr>
          <w:rFonts w:ascii="PT Astra Serif" w:hAnsi="PT Astra Serif"/>
        </w:rPr>
      </w:pPr>
      <w:r w:rsidRPr="00F54A96">
        <w:rPr>
          <w:rFonts w:ascii="PT Astra Serif" w:hAnsi="PT Astra Serif"/>
        </w:rPr>
        <w:t xml:space="preserve">     4) повестку дня;</w:t>
      </w:r>
    </w:p>
    <w:p w:rsidR="00BF50D6" w:rsidRPr="00F54A96" w:rsidRDefault="00BF50D6" w:rsidP="00BF50D6">
      <w:pPr>
        <w:pStyle w:val="ac"/>
        <w:jc w:val="both"/>
        <w:rPr>
          <w:rFonts w:ascii="PT Astra Serif" w:hAnsi="PT Astra Serif"/>
        </w:rPr>
      </w:pPr>
      <w:r w:rsidRPr="00F54A96">
        <w:rPr>
          <w:rFonts w:ascii="PT Astra Serif" w:hAnsi="PT Astra Serif"/>
        </w:rPr>
        <w:t xml:space="preserve">     5) итоги голосования по вопросам, включенным в повестку дня.</w:t>
      </w:r>
    </w:p>
    <w:p w:rsidR="00BF50D6" w:rsidRPr="00F54A96" w:rsidRDefault="00BF50D6" w:rsidP="00BF50D6">
      <w:pPr>
        <w:pStyle w:val="ac"/>
        <w:jc w:val="both"/>
        <w:rPr>
          <w:rFonts w:ascii="PT Astra Serif" w:hAnsi="PT Astra Serif"/>
        </w:rPr>
      </w:pPr>
      <w:r w:rsidRPr="00F54A96">
        <w:rPr>
          <w:rFonts w:ascii="PT Astra Serif" w:hAnsi="PT Astra Serif"/>
        </w:rPr>
        <w:t xml:space="preserve">     2. Решение Администрации Округа об определении части территории Округа, на которой планируется реализовать инициативный проект.</w:t>
      </w:r>
    </w:p>
    <w:p w:rsidR="00BF50D6" w:rsidRPr="00F54A96" w:rsidRDefault="00BF50D6" w:rsidP="00BF50D6">
      <w:pPr>
        <w:pStyle w:val="ac"/>
        <w:jc w:val="both"/>
        <w:rPr>
          <w:rFonts w:ascii="PT Astra Serif" w:hAnsi="PT Astra Serif"/>
        </w:rPr>
      </w:pPr>
      <w:r w:rsidRPr="00F54A96">
        <w:rPr>
          <w:rFonts w:ascii="PT Astra Serif" w:hAnsi="PT Astra Serif"/>
        </w:rPr>
        <w:t xml:space="preserve">     3. </w:t>
      </w:r>
      <w:r w:rsidR="00F54A96">
        <w:rPr>
          <w:rFonts w:ascii="PT Astra Serif" w:hAnsi="PT Astra Serif"/>
        </w:rPr>
        <w:t>Р</w:t>
      </w:r>
      <w:r w:rsidRPr="00F54A96">
        <w:rPr>
          <w:rFonts w:ascii="PT Astra Serif" w:hAnsi="PT Astra Serif"/>
        </w:rPr>
        <w:t>асчет и обоснова</w:t>
      </w:r>
      <w:r w:rsidR="00F54A96">
        <w:rPr>
          <w:rFonts w:ascii="PT Astra Serif" w:hAnsi="PT Astra Serif"/>
        </w:rPr>
        <w:t xml:space="preserve">ние предполагаемой стоимости </w:t>
      </w:r>
      <w:r w:rsidRPr="00F54A96">
        <w:rPr>
          <w:rFonts w:ascii="PT Astra Serif" w:hAnsi="PT Astra Serif"/>
        </w:rPr>
        <w:t>инициативного проекта.</w:t>
      </w:r>
    </w:p>
    <w:p w:rsidR="00F54A96" w:rsidRDefault="00BF50D6" w:rsidP="00F54A96">
      <w:pPr>
        <w:pStyle w:val="ac"/>
        <w:jc w:val="both"/>
        <w:rPr>
          <w:rFonts w:ascii="PT Astra Serif" w:hAnsi="PT Astra Serif"/>
        </w:rPr>
      </w:pPr>
      <w:r w:rsidRPr="00F54A96">
        <w:rPr>
          <w:rFonts w:ascii="PT Astra Serif" w:hAnsi="PT Astra Serif"/>
        </w:rPr>
        <w:t xml:space="preserve">     4. </w:t>
      </w:r>
      <w:proofErr w:type="gramStart"/>
      <w:r w:rsidRPr="00F54A96">
        <w:rPr>
          <w:rFonts w:ascii="PT Astra Serif" w:hAnsi="PT Astra Serif"/>
        </w:rPr>
        <w:t xml:space="preserve">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w:t>
      </w:r>
      <w:hyperlink w:anchor="sub_1033" w:history="1">
        <w:r w:rsidRPr="00F54A96">
          <w:rPr>
            <w:rStyle w:val="ad"/>
            <w:rFonts w:ascii="PT Astra Serif" w:hAnsi="PT Astra Serif"/>
            <w:color w:val="auto"/>
            <w:u w:val="none"/>
          </w:rPr>
          <w:t xml:space="preserve">подпунктом 6 пункта </w:t>
        </w:r>
      </w:hyperlink>
      <w:r w:rsidR="00F54A96">
        <w:rPr>
          <w:rStyle w:val="ad"/>
          <w:rFonts w:ascii="PT Astra Serif" w:hAnsi="PT Astra Serif"/>
          <w:color w:val="auto"/>
          <w:u w:val="none"/>
        </w:rPr>
        <w:t>9</w:t>
      </w:r>
      <w:r w:rsidRPr="00F54A96">
        <w:rPr>
          <w:rFonts w:ascii="PT Astra Serif" w:hAnsi="PT Astra Serif"/>
        </w:rPr>
        <w:t xml:space="preserve"> Положения).</w:t>
      </w:r>
      <w:proofErr w:type="gramEnd"/>
    </w:p>
    <w:p w:rsidR="00BF50D6" w:rsidRPr="00F54A96" w:rsidRDefault="00F54A96" w:rsidP="00F54A96">
      <w:pPr>
        <w:pStyle w:val="ac"/>
        <w:jc w:val="both"/>
        <w:rPr>
          <w:rFonts w:ascii="PT Astra Serif" w:hAnsi="PT Astra Serif"/>
        </w:rPr>
      </w:pPr>
      <w:r>
        <w:rPr>
          <w:rFonts w:ascii="PT Astra Serif" w:hAnsi="PT Astra Serif"/>
        </w:rPr>
        <w:t xml:space="preserve">     5. </w:t>
      </w:r>
      <w:r w:rsidR="00BF50D6" w:rsidRPr="00F54A96">
        <w:rPr>
          <w:rFonts w:ascii="PT Astra Serif" w:hAnsi="PT Astra Serif"/>
        </w:rPr>
        <w:t xml:space="preserve">Документы, подтверждающие полномочия представителя инициатора проекта, оформленные в </w:t>
      </w:r>
      <w:proofErr w:type="gramStart"/>
      <w:r w:rsidR="00BF50D6" w:rsidRPr="00F54A96">
        <w:rPr>
          <w:rFonts w:ascii="PT Astra Serif" w:hAnsi="PT Astra Serif"/>
        </w:rPr>
        <w:t>порядке</w:t>
      </w:r>
      <w:proofErr w:type="gramEnd"/>
      <w:r w:rsidR="00BF50D6" w:rsidRPr="00F54A96">
        <w:rPr>
          <w:rFonts w:ascii="PT Astra Serif" w:hAnsi="PT Astra Serif"/>
        </w:rPr>
        <w:t>, установленном законодательством Российской Федерации (в случае обращения в Администрацию Округа представителя инициатора проекта).</w:t>
      </w:r>
    </w:p>
    <w:p w:rsidR="00BF50D6" w:rsidRPr="00F54A96" w:rsidRDefault="00BF50D6" w:rsidP="00BF50D6">
      <w:pPr>
        <w:pStyle w:val="ac"/>
        <w:jc w:val="both"/>
        <w:rPr>
          <w:rFonts w:ascii="PT Astra Serif" w:hAnsi="PT Astra Serif"/>
        </w:rPr>
      </w:pPr>
      <w:r w:rsidRPr="00F54A96">
        <w:rPr>
          <w:rFonts w:ascii="PT Astra Serif" w:hAnsi="PT Astra Serif"/>
        </w:rPr>
        <w:t xml:space="preserve">     6. Проектно-сметная и (или)  техническая  документация,  позволяющая определить стоимость и возможность реализации инициативного проекта (при наличии).</w:t>
      </w:r>
    </w:p>
    <w:p w:rsidR="00BF50D6" w:rsidRPr="00F54A96" w:rsidRDefault="00BF50D6" w:rsidP="00BF50D6">
      <w:pPr>
        <w:pStyle w:val="ac"/>
        <w:rPr>
          <w:rFonts w:ascii="PT Astra Serif" w:hAnsi="PT Astra Serif"/>
        </w:rPr>
      </w:pPr>
      <w:r w:rsidRPr="00F54A96">
        <w:rPr>
          <w:rFonts w:ascii="PT Astra Serif" w:hAnsi="PT Astra Serif"/>
        </w:rPr>
        <w:t xml:space="preserve">     7.   Графические и (или)  иные  демонстрационные  материалы, предусматривающие визуальное  представление  инициативного  проекта  (при наличии).</w:t>
      </w:r>
    </w:p>
    <w:p w:rsidR="00BF50D6" w:rsidRPr="00F54A96" w:rsidRDefault="00BF50D6" w:rsidP="00BF50D6">
      <w:pPr>
        <w:pStyle w:val="ac"/>
        <w:jc w:val="both"/>
        <w:rPr>
          <w:rFonts w:ascii="PT Astra Serif" w:hAnsi="PT Astra Serif"/>
        </w:rPr>
      </w:pPr>
      <w:r w:rsidRPr="00F54A96">
        <w:rPr>
          <w:rFonts w:ascii="PT Astra Serif" w:hAnsi="PT Astra Serif"/>
        </w:rPr>
        <w:t xml:space="preserve">     </w:t>
      </w:r>
      <w:r w:rsidR="00F54A96" w:rsidRPr="00F54A96">
        <w:rPr>
          <w:rFonts w:ascii="PT Astra Serif" w:hAnsi="PT Astra Serif"/>
        </w:rPr>
        <w:t>8</w:t>
      </w:r>
      <w:r w:rsidRPr="00F54A96">
        <w:rPr>
          <w:rFonts w:ascii="PT Astra Serif" w:hAnsi="PT Astra Serif"/>
        </w:rPr>
        <w:t>. Согласие на обработку  персональных  данных  инициатора  проекта, согласие  на  обработку  персональных   данных,   разрешенных   субъектом персональных  данных  для  распространения  (в  случае  внесения проекта инициативной группой, согласие на обработку персональных данных, согласие на обработку  персональных  данных,  разрешенных  субъектом  персональных данных  для  распространения,  представляют  все  участники  инициативной группы)</w:t>
      </w:r>
      <w:proofErr w:type="gramStart"/>
      <w:r w:rsidRPr="00F54A96">
        <w:rPr>
          <w:rFonts w:ascii="PT Astra Serif" w:hAnsi="PT Astra Serif"/>
        </w:rPr>
        <w:t>.п</w:t>
      </w:r>
      <w:proofErr w:type="gramEnd"/>
      <w:r w:rsidRPr="00F54A96">
        <w:rPr>
          <w:rFonts w:ascii="PT Astra Serif" w:hAnsi="PT Astra Serif"/>
        </w:rPr>
        <w:t>ерсональных данных представляют все участники инициативной группы).</w:t>
      </w:r>
    </w:p>
    <w:p w:rsidR="00425709" w:rsidRDefault="00425709"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425709" w:rsidRDefault="00425709"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9C2530" w:rsidRDefault="009C2530"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425709" w:rsidRDefault="00425709"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B41A64" w:rsidRDefault="00B41A64" w:rsidP="00FD6ADD">
      <w:pPr>
        <w:widowControl w:val="0"/>
        <w:autoSpaceDE w:val="0"/>
        <w:autoSpaceDN w:val="0"/>
        <w:adjustRightInd w:val="0"/>
        <w:spacing w:after="0" w:line="240" w:lineRule="auto"/>
        <w:jc w:val="right"/>
        <w:rPr>
          <w:rFonts w:ascii="PT Astra Serif" w:hAnsi="PT Astra Serif" w:cs="Times New Roman CYR"/>
          <w:bCs/>
          <w:sz w:val="24"/>
          <w:szCs w:val="24"/>
        </w:rPr>
      </w:pPr>
    </w:p>
    <w:p w:rsidR="00FD6ADD" w:rsidRPr="008C6D12" w:rsidRDefault="00FD6ADD" w:rsidP="00FD6ADD">
      <w:pPr>
        <w:widowControl w:val="0"/>
        <w:autoSpaceDE w:val="0"/>
        <w:autoSpaceDN w:val="0"/>
        <w:adjustRightInd w:val="0"/>
        <w:spacing w:after="0" w:line="240" w:lineRule="auto"/>
        <w:jc w:val="right"/>
        <w:rPr>
          <w:rFonts w:ascii="PT Astra Serif" w:hAnsi="PT Astra Serif" w:cs="Times New Roman CYR"/>
          <w:sz w:val="24"/>
          <w:szCs w:val="24"/>
        </w:rPr>
      </w:pPr>
      <w:r w:rsidRPr="008C6D12">
        <w:rPr>
          <w:rFonts w:ascii="PT Astra Serif" w:hAnsi="PT Astra Serif" w:cs="Times New Roman CYR"/>
          <w:bCs/>
          <w:sz w:val="24"/>
          <w:szCs w:val="24"/>
        </w:rPr>
        <w:lastRenderedPageBreak/>
        <w:t>Приложение 3</w:t>
      </w:r>
      <w:r w:rsidRPr="008C6D12">
        <w:rPr>
          <w:rFonts w:ascii="PT Astra Serif" w:hAnsi="PT Astra Serif" w:cs="Times New Roman CYR"/>
          <w:bCs/>
          <w:sz w:val="24"/>
          <w:szCs w:val="24"/>
        </w:rPr>
        <w:br/>
        <w:t xml:space="preserve">к </w:t>
      </w:r>
      <w:hyperlink w:anchor="sub_1000" w:history="1">
        <w:r w:rsidRPr="008C6D12">
          <w:rPr>
            <w:rFonts w:ascii="PT Astra Serif" w:hAnsi="PT Astra Serif" w:cs="Times New Roman"/>
            <w:sz w:val="24"/>
            <w:szCs w:val="24"/>
          </w:rPr>
          <w:t>Положению</w:t>
        </w:r>
      </w:hyperlink>
      <w:r w:rsidRPr="008C6D12">
        <w:rPr>
          <w:rFonts w:ascii="PT Astra Serif" w:hAnsi="PT Astra Serif" w:cs="Times New Roman CYR"/>
          <w:bCs/>
          <w:sz w:val="24"/>
          <w:szCs w:val="24"/>
        </w:rPr>
        <w:t xml:space="preserve"> о реализации</w:t>
      </w:r>
      <w:r w:rsidRPr="008C6D12">
        <w:rPr>
          <w:rFonts w:ascii="PT Astra Serif" w:hAnsi="PT Astra Serif" w:cs="Times New Roman CYR"/>
          <w:bCs/>
          <w:sz w:val="24"/>
          <w:szCs w:val="24"/>
        </w:rPr>
        <w:br/>
        <w:t>Закона Челябинской области</w:t>
      </w:r>
      <w:r w:rsidRPr="008C6D12">
        <w:rPr>
          <w:rFonts w:ascii="PT Astra Serif" w:hAnsi="PT Astra Serif" w:cs="Times New Roman CYR"/>
          <w:bCs/>
          <w:sz w:val="24"/>
          <w:szCs w:val="24"/>
        </w:rPr>
        <w:br/>
        <w:t>«О некоторых вопросах правового</w:t>
      </w:r>
      <w:r w:rsidRPr="008C6D12">
        <w:rPr>
          <w:rFonts w:ascii="PT Astra Serif" w:hAnsi="PT Astra Serif" w:cs="Times New Roman CYR"/>
          <w:bCs/>
          <w:sz w:val="24"/>
          <w:szCs w:val="24"/>
        </w:rPr>
        <w:br/>
        <w:t>регулирования отношений, связанных</w:t>
      </w:r>
      <w:r w:rsidRPr="008C6D12">
        <w:rPr>
          <w:rFonts w:ascii="PT Astra Serif" w:hAnsi="PT Astra Serif" w:cs="Times New Roman CYR"/>
          <w:bCs/>
          <w:sz w:val="24"/>
          <w:szCs w:val="24"/>
        </w:rPr>
        <w:br/>
        <w:t>с инициативными проектами, выдвигаемыми</w:t>
      </w:r>
      <w:r w:rsidRPr="008C6D12">
        <w:rPr>
          <w:rFonts w:ascii="PT Astra Serif" w:hAnsi="PT Astra Serif" w:cs="Times New Roman CYR"/>
          <w:bCs/>
          <w:sz w:val="24"/>
          <w:szCs w:val="24"/>
        </w:rPr>
        <w:br/>
        <w:t>для получения финансовой поддержки</w:t>
      </w:r>
      <w:r w:rsidRPr="008C6D12">
        <w:rPr>
          <w:rFonts w:ascii="PT Astra Serif" w:hAnsi="PT Astra Serif" w:cs="Times New Roman CYR"/>
          <w:bCs/>
          <w:sz w:val="24"/>
          <w:szCs w:val="24"/>
        </w:rPr>
        <w:br/>
        <w:t>за счёт межбюджетных трансфертов</w:t>
      </w:r>
      <w:r w:rsidRPr="008C6D12">
        <w:rPr>
          <w:rFonts w:ascii="PT Astra Serif" w:hAnsi="PT Astra Serif" w:cs="Times New Roman CYR"/>
          <w:bCs/>
          <w:sz w:val="24"/>
          <w:szCs w:val="24"/>
        </w:rPr>
        <w:br/>
        <w:t>из областного бюджета» на территории</w:t>
      </w:r>
      <w:r w:rsidRPr="008C6D12">
        <w:rPr>
          <w:rFonts w:ascii="PT Astra Serif" w:hAnsi="PT Astra Serif" w:cs="Times New Roman CYR"/>
          <w:bCs/>
          <w:sz w:val="24"/>
          <w:szCs w:val="24"/>
        </w:rPr>
        <w:br/>
        <w:t>Миасского городского округа</w:t>
      </w:r>
    </w:p>
    <w:bookmarkEnd w:id="33"/>
    <w:p w:rsidR="00FD6ADD" w:rsidRPr="008C6D12" w:rsidRDefault="00FD6ADD" w:rsidP="00FD6ADD">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FD6ADD" w:rsidRPr="008C6D12" w:rsidRDefault="00FD6ADD" w:rsidP="00FD6ADD">
      <w:pPr>
        <w:widowControl w:val="0"/>
        <w:autoSpaceDE w:val="0"/>
        <w:autoSpaceDN w:val="0"/>
        <w:adjustRightInd w:val="0"/>
        <w:spacing w:after="0" w:line="240" w:lineRule="auto"/>
        <w:jc w:val="right"/>
        <w:rPr>
          <w:rFonts w:ascii="PT Astra Serif" w:hAnsi="PT Astra Serif" w:cs="Courier New"/>
          <w:sz w:val="24"/>
          <w:szCs w:val="24"/>
        </w:rPr>
      </w:pPr>
      <w:r w:rsidRPr="008C6D12">
        <w:rPr>
          <w:rFonts w:ascii="PT Astra Serif" w:hAnsi="PT Astra Serif" w:cs="Courier New"/>
          <w:sz w:val="24"/>
          <w:szCs w:val="24"/>
        </w:rPr>
        <w:t xml:space="preserve">                                                                (форма)</w:t>
      </w:r>
    </w:p>
    <w:p w:rsidR="00FD6ADD" w:rsidRPr="008C6D12" w:rsidRDefault="00FD6ADD" w:rsidP="00FD6ADD">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FD6ADD" w:rsidRPr="008C6D12" w:rsidRDefault="00FD6ADD" w:rsidP="004E48E9">
      <w:pPr>
        <w:widowControl w:val="0"/>
        <w:autoSpaceDE w:val="0"/>
        <w:autoSpaceDN w:val="0"/>
        <w:adjustRightInd w:val="0"/>
        <w:spacing w:after="0" w:line="240" w:lineRule="auto"/>
        <w:jc w:val="center"/>
        <w:rPr>
          <w:rFonts w:ascii="PT Astra Serif" w:hAnsi="PT Astra Serif" w:cs="Courier New"/>
          <w:sz w:val="24"/>
          <w:szCs w:val="24"/>
        </w:rPr>
      </w:pPr>
      <w:r w:rsidRPr="008C6D12">
        <w:rPr>
          <w:rFonts w:ascii="PT Astra Serif" w:hAnsi="PT Astra Serif" w:cs="Courier New"/>
          <w:bCs/>
          <w:sz w:val="24"/>
          <w:szCs w:val="24"/>
        </w:rPr>
        <w:t>Согласие на обработку персональных данных</w:t>
      </w:r>
    </w:p>
    <w:p w:rsidR="00FD6ADD" w:rsidRPr="008C6D12" w:rsidRDefault="00FD6ADD" w:rsidP="00FD6ADD">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Я, ___________________________________________________________________,</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 xml:space="preserve">                     (фамилия, имя, отчество)</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proofErr w:type="gramStart"/>
      <w:r w:rsidRPr="008C6D12">
        <w:rPr>
          <w:rFonts w:ascii="PT Astra Serif" w:hAnsi="PT Astra Serif" w:cs="Courier New"/>
          <w:sz w:val="24"/>
          <w:szCs w:val="24"/>
        </w:rPr>
        <w:t>зарегистрированный</w:t>
      </w:r>
      <w:proofErr w:type="gramEnd"/>
      <w:r w:rsidRPr="008C6D12">
        <w:rPr>
          <w:rFonts w:ascii="PT Astra Serif" w:hAnsi="PT Astra Serif" w:cs="Courier New"/>
          <w:sz w:val="24"/>
          <w:szCs w:val="24"/>
        </w:rPr>
        <w:t xml:space="preserve"> (</w:t>
      </w:r>
      <w:proofErr w:type="spellStart"/>
      <w:r w:rsidRPr="008C6D12">
        <w:rPr>
          <w:rFonts w:ascii="PT Astra Serif" w:hAnsi="PT Astra Serif" w:cs="Courier New"/>
          <w:sz w:val="24"/>
          <w:szCs w:val="24"/>
        </w:rPr>
        <w:t>ая</w:t>
      </w:r>
      <w:proofErr w:type="spellEnd"/>
      <w:r w:rsidRPr="008C6D12">
        <w:rPr>
          <w:rFonts w:ascii="PT Astra Serif" w:hAnsi="PT Astra Serif" w:cs="Courier New"/>
          <w:sz w:val="24"/>
          <w:szCs w:val="24"/>
        </w:rPr>
        <w:t>) по адресу: ____________________________________</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______________________________________________________________________,</w:t>
      </w:r>
    </w:p>
    <w:p w:rsidR="00FD6ADD" w:rsidRPr="008C6D12" w:rsidRDefault="004E48E9"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серия ______________ №</w:t>
      </w:r>
      <w:r w:rsidR="00FD6ADD" w:rsidRPr="008C6D12">
        <w:rPr>
          <w:rFonts w:ascii="PT Astra Serif" w:hAnsi="PT Astra Serif" w:cs="Courier New"/>
          <w:sz w:val="24"/>
          <w:szCs w:val="24"/>
        </w:rPr>
        <w:t xml:space="preserve">____________ </w:t>
      </w:r>
      <w:proofErr w:type="gramStart"/>
      <w:r w:rsidR="00FD6ADD" w:rsidRPr="008C6D12">
        <w:rPr>
          <w:rFonts w:ascii="PT Astra Serif" w:hAnsi="PT Astra Serif" w:cs="Courier New"/>
          <w:sz w:val="24"/>
          <w:szCs w:val="24"/>
        </w:rPr>
        <w:t>выдан</w:t>
      </w:r>
      <w:proofErr w:type="gramEnd"/>
      <w:r w:rsidR="00FD6ADD" w:rsidRPr="008C6D12">
        <w:rPr>
          <w:rFonts w:ascii="PT Astra Serif" w:hAnsi="PT Astra Serif" w:cs="Courier New"/>
          <w:sz w:val="24"/>
          <w:szCs w:val="24"/>
        </w:rPr>
        <w:t xml:space="preserve"> ____________________________,</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 xml:space="preserve">             (документа, удостоверяющего личность) (дата)</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______________________________________________________________________,</w:t>
      </w:r>
    </w:p>
    <w:p w:rsidR="00FD6ADD" w:rsidRPr="008C6D12" w:rsidRDefault="00FD6ADD" w:rsidP="00FD6ADD">
      <w:pPr>
        <w:widowControl w:val="0"/>
        <w:autoSpaceDE w:val="0"/>
        <w:autoSpaceDN w:val="0"/>
        <w:adjustRightInd w:val="0"/>
        <w:spacing w:after="0" w:line="240" w:lineRule="auto"/>
        <w:rPr>
          <w:rFonts w:ascii="PT Astra Serif" w:hAnsi="PT Astra Serif" w:cs="Courier New"/>
          <w:sz w:val="24"/>
          <w:szCs w:val="24"/>
        </w:rPr>
      </w:pPr>
      <w:r w:rsidRPr="008C6D12">
        <w:rPr>
          <w:rFonts w:ascii="PT Astra Serif" w:hAnsi="PT Astra Serif" w:cs="Courier New"/>
          <w:sz w:val="24"/>
          <w:szCs w:val="24"/>
        </w:rPr>
        <w:t xml:space="preserve">         (орган, выдавший документ, удостоверяющий личность)</w:t>
      </w:r>
    </w:p>
    <w:p w:rsidR="00FD6ADD" w:rsidRPr="008C6D12" w:rsidRDefault="00FD6ADD" w:rsidP="00FD6ADD">
      <w:pPr>
        <w:widowControl w:val="0"/>
        <w:autoSpaceDE w:val="0"/>
        <w:autoSpaceDN w:val="0"/>
        <w:adjustRightInd w:val="0"/>
        <w:spacing w:after="0" w:line="240" w:lineRule="auto"/>
        <w:ind w:firstLine="720"/>
        <w:jc w:val="both"/>
        <w:rPr>
          <w:rFonts w:ascii="PT Astra Serif" w:hAnsi="PT Astra Serif" w:cs="Times New Roman CYR"/>
          <w:sz w:val="24"/>
          <w:szCs w:val="24"/>
        </w:rPr>
      </w:pPr>
    </w:p>
    <w:p w:rsidR="00FD6ADD" w:rsidRPr="008C6D12" w:rsidRDefault="00FD6ADD" w:rsidP="00FD6ADD">
      <w:pPr>
        <w:widowControl w:val="0"/>
        <w:autoSpaceDE w:val="0"/>
        <w:autoSpaceDN w:val="0"/>
        <w:adjustRightInd w:val="0"/>
        <w:spacing w:after="0" w:line="240" w:lineRule="auto"/>
        <w:jc w:val="both"/>
        <w:rPr>
          <w:rFonts w:ascii="PT Astra Serif" w:hAnsi="PT Astra Serif" w:cs="Courier New"/>
          <w:sz w:val="24"/>
          <w:szCs w:val="24"/>
        </w:rPr>
      </w:pPr>
      <w:r w:rsidRPr="008C6D12">
        <w:rPr>
          <w:rFonts w:ascii="PT Astra Serif" w:hAnsi="PT Astra Serif" w:cs="Courier New"/>
          <w:sz w:val="24"/>
          <w:szCs w:val="24"/>
        </w:rPr>
        <w:t xml:space="preserve">в соответствии со </w:t>
      </w:r>
      <w:hyperlink r:id="rId26" w:history="1">
        <w:r w:rsidRPr="008C6D12">
          <w:rPr>
            <w:rFonts w:ascii="PT Astra Serif" w:hAnsi="PT Astra Serif" w:cs="Times New Roman"/>
            <w:sz w:val="24"/>
            <w:szCs w:val="24"/>
          </w:rPr>
          <w:t>статьей 9</w:t>
        </w:r>
      </w:hyperlink>
      <w:r w:rsidRPr="008C6D12">
        <w:rPr>
          <w:rFonts w:ascii="PT Astra Serif" w:hAnsi="PT Astra Serif" w:cs="Courier New"/>
          <w:sz w:val="24"/>
          <w:szCs w:val="24"/>
        </w:rPr>
        <w:t xml:space="preserve"> Федерального  закона   от 27</w:t>
      </w:r>
      <w:r w:rsidR="008C6D12">
        <w:rPr>
          <w:rFonts w:ascii="PT Astra Serif" w:hAnsi="PT Astra Serif" w:cs="Courier New"/>
          <w:sz w:val="24"/>
          <w:szCs w:val="24"/>
        </w:rPr>
        <w:t>.07.2</w:t>
      </w:r>
      <w:r w:rsidRPr="008C6D12">
        <w:rPr>
          <w:rFonts w:ascii="PT Astra Serif" w:hAnsi="PT Astra Serif" w:cs="Courier New"/>
          <w:sz w:val="24"/>
          <w:szCs w:val="24"/>
        </w:rPr>
        <w:t>006 г</w:t>
      </w:r>
      <w:r w:rsidR="008C6D12">
        <w:rPr>
          <w:rFonts w:ascii="PT Astra Serif" w:hAnsi="PT Astra Serif" w:cs="Courier New"/>
          <w:sz w:val="24"/>
          <w:szCs w:val="24"/>
        </w:rPr>
        <w:t>.</w:t>
      </w:r>
      <w:r w:rsidRPr="008C6D12">
        <w:rPr>
          <w:rFonts w:ascii="PT Astra Serif" w:hAnsi="PT Astra Serif" w:cs="Courier New"/>
          <w:sz w:val="24"/>
          <w:szCs w:val="24"/>
        </w:rPr>
        <w:t xml:space="preserve"> </w:t>
      </w:r>
      <w:r w:rsidR="004E48E9" w:rsidRPr="008C6D12">
        <w:rPr>
          <w:rFonts w:ascii="PT Astra Serif" w:hAnsi="PT Astra Serif" w:cs="Courier New"/>
          <w:sz w:val="24"/>
          <w:szCs w:val="24"/>
        </w:rPr>
        <w:t>№</w:t>
      </w:r>
      <w:r w:rsidRPr="008C6D12">
        <w:rPr>
          <w:rFonts w:ascii="PT Astra Serif" w:hAnsi="PT Astra Serif" w:cs="Courier New"/>
          <w:sz w:val="24"/>
          <w:szCs w:val="24"/>
        </w:rPr>
        <w:t xml:space="preserve">152-ФЗ </w:t>
      </w:r>
      <w:r w:rsidR="004E48E9" w:rsidRPr="008C6D12">
        <w:rPr>
          <w:rFonts w:ascii="PT Astra Serif" w:hAnsi="PT Astra Serif" w:cs="Courier New"/>
          <w:sz w:val="24"/>
          <w:szCs w:val="24"/>
        </w:rPr>
        <w:t>«</w:t>
      </w:r>
      <w:r w:rsidRPr="008C6D12">
        <w:rPr>
          <w:rFonts w:ascii="PT Astra Serif" w:hAnsi="PT Astra Serif" w:cs="Courier New"/>
          <w:sz w:val="24"/>
          <w:szCs w:val="24"/>
        </w:rPr>
        <w:t>О   персональных   данных</w:t>
      </w:r>
      <w:r w:rsidR="004E48E9" w:rsidRPr="008C6D12">
        <w:rPr>
          <w:rFonts w:ascii="PT Astra Serif" w:hAnsi="PT Astra Serif" w:cs="Courier New"/>
          <w:sz w:val="24"/>
          <w:szCs w:val="24"/>
        </w:rPr>
        <w:t>»</w:t>
      </w:r>
      <w:r w:rsidRPr="008C6D12">
        <w:rPr>
          <w:rFonts w:ascii="PT Astra Serif" w:hAnsi="PT Astra Serif" w:cs="Courier New"/>
          <w:sz w:val="24"/>
          <w:szCs w:val="24"/>
        </w:rPr>
        <w:t xml:space="preserve">   настоящим даю свое согласие на обработку   моих персональных данных Администрации Миасского городского округа, находящейся по адресу: ___________________________.     </w:t>
      </w:r>
    </w:p>
    <w:p w:rsidR="00FD6ADD" w:rsidRPr="008C6D12" w:rsidRDefault="00FD6ADD" w:rsidP="00FD6ADD">
      <w:pPr>
        <w:widowControl w:val="0"/>
        <w:autoSpaceDE w:val="0"/>
        <w:autoSpaceDN w:val="0"/>
        <w:adjustRightInd w:val="0"/>
        <w:spacing w:after="0" w:line="240" w:lineRule="auto"/>
        <w:ind w:firstLine="709"/>
        <w:jc w:val="both"/>
        <w:rPr>
          <w:rFonts w:ascii="PT Astra Serif" w:hAnsi="PT Astra Serif" w:cs="Courier New"/>
          <w:sz w:val="24"/>
          <w:szCs w:val="24"/>
        </w:rPr>
      </w:pPr>
      <w:r w:rsidRPr="008C6D12">
        <w:rPr>
          <w:rFonts w:ascii="PT Astra Serif" w:hAnsi="PT Astra Serif" w:cs="Courier New"/>
          <w:sz w:val="24"/>
          <w:szCs w:val="24"/>
        </w:rPr>
        <w:t xml:space="preserve"> 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w:t>
      </w:r>
      <w:proofErr w:type="gramStart"/>
      <w:r w:rsidRPr="008C6D12">
        <w:rPr>
          <w:rFonts w:ascii="PT Astra Serif" w:hAnsi="PT Astra Serif" w:cs="Courier New"/>
          <w:sz w:val="24"/>
          <w:szCs w:val="24"/>
        </w:rPr>
        <w:t>на</w:t>
      </w:r>
      <w:proofErr w:type="gramEnd"/>
      <w:r w:rsidRPr="008C6D12">
        <w:rPr>
          <w:rFonts w:ascii="PT Astra Serif" w:hAnsi="PT Astra Serif" w:cs="Courier New"/>
          <w:sz w:val="24"/>
          <w:szCs w:val="24"/>
        </w:rPr>
        <w:t xml:space="preserve"> электронных</w:t>
      </w:r>
    </w:p>
    <w:p w:rsidR="00FD6ADD" w:rsidRPr="008C6D12" w:rsidRDefault="00FD6ADD" w:rsidP="00FD6ADD">
      <w:pPr>
        <w:widowControl w:val="0"/>
        <w:autoSpaceDE w:val="0"/>
        <w:autoSpaceDN w:val="0"/>
        <w:adjustRightInd w:val="0"/>
        <w:spacing w:after="0" w:line="240" w:lineRule="auto"/>
        <w:jc w:val="both"/>
        <w:rPr>
          <w:rFonts w:ascii="PT Astra Serif" w:hAnsi="PT Astra Serif" w:cs="Courier New"/>
          <w:sz w:val="24"/>
          <w:szCs w:val="24"/>
        </w:rPr>
      </w:pPr>
      <w:proofErr w:type="gramStart"/>
      <w:r w:rsidRPr="008C6D12">
        <w:rPr>
          <w:rFonts w:ascii="PT Astra Serif" w:hAnsi="PT Astra Serif" w:cs="Courier New"/>
          <w:sz w:val="24"/>
          <w:szCs w:val="24"/>
        </w:rPr>
        <w:t>носителях</w:t>
      </w:r>
      <w:proofErr w:type="gramEnd"/>
      <w:r w:rsidRPr="008C6D12">
        <w:rPr>
          <w:rFonts w:ascii="PT Astra Serif" w:hAnsi="PT Astra Serif" w:cs="Courier New"/>
          <w:sz w:val="24"/>
          <w:szCs w:val="24"/>
        </w:rPr>
        <w:t>.</w:t>
      </w:r>
    </w:p>
    <w:p w:rsidR="00FD6ADD" w:rsidRPr="008C6D12" w:rsidRDefault="00FD6ADD" w:rsidP="00FD6ADD">
      <w:pPr>
        <w:widowControl w:val="0"/>
        <w:autoSpaceDE w:val="0"/>
        <w:autoSpaceDN w:val="0"/>
        <w:adjustRightInd w:val="0"/>
        <w:spacing w:after="0" w:line="240" w:lineRule="auto"/>
        <w:ind w:firstLine="709"/>
        <w:jc w:val="both"/>
        <w:rPr>
          <w:rFonts w:ascii="PT Astra Serif" w:hAnsi="PT Astra Serif" w:cs="Courier New"/>
          <w:sz w:val="24"/>
          <w:szCs w:val="24"/>
        </w:rPr>
      </w:pPr>
      <w:r w:rsidRPr="008C6D12">
        <w:rPr>
          <w:rFonts w:ascii="PT Astra Serif" w:hAnsi="PT Astra Serif" w:cs="Courier New"/>
          <w:sz w:val="24"/>
          <w:szCs w:val="24"/>
        </w:rPr>
        <w:t xml:space="preserve"> </w:t>
      </w:r>
      <w:proofErr w:type="gramStart"/>
      <w:r w:rsidRPr="008C6D12">
        <w:rPr>
          <w:rFonts w:ascii="PT Astra Serif" w:hAnsi="PT Astra Serif" w:cs="Courier New"/>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D6ADD" w:rsidRPr="008C6D12" w:rsidRDefault="00FD6ADD" w:rsidP="00FD6ADD">
      <w:pPr>
        <w:widowControl w:val="0"/>
        <w:autoSpaceDE w:val="0"/>
        <w:autoSpaceDN w:val="0"/>
        <w:adjustRightInd w:val="0"/>
        <w:spacing w:after="0" w:line="240" w:lineRule="auto"/>
        <w:ind w:firstLine="709"/>
        <w:jc w:val="both"/>
        <w:rPr>
          <w:rFonts w:ascii="PT Astra Serif" w:hAnsi="PT Astra Serif" w:cs="Courier New"/>
          <w:sz w:val="24"/>
          <w:szCs w:val="24"/>
        </w:rPr>
      </w:pPr>
      <w:r w:rsidRPr="008C6D12">
        <w:rPr>
          <w:rFonts w:ascii="PT Astra Serif" w:hAnsi="PT Astra Serif" w:cs="Courier New"/>
          <w:sz w:val="24"/>
          <w:szCs w:val="24"/>
        </w:rPr>
        <w:t xml:space="preserve"> Также    выражаю   согласие  на  опубликование   (обнародование) и размещение   на  </w:t>
      </w:r>
      <w:hyperlink r:id="rId27" w:history="1">
        <w:r w:rsidRPr="008C6D12">
          <w:rPr>
            <w:rFonts w:ascii="PT Astra Serif" w:hAnsi="PT Astra Serif" w:cs="Times New Roman"/>
            <w:sz w:val="24"/>
            <w:szCs w:val="24"/>
          </w:rPr>
          <w:t>официальном сайте</w:t>
        </w:r>
      </w:hyperlink>
      <w:r w:rsidRPr="008C6D12">
        <w:rPr>
          <w:rFonts w:ascii="PT Astra Serif" w:hAnsi="PT Astra Serif" w:cs="Courier New"/>
          <w:sz w:val="24"/>
          <w:szCs w:val="24"/>
        </w:rPr>
        <w:t xml:space="preserve">   Администрации Миасского городского округа в информационно-телекоммуникационной   сети  </w:t>
      </w:r>
      <w:r w:rsidR="008C6D12">
        <w:rPr>
          <w:rFonts w:ascii="PT Astra Serif" w:hAnsi="PT Astra Serif" w:cs="Courier New"/>
          <w:sz w:val="24"/>
          <w:szCs w:val="24"/>
        </w:rPr>
        <w:t>«</w:t>
      </w:r>
      <w:r w:rsidRPr="008C6D12">
        <w:rPr>
          <w:rFonts w:ascii="PT Astra Serif" w:hAnsi="PT Astra Serif" w:cs="Courier New"/>
          <w:sz w:val="24"/>
          <w:szCs w:val="24"/>
        </w:rPr>
        <w:t>Интернет</w:t>
      </w:r>
      <w:r w:rsidR="008C6D12">
        <w:rPr>
          <w:rFonts w:ascii="PT Astra Serif" w:hAnsi="PT Astra Serif" w:cs="Courier New"/>
          <w:sz w:val="24"/>
          <w:szCs w:val="24"/>
        </w:rPr>
        <w:t xml:space="preserve">» </w:t>
      </w:r>
      <w:r w:rsidRPr="008C6D12">
        <w:rPr>
          <w:rFonts w:ascii="PT Astra Serif" w:hAnsi="PT Astra Serif" w:cs="Courier New"/>
          <w:sz w:val="24"/>
          <w:szCs w:val="24"/>
        </w:rPr>
        <w:t>сведений обо мне, как об инициаторе проекта.</w:t>
      </w:r>
    </w:p>
    <w:p w:rsidR="00FD6ADD" w:rsidRPr="008C6D12" w:rsidRDefault="00FD6ADD" w:rsidP="00FD6ADD">
      <w:pPr>
        <w:widowControl w:val="0"/>
        <w:autoSpaceDE w:val="0"/>
        <w:autoSpaceDN w:val="0"/>
        <w:adjustRightInd w:val="0"/>
        <w:spacing w:after="0" w:line="240" w:lineRule="auto"/>
        <w:ind w:firstLine="709"/>
        <w:jc w:val="both"/>
        <w:rPr>
          <w:rFonts w:ascii="PT Astra Serif" w:hAnsi="PT Astra Serif" w:cs="Courier New"/>
          <w:sz w:val="24"/>
          <w:szCs w:val="24"/>
        </w:rPr>
      </w:pPr>
      <w:r w:rsidRPr="008C6D12">
        <w:rPr>
          <w:rFonts w:ascii="PT Astra Serif" w:hAnsi="PT Astra Serif" w:cs="Courier New"/>
          <w:sz w:val="24"/>
          <w:szCs w:val="24"/>
        </w:rPr>
        <w:t xml:space="preserve"> Настоящее согласие дается сроком по достижении целей обработки или в случае утраты необходимости   в   достижении этих целей, если иное не предусмотрено </w:t>
      </w:r>
      <w:hyperlink r:id="rId28" w:history="1">
        <w:r w:rsidRPr="008C6D12">
          <w:rPr>
            <w:rFonts w:ascii="PT Astra Serif" w:hAnsi="PT Astra Serif" w:cs="Times New Roman"/>
            <w:sz w:val="24"/>
            <w:szCs w:val="24"/>
          </w:rPr>
          <w:t>федеральным законом</w:t>
        </w:r>
      </w:hyperlink>
      <w:r w:rsidRPr="008C6D12">
        <w:rPr>
          <w:rFonts w:ascii="PT Astra Serif" w:hAnsi="PT Astra Serif" w:cs="Courier New"/>
          <w:sz w:val="24"/>
          <w:szCs w:val="24"/>
        </w:rPr>
        <w:t>.</w:t>
      </w:r>
    </w:p>
    <w:p w:rsidR="00FD6ADD" w:rsidRPr="008C6D12" w:rsidRDefault="00FD6ADD" w:rsidP="00FD6ADD">
      <w:pPr>
        <w:widowControl w:val="0"/>
        <w:autoSpaceDE w:val="0"/>
        <w:autoSpaceDN w:val="0"/>
        <w:adjustRightInd w:val="0"/>
        <w:spacing w:after="0" w:line="240" w:lineRule="auto"/>
        <w:ind w:firstLine="709"/>
        <w:jc w:val="both"/>
        <w:rPr>
          <w:rFonts w:ascii="PT Astra Serif" w:hAnsi="PT Astra Serif" w:cs="Courier New"/>
          <w:sz w:val="24"/>
          <w:szCs w:val="24"/>
        </w:rPr>
      </w:pPr>
      <w:r w:rsidRPr="008C6D12">
        <w:rPr>
          <w:rFonts w:ascii="PT Astra Serif" w:hAnsi="PT Astra Serif" w:cs="Courier New"/>
          <w:sz w:val="24"/>
          <w:szCs w:val="24"/>
        </w:rPr>
        <w:t xml:space="preserve"> Согласие на обработку персональных данных может быть отозвано.</w:t>
      </w:r>
    </w:p>
    <w:p w:rsidR="00425709" w:rsidRDefault="00425709" w:rsidP="00FD6ADD">
      <w:pPr>
        <w:widowControl w:val="0"/>
        <w:autoSpaceDE w:val="0"/>
        <w:autoSpaceDN w:val="0"/>
        <w:adjustRightInd w:val="0"/>
        <w:spacing w:after="0" w:line="240" w:lineRule="auto"/>
        <w:jc w:val="both"/>
        <w:rPr>
          <w:rFonts w:ascii="PT Astra Serif" w:hAnsi="PT Astra Serif" w:cs="Courier New"/>
          <w:sz w:val="24"/>
          <w:szCs w:val="24"/>
        </w:rPr>
      </w:pPr>
    </w:p>
    <w:p w:rsidR="00FD6ADD" w:rsidRPr="008C6D12" w:rsidRDefault="00FD6ADD" w:rsidP="00FD6ADD">
      <w:pPr>
        <w:widowControl w:val="0"/>
        <w:autoSpaceDE w:val="0"/>
        <w:autoSpaceDN w:val="0"/>
        <w:adjustRightInd w:val="0"/>
        <w:spacing w:after="0" w:line="240" w:lineRule="auto"/>
        <w:jc w:val="both"/>
        <w:rPr>
          <w:rFonts w:ascii="PT Astra Serif" w:hAnsi="PT Astra Serif" w:cs="Courier New"/>
          <w:sz w:val="24"/>
          <w:szCs w:val="24"/>
        </w:rPr>
      </w:pPr>
      <w:r w:rsidRPr="008C6D12">
        <w:rPr>
          <w:rFonts w:ascii="PT Astra Serif" w:hAnsi="PT Astra Serif" w:cs="Courier New"/>
          <w:sz w:val="24"/>
          <w:szCs w:val="24"/>
        </w:rPr>
        <w:t>_____________________________________________/ ______________________/</w:t>
      </w:r>
    </w:p>
    <w:p w:rsidR="00FD6ADD" w:rsidRPr="008C6D12" w:rsidRDefault="00FD6ADD" w:rsidP="00FD6ADD">
      <w:pPr>
        <w:widowControl w:val="0"/>
        <w:autoSpaceDE w:val="0"/>
        <w:autoSpaceDN w:val="0"/>
        <w:adjustRightInd w:val="0"/>
        <w:spacing w:after="0" w:line="240" w:lineRule="auto"/>
        <w:jc w:val="both"/>
        <w:rPr>
          <w:rFonts w:ascii="PT Astra Serif" w:hAnsi="PT Astra Serif" w:cs="Courier New"/>
          <w:sz w:val="24"/>
          <w:szCs w:val="24"/>
        </w:rPr>
      </w:pPr>
      <w:r w:rsidRPr="008C6D12">
        <w:rPr>
          <w:rFonts w:ascii="PT Astra Serif" w:hAnsi="PT Astra Serif" w:cs="Courier New"/>
          <w:sz w:val="24"/>
          <w:szCs w:val="24"/>
        </w:rPr>
        <w:t xml:space="preserve">            (фамилия, имя, отчество)                  (подпись)</w:t>
      </w:r>
    </w:p>
    <w:p w:rsidR="00FD6ADD" w:rsidRDefault="00FD6ADD" w:rsidP="00FD6ADD">
      <w:pPr>
        <w:rPr>
          <w:rFonts w:ascii="PT Astra Serif" w:hAnsi="PT Astra Serif"/>
          <w:sz w:val="24"/>
          <w:szCs w:val="24"/>
        </w:rPr>
      </w:pPr>
    </w:p>
    <w:p w:rsidR="00FD6ADD" w:rsidRPr="008C6D12" w:rsidRDefault="00FD6ADD" w:rsidP="00746C3D">
      <w:pPr>
        <w:pStyle w:val="ConsPlusNormal"/>
        <w:rPr>
          <w:rFonts w:ascii="PT Astra Serif" w:hAnsi="PT Astra Serif" w:cs="Times New Roman"/>
          <w:sz w:val="24"/>
          <w:szCs w:val="24"/>
        </w:rPr>
      </w:pPr>
    </w:p>
    <w:sectPr w:rsidR="00FD6ADD" w:rsidRPr="008C6D12" w:rsidSect="00227306">
      <w:pgSz w:w="11906" w:h="16838"/>
      <w:pgMar w:top="567" w:right="567"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E1" w:rsidRDefault="003175E1" w:rsidP="00EA0E34">
      <w:pPr>
        <w:spacing w:after="0" w:line="240" w:lineRule="auto"/>
      </w:pPr>
      <w:r>
        <w:separator/>
      </w:r>
    </w:p>
  </w:endnote>
  <w:endnote w:type="continuationSeparator" w:id="0">
    <w:p w:rsidR="003175E1" w:rsidRDefault="003175E1" w:rsidP="00EA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E1" w:rsidRDefault="003175E1" w:rsidP="00EA0E34">
      <w:pPr>
        <w:spacing w:after="0" w:line="240" w:lineRule="auto"/>
      </w:pPr>
      <w:r>
        <w:separator/>
      </w:r>
    </w:p>
  </w:footnote>
  <w:footnote w:type="continuationSeparator" w:id="0">
    <w:p w:rsidR="003175E1" w:rsidRDefault="003175E1" w:rsidP="00EA0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3250"/>
      <w:docPartObj>
        <w:docPartGallery w:val="Page Numbers (Top of Page)"/>
        <w:docPartUnique/>
      </w:docPartObj>
    </w:sdtPr>
    <w:sdtEndPr/>
    <w:sdtContent>
      <w:p w:rsidR="003175E1" w:rsidRDefault="0069215B">
        <w:pPr>
          <w:pStyle w:val="af"/>
          <w:jc w:val="center"/>
        </w:pPr>
        <w:r>
          <w:fldChar w:fldCharType="begin"/>
        </w:r>
        <w:r w:rsidR="003175E1">
          <w:instrText>PAGE   \* MERGEFORMAT</w:instrText>
        </w:r>
        <w:r>
          <w:fldChar w:fldCharType="separate"/>
        </w:r>
        <w:r w:rsidR="00CB084D">
          <w:rPr>
            <w:noProof/>
          </w:rPr>
          <w:t>12</w:t>
        </w:r>
        <w:r>
          <w:fldChar w:fldCharType="end"/>
        </w:r>
      </w:p>
    </w:sdtContent>
  </w:sdt>
  <w:p w:rsidR="003175E1" w:rsidRDefault="003175E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C7" w:rsidRDefault="007F5BC7">
    <w:pPr>
      <w:pStyle w:val="af"/>
      <w:jc w:val="center"/>
    </w:pPr>
  </w:p>
  <w:p w:rsidR="003175E1" w:rsidRDefault="003175E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780"/>
    <w:multiLevelType w:val="hybridMultilevel"/>
    <w:tmpl w:val="C1741D3C"/>
    <w:lvl w:ilvl="0" w:tplc="7D6E7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E755F5"/>
    <w:multiLevelType w:val="hybridMultilevel"/>
    <w:tmpl w:val="AF8876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3312F8"/>
    <w:multiLevelType w:val="hybridMultilevel"/>
    <w:tmpl w:val="D23CD08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115342B8"/>
    <w:multiLevelType w:val="hybridMultilevel"/>
    <w:tmpl w:val="8C44B5B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18F41133"/>
    <w:multiLevelType w:val="hybridMultilevel"/>
    <w:tmpl w:val="DD046F50"/>
    <w:lvl w:ilvl="0" w:tplc="556A201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66B2E"/>
    <w:multiLevelType w:val="hybridMultilevel"/>
    <w:tmpl w:val="28188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D67D0"/>
    <w:multiLevelType w:val="hybridMultilevel"/>
    <w:tmpl w:val="B5064D9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E794FE2"/>
    <w:multiLevelType w:val="hybridMultilevel"/>
    <w:tmpl w:val="973EAAFE"/>
    <w:lvl w:ilvl="0" w:tplc="EDEC15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17195B"/>
    <w:multiLevelType w:val="hybridMultilevel"/>
    <w:tmpl w:val="FD08AA4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2C0B6ABD"/>
    <w:multiLevelType w:val="hybridMultilevel"/>
    <w:tmpl w:val="4060F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5B4786"/>
    <w:multiLevelType w:val="hybridMultilevel"/>
    <w:tmpl w:val="6836560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nsid w:val="3B045B80"/>
    <w:multiLevelType w:val="hybridMultilevel"/>
    <w:tmpl w:val="1FE4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706F5"/>
    <w:multiLevelType w:val="hybridMultilevel"/>
    <w:tmpl w:val="301289EE"/>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3">
    <w:nsid w:val="482B5591"/>
    <w:multiLevelType w:val="hybridMultilevel"/>
    <w:tmpl w:val="C07E38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FF94EFA"/>
    <w:multiLevelType w:val="hybridMultilevel"/>
    <w:tmpl w:val="3D2E9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B3759"/>
    <w:multiLevelType w:val="hybridMultilevel"/>
    <w:tmpl w:val="2C4CD4D8"/>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
    <w:nsid w:val="59AB4DFE"/>
    <w:multiLevelType w:val="hybridMultilevel"/>
    <w:tmpl w:val="BA3E525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5C5A42E8"/>
    <w:multiLevelType w:val="hybridMultilevel"/>
    <w:tmpl w:val="2682A6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1C62677"/>
    <w:multiLevelType w:val="hybridMultilevel"/>
    <w:tmpl w:val="CC4AED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5A62F5"/>
    <w:multiLevelType w:val="hybridMultilevel"/>
    <w:tmpl w:val="AD82F8BE"/>
    <w:lvl w:ilvl="0" w:tplc="743A35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10C1F9E"/>
    <w:multiLevelType w:val="hybridMultilevel"/>
    <w:tmpl w:val="4796A48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1">
    <w:nsid w:val="726D023B"/>
    <w:multiLevelType w:val="hybridMultilevel"/>
    <w:tmpl w:val="8272D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2C5A91"/>
    <w:multiLevelType w:val="hybridMultilevel"/>
    <w:tmpl w:val="72A8065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7BB1071E"/>
    <w:multiLevelType w:val="hybridMultilevel"/>
    <w:tmpl w:val="5CE2DEB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15"/>
  </w:num>
  <w:num w:numId="2">
    <w:abstractNumId w:val="3"/>
  </w:num>
  <w:num w:numId="3">
    <w:abstractNumId w:val="23"/>
  </w:num>
  <w:num w:numId="4">
    <w:abstractNumId w:val="20"/>
  </w:num>
  <w:num w:numId="5">
    <w:abstractNumId w:val="12"/>
  </w:num>
  <w:num w:numId="6">
    <w:abstractNumId w:val="2"/>
  </w:num>
  <w:num w:numId="7">
    <w:abstractNumId w:val="22"/>
  </w:num>
  <w:num w:numId="8">
    <w:abstractNumId w:val="10"/>
  </w:num>
  <w:num w:numId="9">
    <w:abstractNumId w:val="6"/>
  </w:num>
  <w:num w:numId="10">
    <w:abstractNumId w:val="8"/>
  </w:num>
  <w:num w:numId="11">
    <w:abstractNumId w:val="18"/>
  </w:num>
  <w:num w:numId="12">
    <w:abstractNumId w:val="16"/>
  </w:num>
  <w:num w:numId="13">
    <w:abstractNumId w:val="1"/>
  </w:num>
  <w:num w:numId="14">
    <w:abstractNumId w:val="9"/>
  </w:num>
  <w:num w:numId="15">
    <w:abstractNumId w:val="17"/>
  </w:num>
  <w:num w:numId="16">
    <w:abstractNumId w:val="13"/>
  </w:num>
  <w:num w:numId="17">
    <w:abstractNumId w:val="5"/>
  </w:num>
  <w:num w:numId="18">
    <w:abstractNumId w:val="21"/>
  </w:num>
  <w:num w:numId="19">
    <w:abstractNumId w:val="11"/>
  </w:num>
  <w:num w:numId="20">
    <w:abstractNumId w:val="14"/>
  </w:num>
  <w:num w:numId="21">
    <w:abstractNumId w:val="4"/>
  </w:num>
  <w:num w:numId="22">
    <w:abstractNumId w:val="19"/>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2"/>
  </w:compat>
  <w:rsids>
    <w:rsidRoot w:val="007F73D2"/>
    <w:rsid w:val="0000098B"/>
    <w:rsid w:val="00010C06"/>
    <w:rsid w:val="00024DF6"/>
    <w:rsid w:val="0003651D"/>
    <w:rsid w:val="0005059F"/>
    <w:rsid w:val="00052B66"/>
    <w:rsid w:val="000814A3"/>
    <w:rsid w:val="00093B45"/>
    <w:rsid w:val="000A1DFB"/>
    <w:rsid w:val="000B019C"/>
    <w:rsid w:val="000C14D0"/>
    <w:rsid w:val="000E13EC"/>
    <w:rsid w:val="000F6344"/>
    <w:rsid w:val="00114FAC"/>
    <w:rsid w:val="00131ECA"/>
    <w:rsid w:val="00133EEE"/>
    <w:rsid w:val="00150744"/>
    <w:rsid w:val="00155620"/>
    <w:rsid w:val="001605B4"/>
    <w:rsid w:val="001646CF"/>
    <w:rsid w:val="001728DF"/>
    <w:rsid w:val="0017492E"/>
    <w:rsid w:val="00181E61"/>
    <w:rsid w:val="00184BF4"/>
    <w:rsid w:val="00184C55"/>
    <w:rsid w:val="001A2E56"/>
    <w:rsid w:val="001A49ED"/>
    <w:rsid w:val="001A4B24"/>
    <w:rsid w:val="001A5648"/>
    <w:rsid w:val="001D69D5"/>
    <w:rsid w:val="001E4361"/>
    <w:rsid w:val="00201431"/>
    <w:rsid w:val="00202029"/>
    <w:rsid w:val="00203071"/>
    <w:rsid w:val="00205A56"/>
    <w:rsid w:val="00212DB1"/>
    <w:rsid w:val="00227306"/>
    <w:rsid w:val="00227D85"/>
    <w:rsid w:val="00236837"/>
    <w:rsid w:val="002420FC"/>
    <w:rsid w:val="00244B1C"/>
    <w:rsid w:val="00244D57"/>
    <w:rsid w:val="002808F4"/>
    <w:rsid w:val="00284432"/>
    <w:rsid w:val="00291728"/>
    <w:rsid w:val="002B36DF"/>
    <w:rsid w:val="002D6CF7"/>
    <w:rsid w:val="002E3DB6"/>
    <w:rsid w:val="002E42C0"/>
    <w:rsid w:val="002F6727"/>
    <w:rsid w:val="002F748C"/>
    <w:rsid w:val="002F7CDA"/>
    <w:rsid w:val="00300C23"/>
    <w:rsid w:val="003106AB"/>
    <w:rsid w:val="00315785"/>
    <w:rsid w:val="00316CFD"/>
    <w:rsid w:val="003175E1"/>
    <w:rsid w:val="00330DE2"/>
    <w:rsid w:val="003331EB"/>
    <w:rsid w:val="00342733"/>
    <w:rsid w:val="00351119"/>
    <w:rsid w:val="00351AD3"/>
    <w:rsid w:val="00353DDE"/>
    <w:rsid w:val="00386301"/>
    <w:rsid w:val="003905B5"/>
    <w:rsid w:val="003C7872"/>
    <w:rsid w:val="003D0442"/>
    <w:rsid w:val="003D2E07"/>
    <w:rsid w:val="003D48D9"/>
    <w:rsid w:val="003D680F"/>
    <w:rsid w:val="00414898"/>
    <w:rsid w:val="00414BE4"/>
    <w:rsid w:val="004152CF"/>
    <w:rsid w:val="00415441"/>
    <w:rsid w:val="00417701"/>
    <w:rsid w:val="00425709"/>
    <w:rsid w:val="00425CEF"/>
    <w:rsid w:val="00432343"/>
    <w:rsid w:val="0043276A"/>
    <w:rsid w:val="0043395D"/>
    <w:rsid w:val="00456ED8"/>
    <w:rsid w:val="00494CA1"/>
    <w:rsid w:val="004A2513"/>
    <w:rsid w:val="004B08F3"/>
    <w:rsid w:val="004B1FB1"/>
    <w:rsid w:val="004C258E"/>
    <w:rsid w:val="004C6618"/>
    <w:rsid w:val="004E48E9"/>
    <w:rsid w:val="005060BD"/>
    <w:rsid w:val="00546413"/>
    <w:rsid w:val="00547796"/>
    <w:rsid w:val="00555A63"/>
    <w:rsid w:val="00566C14"/>
    <w:rsid w:val="0057567A"/>
    <w:rsid w:val="005A15B7"/>
    <w:rsid w:val="005A44C2"/>
    <w:rsid w:val="005B2BD1"/>
    <w:rsid w:val="005B475D"/>
    <w:rsid w:val="005D74DA"/>
    <w:rsid w:val="005F501E"/>
    <w:rsid w:val="00616079"/>
    <w:rsid w:val="00617B4B"/>
    <w:rsid w:val="00632048"/>
    <w:rsid w:val="006375AC"/>
    <w:rsid w:val="00651F3E"/>
    <w:rsid w:val="006556A1"/>
    <w:rsid w:val="00672C5C"/>
    <w:rsid w:val="0068377F"/>
    <w:rsid w:val="0069215B"/>
    <w:rsid w:val="0069272D"/>
    <w:rsid w:val="006A4AE6"/>
    <w:rsid w:val="006B0BD4"/>
    <w:rsid w:val="006B56E7"/>
    <w:rsid w:val="006C054F"/>
    <w:rsid w:val="006D656B"/>
    <w:rsid w:val="006D6CBB"/>
    <w:rsid w:val="006E4448"/>
    <w:rsid w:val="006E7CA0"/>
    <w:rsid w:val="006F6603"/>
    <w:rsid w:val="006F66F6"/>
    <w:rsid w:val="00704051"/>
    <w:rsid w:val="00713AA1"/>
    <w:rsid w:val="007204AB"/>
    <w:rsid w:val="0072140D"/>
    <w:rsid w:val="0072390F"/>
    <w:rsid w:val="00735773"/>
    <w:rsid w:val="007362D8"/>
    <w:rsid w:val="00737246"/>
    <w:rsid w:val="00740A28"/>
    <w:rsid w:val="00746C3D"/>
    <w:rsid w:val="00756312"/>
    <w:rsid w:val="0075659A"/>
    <w:rsid w:val="00771079"/>
    <w:rsid w:val="00780FA2"/>
    <w:rsid w:val="0078781A"/>
    <w:rsid w:val="00790936"/>
    <w:rsid w:val="00793EE5"/>
    <w:rsid w:val="007C1D6A"/>
    <w:rsid w:val="007D1F61"/>
    <w:rsid w:val="007D5E8B"/>
    <w:rsid w:val="007E3BEE"/>
    <w:rsid w:val="007E615E"/>
    <w:rsid w:val="007E6E08"/>
    <w:rsid w:val="007F5BC7"/>
    <w:rsid w:val="007F73D2"/>
    <w:rsid w:val="00817561"/>
    <w:rsid w:val="008235B8"/>
    <w:rsid w:val="008272BA"/>
    <w:rsid w:val="00832015"/>
    <w:rsid w:val="008441F5"/>
    <w:rsid w:val="00850773"/>
    <w:rsid w:val="00864E25"/>
    <w:rsid w:val="008A2862"/>
    <w:rsid w:val="008A2FB5"/>
    <w:rsid w:val="008C6AEB"/>
    <w:rsid w:val="008C6D12"/>
    <w:rsid w:val="008D60D2"/>
    <w:rsid w:val="008E0537"/>
    <w:rsid w:val="008E08AE"/>
    <w:rsid w:val="008E268D"/>
    <w:rsid w:val="008E388E"/>
    <w:rsid w:val="008E7D31"/>
    <w:rsid w:val="008F1894"/>
    <w:rsid w:val="00907DB1"/>
    <w:rsid w:val="009108E3"/>
    <w:rsid w:val="009312C4"/>
    <w:rsid w:val="00941E46"/>
    <w:rsid w:val="009451E0"/>
    <w:rsid w:val="00976881"/>
    <w:rsid w:val="00977D83"/>
    <w:rsid w:val="0099316F"/>
    <w:rsid w:val="00994980"/>
    <w:rsid w:val="009C030A"/>
    <w:rsid w:val="009C1671"/>
    <w:rsid w:val="009C2530"/>
    <w:rsid w:val="009D462A"/>
    <w:rsid w:val="009E4273"/>
    <w:rsid w:val="009E485F"/>
    <w:rsid w:val="009F2134"/>
    <w:rsid w:val="009F54AF"/>
    <w:rsid w:val="00A02547"/>
    <w:rsid w:val="00A03CA5"/>
    <w:rsid w:val="00A151F5"/>
    <w:rsid w:val="00A32A4D"/>
    <w:rsid w:val="00A52276"/>
    <w:rsid w:val="00A52FCB"/>
    <w:rsid w:val="00A56D25"/>
    <w:rsid w:val="00A63214"/>
    <w:rsid w:val="00A74274"/>
    <w:rsid w:val="00A75BC9"/>
    <w:rsid w:val="00A764F1"/>
    <w:rsid w:val="00A76B6D"/>
    <w:rsid w:val="00A80ED7"/>
    <w:rsid w:val="00AB02C2"/>
    <w:rsid w:val="00AC0FA0"/>
    <w:rsid w:val="00AC4BAE"/>
    <w:rsid w:val="00AC53AA"/>
    <w:rsid w:val="00AD7078"/>
    <w:rsid w:val="00AF0387"/>
    <w:rsid w:val="00AF3FF5"/>
    <w:rsid w:val="00AF544B"/>
    <w:rsid w:val="00B07DCB"/>
    <w:rsid w:val="00B1235B"/>
    <w:rsid w:val="00B172BB"/>
    <w:rsid w:val="00B41A64"/>
    <w:rsid w:val="00B57611"/>
    <w:rsid w:val="00B6284D"/>
    <w:rsid w:val="00B66803"/>
    <w:rsid w:val="00B82416"/>
    <w:rsid w:val="00BA0CF1"/>
    <w:rsid w:val="00BA638F"/>
    <w:rsid w:val="00BD22FD"/>
    <w:rsid w:val="00BF50D6"/>
    <w:rsid w:val="00C14B63"/>
    <w:rsid w:val="00C217FB"/>
    <w:rsid w:val="00C2575E"/>
    <w:rsid w:val="00C338E5"/>
    <w:rsid w:val="00C66923"/>
    <w:rsid w:val="00C7348D"/>
    <w:rsid w:val="00C86C2E"/>
    <w:rsid w:val="00CA0544"/>
    <w:rsid w:val="00CA115A"/>
    <w:rsid w:val="00CB084D"/>
    <w:rsid w:val="00CC53CA"/>
    <w:rsid w:val="00CD4338"/>
    <w:rsid w:val="00CD57C3"/>
    <w:rsid w:val="00CE0054"/>
    <w:rsid w:val="00CE12C1"/>
    <w:rsid w:val="00CE2D09"/>
    <w:rsid w:val="00CF53D3"/>
    <w:rsid w:val="00D00928"/>
    <w:rsid w:val="00D33758"/>
    <w:rsid w:val="00D417CE"/>
    <w:rsid w:val="00D461C6"/>
    <w:rsid w:val="00D5226D"/>
    <w:rsid w:val="00D52DFC"/>
    <w:rsid w:val="00D5376D"/>
    <w:rsid w:val="00D71DAB"/>
    <w:rsid w:val="00D8170E"/>
    <w:rsid w:val="00D90BE1"/>
    <w:rsid w:val="00D93E20"/>
    <w:rsid w:val="00DD4E8F"/>
    <w:rsid w:val="00DE40EF"/>
    <w:rsid w:val="00DF03A1"/>
    <w:rsid w:val="00E01F63"/>
    <w:rsid w:val="00E11698"/>
    <w:rsid w:val="00E25633"/>
    <w:rsid w:val="00E3175A"/>
    <w:rsid w:val="00E3266C"/>
    <w:rsid w:val="00E46CE9"/>
    <w:rsid w:val="00E6736C"/>
    <w:rsid w:val="00E73EE0"/>
    <w:rsid w:val="00E74748"/>
    <w:rsid w:val="00E84F8C"/>
    <w:rsid w:val="00E9245C"/>
    <w:rsid w:val="00E957FE"/>
    <w:rsid w:val="00E97EDE"/>
    <w:rsid w:val="00EA0E34"/>
    <w:rsid w:val="00EA5EFA"/>
    <w:rsid w:val="00EC0881"/>
    <w:rsid w:val="00EC33D4"/>
    <w:rsid w:val="00EC3759"/>
    <w:rsid w:val="00ED4D74"/>
    <w:rsid w:val="00EE5EB3"/>
    <w:rsid w:val="00EE74EB"/>
    <w:rsid w:val="00F02723"/>
    <w:rsid w:val="00F073E0"/>
    <w:rsid w:val="00F3368E"/>
    <w:rsid w:val="00F36AA9"/>
    <w:rsid w:val="00F44B7C"/>
    <w:rsid w:val="00F47574"/>
    <w:rsid w:val="00F54A96"/>
    <w:rsid w:val="00F570B5"/>
    <w:rsid w:val="00F6666D"/>
    <w:rsid w:val="00F6718F"/>
    <w:rsid w:val="00FA16C9"/>
    <w:rsid w:val="00FD6814"/>
    <w:rsid w:val="00FD6ADD"/>
    <w:rsid w:val="00FE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15B"/>
  </w:style>
  <w:style w:type="paragraph" w:styleId="1">
    <w:name w:val="heading 1"/>
    <w:basedOn w:val="a"/>
    <w:next w:val="a"/>
    <w:link w:val="10"/>
    <w:uiPriority w:val="99"/>
    <w:qFormat/>
    <w:rsid w:val="00A7427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D2"/>
    <w:pPr>
      <w:ind w:left="720"/>
      <w:contextualSpacing/>
    </w:pPr>
  </w:style>
  <w:style w:type="paragraph" w:customStyle="1" w:styleId="ConsPlusNormal">
    <w:name w:val="ConsPlusNormal"/>
    <w:rsid w:val="00FD6814"/>
    <w:pPr>
      <w:autoSpaceDE w:val="0"/>
      <w:autoSpaceDN w:val="0"/>
      <w:adjustRightInd w:val="0"/>
      <w:spacing w:after="0" w:line="240" w:lineRule="auto"/>
    </w:pPr>
    <w:rPr>
      <w:rFonts w:ascii="Arial" w:hAnsi="Arial" w:cs="Arial"/>
      <w:sz w:val="20"/>
      <w:szCs w:val="20"/>
    </w:rPr>
  </w:style>
  <w:style w:type="paragraph" w:styleId="a4">
    <w:name w:val="Normal (Web)"/>
    <w:basedOn w:val="a"/>
    <w:rsid w:val="00977D8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563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41770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417701"/>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alloon Text"/>
    <w:basedOn w:val="a"/>
    <w:link w:val="a7"/>
    <w:uiPriority w:val="99"/>
    <w:semiHidden/>
    <w:unhideWhenUsed/>
    <w:rsid w:val="00133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EEE"/>
    <w:rPr>
      <w:rFonts w:ascii="Tahoma" w:eastAsiaTheme="minorEastAsia" w:hAnsi="Tahoma" w:cs="Tahoma"/>
      <w:sz w:val="16"/>
      <w:szCs w:val="16"/>
      <w:lang w:eastAsia="ru-RU"/>
    </w:rPr>
  </w:style>
  <w:style w:type="paragraph" w:customStyle="1" w:styleId="s1">
    <w:name w:val="s_1"/>
    <w:basedOn w:val="a"/>
    <w:rsid w:val="00300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A74274"/>
    <w:rPr>
      <w:rFonts w:ascii="Times New Roman CYR" w:hAnsi="Times New Roman CYR" w:cs="Times New Roman CYR"/>
      <w:b/>
      <w:bCs/>
      <w:color w:val="26282F"/>
      <w:sz w:val="24"/>
      <w:szCs w:val="24"/>
    </w:rPr>
  </w:style>
  <w:style w:type="character" w:customStyle="1" w:styleId="a8">
    <w:name w:val="Гипертекстовая ссылка"/>
    <w:basedOn w:val="a0"/>
    <w:uiPriority w:val="99"/>
    <w:rsid w:val="00A74274"/>
    <w:rPr>
      <w:rFonts w:cs="Times New Roman"/>
      <w:b w:val="0"/>
      <w:color w:val="106BBE"/>
    </w:rPr>
  </w:style>
  <w:style w:type="paragraph" w:customStyle="1" w:styleId="a9">
    <w:name w:val="Нормальный (таблица)"/>
    <w:basedOn w:val="a"/>
    <w:next w:val="a"/>
    <w:uiPriority w:val="99"/>
    <w:rsid w:val="00A742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Прижатый влево"/>
    <w:basedOn w:val="a"/>
    <w:next w:val="a"/>
    <w:uiPriority w:val="99"/>
    <w:rsid w:val="00A742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b">
    <w:name w:val="Цветовое выделение"/>
    <w:uiPriority w:val="99"/>
    <w:rsid w:val="00A74274"/>
    <w:rPr>
      <w:b/>
      <w:color w:val="26282F"/>
    </w:rPr>
  </w:style>
  <w:style w:type="paragraph" w:customStyle="1" w:styleId="ac">
    <w:name w:val="Таблицы (моноширинный)"/>
    <w:basedOn w:val="a"/>
    <w:next w:val="a"/>
    <w:uiPriority w:val="99"/>
    <w:rsid w:val="00A74274"/>
    <w:pPr>
      <w:widowControl w:val="0"/>
      <w:autoSpaceDE w:val="0"/>
      <w:autoSpaceDN w:val="0"/>
      <w:adjustRightInd w:val="0"/>
      <w:spacing w:after="0" w:line="240" w:lineRule="auto"/>
    </w:pPr>
    <w:rPr>
      <w:rFonts w:ascii="Courier New" w:hAnsi="Courier New" w:cs="Courier New"/>
      <w:sz w:val="24"/>
      <w:szCs w:val="24"/>
    </w:rPr>
  </w:style>
  <w:style w:type="character" w:styleId="ad">
    <w:name w:val="Hyperlink"/>
    <w:basedOn w:val="a0"/>
    <w:uiPriority w:val="99"/>
    <w:unhideWhenUsed/>
    <w:rsid w:val="00A80ED7"/>
    <w:rPr>
      <w:color w:val="0000FF" w:themeColor="hyperlink"/>
      <w:u w:val="single"/>
    </w:rPr>
  </w:style>
  <w:style w:type="character" w:styleId="ae">
    <w:name w:val="Emphasis"/>
    <w:basedOn w:val="a0"/>
    <w:uiPriority w:val="20"/>
    <w:qFormat/>
    <w:rsid w:val="0075659A"/>
    <w:rPr>
      <w:i/>
      <w:iCs/>
    </w:rPr>
  </w:style>
  <w:style w:type="paragraph" w:styleId="af">
    <w:name w:val="header"/>
    <w:basedOn w:val="a"/>
    <w:link w:val="af0"/>
    <w:uiPriority w:val="99"/>
    <w:unhideWhenUsed/>
    <w:rsid w:val="00EA0E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A0E34"/>
  </w:style>
  <w:style w:type="paragraph" w:styleId="af1">
    <w:name w:val="footer"/>
    <w:basedOn w:val="a"/>
    <w:link w:val="af2"/>
    <w:uiPriority w:val="99"/>
    <w:unhideWhenUsed/>
    <w:rsid w:val="00EA0E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A0E34"/>
  </w:style>
  <w:style w:type="paragraph" w:styleId="af3">
    <w:name w:val="No Spacing"/>
    <w:link w:val="af4"/>
    <w:uiPriority w:val="1"/>
    <w:qFormat/>
    <w:rsid w:val="00AB02C2"/>
    <w:pPr>
      <w:spacing w:after="0" w:line="240" w:lineRule="auto"/>
    </w:pPr>
  </w:style>
  <w:style w:type="character" w:customStyle="1" w:styleId="af4">
    <w:name w:val="Без интервала Знак"/>
    <w:basedOn w:val="a0"/>
    <w:link w:val="af3"/>
    <w:uiPriority w:val="1"/>
    <w:rsid w:val="00AB0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7427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D2"/>
    <w:pPr>
      <w:ind w:left="720"/>
      <w:contextualSpacing/>
    </w:pPr>
  </w:style>
  <w:style w:type="paragraph" w:customStyle="1" w:styleId="ConsPlusNormal">
    <w:name w:val="ConsPlusNormal"/>
    <w:rsid w:val="00FD6814"/>
    <w:pPr>
      <w:autoSpaceDE w:val="0"/>
      <w:autoSpaceDN w:val="0"/>
      <w:adjustRightInd w:val="0"/>
      <w:spacing w:after="0" w:line="240" w:lineRule="auto"/>
    </w:pPr>
    <w:rPr>
      <w:rFonts w:ascii="Arial" w:hAnsi="Arial" w:cs="Arial"/>
      <w:sz w:val="20"/>
      <w:szCs w:val="20"/>
    </w:rPr>
  </w:style>
  <w:style w:type="paragraph" w:styleId="a4">
    <w:name w:val="Normal (Web)"/>
    <w:basedOn w:val="a"/>
    <w:rsid w:val="00977D8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563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41770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uiPriority w:val="99"/>
    <w:rsid w:val="00417701"/>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Balloon Text"/>
    <w:basedOn w:val="a"/>
    <w:link w:val="a7"/>
    <w:uiPriority w:val="99"/>
    <w:semiHidden/>
    <w:unhideWhenUsed/>
    <w:rsid w:val="00133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EEE"/>
    <w:rPr>
      <w:rFonts w:ascii="Tahoma" w:eastAsiaTheme="minorEastAsia" w:hAnsi="Tahoma" w:cs="Tahoma"/>
      <w:sz w:val="16"/>
      <w:szCs w:val="16"/>
      <w:lang w:eastAsia="ru-RU"/>
    </w:rPr>
  </w:style>
  <w:style w:type="paragraph" w:customStyle="1" w:styleId="s1">
    <w:name w:val="s_1"/>
    <w:basedOn w:val="a"/>
    <w:rsid w:val="00300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A74274"/>
    <w:rPr>
      <w:rFonts w:ascii="Times New Roman CYR" w:hAnsi="Times New Roman CYR" w:cs="Times New Roman CYR"/>
      <w:b/>
      <w:bCs/>
      <w:color w:val="26282F"/>
      <w:sz w:val="24"/>
      <w:szCs w:val="24"/>
    </w:rPr>
  </w:style>
  <w:style w:type="character" w:customStyle="1" w:styleId="a8">
    <w:name w:val="Гипертекстовая ссылка"/>
    <w:basedOn w:val="a0"/>
    <w:uiPriority w:val="99"/>
    <w:rsid w:val="00A74274"/>
    <w:rPr>
      <w:rFonts w:cs="Times New Roman"/>
      <w:b w:val="0"/>
      <w:color w:val="106BBE"/>
    </w:rPr>
  </w:style>
  <w:style w:type="paragraph" w:customStyle="1" w:styleId="a9">
    <w:name w:val="Нормальный (таблица)"/>
    <w:basedOn w:val="a"/>
    <w:next w:val="a"/>
    <w:uiPriority w:val="99"/>
    <w:rsid w:val="00A74274"/>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a">
    <w:name w:val="Прижатый влево"/>
    <w:basedOn w:val="a"/>
    <w:next w:val="a"/>
    <w:uiPriority w:val="99"/>
    <w:rsid w:val="00A74274"/>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b">
    <w:name w:val="Цветовое выделение"/>
    <w:uiPriority w:val="99"/>
    <w:rsid w:val="00A74274"/>
    <w:rPr>
      <w:b/>
      <w:color w:val="26282F"/>
    </w:rPr>
  </w:style>
  <w:style w:type="paragraph" w:customStyle="1" w:styleId="ac">
    <w:name w:val="Таблицы (моноширинный)"/>
    <w:basedOn w:val="a"/>
    <w:next w:val="a"/>
    <w:uiPriority w:val="99"/>
    <w:rsid w:val="00A74274"/>
    <w:pPr>
      <w:widowControl w:val="0"/>
      <w:autoSpaceDE w:val="0"/>
      <w:autoSpaceDN w:val="0"/>
      <w:adjustRightInd w:val="0"/>
      <w:spacing w:after="0" w:line="240" w:lineRule="auto"/>
    </w:pPr>
    <w:rPr>
      <w:rFonts w:ascii="Courier New" w:hAnsi="Courier New" w:cs="Courier New"/>
      <w:sz w:val="24"/>
      <w:szCs w:val="24"/>
    </w:rPr>
  </w:style>
  <w:style w:type="character" w:styleId="ad">
    <w:name w:val="Hyperlink"/>
    <w:basedOn w:val="a0"/>
    <w:uiPriority w:val="99"/>
    <w:unhideWhenUsed/>
    <w:rsid w:val="00A80ED7"/>
    <w:rPr>
      <w:color w:val="0000FF" w:themeColor="hyperlink"/>
      <w:u w:val="single"/>
    </w:rPr>
  </w:style>
  <w:style w:type="character" w:styleId="ae">
    <w:name w:val="Emphasis"/>
    <w:basedOn w:val="a0"/>
    <w:uiPriority w:val="20"/>
    <w:qFormat/>
    <w:rsid w:val="0075659A"/>
    <w:rPr>
      <w:i/>
      <w:iCs/>
    </w:rPr>
  </w:style>
  <w:style w:type="paragraph" w:styleId="af">
    <w:name w:val="header"/>
    <w:basedOn w:val="a"/>
    <w:link w:val="af0"/>
    <w:uiPriority w:val="99"/>
    <w:unhideWhenUsed/>
    <w:rsid w:val="00EA0E3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A0E34"/>
  </w:style>
  <w:style w:type="paragraph" w:styleId="af1">
    <w:name w:val="footer"/>
    <w:basedOn w:val="a"/>
    <w:link w:val="af2"/>
    <w:uiPriority w:val="99"/>
    <w:unhideWhenUsed/>
    <w:rsid w:val="00EA0E3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A0E34"/>
  </w:style>
  <w:style w:type="paragraph" w:styleId="af3">
    <w:name w:val="No Spacing"/>
    <w:link w:val="af4"/>
    <w:uiPriority w:val="1"/>
    <w:qFormat/>
    <w:rsid w:val="00AB02C2"/>
    <w:pPr>
      <w:spacing w:after="0" w:line="240" w:lineRule="auto"/>
    </w:pPr>
  </w:style>
  <w:style w:type="character" w:customStyle="1" w:styleId="af4">
    <w:name w:val="Без интервала Знак"/>
    <w:basedOn w:val="a0"/>
    <w:link w:val="af3"/>
    <w:uiPriority w:val="1"/>
    <w:rsid w:val="00AB0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1467">
      <w:bodyDiv w:val="1"/>
      <w:marLeft w:val="0"/>
      <w:marRight w:val="0"/>
      <w:marTop w:val="0"/>
      <w:marBottom w:val="0"/>
      <w:divBdr>
        <w:top w:val="none" w:sz="0" w:space="0" w:color="auto"/>
        <w:left w:val="none" w:sz="0" w:space="0" w:color="auto"/>
        <w:bottom w:val="none" w:sz="0" w:space="0" w:color="auto"/>
        <w:right w:val="none" w:sz="0" w:space="0" w:color="auto"/>
      </w:divBdr>
    </w:div>
    <w:div w:id="321004055">
      <w:bodyDiv w:val="1"/>
      <w:marLeft w:val="0"/>
      <w:marRight w:val="0"/>
      <w:marTop w:val="0"/>
      <w:marBottom w:val="0"/>
      <w:divBdr>
        <w:top w:val="none" w:sz="0" w:space="0" w:color="auto"/>
        <w:left w:val="none" w:sz="0" w:space="0" w:color="auto"/>
        <w:bottom w:val="none" w:sz="0" w:space="0" w:color="auto"/>
        <w:right w:val="none" w:sz="0" w:space="0" w:color="auto"/>
      </w:divBdr>
    </w:div>
    <w:div w:id="731196926">
      <w:bodyDiv w:val="1"/>
      <w:marLeft w:val="0"/>
      <w:marRight w:val="0"/>
      <w:marTop w:val="0"/>
      <w:marBottom w:val="0"/>
      <w:divBdr>
        <w:top w:val="none" w:sz="0" w:space="0" w:color="auto"/>
        <w:left w:val="none" w:sz="0" w:space="0" w:color="auto"/>
        <w:bottom w:val="none" w:sz="0" w:space="0" w:color="auto"/>
        <w:right w:val="none" w:sz="0" w:space="0" w:color="auto"/>
      </w:divBdr>
    </w:div>
    <w:div w:id="898369152">
      <w:bodyDiv w:val="1"/>
      <w:marLeft w:val="0"/>
      <w:marRight w:val="0"/>
      <w:marTop w:val="0"/>
      <w:marBottom w:val="0"/>
      <w:divBdr>
        <w:top w:val="none" w:sz="0" w:space="0" w:color="auto"/>
        <w:left w:val="none" w:sz="0" w:space="0" w:color="auto"/>
        <w:bottom w:val="none" w:sz="0" w:space="0" w:color="auto"/>
        <w:right w:val="none" w:sz="0" w:space="0" w:color="auto"/>
      </w:divBdr>
    </w:div>
    <w:div w:id="17072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9771058/1000" TargetMode="External"/><Relationship Id="rId18" Type="http://schemas.openxmlformats.org/officeDocument/2006/relationships/hyperlink" Target="https://internet.garant.ru/document/redirect/186367/0" TargetMode="External"/><Relationship Id="rId26" Type="http://schemas.openxmlformats.org/officeDocument/2006/relationships/hyperlink" Target="https://internet.garant.ru/document/redirect/12148567/9" TargetMode="External"/><Relationship Id="rId3" Type="http://schemas.microsoft.com/office/2007/relationships/stylesWithEffects" Target="stylesWithEffects.xml"/><Relationship Id="rId21" Type="http://schemas.openxmlformats.org/officeDocument/2006/relationships/hyperlink" Target="consultantplus://offline/ref=68B28DF2E4011CFC2CF5F545BC8E0DB6BFFE9B44069F7745B97283878E12165E82F3377E544E66B1F6CF23FDD7EB2D7E27323DD80BC723E0F567F583r7d9G" TargetMode="External"/><Relationship Id="rId7" Type="http://schemas.openxmlformats.org/officeDocument/2006/relationships/endnotes" Target="endnotes.xml"/><Relationship Id="rId12" Type="http://schemas.openxmlformats.org/officeDocument/2006/relationships/hyperlink" Target="https://internet.garant.ru/document/redirect/400108538/0" TargetMode="External"/><Relationship Id="rId17" Type="http://schemas.openxmlformats.org/officeDocument/2006/relationships/header" Target="header2.xml"/><Relationship Id="rId25" Type="http://schemas.openxmlformats.org/officeDocument/2006/relationships/hyperlink" Target="https://internet.garant.ru/document/redirect/12138258/49"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consultantplus://offline/ref=68B28DF2E4011CFC2CF5F545BC8E0DB6BFFE9B44069F7745B97283878E12165E82F3377E544E66B1F6CF21F9D9EB2D7E27323DD80BC723E0F567F583r7d9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8804386/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12148567/502" TargetMode="External"/><Relationship Id="rId10" Type="http://schemas.openxmlformats.org/officeDocument/2006/relationships/hyperlink" Target="https://internet.garant.ru/document/redirect/400226259/0" TargetMode="External"/><Relationship Id="rId19" Type="http://schemas.openxmlformats.org/officeDocument/2006/relationships/hyperlink" Target="https://internet.garant.ru/document/redirect/8804386/1" TargetMode="External"/><Relationship Id="rId4" Type="http://schemas.openxmlformats.org/officeDocument/2006/relationships/settings" Target="settings.xml"/><Relationship Id="rId9" Type="http://schemas.openxmlformats.org/officeDocument/2006/relationships/hyperlink" Target="https://internet.garant.ru/document/redirect/400226259/0" TargetMode="External"/><Relationship Id="rId14" Type="http://schemas.openxmlformats.org/officeDocument/2006/relationships/hyperlink" Target="https://internet.garant.ru/document/redirect/400157278/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document/redirect/8766723/1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13</Pages>
  <Words>6247</Words>
  <Characters>35612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mindavletova</dc:creator>
  <cp:keywords/>
  <dc:description/>
  <cp:lastModifiedBy>Богомолова Лариса Владимировна</cp:lastModifiedBy>
  <cp:revision>49</cp:revision>
  <cp:lastPrinted>2023-09-05T07:42:00Z</cp:lastPrinted>
  <dcterms:created xsi:type="dcterms:W3CDTF">2021-12-21T08:02:00Z</dcterms:created>
  <dcterms:modified xsi:type="dcterms:W3CDTF">2023-09-05T07:43:00Z</dcterms:modified>
</cp:coreProperties>
</file>