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0533" w:rsidRPr="002F2366" w:rsidRDefault="006C1D26" w:rsidP="00270533">
      <w:pPr>
        <w:ind w:right="-1"/>
        <w:jc w:val="right"/>
        <w:rPr>
          <w:rFonts w:ascii="PT Astra Serif" w:hAnsi="PT Astra Serif"/>
          <w:b/>
          <w:bCs/>
          <w:sz w:val="24"/>
          <w:szCs w:val="24"/>
        </w:rPr>
      </w:pPr>
      <w:r>
        <w:rPr>
          <w:rFonts w:ascii="PT Astra Serif" w:hAnsi="PT Astra Serif"/>
          <w:b/>
          <w:bCs/>
          <w:noProof/>
          <w:sz w:val="24"/>
          <w:szCs w:val="24"/>
          <w:lang w:eastAsia="ru-RU"/>
        </w:rPr>
        <w:drawing>
          <wp:anchor distT="0" distB="0" distL="114935" distR="114935" simplePos="0" relativeHeight="251662336" behindDoc="1" locked="0" layoutInCell="1" allowOverlap="1" wp14:anchorId="703E23D4" wp14:editId="1AF169F0">
            <wp:simplePos x="0" y="0"/>
            <wp:positionH relativeFrom="column">
              <wp:posOffset>2933700</wp:posOffset>
            </wp:positionH>
            <wp:positionV relativeFrom="paragraph">
              <wp:posOffset>-108585</wp:posOffset>
            </wp:positionV>
            <wp:extent cx="607060" cy="680085"/>
            <wp:effectExtent l="0" t="0" r="2540" b="5715"/>
            <wp:wrapNone/>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7060" cy="68008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270533" w:rsidRPr="002F2366">
        <w:rPr>
          <w:rFonts w:ascii="PT Astra Serif" w:hAnsi="PT Astra Serif"/>
          <w:b/>
          <w:bCs/>
          <w:sz w:val="24"/>
          <w:szCs w:val="24"/>
        </w:rPr>
        <w:t>ПРОЕКТ</w:t>
      </w:r>
    </w:p>
    <w:p w:rsidR="00270533" w:rsidRPr="002F2366" w:rsidRDefault="00270533" w:rsidP="00270533">
      <w:pPr>
        <w:ind w:right="-1"/>
        <w:rPr>
          <w:rFonts w:ascii="PT Astra Serif" w:hAnsi="PT Astra Serif"/>
          <w:b/>
          <w:bCs/>
          <w:sz w:val="24"/>
          <w:szCs w:val="24"/>
        </w:rPr>
      </w:pPr>
    </w:p>
    <w:p w:rsidR="00270533" w:rsidRPr="002F2366" w:rsidRDefault="00270533" w:rsidP="006C1D26">
      <w:pPr>
        <w:spacing w:after="0" w:line="240" w:lineRule="auto"/>
        <w:contextualSpacing/>
        <w:rPr>
          <w:rFonts w:ascii="PT Astra Serif" w:hAnsi="PT Astra Serif"/>
          <w:b/>
          <w:bCs/>
          <w:sz w:val="24"/>
          <w:szCs w:val="24"/>
        </w:rPr>
      </w:pPr>
    </w:p>
    <w:p w:rsidR="00270533" w:rsidRPr="002F2366" w:rsidRDefault="00270533" w:rsidP="006C1D26">
      <w:pPr>
        <w:spacing w:after="0" w:line="240" w:lineRule="auto"/>
        <w:contextualSpacing/>
        <w:jc w:val="center"/>
        <w:rPr>
          <w:rFonts w:ascii="PT Astra Serif" w:hAnsi="PT Astra Serif"/>
          <w:bCs/>
          <w:sz w:val="24"/>
          <w:szCs w:val="24"/>
        </w:rPr>
      </w:pPr>
      <w:r w:rsidRPr="002F2366">
        <w:rPr>
          <w:rFonts w:ascii="PT Astra Serif" w:hAnsi="PT Astra Serif"/>
          <w:bCs/>
          <w:sz w:val="24"/>
          <w:szCs w:val="24"/>
        </w:rPr>
        <w:t>СОБРАНИЕ ДЕПУТАТОВ МИАССКОГО ГОРОДСКОГО ОКРУГА</w:t>
      </w:r>
    </w:p>
    <w:p w:rsidR="00270533" w:rsidRPr="002F2366" w:rsidRDefault="00270533" w:rsidP="006C1D26">
      <w:pPr>
        <w:spacing w:after="0" w:line="240" w:lineRule="auto"/>
        <w:contextualSpacing/>
        <w:jc w:val="center"/>
        <w:rPr>
          <w:rFonts w:ascii="PT Astra Serif" w:hAnsi="PT Astra Serif"/>
          <w:sz w:val="24"/>
          <w:szCs w:val="24"/>
        </w:rPr>
      </w:pPr>
      <w:r w:rsidRPr="002F2366">
        <w:rPr>
          <w:rFonts w:ascii="PT Astra Serif" w:hAnsi="PT Astra Serif"/>
          <w:bCs/>
          <w:sz w:val="24"/>
          <w:szCs w:val="24"/>
        </w:rPr>
        <w:t>ЧЕЛЯБИНСКАЯ ОБЛАСТЬ</w:t>
      </w:r>
    </w:p>
    <w:p w:rsidR="00270533" w:rsidRPr="002F2366" w:rsidRDefault="00270533" w:rsidP="006C1D26">
      <w:pPr>
        <w:spacing w:after="0" w:line="240" w:lineRule="auto"/>
        <w:contextualSpacing/>
        <w:jc w:val="center"/>
        <w:rPr>
          <w:rFonts w:ascii="PT Astra Serif" w:hAnsi="PT Astra Serif"/>
          <w:bCs/>
          <w:sz w:val="24"/>
          <w:szCs w:val="24"/>
        </w:rPr>
      </w:pPr>
      <w:r>
        <w:rPr>
          <w:rFonts w:ascii="PT Astra Serif" w:hAnsi="PT Astra Serif"/>
          <w:sz w:val="24"/>
          <w:szCs w:val="24"/>
        </w:rPr>
        <w:t>_____________</w:t>
      </w:r>
      <w:r w:rsidRPr="002F2366">
        <w:rPr>
          <w:rFonts w:ascii="PT Astra Serif" w:hAnsi="PT Astra Serif"/>
          <w:sz w:val="24"/>
          <w:szCs w:val="24"/>
        </w:rPr>
        <w:t xml:space="preserve"> С</w:t>
      </w:r>
      <w:r w:rsidRPr="002F2366">
        <w:rPr>
          <w:rFonts w:ascii="PT Astra Serif" w:hAnsi="PT Astra Serif"/>
          <w:bCs/>
          <w:sz w:val="24"/>
          <w:szCs w:val="24"/>
        </w:rPr>
        <w:t xml:space="preserve">ЕССИЯ СОБРАНИЯ ДЕПУТАТОВ МИАССКОГО ГОРОДСКОГО ОКРУГА </w:t>
      </w:r>
      <w:r>
        <w:rPr>
          <w:rFonts w:ascii="PT Astra Serif" w:hAnsi="PT Astra Serif"/>
          <w:bCs/>
          <w:sz w:val="24"/>
          <w:szCs w:val="24"/>
        </w:rPr>
        <w:t>____________</w:t>
      </w:r>
      <w:r w:rsidRPr="002F2366">
        <w:rPr>
          <w:rFonts w:ascii="PT Astra Serif" w:hAnsi="PT Astra Serif"/>
          <w:bCs/>
          <w:sz w:val="24"/>
          <w:szCs w:val="24"/>
        </w:rPr>
        <w:t xml:space="preserve"> СОЗЫВА</w:t>
      </w:r>
    </w:p>
    <w:p w:rsidR="00270533" w:rsidRPr="002F2366" w:rsidRDefault="00270533" w:rsidP="006C1D26">
      <w:pPr>
        <w:spacing w:after="0" w:line="240" w:lineRule="auto"/>
        <w:contextualSpacing/>
        <w:jc w:val="center"/>
        <w:rPr>
          <w:rFonts w:ascii="PT Astra Serif" w:hAnsi="PT Astra Serif"/>
          <w:sz w:val="24"/>
          <w:szCs w:val="24"/>
        </w:rPr>
      </w:pPr>
    </w:p>
    <w:p w:rsidR="00270533" w:rsidRPr="002F2366" w:rsidRDefault="00270533" w:rsidP="006C1D26">
      <w:pPr>
        <w:spacing w:after="0" w:line="240" w:lineRule="auto"/>
        <w:contextualSpacing/>
        <w:jc w:val="center"/>
        <w:rPr>
          <w:rFonts w:ascii="PT Astra Serif" w:hAnsi="PT Astra Serif"/>
          <w:sz w:val="24"/>
          <w:szCs w:val="24"/>
        </w:rPr>
      </w:pPr>
      <w:r w:rsidRPr="002F2366">
        <w:rPr>
          <w:rFonts w:ascii="PT Astra Serif" w:hAnsi="PT Astra Serif"/>
          <w:sz w:val="24"/>
          <w:szCs w:val="24"/>
        </w:rPr>
        <w:t>РЕШЕНИЕ №</w:t>
      </w:r>
    </w:p>
    <w:p w:rsidR="00270533" w:rsidRPr="002F2366" w:rsidRDefault="00270533" w:rsidP="006C1D26">
      <w:pPr>
        <w:spacing w:after="0" w:line="240" w:lineRule="auto"/>
        <w:ind w:left="7080" w:firstLine="708"/>
        <w:contextualSpacing/>
        <w:jc w:val="center"/>
        <w:rPr>
          <w:rFonts w:ascii="PT Astra Serif" w:hAnsi="PT Astra Serif"/>
          <w:sz w:val="24"/>
          <w:szCs w:val="24"/>
        </w:rPr>
      </w:pPr>
      <w:r w:rsidRPr="002F2366">
        <w:rPr>
          <w:rFonts w:ascii="PT Astra Serif" w:hAnsi="PT Astra Serif"/>
          <w:sz w:val="24"/>
          <w:szCs w:val="24"/>
        </w:rPr>
        <w:t>от  _______________ г.</w:t>
      </w:r>
    </w:p>
    <w:p w:rsidR="00270533" w:rsidRPr="002F2366" w:rsidRDefault="00270533" w:rsidP="00270533">
      <w:pPr>
        <w:pStyle w:val="ConsPlusTitle"/>
        <w:widowControl/>
        <w:jc w:val="center"/>
        <w:rPr>
          <w:rFonts w:ascii="PT Astra Serif" w:hAnsi="PT Astra Serif"/>
        </w:rPr>
      </w:pPr>
      <w:r>
        <w:rPr>
          <w:rFonts w:ascii="PT Astra Serif" w:hAnsi="PT Astra Serif"/>
          <w:noProof/>
        </w:rPr>
        <mc:AlternateContent>
          <mc:Choice Requires="wps">
            <w:drawing>
              <wp:anchor distT="0" distB="0" distL="114300" distR="114300" simplePos="0" relativeHeight="251661312" behindDoc="0" locked="0" layoutInCell="1" allowOverlap="1">
                <wp:simplePos x="0" y="0"/>
                <wp:positionH relativeFrom="column">
                  <wp:posOffset>-52705</wp:posOffset>
                </wp:positionH>
                <wp:positionV relativeFrom="paragraph">
                  <wp:posOffset>95250</wp:posOffset>
                </wp:positionV>
                <wp:extent cx="3412490" cy="1075690"/>
                <wp:effectExtent l="13970" t="13335" r="12065" b="635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1075690"/>
                        </a:xfrm>
                        <a:prstGeom prst="rect">
                          <a:avLst/>
                        </a:prstGeom>
                        <a:solidFill>
                          <a:srgbClr val="FFFFFF"/>
                        </a:solidFill>
                        <a:ln w="9525">
                          <a:solidFill>
                            <a:srgbClr val="FFFFFF"/>
                          </a:solidFill>
                          <a:miter lim="800000"/>
                          <a:headEnd/>
                          <a:tailEnd/>
                        </a:ln>
                      </wps:spPr>
                      <wps:txbx>
                        <w:txbxContent>
                          <w:p w:rsidR="00953ADD" w:rsidRPr="002F2366" w:rsidRDefault="00953ADD" w:rsidP="006C1D26">
                            <w:pPr>
                              <w:spacing w:after="0" w:line="240" w:lineRule="auto"/>
                              <w:jc w:val="both"/>
                              <w:rPr>
                                <w:rFonts w:ascii="PT Astra Serif" w:hAnsi="PT Astra Serif"/>
                                <w:szCs w:val="24"/>
                              </w:rPr>
                            </w:pPr>
                            <w:r w:rsidRPr="002F2366">
                              <w:rPr>
                                <w:rFonts w:ascii="PT Astra Serif" w:hAnsi="PT Astra Serif"/>
                                <w:sz w:val="24"/>
                                <w:szCs w:val="24"/>
                              </w:rPr>
                              <w:t>О внесении изменений в Решение Собрания депутатов Миасского городского округа                      от 27.09.2019г. № 5 «Об утверждении «Правил благоустройства территории Миасского городского округа»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15pt;margin-top:7.5pt;width:268.7pt;height:84.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" strokecolor="white">
                <v:textbox>
                  <w:txbxContent>
                    <w:p w:rsidR="00953ADD" w:rsidRPr="002F2366" w:rsidRDefault="00953ADD" w:rsidP="006C1D26">
                      <w:pPr>
                        <w:spacing w:after="0" w:line="240" w:lineRule="auto"/>
                        <w:jc w:val="both"/>
                        <w:rPr>
                          <w:rFonts w:ascii="PT Astra Serif" w:hAnsi="PT Astra Serif"/>
                          <w:szCs w:val="24"/>
                        </w:rPr>
                      </w:pPr>
                      <w:r w:rsidRPr="002F2366">
                        <w:rPr>
                          <w:rFonts w:ascii="PT Astra Serif" w:hAnsi="PT Astra Serif"/>
                          <w:sz w:val="24"/>
                          <w:szCs w:val="24"/>
                        </w:rPr>
                        <w:t>О внесении изменений в Решение Собрания депутатов Миасского городского округа                      от 27.09.2019г. № 5 «Об утверждении «Правил благоустройства территории Миасского городского округа»</w:t>
                      </w:r>
                    </w:p>
                  </w:txbxContent>
                </v:textbox>
              </v:shape>
            </w:pict>
          </mc:Fallback>
        </mc:AlternateContent>
      </w:r>
    </w:p>
    <w:p w:rsidR="00270533" w:rsidRPr="002F2366" w:rsidRDefault="00270533" w:rsidP="00270533">
      <w:pPr>
        <w:pStyle w:val="ConsPlusTitle"/>
        <w:widowControl/>
        <w:jc w:val="center"/>
        <w:rPr>
          <w:rFonts w:ascii="PT Astra Serif" w:hAnsi="PT Astra Serif"/>
        </w:rPr>
      </w:pPr>
    </w:p>
    <w:p w:rsidR="00270533" w:rsidRPr="002F2366" w:rsidRDefault="00270533" w:rsidP="00270533">
      <w:pPr>
        <w:pStyle w:val="ConsPlusTitle"/>
        <w:widowControl/>
        <w:jc w:val="center"/>
        <w:rPr>
          <w:rFonts w:ascii="PT Astra Serif" w:hAnsi="PT Astra Serif"/>
        </w:rPr>
      </w:pPr>
    </w:p>
    <w:p w:rsidR="00270533" w:rsidRPr="002F2366" w:rsidRDefault="00270533" w:rsidP="00270533">
      <w:pPr>
        <w:pStyle w:val="ConsPlusTitle"/>
        <w:ind w:firstLine="709"/>
        <w:jc w:val="both"/>
        <w:rPr>
          <w:rFonts w:ascii="PT Astra Serif" w:hAnsi="PT Astra Serif"/>
          <w:b w:val="0"/>
        </w:rPr>
      </w:pPr>
    </w:p>
    <w:p w:rsidR="00270533" w:rsidRPr="002F2366" w:rsidRDefault="00270533" w:rsidP="00270533">
      <w:pPr>
        <w:tabs>
          <w:tab w:val="left" w:pos="6008"/>
        </w:tabs>
        <w:ind w:firstLine="680"/>
        <w:jc w:val="both"/>
        <w:rPr>
          <w:rFonts w:ascii="PT Astra Serif" w:hAnsi="PT Astra Serif"/>
          <w:sz w:val="24"/>
          <w:szCs w:val="24"/>
        </w:rPr>
      </w:pPr>
    </w:p>
    <w:p w:rsidR="00270533" w:rsidRPr="002F2366" w:rsidRDefault="00270533" w:rsidP="00270533">
      <w:pPr>
        <w:tabs>
          <w:tab w:val="left" w:pos="6008"/>
        </w:tabs>
        <w:ind w:firstLine="680"/>
        <w:jc w:val="both"/>
        <w:rPr>
          <w:rFonts w:ascii="PT Astra Serif" w:hAnsi="PT Astra Serif"/>
          <w:sz w:val="24"/>
          <w:szCs w:val="24"/>
        </w:rPr>
      </w:pPr>
    </w:p>
    <w:p w:rsidR="00270533" w:rsidRPr="00CF44D3" w:rsidRDefault="00270533" w:rsidP="00CF44D3">
      <w:pPr>
        <w:spacing w:after="0" w:line="240" w:lineRule="auto"/>
        <w:ind w:firstLine="567"/>
        <w:jc w:val="both"/>
        <w:rPr>
          <w:rFonts w:ascii="PT Astra Serif" w:hAnsi="PT Astra Serif"/>
          <w:sz w:val="24"/>
          <w:szCs w:val="24"/>
        </w:rPr>
      </w:pPr>
      <w:bookmarkStart w:id="0" w:name="sub_2"/>
      <w:proofErr w:type="gramStart"/>
      <w:r w:rsidRPr="00CF44D3">
        <w:rPr>
          <w:rFonts w:ascii="PT Astra Serif" w:hAnsi="PT Astra Serif"/>
          <w:sz w:val="24"/>
          <w:szCs w:val="24"/>
        </w:rPr>
        <w:t xml:space="preserve">Рассмотрев предложения Главы Миасского городского округа </w:t>
      </w:r>
      <w:r w:rsidR="00854795">
        <w:rPr>
          <w:rFonts w:ascii="PT Astra Serif" w:hAnsi="PT Astra Serif"/>
          <w:sz w:val="24"/>
          <w:szCs w:val="24"/>
        </w:rPr>
        <w:t>Ковальчука Е.В</w:t>
      </w:r>
      <w:r w:rsidRPr="00CF44D3">
        <w:rPr>
          <w:rFonts w:ascii="PT Astra Serif" w:hAnsi="PT Astra Serif"/>
          <w:sz w:val="24"/>
          <w:szCs w:val="24"/>
        </w:rPr>
        <w:t>. о внесении изменений в Решение Собрания депутатов Миасского городского округа от 27.09.2019 г. № 5 «Об утверждении «Правил благоустройства территории Миасского городского округа», в целях обеспечения комплексного подхода к организации мероприятий по благоустройству на территории Миасского городского округа, учитывая рекомендации постоянной комиссии по вопросам городского хозяйства, руководствуясь Федеральным законом от 06.10.2003 г</w:t>
      </w:r>
      <w:proofErr w:type="gramEnd"/>
      <w:r w:rsidRPr="00CF44D3">
        <w:rPr>
          <w:rFonts w:ascii="PT Astra Serif" w:hAnsi="PT Astra Serif"/>
          <w:sz w:val="24"/>
          <w:szCs w:val="24"/>
        </w:rPr>
        <w:t xml:space="preserve">.                           № 131-ФЗ «Об общих принципах организации местного самоуправления в Российской Федерации» и Уставом Миасского городского округа, Собрание депутатов Миасского городского округа </w:t>
      </w:r>
    </w:p>
    <w:p w:rsidR="00270533" w:rsidRPr="00CF44D3" w:rsidRDefault="00270533" w:rsidP="00CF44D3">
      <w:pPr>
        <w:tabs>
          <w:tab w:val="right" w:pos="9639"/>
        </w:tabs>
        <w:spacing w:after="0" w:line="240" w:lineRule="auto"/>
        <w:ind w:firstLine="567"/>
        <w:jc w:val="both"/>
        <w:rPr>
          <w:rFonts w:ascii="PT Astra Serif" w:hAnsi="PT Astra Serif"/>
          <w:sz w:val="24"/>
          <w:szCs w:val="24"/>
        </w:rPr>
      </w:pPr>
      <w:r w:rsidRPr="00CF44D3">
        <w:rPr>
          <w:rFonts w:ascii="PT Astra Serif" w:hAnsi="PT Astra Serif"/>
          <w:sz w:val="24"/>
          <w:szCs w:val="24"/>
        </w:rPr>
        <w:t>РЕШАЕТ:</w:t>
      </w:r>
    </w:p>
    <w:p w:rsidR="00270533" w:rsidRPr="00CF44D3" w:rsidRDefault="00D62C76" w:rsidP="00CF44D3">
      <w:pPr>
        <w:spacing w:after="0" w:line="240" w:lineRule="auto"/>
        <w:ind w:firstLine="567"/>
        <w:jc w:val="both"/>
        <w:rPr>
          <w:rFonts w:ascii="PT Astra Serif" w:hAnsi="PT Astra Serif"/>
          <w:sz w:val="24"/>
          <w:szCs w:val="24"/>
        </w:rPr>
      </w:pPr>
      <w:r>
        <w:rPr>
          <w:rFonts w:ascii="PT Astra Serif" w:hAnsi="PT Astra Serif"/>
          <w:sz w:val="24"/>
          <w:szCs w:val="24"/>
        </w:rPr>
        <w:t xml:space="preserve">1. </w:t>
      </w:r>
      <w:r w:rsidR="00270533" w:rsidRPr="00CF44D3">
        <w:rPr>
          <w:rFonts w:ascii="PT Astra Serif" w:hAnsi="PT Astra Serif"/>
          <w:sz w:val="24"/>
          <w:szCs w:val="24"/>
        </w:rPr>
        <w:t>Внести в Решение Собрания депутатов Миасского городского округа от 27.09.2019 г. № 5 «Об утверждении «Правил благоустройства территории Миасского городского округа» (далее – Решение) следующие изменения:</w:t>
      </w:r>
    </w:p>
    <w:p w:rsidR="002657D8" w:rsidRPr="00CF44D3" w:rsidRDefault="002657D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 xml:space="preserve">1.1. в </w:t>
      </w:r>
      <w:hyperlink r:id="rId10" w:history="1">
        <w:r w:rsidRPr="00CF44D3">
          <w:rPr>
            <w:rStyle w:val="ab"/>
            <w:rFonts w:ascii="PT Astra Serif" w:hAnsi="PT Astra Serif"/>
            <w:color w:val="auto"/>
            <w:sz w:val="24"/>
            <w:szCs w:val="24"/>
            <w:u w:val="none"/>
            <w:lang w:val="ru-RU"/>
          </w:rPr>
          <w:t>Приложении</w:t>
        </w:r>
      </w:hyperlink>
      <w:r w:rsidRPr="00CF44D3">
        <w:rPr>
          <w:rFonts w:ascii="PT Astra Serif" w:hAnsi="PT Astra Serif"/>
          <w:sz w:val="24"/>
          <w:szCs w:val="24"/>
        </w:rPr>
        <w:t xml:space="preserve"> к Решению:</w:t>
      </w:r>
    </w:p>
    <w:p w:rsidR="006C2388" w:rsidRPr="00953ADD" w:rsidRDefault="001C3423" w:rsidP="00953ADD">
      <w:pPr>
        <w:spacing w:after="0" w:line="240" w:lineRule="auto"/>
        <w:ind w:firstLine="567"/>
        <w:jc w:val="both"/>
        <w:rPr>
          <w:rFonts w:ascii="PT Astra Serif" w:hAnsi="PT Astra Serif"/>
          <w:sz w:val="24"/>
          <w:szCs w:val="24"/>
          <w:shd w:val="clear" w:color="auto" w:fill="FFFFFF"/>
        </w:rPr>
      </w:pPr>
      <w:r w:rsidRPr="00CF44D3">
        <w:rPr>
          <w:rFonts w:ascii="PT Astra Serif" w:hAnsi="PT Astra Serif"/>
          <w:sz w:val="24"/>
          <w:szCs w:val="24"/>
        </w:rPr>
        <w:t>1</w:t>
      </w:r>
      <w:bookmarkStart w:id="1" w:name="sub_4"/>
      <w:bookmarkEnd w:id="0"/>
      <w:r w:rsidRPr="00CF44D3">
        <w:rPr>
          <w:rFonts w:ascii="PT Astra Serif" w:hAnsi="PT Astra Serif"/>
          <w:sz w:val="24"/>
          <w:szCs w:val="24"/>
        </w:rPr>
        <w:t xml:space="preserve">) </w:t>
      </w:r>
      <w:r w:rsidR="00953ADD">
        <w:rPr>
          <w:rFonts w:ascii="PT Astra Serif" w:hAnsi="PT Astra Serif"/>
          <w:sz w:val="24"/>
          <w:szCs w:val="24"/>
        </w:rPr>
        <w:t>абзац первый</w:t>
      </w:r>
      <w:r w:rsidR="00491D2A" w:rsidRPr="00CF44D3">
        <w:rPr>
          <w:rFonts w:ascii="PT Astra Serif" w:hAnsi="PT Astra Serif"/>
          <w:sz w:val="24"/>
          <w:szCs w:val="24"/>
          <w:shd w:val="clear" w:color="auto" w:fill="FFFFFF"/>
        </w:rPr>
        <w:t xml:space="preserve"> </w:t>
      </w:r>
      <w:r w:rsidR="00786C48" w:rsidRPr="00CF44D3">
        <w:rPr>
          <w:rFonts w:ascii="PT Astra Serif" w:hAnsi="PT Astra Serif"/>
          <w:sz w:val="24"/>
          <w:szCs w:val="24"/>
        </w:rPr>
        <w:t xml:space="preserve"> </w:t>
      </w:r>
      <w:r w:rsidR="00BD2008" w:rsidRPr="00CF44D3">
        <w:rPr>
          <w:rFonts w:ascii="PT Astra Serif" w:hAnsi="PT Astra Serif"/>
          <w:sz w:val="24"/>
          <w:szCs w:val="24"/>
        </w:rPr>
        <w:t>изложить в следующей редакции:</w:t>
      </w:r>
    </w:p>
    <w:p w:rsidR="00F05438" w:rsidRDefault="00491D2A" w:rsidP="00CF44D3">
      <w:pPr>
        <w:spacing w:after="0" w:line="240" w:lineRule="auto"/>
        <w:ind w:firstLine="567"/>
        <w:jc w:val="both"/>
        <w:rPr>
          <w:rFonts w:ascii="PT Astra Serif" w:hAnsi="PT Astra Serif"/>
          <w:sz w:val="24"/>
          <w:szCs w:val="24"/>
        </w:rPr>
      </w:pPr>
      <w:bookmarkStart w:id="2" w:name="sub_5"/>
      <w:bookmarkEnd w:id="1"/>
      <w:proofErr w:type="gramStart"/>
      <w:r w:rsidRPr="00CF44D3">
        <w:rPr>
          <w:rFonts w:ascii="PT Astra Serif" w:hAnsi="PT Astra Serif"/>
          <w:sz w:val="24"/>
          <w:szCs w:val="24"/>
        </w:rPr>
        <w:t>«</w:t>
      </w:r>
      <w:r w:rsidR="00ED4338" w:rsidRPr="00CF44D3">
        <w:rPr>
          <w:rFonts w:ascii="PT Astra Serif" w:hAnsi="PT Astra Serif"/>
          <w:sz w:val="24"/>
          <w:szCs w:val="24"/>
        </w:rPr>
        <w:t>Настоящие Правила благоустройства территории Миасского городского округа (далее - Правила) разработаны в соответствии с Федеральным законом от 06.10.2003</w:t>
      </w:r>
      <w:r w:rsidR="00D62C76">
        <w:rPr>
          <w:rFonts w:ascii="PT Astra Serif" w:hAnsi="PT Astra Serif"/>
          <w:sz w:val="24"/>
          <w:szCs w:val="24"/>
        </w:rPr>
        <w:t xml:space="preserve"> г.</w:t>
      </w:r>
      <w:r w:rsidR="00ED4338" w:rsidRPr="00CF44D3">
        <w:rPr>
          <w:rFonts w:ascii="PT Astra Serif" w:hAnsi="PT Astra Serif"/>
          <w:sz w:val="24"/>
          <w:szCs w:val="24"/>
        </w:rPr>
        <w:t xml:space="preserve"> </w:t>
      </w:r>
      <w:r w:rsidRPr="00CF44D3">
        <w:rPr>
          <w:rFonts w:ascii="PT Astra Serif" w:hAnsi="PT Astra Serif"/>
          <w:sz w:val="24"/>
          <w:szCs w:val="24"/>
        </w:rPr>
        <w:t>№</w:t>
      </w:r>
      <w:r w:rsidR="00ED4338" w:rsidRPr="00CF44D3">
        <w:rPr>
          <w:rFonts w:ascii="PT Astra Serif" w:hAnsi="PT Astra Serif"/>
          <w:sz w:val="24"/>
          <w:szCs w:val="24"/>
        </w:rPr>
        <w:t xml:space="preserve">131-ФЗ </w:t>
      </w:r>
      <w:r w:rsidRPr="00CF44D3">
        <w:rPr>
          <w:rFonts w:ascii="PT Astra Serif" w:hAnsi="PT Astra Serif"/>
          <w:sz w:val="24"/>
          <w:szCs w:val="24"/>
        </w:rPr>
        <w:t>«</w:t>
      </w:r>
      <w:r w:rsidR="00ED4338" w:rsidRPr="00CF44D3">
        <w:rPr>
          <w:rFonts w:ascii="PT Astra Serif" w:hAnsi="PT Astra Serif"/>
          <w:sz w:val="24"/>
          <w:szCs w:val="24"/>
        </w:rPr>
        <w:t>Об общих принципах организации местного самоуправ</w:t>
      </w:r>
      <w:r w:rsidR="00E10DF0" w:rsidRPr="00CF44D3">
        <w:rPr>
          <w:rFonts w:ascii="PT Astra Serif" w:hAnsi="PT Astra Serif"/>
          <w:sz w:val="24"/>
          <w:szCs w:val="24"/>
        </w:rPr>
        <w:t>ления в Российской Федерации</w:t>
      </w:r>
      <w:r w:rsidRPr="00CF44D3">
        <w:rPr>
          <w:rFonts w:ascii="PT Astra Serif" w:hAnsi="PT Astra Serif"/>
          <w:sz w:val="24"/>
          <w:szCs w:val="24"/>
        </w:rPr>
        <w:t>»</w:t>
      </w:r>
      <w:r w:rsidR="00E10DF0" w:rsidRPr="00CF44D3">
        <w:rPr>
          <w:rFonts w:ascii="PT Astra Serif" w:hAnsi="PT Astra Serif"/>
          <w:sz w:val="24"/>
          <w:szCs w:val="24"/>
        </w:rPr>
        <w:t xml:space="preserve">, </w:t>
      </w:r>
      <w:r w:rsidRPr="00CF44D3">
        <w:rPr>
          <w:rFonts w:ascii="PT Astra Serif" w:hAnsi="PT Astra Serif"/>
          <w:sz w:val="24"/>
          <w:szCs w:val="24"/>
        </w:rPr>
        <w:t>Правилами создания, охраны и содержания зеленых насаждений в городах Российской Федерации, утверждёнными Приказом Государственного комитета Российской Федерации по строительству и жилищно-коммунальному комплексу от 15.12.1999</w:t>
      </w:r>
      <w:r w:rsidR="00D62C76">
        <w:rPr>
          <w:rFonts w:ascii="PT Astra Serif" w:hAnsi="PT Astra Serif"/>
          <w:sz w:val="24"/>
          <w:szCs w:val="24"/>
        </w:rPr>
        <w:t xml:space="preserve"> </w:t>
      </w:r>
      <w:r w:rsidRPr="00CF44D3">
        <w:rPr>
          <w:rFonts w:ascii="PT Astra Serif" w:hAnsi="PT Astra Serif"/>
          <w:sz w:val="24"/>
          <w:szCs w:val="24"/>
        </w:rPr>
        <w:t xml:space="preserve">г. №153, </w:t>
      </w:r>
      <w:r w:rsidR="00CF44D3" w:rsidRPr="00CF44D3">
        <w:rPr>
          <w:rFonts w:ascii="PT Astra Serif" w:hAnsi="PT Astra Serif"/>
          <w:sz w:val="24"/>
          <w:szCs w:val="24"/>
        </w:rPr>
        <w:t>СП 4.13130.2013 «Системы противопожарной защиты.</w:t>
      </w:r>
      <w:proofErr w:type="gramEnd"/>
      <w:r w:rsidR="00CF44D3" w:rsidRPr="00CF44D3">
        <w:rPr>
          <w:rFonts w:ascii="PT Astra Serif" w:hAnsi="PT Astra Serif"/>
          <w:sz w:val="24"/>
          <w:szCs w:val="24"/>
        </w:rPr>
        <w:t xml:space="preserve"> Ограничение распространения пожара на объектах защиты. Требования к объемно-планировочным и конструктивным решениям», утвержденными Приказом МЧС России от 24.04.2013 г. №288, </w:t>
      </w:r>
      <w:r w:rsidRPr="00CF44D3">
        <w:rPr>
          <w:rFonts w:ascii="PT Astra Serif" w:hAnsi="PT Astra Serif"/>
          <w:sz w:val="24"/>
          <w:szCs w:val="24"/>
          <w:shd w:val="clear" w:color="auto" w:fill="FFFFFF"/>
        </w:rPr>
        <w:t>СП 82.13330.2016 «СНиП III-10-75 Благоустройство территорий»</w:t>
      </w:r>
      <w:r w:rsidR="00C92756" w:rsidRPr="00CF44D3">
        <w:rPr>
          <w:rFonts w:ascii="PT Astra Serif" w:hAnsi="PT Astra Serif"/>
          <w:sz w:val="24"/>
          <w:szCs w:val="24"/>
        </w:rPr>
        <w:t>,</w:t>
      </w:r>
      <w:r w:rsidR="00ED4338" w:rsidRPr="00CF44D3">
        <w:rPr>
          <w:rFonts w:ascii="PT Astra Serif" w:hAnsi="PT Astra Serif"/>
          <w:sz w:val="24"/>
          <w:szCs w:val="24"/>
        </w:rPr>
        <w:t xml:space="preserve"> </w:t>
      </w:r>
      <w:r w:rsidR="001503FB" w:rsidRPr="00CF44D3">
        <w:rPr>
          <w:rFonts w:ascii="PT Astra Serif" w:hAnsi="PT Astra Serif"/>
          <w:sz w:val="24"/>
          <w:szCs w:val="24"/>
        </w:rPr>
        <w:t>утвержденн</w:t>
      </w:r>
      <w:r w:rsidR="00780966" w:rsidRPr="00CF44D3">
        <w:rPr>
          <w:rFonts w:ascii="PT Astra Serif" w:hAnsi="PT Astra Serif"/>
          <w:sz w:val="24"/>
          <w:szCs w:val="24"/>
        </w:rPr>
        <w:t>ыми</w:t>
      </w:r>
      <w:r w:rsidR="001503FB" w:rsidRPr="00CF44D3">
        <w:rPr>
          <w:rFonts w:ascii="PT Astra Serif" w:hAnsi="PT Astra Serif"/>
          <w:sz w:val="24"/>
          <w:szCs w:val="24"/>
        </w:rPr>
        <w:t xml:space="preserve"> Приказом Министерства строительства жилищно-коммунального хозяйства Российской Федерации от 16.12.2016</w:t>
      </w:r>
      <w:r w:rsidR="00D62C76">
        <w:rPr>
          <w:rFonts w:ascii="PT Astra Serif" w:hAnsi="PT Astra Serif"/>
          <w:sz w:val="24"/>
          <w:szCs w:val="24"/>
        </w:rPr>
        <w:t xml:space="preserve"> </w:t>
      </w:r>
      <w:r w:rsidR="001503FB" w:rsidRPr="00CF44D3">
        <w:rPr>
          <w:rFonts w:ascii="PT Astra Serif" w:hAnsi="PT Astra Serif"/>
          <w:sz w:val="24"/>
          <w:szCs w:val="24"/>
        </w:rPr>
        <w:t xml:space="preserve">г. </w:t>
      </w:r>
      <w:r w:rsidRPr="00CF44D3">
        <w:rPr>
          <w:rFonts w:ascii="PT Astra Serif" w:hAnsi="PT Astra Serif"/>
          <w:sz w:val="24"/>
          <w:szCs w:val="24"/>
        </w:rPr>
        <w:t>№</w:t>
      </w:r>
      <w:r w:rsidR="001503FB" w:rsidRPr="00CF44D3">
        <w:rPr>
          <w:rFonts w:ascii="PT Astra Serif" w:hAnsi="PT Astra Serif"/>
          <w:sz w:val="24"/>
          <w:szCs w:val="24"/>
        </w:rPr>
        <w:t xml:space="preserve"> 972/</w:t>
      </w:r>
      <w:proofErr w:type="spellStart"/>
      <w:proofErr w:type="gramStart"/>
      <w:r w:rsidR="001503FB" w:rsidRPr="00CF44D3">
        <w:rPr>
          <w:rFonts w:ascii="PT Astra Serif" w:hAnsi="PT Astra Serif"/>
          <w:sz w:val="24"/>
          <w:szCs w:val="24"/>
        </w:rPr>
        <w:t>пр</w:t>
      </w:r>
      <w:proofErr w:type="spellEnd"/>
      <w:proofErr w:type="gramEnd"/>
      <w:r w:rsidR="00780966" w:rsidRPr="00CF44D3">
        <w:rPr>
          <w:rFonts w:ascii="PT Astra Serif" w:hAnsi="PT Astra Serif"/>
          <w:sz w:val="24"/>
          <w:szCs w:val="24"/>
        </w:rPr>
        <w:t xml:space="preserve">, </w:t>
      </w:r>
      <w:hyperlink r:id="rId11" w:anchor="/document/71692326/entry/0" w:history="1">
        <w:r w:rsidR="00CF44D3" w:rsidRPr="00CF44D3">
          <w:rPr>
            <w:rStyle w:val="ab"/>
            <w:rFonts w:ascii="PT Astra Serif" w:hAnsi="PT Astra Serif"/>
            <w:color w:val="auto"/>
            <w:sz w:val="24"/>
            <w:szCs w:val="24"/>
            <w:u w:val="none"/>
            <w:lang w:val="ru-RU"/>
          </w:rPr>
          <w:t>СП 42.13330.2016</w:t>
        </w:r>
      </w:hyperlink>
      <w:r w:rsidR="00CF44D3" w:rsidRPr="00CF44D3">
        <w:rPr>
          <w:rFonts w:ascii="PT Astra Serif" w:hAnsi="PT Astra Serif"/>
          <w:sz w:val="24"/>
          <w:szCs w:val="24"/>
        </w:rPr>
        <w:t xml:space="preserve"> «СНиП 2.07.01-89*Градостроительство. Планировка и застройка городских и сельских поселений», утвержденными </w:t>
      </w:r>
      <w:hyperlink r:id="rId12" w:anchor="/document/71692328/entry/0" w:history="1">
        <w:proofErr w:type="gramStart"/>
        <w:r w:rsidR="00CF44D3" w:rsidRPr="00CF44D3">
          <w:rPr>
            <w:rStyle w:val="ab"/>
            <w:rFonts w:ascii="PT Astra Serif" w:hAnsi="PT Astra Serif"/>
            <w:color w:val="auto"/>
            <w:sz w:val="24"/>
            <w:szCs w:val="24"/>
            <w:u w:val="none"/>
            <w:lang w:val="ru-RU"/>
          </w:rPr>
          <w:t>П</w:t>
        </w:r>
        <w:proofErr w:type="gramEnd"/>
      </w:hyperlink>
      <w:r w:rsidR="00CF44D3" w:rsidRPr="00CF44D3">
        <w:rPr>
          <w:rFonts w:ascii="PT Astra Serif" w:hAnsi="PT Astra Serif"/>
          <w:sz w:val="24"/>
          <w:szCs w:val="24"/>
        </w:rPr>
        <w:t>риказом Министерства строительства и жилищно-коммунального хозяйства Российской Федерации от 30.12.2016</w:t>
      </w:r>
      <w:r w:rsidR="00D62C76">
        <w:rPr>
          <w:rFonts w:ascii="PT Astra Serif" w:hAnsi="PT Astra Serif"/>
          <w:sz w:val="24"/>
          <w:szCs w:val="24"/>
        </w:rPr>
        <w:t xml:space="preserve"> </w:t>
      </w:r>
      <w:r w:rsidR="00CF44D3" w:rsidRPr="00CF44D3">
        <w:rPr>
          <w:rFonts w:ascii="PT Astra Serif" w:hAnsi="PT Astra Serif"/>
          <w:sz w:val="24"/>
          <w:szCs w:val="24"/>
        </w:rPr>
        <w:t>г. №1034/</w:t>
      </w:r>
      <w:proofErr w:type="spellStart"/>
      <w:r w:rsidR="00CF44D3" w:rsidRPr="00CF44D3">
        <w:rPr>
          <w:rFonts w:ascii="PT Astra Serif" w:hAnsi="PT Astra Serif"/>
          <w:sz w:val="24"/>
          <w:szCs w:val="24"/>
        </w:rPr>
        <w:t>пр</w:t>
      </w:r>
      <w:proofErr w:type="spellEnd"/>
      <w:r w:rsidR="00CF44D3" w:rsidRPr="00CF44D3">
        <w:rPr>
          <w:rFonts w:ascii="PT Astra Serif" w:hAnsi="PT Astra Serif"/>
          <w:sz w:val="24"/>
          <w:szCs w:val="24"/>
        </w:rPr>
        <w:t xml:space="preserve">, </w:t>
      </w:r>
      <w:r w:rsidR="00ED4338" w:rsidRPr="00CF44D3">
        <w:rPr>
          <w:rFonts w:ascii="PT Astra Serif" w:hAnsi="PT Astra Serif"/>
          <w:sz w:val="24"/>
          <w:szCs w:val="24"/>
        </w:rPr>
        <w:t xml:space="preserve">СанПиН 2.1.3684-21 </w:t>
      </w:r>
      <w:r w:rsidRPr="00CF44D3">
        <w:rPr>
          <w:rFonts w:ascii="PT Astra Serif" w:hAnsi="PT Astra Serif"/>
          <w:sz w:val="24"/>
          <w:szCs w:val="24"/>
        </w:rPr>
        <w:t>«</w:t>
      </w:r>
      <w:r w:rsidR="00ED4338" w:rsidRPr="00CF44D3">
        <w:rPr>
          <w:rFonts w:ascii="PT Astra Serif" w:hAnsi="PT Astra Serif"/>
          <w:sz w:val="24"/>
          <w:szCs w:val="24"/>
        </w:rPr>
        <w:t>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w:t>
      </w:r>
      <w:r w:rsidR="00C92756" w:rsidRPr="00CF44D3">
        <w:rPr>
          <w:rFonts w:ascii="PT Astra Serif" w:hAnsi="PT Astra Serif"/>
          <w:sz w:val="24"/>
          <w:szCs w:val="24"/>
        </w:rPr>
        <w:t>рофилактических) мероприятий</w:t>
      </w:r>
      <w:r w:rsidRPr="00CF44D3">
        <w:rPr>
          <w:rFonts w:ascii="PT Astra Serif" w:hAnsi="PT Astra Serif"/>
          <w:sz w:val="24"/>
          <w:szCs w:val="24"/>
        </w:rPr>
        <w:t>»</w:t>
      </w:r>
      <w:r w:rsidR="00C92756" w:rsidRPr="00CF44D3">
        <w:rPr>
          <w:rFonts w:ascii="PT Astra Serif" w:hAnsi="PT Astra Serif"/>
          <w:sz w:val="24"/>
          <w:szCs w:val="24"/>
        </w:rPr>
        <w:t xml:space="preserve">, </w:t>
      </w:r>
      <w:r w:rsidR="00780966" w:rsidRPr="00CF44D3">
        <w:rPr>
          <w:rFonts w:ascii="PT Astra Serif" w:hAnsi="PT Astra Serif"/>
          <w:sz w:val="24"/>
          <w:szCs w:val="24"/>
        </w:rPr>
        <w:t xml:space="preserve">утвержденными Постановлением Главного государственного санитарного врача РФ </w:t>
      </w:r>
      <w:r w:rsidR="00CF44D3" w:rsidRPr="00CF44D3">
        <w:rPr>
          <w:rFonts w:ascii="PT Astra Serif" w:hAnsi="PT Astra Serif"/>
          <w:sz w:val="24"/>
          <w:szCs w:val="24"/>
        </w:rPr>
        <w:t xml:space="preserve">                                     </w:t>
      </w:r>
      <w:r w:rsidR="00780966" w:rsidRPr="00CF44D3">
        <w:rPr>
          <w:rFonts w:ascii="PT Astra Serif" w:hAnsi="PT Astra Serif"/>
          <w:sz w:val="24"/>
          <w:szCs w:val="24"/>
        </w:rPr>
        <w:t>от 28.01.2021</w:t>
      </w:r>
      <w:r w:rsidR="00D62C76">
        <w:rPr>
          <w:rFonts w:ascii="PT Astra Serif" w:hAnsi="PT Astra Serif"/>
          <w:sz w:val="24"/>
          <w:szCs w:val="24"/>
        </w:rPr>
        <w:t xml:space="preserve"> </w:t>
      </w:r>
      <w:r w:rsidR="00780966" w:rsidRPr="00CF44D3">
        <w:rPr>
          <w:rFonts w:ascii="PT Astra Serif" w:hAnsi="PT Astra Serif"/>
          <w:sz w:val="24"/>
          <w:szCs w:val="24"/>
        </w:rPr>
        <w:t xml:space="preserve">г. </w:t>
      </w:r>
      <w:r w:rsidRPr="00CF44D3">
        <w:rPr>
          <w:rFonts w:ascii="PT Astra Serif" w:hAnsi="PT Astra Serif"/>
          <w:sz w:val="24"/>
          <w:szCs w:val="24"/>
        </w:rPr>
        <w:t>№</w:t>
      </w:r>
      <w:r w:rsidR="00780966" w:rsidRPr="00CF44D3">
        <w:rPr>
          <w:rFonts w:ascii="PT Astra Serif" w:hAnsi="PT Astra Serif"/>
          <w:sz w:val="24"/>
          <w:szCs w:val="24"/>
        </w:rPr>
        <w:t xml:space="preserve"> 3</w:t>
      </w:r>
      <w:r w:rsidR="001503FB" w:rsidRPr="00CF44D3">
        <w:rPr>
          <w:rFonts w:ascii="PT Astra Serif" w:hAnsi="PT Astra Serif"/>
          <w:sz w:val="24"/>
          <w:szCs w:val="24"/>
        </w:rPr>
        <w:t xml:space="preserve">, </w:t>
      </w:r>
      <w:r w:rsidR="00780966" w:rsidRPr="00CF44D3">
        <w:rPr>
          <w:rFonts w:ascii="PT Astra Serif" w:hAnsi="PT Astra Serif"/>
          <w:sz w:val="24"/>
          <w:szCs w:val="24"/>
        </w:rPr>
        <w:t xml:space="preserve">Методическими </w:t>
      </w:r>
      <w:r w:rsidR="00ED4338" w:rsidRPr="00CF44D3">
        <w:rPr>
          <w:rFonts w:ascii="PT Astra Serif" w:hAnsi="PT Astra Serif"/>
          <w:sz w:val="24"/>
          <w:szCs w:val="24"/>
        </w:rPr>
        <w:t>рекомендаци</w:t>
      </w:r>
      <w:r w:rsidR="00780966" w:rsidRPr="00CF44D3">
        <w:rPr>
          <w:rFonts w:ascii="PT Astra Serif" w:hAnsi="PT Astra Serif"/>
          <w:sz w:val="24"/>
          <w:szCs w:val="24"/>
        </w:rPr>
        <w:t>ями</w:t>
      </w:r>
      <w:r w:rsidR="00ED4338" w:rsidRPr="00CF44D3">
        <w:rPr>
          <w:rFonts w:ascii="PT Astra Serif" w:hAnsi="PT Astra Serif"/>
          <w:sz w:val="24"/>
          <w:szCs w:val="24"/>
        </w:rPr>
        <w:t xml:space="preserve"> по разработке норм и правил по благоустройству терри</w:t>
      </w:r>
      <w:r w:rsidR="00780966" w:rsidRPr="00CF44D3">
        <w:rPr>
          <w:rFonts w:ascii="PT Astra Serif" w:hAnsi="PT Astra Serif"/>
          <w:sz w:val="24"/>
          <w:szCs w:val="24"/>
        </w:rPr>
        <w:t xml:space="preserve">торий муниципальных образований, утверждёнными Приказом </w:t>
      </w:r>
      <w:r w:rsidR="00780966" w:rsidRPr="00CF44D3">
        <w:rPr>
          <w:rFonts w:ascii="PT Astra Serif" w:hAnsi="PT Astra Serif"/>
          <w:sz w:val="24"/>
          <w:szCs w:val="24"/>
        </w:rPr>
        <w:lastRenderedPageBreak/>
        <w:t xml:space="preserve">Министерства строительства и жилищно-коммунального хозяйства РФ от 29.12.2021 г. </w:t>
      </w:r>
      <w:r w:rsidR="00CF44D3" w:rsidRPr="00CF44D3">
        <w:rPr>
          <w:rFonts w:ascii="PT Astra Serif" w:hAnsi="PT Astra Serif"/>
          <w:sz w:val="24"/>
          <w:szCs w:val="24"/>
        </w:rPr>
        <w:t>№</w:t>
      </w:r>
      <w:r w:rsidR="00780966" w:rsidRPr="00CF44D3">
        <w:rPr>
          <w:rFonts w:ascii="PT Astra Serif" w:hAnsi="PT Astra Serif"/>
          <w:sz w:val="24"/>
          <w:szCs w:val="24"/>
        </w:rPr>
        <w:t>1042/пр</w:t>
      </w:r>
      <w:r w:rsidR="00D62C76">
        <w:rPr>
          <w:rFonts w:ascii="PT Astra Serif" w:hAnsi="PT Astra Serif"/>
          <w:sz w:val="24"/>
          <w:szCs w:val="24"/>
        </w:rPr>
        <w:t>.</w:t>
      </w:r>
      <w:r w:rsidR="00780966" w:rsidRPr="00CF44D3">
        <w:rPr>
          <w:rFonts w:ascii="PT Astra Serif" w:hAnsi="PT Astra Serif"/>
          <w:sz w:val="24"/>
          <w:szCs w:val="24"/>
        </w:rPr>
        <w:t>»;</w:t>
      </w:r>
    </w:p>
    <w:p w:rsidR="00023575" w:rsidRPr="00CF44D3" w:rsidRDefault="00023575" w:rsidP="00CF44D3">
      <w:pPr>
        <w:spacing w:after="0" w:line="240" w:lineRule="auto"/>
        <w:ind w:firstLine="567"/>
        <w:jc w:val="both"/>
        <w:rPr>
          <w:rFonts w:ascii="PT Astra Serif" w:hAnsi="PT Astra Serif"/>
          <w:sz w:val="24"/>
          <w:szCs w:val="24"/>
        </w:rPr>
      </w:pPr>
    </w:p>
    <w:p w:rsidR="00F05438" w:rsidRPr="00CF44D3" w:rsidRDefault="0022632B"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2</w:t>
      </w:r>
      <w:r w:rsidR="00F05438" w:rsidRPr="00CF44D3">
        <w:rPr>
          <w:rFonts w:ascii="PT Astra Serif" w:hAnsi="PT Astra Serif"/>
          <w:sz w:val="24"/>
          <w:szCs w:val="24"/>
        </w:rPr>
        <w:t>)</w:t>
      </w:r>
      <w:bookmarkStart w:id="3" w:name="sub_6"/>
      <w:bookmarkEnd w:id="2"/>
      <w:r w:rsidR="00F05438" w:rsidRPr="00CF44D3">
        <w:rPr>
          <w:rFonts w:ascii="PT Astra Serif" w:hAnsi="PT Astra Serif"/>
          <w:sz w:val="24"/>
          <w:szCs w:val="24"/>
        </w:rPr>
        <w:t xml:space="preserve"> </w:t>
      </w:r>
      <w:r w:rsidR="00953ADD">
        <w:rPr>
          <w:rFonts w:ascii="PT Astra Serif" w:hAnsi="PT Astra Serif"/>
          <w:sz w:val="24"/>
          <w:szCs w:val="24"/>
        </w:rPr>
        <w:t>Д</w:t>
      </w:r>
      <w:r w:rsidR="006C2388" w:rsidRPr="00CF44D3">
        <w:rPr>
          <w:rFonts w:ascii="PT Astra Serif" w:hAnsi="PT Astra Serif"/>
          <w:sz w:val="24"/>
          <w:szCs w:val="24"/>
        </w:rPr>
        <w:t>ополнить</w:t>
      </w:r>
      <w:r w:rsidR="00F05438" w:rsidRPr="00CF44D3">
        <w:rPr>
          <w:rFonts w:ascii="PT Astra Serif" w:hAnsi="PT Astra Serif"/>
          <w:sz w:val="24"/>
          <w:szCs w:val="24"/>
        </w:rPr>
        <w:t xml:space="preserve"> пункт</w:t>
      </w:r>
      <w:r w:rsidR="006C2388" w:rsidRPr="00CF44D3">
        <w:rPr>
          <w:rFonts w:ascii="PT Astra Serif" w:hAnsi="PT Astra Serif"/>
          <w:sz w:val="24"/>
          <w:szCs w:val="24"/>
        </w:rPr>
        <w:t xml:space="preserve">ами </w:t>
      </w:r>
      <w:r w:rsidR="00F05438" w:rsidRPr="00CF44D3">
        <w:rPr>
          <w:rFonts w:ascii="PT Astra Serif" w:hAnsi="PT Astra Serif"/>
          <w:sz w:val="24"/>
          <w:szCs w:val="24"/>
        </w:rPr>
        <w:t>2.1</w:t>
      </w:r>
      <w:r w:rsidR="00D62C76">
        <w:rPr>
          <w:rFonts w:ascii="PT Astra Serif" w:hAnsi="PT Astra Serif"/>
          <w:sz w:val="24"/>
          <w:szCs w:val="24"/>
        </w:rPr>
        <w:t>.</w:t>
      </w:r>
      <w:r w:rsidR="00F05438" w:rsidRPr="00CF44D3">
        <w:rPr>
          <w:rFonts w:ascii="PT Astra Serif" w:hAnsi="PT Astra Serif"/>
          <w:sz w:val="24"/>
          <w:szCs w:val="24"/>
        </w:rPr>
        <w:t>, 2.2</w:t>
      </w:r>
      <w:r w:rsidR="00D62C76">
        <w:rPr>
          <w:rFonts w:ascii="PT Astra Serif" w:hAnsi="PT Astra Serif"/>
          <w:sz w:val="24"/>
          <w:szCs w:val="24"/>
        </w:rPr>
        <w:t>.</w:t>
      </w:r>
      <w:r w:rsidR="00F05438" w:rsidRPr="00CF44D3">
        <w:rPr>
          <w:rFonts w:ascii="PT Astra Serif" w:hAnsi="PT Astra Serif"/>
          <w:sz w:val="24"/>
          <w:szCs w:val="24"/>
        </w:rPr>
        <w:t>, 2.3</w:t>
      </w:r>
      <w:r w:rsidR="00D62C76">
        <w:rPr>
          <w:rFonts w:ascii="PT Astra Serif" w:hAnsi="PT Astra Serif"/>
          <w:sz w:val="24"/>
          <w:szCs w:val="24"/>
        </w:rPr>
        <w:t>.</w:t>
      </w:r>
      <w:r w:rsidR="00854795">
        <w:rPr>
          <w:rFonts w:ascii="PT Astra Serif" w:hAnsi="PT Astra Serif"/>
          <w:sz w:val="24"/>
          <w:szCs w:val="24"/>
        </w:rPr>
        <w:t>, 2.4.</w:t>
      </w:r>
      <w:r w:rsidR="00F05438" w:rsidRPr="00CF44D3">
        <w:rPr>
          <w:rFonts w:ascii="PT Astra Serif" w:hAnsi="PT Astra Serif"/>
          <w:sz w:val="24"/>
          <w:szCs w:val="24"/>
        </w:rPr>
        <w:t xml:space="preserve"> </w:t>
      </w:r>
      <w:r w:rsidR="006C2388" w:rsidRPr="00CF44D3">
        <w:rPr>
          <w:rFonts w:ascii="PT Astra Serif" w:hAnsi="PT Astra Serif"/>
          <w:sz w:val="24"/>
          <w:szCs w:val="24"/>
        </w:rPr>
        <w:t>следующего содержания</w:t>
      </w:r>
      <w:r w:rsidR="00F05438" w:rsidRPr="00CF44D3">
        <w:rPr>
          <w:rFonts w:ascii="PT Astra Serif" w:hAnsi="PT Astra Serif"/>
          <w:sz w:val="24"/>
          <w:szCs w:val="24"/>
        </w:rPr>
        <w:t xml:space="preserve">: </w:t>
      </w:r>
    </w:p>
    <w:p w:rsidR="00FA3D77" w:rsidRDefault="006C238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w:t>
      </w:r>
      <w:r w:rsidR="00F05438" w:rsidRPr="00CF44D3">
        <w:rPr>
          <w:rFonts w:ascii="PT Astra Serif" w:hAnsi="PT Astra Serif"/>
          <w:sz w:val="24"/>
          <w:szCs w:val="24"/>
        </w:rPr>
        <w:t>2.1</w:t>
      </w:r>
      <w:r w:rsidR="00D62C76">
        <w:rPr>
          <w:rFonts w:ascii="PT Astra Serif" w:hAnsi="PT Astra Serif"/>
          <w:sz w:val="24"/>
          <w:szCs w:val="24"/>
        </w:rPr>
        <w:t>.</w:t>
      </w:r>
      <w:r w:rsidR="00F05438" w:rsidRPr="00CF44D3">
        <w:rPr>
          <w:rFonts w:ascii="PT Astra Serif" w:hAnsi="PT Astra Serif"/>
          <w:sz w:val="24"/>
          <w:szCs w:val="24"/>
        </w:rPr>
        <w:t xml:space="preserve"> </w:t>
      </w:r>
      <w:r w:rsidR="00FA3D77" w:rsidRPr="00FA3D77">
        <w:rPr>
          <w:rFonts w:ascii="PT Astra Serif" w:hAnsi="PT Astra Serif"/>
          <w:sz w:val="24"/>
          <w:szCs w:val="24"/>
        </w:rPr>
        <w:t>Правоотношения в области благоустройства объектов культурного наследия, выявленных объектов культурного наследия, их территорий регулируются настоящими Правилами постольку, поскольку иное не установлено Федеральным законом от 25.06.2002 г. №  73-ФЗ  «Об объектах культурного наследия (памятниках истории и культуры) народов Российской Федерации» и иными нормативными правовыми актами Российской Федерации об объектах культурного наследия</w:t>
      </w:r>
      <w:r w:rsidR="00FA3D77">
        <w:rPr>
          <w:rFonts w:ascii="PT Astra Serif" w:hAnsi="PT Astra Serif"/>
          <w:sz w:val="24"/>
          <w:szCs w:val="24"/>
        </w:rPr>
        <w:t>.</w:t>
      </w:r>
    </w:p>
    <w:p w:rsidR="00F05438" w:rsidRPr="00CF44D3" w:rsidRDefault="00F0543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2.2</w:t>
      </w:r>
      <w:r w:rsidR="00D62C76">
        <w:rPr>
          <w:rFonts w:ascii="PT Astra Serif" w:hAnsi="PT Astra Serif"/>
          <w:sz w:val="24"/>
          <w:szCs w:val="24"/>
        </w:rPr>
        <w:t>.</w:t>
      </w:r>
      <w:r w:rsidRPr="00CF44D3">
        <w:rPr>
          <w:rFonts w:ascii="PT Astra Serif" w:hAnsi="PT Astra Serif"/>
          <w:sz w:val="24"/>
          <w:szCs w:val="24"/>
        </w:rPr>
        <w:t xml:space="preserve"> Правоотношения, связанные с озеленением территории, содержанием и охраной зеленых насаждений, регулируются настоящими Правилами постольку, поскольку иное не установлено федеральными законами и иными нормативными правовыми актами Российской Федерации</w:t>
      </w:r>
      <w:r w:rsidR="006C2388" w:rsidRPr="00CF44D3">
        <w:rPr>
          <w:rFonts w:ascii="PT Astra Serif" w:hAnsi="PT Astra Serif"/>
          <w:sz w:val="24"/>
          <w:szCs w:val="24"/>
        </w:rPr>
        <w:t>, Челябинской области и муниципальными правовыми актами</w:t>
      </w:r>
      <w:r w:rsidRPr="00CF44D3">
        <w:rPr>
          <w:rFonts w:ascii="PT Astra Serif" w:hAnsi="PT Astra Serif"/>
          <w:sz w:val="24"/>
          <w:szCs w:val="24"/>
        </w:rPr>
        <w:t xml:space="preserve"> по вопросам озеленения территории, содержа</w:t>
      </w:r>
      <w:r w:rsidR="00DC0106">
        <w:rPr>
          <w:rFonts w:ascii="PT Astra Serif" w:hAnsi="PT Astra Serif"/>
          <w:sz w:val="24"/>
          <w:szCs w:val="24"/>
        </w:rPr>
        <w:t>ния и защиты зеленых насаждений.</w:t>
      </w:r>
    </w:p>
    <w:p w:rsidR="00F05438" w:rsidRDefault="006C238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2.3</w:t>
      </w:r>
      <w:r w:rsidR="00D62C76">
        <w:rPr>
          <w:rFonts w:ascii="PT Astra Serif" w:hAnsi="PT Astra Serif"/>
          <w:sz w:val="24"/>
          <w:szCs w:val="24"/>
        </w:rPr>
        <w:t>.</w:t>
      </w:r>
      <w:r w:rsidR="00F05438" w:rsidRPr="00CF44D3">
        <w:rPr>
          <w:rFonts w:ascii="PT Astra Serif" w:hAnsi="PT Astra Serif"/>
          <w:sz w:val="24"/>
          <w:szCs w:val="24"/>
        </w:rPr>
        <w:t xml:space="preserve"> Содержание и эксплуатация рекламных конструкций осуществляются в соответствии с Федеральным законом от 13.03.2006 г</w:t>
      </w:r>
      <w:r w:rsidR="00D62C76">
        <w:rPr>
          <w:rFonts w:ascii="PT Astra Serif" w:hAnsi="PT Astra Serif"/>
          <w:sz w:val="24"/>
          <w:szCs w:val="24"/>
        </w:rPr>
        <w:t>.</w:t>
      </w:r>
      <w:r w:rsidR="00F05438" w:rsidRPr="00CF44D3">
        <w:rPr>
          <w:rFonts w:ascii="PT Astra Serif" w:hAnsi="PT Astra Serif"/>
          <w:sz w:val="24"/>
          <w:szCs w:val="24"/>
        </w:rPr>
        <w:t xml:space="preserve"> № 38-ФЗ «О рекламе», а также Решением Собрания депутатов Миасского городского округа Челябинской области от 19.06.2015</w:t>
      </w:r>
      <w:r w:rsidR="00D62C76">
        <w:rPr>
          <w:rFonts w:ascii="PT Astra Serif" w:hAnsi="PT Astra Serif"/>
          <w:sz w:val="24"/>
          <w:szCs w:val="24"/>
        </w:rPr>
        <w:t xml:space="preserve"> г.</w:t>
      </w:r>
      <w:r w:rsidR="00F05438" w:rsidRPr="00CF44D3">
        <w:rPr>
          <w:rFonts w:ascii="PT Astra Serif" w:hAnsi="PT Astra Serif"/>
          <w:sz w:val="24"/>
          <w:szCs w:val="24"/>
        </w:rPr>
        <w:t xml:space="preserve"> </w:t>
      </w:r>
      <w:r w:rsidRPr="00CF44D3">
        <w:rPr>
          <w:rFonts w:ascii="PT Astra Serif" w:hAnsi="PT Astra Serif"/>
          <w:sz w:val="24"/>
          <w:szCs w:val="24"/>
        </w:rPr>
        <w:t>№</w:t>
      </w:r>
      <w:r w:rsidR="00F05438" w:rsidRPr="00CF44D3">
        <w:rPr>
          <w:rFonts w:ascii="PT Astra Serif" w:hAnsi="PT Astra Serif"/>
          <w:sz w:val="24"/>
          <w:szCs w:val="24"/>
        </w:rPr>
        <w:t xml:space="preserve">8 </w:t>
      </w:r>
      <w:r w:rsidRPr="00CF44D3">
        <w:rPr>
          <w:rFonts w:ascii="PT Astra Serif" w:hAnsi="PT Astra Serif"/>
          <w:sz w:val="24"/>
          <w:szCs w:val="24"/>
        </w:rPr>
        <w:t>«</w:t>
      </w:r>
      <w:r w:rsidR="00F05438" w:rsidRPr="00CF44D3">
        <w:rPr>
          <w:rFonts w:ascii="PT Astra Serif" w:hAnsi="PT Astra Serif"/>
          <w:sz w:val="24"/>
          <w:szCs w:val="24"/>
        </w:rPr>
        <w:t xml:space="preserve">Об утверждении </w:t>
      </w:r>
      <w:r w:rsidRPr="00CF44D3">
        <w:rPr>
          <w:rFonts w:ascii="PT Astra Serif" w:hAnsi="PT Astra Serif"/>
          <w:sz w:val="24"/>
          <w:szCs w:val="24"/>
        </w:rPr>
        <w:t>«</w:t>
      </w:r>
      <w:r w:rsidR="00F05438" w:rsidRPr="00CF44D3">
        <w:rPr>
          <w:rFonts w:ascii="PT Astra Serif" w:hAnsi="PT Astra Serif"/>
          <w:sz w:val="24"/>
          <w:szCs w:val="24"/>
        </w:rPr>
        <w:t>Положения о порядке распространения наружной рекламы и информации на территории Миасского городского округа</w:t>
      </w:r>
      <w:proofErr w:type="gramStart"/>
      <w:r w:rsidRPr="00CF44D3">
        <w:rPr>
          <w:rFonts w:ascii="PT Astra Serif" w:hAnsi="PT Astra Serif"/>
          <w:sz w:val="24"/>
          <w:szCs w:val="24"/>
        </w:rPr>
        <w:t>.»;</w:t>
      </w:r>
      <w:proofErr w:type="gramEnd"/>
    </w:p>
    <w:p w:rsidR="00854795" w:rsidRDefault="00854795" w:rsidP="00854795">
      <w:pPr>
        <w:spacing w:after="0" w:line="240" w:lineRule="auto"/>
        <w:ind w:firstLine="567"/>
        <w:jc w:val="both"/>
        <w:rPr>
          <w:rFonts w:ascii="PT Astra Serif" w:hAnsi="PT Astra Serif"/>
          <w:sz w:val="24"/>
          <w:szCs w:val="24"/>
        </w:rPr>
      </w:pPr>
      <w:r>
        <w:rPr>
          <w:rFonts w:ascii="PT Astra Serif" w:hAnsi="PT Astra Serif"/>
          <w:sz w:val="24"/>
          <w:szCs w:val="24"/>
        </w:rPr>
        <w:t xml:space="preserve">2.4. </w:t>
      </w:r>
      <w:proofErr w:type="gramStart"/>
      <w:r>
        <w:rPr>
          <w:rFonts w:ascii="PT Astra Serif" w:hAnsi="PT Astra Serif"/>
          <w:sz w:val="24"/>
          <w:szCs w:val="24"/>
        </w:rPr>
        <w:t>Размещение нестац</w:t>
      </w:r>
      <w:r w:rsidR="00501F19">
        <w:rPr>
          <w:rFonts w:ascii="PT Astra Serif" w:hAnsi="PT Astra Serif"/>
          <w:sz w:val="24"/>
          <w:szCs w:val="24"/>
        </w:rPr>
        <w:t>ионарных торговых объектов</w:t>
      </w:r>
      <w:r w:rsidR="00953ADD">
        <w:rPr>
          <w:rFonts w:ascii="PT Astra Serif" w:hAnsi="PT Astra Serif"/>
          <w:sz w:val="24"/>
          <w:szCs w:val="24"/>
        </w:rPr>
        <w:t xml:space="preserve"> осуществляется в соответствии</w:t>
      </w:r>
      <w:r>
        <w:rPr>
          <w:rFonts w:ascii="PT Astra Serif" w:hAnsi="PT Astra Serif"/>
          <w:sz w:val="24"/>
          <w:szCs w:val="24"/>
        </w:rPr>
        <w:t xml:space="preserve"> с Земельным кодексом РФ, </w:t>
      </w:r>
      <w:r w:rsidRPr="00854795">
        <w:rPr>
          <w:rFonts w:ascii="PT Astra Serif" w:hAnsi="PT Astra Serif"/>
          <w:sz w:val="24"/>
          <w:szCs w:val="24"/>
        </w:rPr>
        <w:t>Федеральн</w:t>
      </w:r>
      <w:r>
        <w:rPr>
          <w:rFonts w:ascii="PT Astra Serif" w:hAnsi="PT Astra Serif"/>
          <w:sz w:val="24"/>
          <w:szCs w:val="24"/>
        </w:rPr>
        <w:t xml:space="preserve">ым законом от 28.12.2009 N 381-ФЗ </w:t>
      </w:r>
      <w:r w:rsidRPr="00854795">
        <w:rPr>
          <w:rFonts w:ascii="PT Astra Serif" w:hAnsi="PT Astra Serif"/>
          <w:sz w:val="24"/>
          <w:szCs w:val="24"/>
        </w:rPr>
        <w:t>"Об основах государственного регулирования торговой деятельности в Российской Федерации"</w:t>
      </w:r>
      <w:r>
        <w:rPr>
          <w:rFonts w:ascii="PT Astra Serif" w:hAnsi="PT Astra Serif"/>
          <w:sz w:val="24"/>
          <w:szCs w:val="24"/>
        </w:rPr>
        <w:t xml:space="preserve">, </w:t>
      </w:r>
      <w:r w:rsidRPr="00854795">
        <w:rPr>
          <w:rFonts w:ascii="PT Astra Serif" w:hAnsi="PT Astra Serif"/>
          <w:sz w:val="24"/>
          <w:szCs w:val="24"/>
        </w:rPr>
        <w:t>Закон</w:t>
      </w:r>
      <w:r w:rsidR="00953ADD">
        <w:rPr>
          <w:rFonts w:ascii="PT Astra Serif" w:hAnsi="PT Astra Serif"/>
          <w:sz w:val="24"/>
          <w:szCs w:val="24"/>
        </w:rPr>
        <w:t>ом</w:t>
      </w:r>
      <w:r w:rsidRPr="00854795">
        <w:rPr>
          <w:rFonts w:ascii="PT Astra Serif" w:hAnsi="PT Astra Serif"/>
          <w:sz w:val="24"/>
          <w:szCs w:val="24"/>
        </w:rPr>
        <w:t xml:space="preserve"> Челябинской</w:t>
      </w:r>
      <w:r>
        <w:rPr>
          <w:rFonts w:ascii="PT Astra Serif" w:hAnsi="PT Astra Serif"/>
          <w:sz w:val="24"/>
          <w:szCs w:val="24"/>
        </w:rPr>
        <w:t xml:space="preserve"> области от 09.04.2020 N 131-ЗО </w:t>
      </w:r>
      <w:r w:rsidRPr="00854795">
        <w:rPr>
          <w:rFonts w:ascii="PT Astra Serif" w:hAnsi="PT Astra Serif"/>
          <w:sz w:val="24"/>
          <w:szCs w:val="24"/>
        </w:rPr>
        <w:t>"О порядке и условиях размещения нестационарных торговых объектов на землях или земельных участках, находящихся в государственной собственности Челябинской области или муниципальной собственности, землях или земельных участках, государственная</w:t>
      </w:r>
      <w:proofErr w:type="gramEnd"/>
      <w:r w:rsidRPr="00854795">
        <w:rPr>
          <w:rFonts w:ascii="PT Astra Serif" w:hAnsi="PT Astra Serif"/>
          <w:sz w:val="24"/>
          <w:szCs w:val="24"/>
        </w:rPr>
        <w:t xml:space="preserve"> </w:t>
      </w:r>
      <w:proofErr w:type="gramStart"/>
      <w:r w:rsidRPr="00854795">
        <w:rPr>
          <w:rFonts w:ascii="PT Astra Serif" w:hAnsi="PT Astra Serif"/>
          <w:sz w:val="24"/>
          <w:szCs w:val="24"/>
        </w:rPr>
        <w:t>собственность</w:t>
      </w:r>
      <w:proofErr w:type="gramEnd"/>
      <w:r w:rsidRPr="00854795">
        <w:rPr>
          <w:rFonts w:ascii="PT Astra Serif" w:hAnsi="PT Astra Serif"/>
          <w:sz w:val="24"/>
          <w:szCs w:val="24"/>
        </w:rPr>
        <w:t xml:space="preserve"> на которые не разграничена, без предоставления земельных участков и установления сервитута, публичного сервитута"</w:t>
      </w:r>
      <w:r>
        <w:rPr>
          <w:rFonts w:ascii="PT Astra Serif" w:hAnsi="PT Astra Serif"/>
          <w:sz w:val="24"/>
          <w:szCs w:val="24"/>
        </w:rPr>
        <w:t xml:space="preserve">, </w:t>
      </w:r>
      <w:r w:rsidRPr="00854795">
        <w:rPr>
          <w:rFonts w:ascii="PT Astra Serif" w:hAnsi="PT Astra Serif"/>
          <w:sz w:val="24"/>
          <w:szCs w:val="24"/>
        </w:rPr>
        <w:t>Решение</w:t>
      </w:r>
      <w:r>
        <w:rPr>
          <w:rFonts w:ascii="PT Astra Serif" w:hAnsi="PT Astra Serif"/>
          <w:sz w:val="24"/>
          <w:szCs w:val="24"/>
        </w:rPr>
        <w:t>м</w:t>
      </w:r>
      <w:r w:rsidRPr="00854795">
        <w:rPr>
          <w:rFonts w:ascii="PT Astra Serif" w:hAnsi="PT Astra Serif"/>
          <w:sz w:val="24"/>
          <w:szCs w:val="24"/>
        </w:rPr>
        <w:t xml:space="preserve"> Собрания депутатов Миасского городского округа Челяби</w:t>
      </w:r>
      <w:r>
        <w:rPr>
          <w:rFonts w:ascii="PT Astra Serif" w:hAnsi="PT Astra Serif"/>
          <w:sz w:val="24"/>
          <w:szCs w:val="24"/>
        </w:rPr>
        <w:t xml:space="preserve">нской области от 18.02.2022 N 5 </w:t>
      </w:r>
      <w:r w:rsidRPr="00854795">
        <w:rPr>
          <w:rFonts w:ascii="PT Astra Serif" w:hAnsi="PT Astra Serif"/>
          <w:sz w:val="24"/>
          <w:szCs w:val="24"/>
        </w:rPr>
        <w:t>"Об утверждении Положения "О Порядке размещения нестационарных торговых объектов на территории Миасского городского округа"</w:t>
      </w:r>
      <w:r w:rsidR="00953ADD">
        <w:rPr>
          <w:rFonts w:ascii="PT Astra Serif" w:hAnsi="PT Astra Serif"/>
          <w:sz w:val="24"/>
          <w:szCs w:val="24"/>
        </w:rPr>
        <w:t>;</w:t>
      </w:r>
    </w:p>
    <w:p w:rsidR="00023575" w:rsidRPr="00CF44D3" w:rsidRDefault="00023575" w:rsidP="00CF44D3">
      <w:pPr>
        <w:spacing w:after="0" w:line="240" w:lineRule="auto"/>
        <w:ind w:firstLine="567"/>
        <w:jc w:val="both"/>
        <w:rPr>
          <w:rFonts w:ascii="PT Astra Serif" w:hAnsi="PT Astra Serif"/>
          <w:sz w:val="24"/>
          <w:szCs w:val="24"/>
        </w:rPr>
      </w:pPr>
    </w:p>
    <w:p w:rsidR="003E6B83" w:rsidRPr="00CF44D3" w:rsidRDefault="0022632B"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3</w:t>
      </w:r>
      <w:bookmarkStart w:id="4" w:name="sub_7"/>
      <w:bookmarkEnd w:id="3"/>
      <w:r w:rsidRPr="00CF44D3">
        <w:rPr>
          <w:rFonts w:ascii="PT Astra Serif" w:hAnsi="PT Astra Serif"/>
          <w:sz w:val="24"/>
          <w:szCs w:val="24"/>
        </w:rPr>
        <w:t xml:space="preserve">) </w:t>
      </w:r>
      <w:r w:rsidR="003E6B83" w:rsidRPr="00CF44D3">
        <w:rPr>
          <w:rFonts w:ascii="PT Astra Serif" w:hAnsi="PT Astra Serif"/>
          <w:sz w:val="24"/>
          <w:szCs w:val="24"/>
        </w:rPr>
        <w:t>пункт 8 дополнить вторым абзацем следующего содержания:</w:t>
      </w:r>
    </w:p>
    <w:p w:rsidR="00F05438" w:rsidRDefault="007713EC" w:rsidP="00005FE5">
      <w:pPr>
        <w:spacing w:after="0" w:line="240" w:lineRule="auto"/>
        <w:ind w:firstLine="567"/>
        <w:jc w:val="both"/>
        <w:rPr>
          <w:rFonts w:ascii="PT Astra Serif" w:hAnsi="PT Astra Serif"/>
          <w:sz w:val="24"/>
          <w:szCs w:val="24"/>
        </w:rPr>
      </w:pPr>
      <w:r>
        <w:rPr>
          <w:rFonts w:ascii="PT Astra Serif" w:hAnsi="PT Astra Serif"/>
          <w:sz w:val="24"/>
          <w:szCs w:val="24"/>
        </w:rPr>
        <w:t>«</w:t>
      </w:r>
      <w:r w:rsidR="006D2BDB">
        <w:rPr>
          <w:rFonts w:ascii="PT Astra Serif" w:hAnsi="PT Astra Serif"/>
          <w:sz w:val="24"/>
          <w:szCs w:val="24"/>
        </w:rPr>
        <w:t>Требования</w:t>
      </w:r>
      <w:r w:rsidR="00F05438" w:rsidRPr="00CF44D3">
        <w:rPr>
          <w:rFonts w:ascii="PT Astra Serif" w:hAnsi="PT Astra Serif"/>
          <w:sz w:val="24"/>
          <w:szCs w:val="24"/>
        </w:rPr>
        <w:t xml:space="preserve"> к размещению, внешнему виду, размерам вывесок, рекламных и информационных конструкций, нестационарных торговых объектов, остановок общественного транспорта, фасадам, городской навигации, элементов благоустройства и малых архитектурных форм установлены </w:t>
      </w:r>
      <w:proofErr w:type="gramStart"/>
      <w:r w:rsidR="00F05438" w:rsidRPr="00CF44D3">
        <w:rPr>
          <w:rFonts w:ascii="PT Astra Serif" w:hAnsi="PT Astra Serif"/>
          <w:sz w:val="24"/>
          <w:szCs w:val="24"/>
        </w:rPr>
        <w:t>Дизайн-кодом</w:t>
      </w:r>
      <w:proofErr w:type="gramEnd"/>
      <w:r w:rsidR="00F05438" w:rsidRPr="00CF44D3">
        <w:rPr>
          <w:rFonts w:ascii="PT Astra Serif" w:hAnsi="PT Astra Serif"/>
          <w:sz w:val="24"/>
          <w:szCs w:val="24"/>
        </w:rPr>
        <w:t xml:space="preserve"> Миасского городского округа </w:t>
      </w:r>
      <w:r w:rsidR="009D6347" w:rsidRPr="00CF44D3">
        <w:rPr>
          <w:rFonts w:ascii="PT Astra Serif" w:hAnsi="PT Astra Serif"/>
          <w:sz w:val="24"/>
          <w:szCs w:val="24"/>
        </w:rPr>
        <w:t>(</w:t>
      </w:r>
      <w:r w:rsidR="00CF44D3" w:rsidRPr="00CF44D3">
        <w:rPr>
          <w:rFonts w:ascii="PT Astra Serif" w:hAnsi="PT Astra Serif"/>
          <w:sz w:val="24"/>
          <w:szCs w:val="24"/>
        </w:rPr>
        <w:t>п</w:t>
      </w:r>
      <w:r w:rsidR="00F05438" w:rsidRPr="00CF44D3">
        <w:rPr>
          <w:rFonts w:ascii="PT Astra Serif" w:hAnsi="PT Astra Serif"/>
          <w:sz w:val="24"/>
          <w:szCs w:val="24"/>
        </w:rPr>
        <w:t xml:space="preserve">риложение </w:t>
      </w:r>
      <w:r w:rsidR="009D6347" w:rsidRPr="00CF44D3">
        <w:rPr>
          <w:rFonts w:ascii="PT Astra Serif" w:hAnsi="PT Astra Serif"/>
          <w:sz w:val="24"/>
          <w:szCs w:val="24"/>
        </w:rPr>
        <w:t xml:space="preserve">№ </w:t>
      </w:r>
      <w:r w:rsidR="00F05438" w:rsidRPr="00CF44D3">
        <w:rPr>
          <w:rFonts w:ascii="PT Astra Serif" w:hAnsi="PT Astra Serif"/>
          <w:sz w:val="24"/>
          <w:szCs w:val="24"/>
        </w:rPr>
        <w:t>30</w:t>
      </w:r>
      <w:bookmarkStart w:id="5" w:name="sub_8"/>
      <w:bookmarkEnd w:id="4"/>
      <w:r w:rsidR="009D6347" w:rsidRPr="00CF44D3">
        <w:rPr>
          <w:rFonts w:ascii="PT Astra Serif" w:hAnsi="PT Astra Serif"/>
          <w:sz w:val="24"/>
          <w:szCs w:val="24"/>
        </w:rPr>
        <w:t>)</w:t>
      </w:r>
      <w:r w:rsidR="00D62C76">
        <w:rPr>
          <w:rFonts w:ascii="PT Astra Serif" w:hAnsi="PT Astra Serif"/>
          <w:sz w:val="24"/>
          <w:szCs w:val="24"/>
        </w:rPr>
        <w:t>.»</w:t>
      </w:r>
      <w:r w:rsidR="009D6347" w:rsidRPr="00CF44D3">
        <w:rPr>
          <w:rFonts w:ascii="PT Astra Serif" w:hAnsi="PT Astra Serif"/>
          <w:sz w:val="24"/>
          <w:szCs w:val="24"/>
        </w:rPr>
        <w:t>;</w:t>
      </w:r>
      <w:r w:rsidR="00F05438" w:rsidRPr="00CF44D3">
        <w:rPr>
          <w:rFonts w:ascii="PT Astra Serif" w:hAnsi="PT Astra Serif"/>
          <w:sz w:val="24"/>
          <w:szCs w:val="24"/>
        </w:rPr>
        <w:t xml:space="preserve"> </w:t>
      </w:r>
    </w:p>
    <w:p w:rsidR="00023575" w:rsidRPr="00CF44D3" w:rsidRDefault="00023575" w:rsidP="00005FE5">
      <w:pPr>
        <w:spacing w:after="0" w:line="240" w:lineRule="auto"/>
        <w:ind w:firstLine="567"/>
        <w:jc w:val="both"/>
        <w:rPr>
          <w:rFonts w:ascii="PT Astra Serif" w:hAnsi="PT Astra Serif"/>
          <w:sz w:val="24"/>
          <w:szCs w:val="24"/>
        </w:rPr>
      </w:pPr>
    </w:p>
    <w:bookmarkEnd w:id="5"/>
    <w:p w:rsidR="003E6B83" w:rsidRPr="00DC326E" w:rsidRDefault="009F146D" w:rsidP="00CF44D3">
      <w:pPr>
        <w:spacing w:after="0" w:line="240" w:lineRule="auto"/>
        <w:ind w:firstLine="567"/>
        <w:jc w:val="both"/>
        <w:rPr>
          <w:rFonts w:ascii="PT Astra Serif" w:hAnsi="PT Astra Serif"/>
          <w:sz w:val="24"/>
          <w:szCs w:val="24"/>
        </w:rPr>
      </w:pPr>
      <w:r w:rsidRPr="009F146D">
        <w:rPr>
          <w:rFonts w:ascii="PT Astra Serif" w:hAnsi="PT Astra Serif"/>
          <w:sz w:val="24"/>
          <w:szCs w:val="24"/>
        </w:rPr>
        <w:t>4</w:t>
      </w:r>
      <w:r w:rsidR="003E6B83" w:rsidRPr="009F146D">
        <w:rPr>
          <w:rFonts w:ascii="PT Astra Serif" w:hAnsi="PT Astra Serif"/>
          <w:sz w:val="24"/>
          <w:szCs w:val="24"/>
        </w:rPr>
        <w:t>)</w:t>
      </w:r>
      <w:r w:rsidR="003E6B83" w:rsidRPr="006A0EC2">
        <w:rPr>
          <w:rFonts w:ascii="PT Astra Serif" w:hAnsi="PT Astra Serif"/>
          <w:color w:val="FF0000"/>
          <w:sz w:val="24"/>
          <w:szCs w:val="24"/>
        </w:rPr>
        <w:t xml:space="preserve"> </w:t>
      </w:r>
      <w:r w:rsidR="00953ADD">
        <w:rPr>
          <w:rFonts w:ascii="PT Astra Serif" w:hAnsi="PT Astra Serif"/>
          <w:sz w:val="24"/>
          <w:szCs w:val="24"/>
        </w:rPr>
        <w:t>Д</w:t>
      </w:r>
      <w:r w:rsidR="00F05438" w:rsidRPr="00DC326E">
        <w:rPr>
          <w:rFonts w:ascii="PT Astra Serif" w:hAnsi="PT Astra Serif"/>
          <w:sz w:val="24"/>
          <w:szCs w:val="24"/>
        </w:rPr>
        <w:t>ополнить пунктом 33.1 следующего содержания:</w:t>
      </w:r>
    </w:p>
    <w:p w:rsidR="00F05438" w:rsidRDefault="003E6B83" w:rsidP="00CF44D3">
      <w:pPr>
        <w:spacing w:after="0" w:line="240" w:lineRule="auto"/>
        <w:ind w:firstLine="567"/>
        <w:jc w:val="both"/>
        <w:rPr>
          <w:rFonts w:ascii="PT Astra Serif" w:hAnsi="PT Astra Serif"/>
          <w:sz w:val="24"/>
          <w:szCs w:val="24"/>
        </w:rPr>
      </w:pPr>
      <w:r w:rsidRPr="00DC326E">
        <w:rPr>
          <w:rFonts w:ascii="PT Astra Serif" w:hAnsi="PT Astra Serif"/>
          <w:sz w:val="24"/>
          <w:szCs w:val="24"/>
        </w:rPr>
        <w:t>«</w:t>
      </w:r>
      <w:r w:rsidR="00F05438" w:rsidRPr="00DC326E">
        <w:rPr>
          <w:rFonts w:ascii="PT Astra Serif" w:hAnsi="PT Astra Serif"/>
          <w:sz w:val="24"/>
          <w:szCs w:val="24"/>
        </w:rPr>
        <w:t>33.1.</w:t>
      </w:r>
      <w:r w:rsidR="006D2BDB">
        <w:rPr>
          <w:rFonts w:ascii="PT Astra Serif" w:hAnsi="PT Astra Serif"/>
          <w:sz w:val="24"/>
          <w:szCs w:val="24"/>
        </w:rPr>
        <w:t xml:space="preserve"> </w:t>
      </w:r>
      <w:proofErr w:type="gramStart"/>
      <w:r w:rsidR="00F05438" w:rsidRPr="00DC326E">
        <w:rPr>
          <w:rFonts w:ascii="PT Astra Serif" w:hAnsi="PT Astra Serif"/>
          <w:sz w:val="24"/>
          <w:szCs w:val="24"/>
        </w:rPr>
        <w:t xml:space="preserve">Мемориальная </w:t>
      </w:r>
      <w:r w:rsidR="00F05438" w:rsidRPr="00CF44D3">
        <w:rPr>
          <w:rFonts w:ascii="PT Astra Serif" w:hAnsi="PT Astra Serif"/>
          <w:sz w:val="24"/>
          <w:szCs w:val="24"/>
        </w:rPr>
        <w:t>доска (памятная доска) - плита, обычно из долговечного камня (мрамор, гранит) или металлического сплава (бронза, чугун), увековечивающая память о знаменитом человеке, организации, формировании или событии.</w:t>
      </w:r>
      <w:proofErr w:type="gramEnd"/>
      <w:r w:rsidR="00F05438" w:rsidRPr="00CF44D3">
        <w:rPr>
          <w:rFonts w:ascii="PT Astra Serif" w:hAnsi="PT Astra Serif"/>
          <w:sz w:val="24"/>
          <w:szCs w:val="24"/>
        </w:rPr>
        <w:t xml:space="preserve"> </w:t>
      </w:r>
      <w:proofErr w:type="gramStart"/>
      <w:r w:rsidR="00F05438" w:rsidRPr="00CF44D3">
        <w:rPr>
          <w:rFonts w:ascii="PT Astra Serif" w:hAnsi="PT Astra Serif"/>
          <w:sz w:val="24"/>
          <w:szCs w:val="24"/>
        </w:rPr>
        <w:t>Мемориальные доски устанавливаются</w:t>
      </w:r>
      <w:r w:rsidR="006578BC" w:rsidRPr="00CF44D3">
        <w:rPr>
          <w:rFonts w:ascii="PT Astra Serif" w:hAnsi="PT Astra Serif"/>
          <w:sz w:val="24"/>
          <w:szCs w:val="24"/>
        </w:rPr>
        <w:t xml:space="preserve"> на зданиях, в которых проживал или работал</w:t>
      </w:r>
      <w:r w:rsidR="00F05438" w:rsidRPr="00CF44D3">
        <w:rPr>
          <w:rFonts w:ascii="PT Astra Serif" w:hAnsi="PT Astra Serif"/>
          <w:sz w:val="24"/>
          <w:szCs w:val="24"/>
        </w:rPr>
        <w:t xml:space="preserve"> знаменит</w:t>
      </w:r>
      <w:r w:rsidR="006578BC" w:rsidRPr="00CF44D3">
        <w:rPr>
          <w:rFonts w:ascii="PT Astra Serif" w:hAnsi="PT Astra Serif"/>
          <w:sz w:val="24"/>
          <w:szCs w:val="24"/>
        </w:rPr>
        <w:t>ый</w:t>
      </w:r>
      <w:r w:rsidR="00F05438" w:rsidRPr="00CF44D3">
        <w:rPr>
          <w:rFonts w:ascii="PT Astra Serif" w:hAnsi="PT Astra Serif"/>
          <w:sz w:val="24"/>
          <w:szCs w:val="24"/>
        </w:rPr>
        <w:t xml:space="preserve"> </w:t>
      </w:r>
      <w:r w:rsidR="006578BC" w:rsidRPr="00CF44D3">
        <w:rPr>
          <w:rFonts w:ascii="PT Astra Serif" w:hAnsi="PT Astra Serif"/>
          <w:sz w:val="24"/>
          <w:szCs w:val="24"/>
        </w:rPr>
        <w:t>человек</w:t>
      </w:r>
      <w:r w:rsidR="00F05438" w:rsidRPr="00CF44D3">
        <w:rPr>
          <w:rFonts w:ascii="PT Astra Serif" w:hAnsi="PT Astra Serif"/>
          <w:sz w:val="24"/>
          <w:szCs w:val="24"/>
        </w:rPr>
        <w:t xml:space="preserve"> или в которых (возле которых) произошло важное</w:t>
      </w:r>
      <w:r w:rsidR="006A0EC2">
        <w:rPr>
          <w:rFonts w:ascii="PT Astra Serif" w:hAnsi="PT Astra Serif"/>
          <w:sz w:val="24"/>
          <w:szCs w:val="24"/>
        </w:rPr>
        <w:t xml:space="preserve"> событие</w:t>
      </w:r>
      <w:r w:rsidR="00F05438" w:rsidRPr="00CF44D3">
        <w:rPr>
          <w:rFonts w:ascii="PT Astra Serif" w:hAnsi="PT Astra Serif"/>
          <w:sz w:val="24"/>
          <w:szCs w:val="24"/>
        </w:rPr>
        <w:t>;</w:t>
      </w:r>
      <w:proofErr w:type="gramEnd"/>
    </w:p>
    <w:p w:rsidR="00023575" w:rsidRPr="00CF44D3" w:rsidRDefault="00023575" w:rsidP="00CF44D3">
      <w:pPr>
        <w:spacing w:after="0" w:line="240" w:lineRule="auto"/>
        <w:ind w:firstLine="567"/>
        <w:jc w:val="both"/>
        <w:rPr>
          <w:rFonts w:ascii="PT Astra Serif" w:hAnsi="PT Astra Serif"/>
          <w:sz w:val="24"/>
          <w:szCs w:val="24"/>
        </w:rPr>
      </w:pPr>
    </w:p>
    <w:p w:rsidR="003E6B83" w:rsidRPr="00CF44D3" w:rsidRDefault="009F146D" w:rsidP="00CF44D3">
      <w:pPr>
        <w:spacing w:after="0" w:line="240" w:lineRule="auto"/>
        <w:ind w:firstLine="567"/>
        <w:jc w:val="both"/>
        <w:rPr>
          <w:rFonts w:ascii="PT Astra Serif" w:hAnsi="PT Astra Serif"/>
          <w:sz w:val="24"/>
          <w:szCs w:val="24"/>
        </w:rPr>
      </w:pPr>
      <w:bookmarkStart w:id="6" w:name="sub_11"/>
      <w:r>
        <w:rPr>
          <w:rFonts w:ascii="PT Astra Serif" w:hAnsi="PT Astra Serif"/>
          <w:sz w:val="24"/>
          <w:szCs w:val="24"/>
        </w:rPr>
        <w:t>5</w:t>
      </w:r>
      <w:r w:rsidR="003E6B83" w:rsidRPr="00CF44D3">
        <w:rPr>
          <w:rFonts w:ascii="PT Astra Serif" w:hAnsi="PT Astra Serif"/>
          <w:sz w:val="24"/>
          <w:szCs w:val="24"/>
        </w:rPr>
        <w:t>)</w:t>
      </w:r>
      <w:r w:rsidR="00F05438" w:rsidRPr="00CF44D3">
        <w:rPr>
          <w:rFonts w:ascii="PT Astra Serif" w:hAnsi="PT Astra Serif"/>
          <w:sz w:val="24"/>
          <w:szCs w:val="24"/>
        </w:rPr>
        <w:t xml:space="preserve"> пункт 40 изложить в следующей редакции: </w:t>
      </w:r>
    </w:p>
    <w:p w:rsidR="00F05438" w:rsidRDefault="003E6B83"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w:t>
      </w:r>
      <w:r w:rsidR="00F05438" w:rsidRPr="00CF44D3">
        <w:rPr>
          <w:rFonts w:ascii="PT Astra Serif" w:hAnsi="PT Astra Serif"/>
          <w:sz w:val="24"/>
          <w:szCs w:val="24"/>
        </w:rPr>
        <w:t>40. Объект улично-дорожной сети - элемент транспортной инфраструктуры города, располагающийся на территории общего пользования, определенной «красными линиями», а в отсутствие утвержденных «красных линий» – сложившейся линией застройки, предназначенный для движения транспорта и пешеходов, размещения технических средств организации дорожного движения, объектов освещения, защитных сооружений (озеленение, ограждение)</w:t>
      </w:r>
      <w:proofErr w:type="gramStart"/>
      <w:r w:rsidRPr="00CF44D3">
        <w:rPr>
          <w:rFonts w:ascii="PT Astra Serif" w:hAnsi="PT Astra Serif"/>
          <w:sz w:val="24"/>
          <w:szCs w:val="24"/>
        </w:rPr>
        <w:t>.»</w:t>
      </w:r>
      <w:proofErr w:type="gramEnd"/>
      <w:r w:rsidR="00F05438" w:rsidRPr="00CF44D3">
        <w:rPr>
          <w:rFonts w:ascii="PT Astra Serif" w:hAnsi="PT Astra Serif"/>
          <w:sz w:val="24"/>
          <w:szCs w:val="24"/>
        </w:rPr>
        <w:t>;</w:t>
      </w:r>
    </w:p>
    <w:p w:rsidR="00023575" w:rsidRPr="00CF44D3" w:rsidRDefault="00023575" w:rsidP="00CF44D3">
      <w:pPr>
        <w:spacing w:after="0" w:line="240" w:lineRule="auto"/>
        <w:ind w:firstLine="567"/>
        <w:jc w:val="both"/>
        <w:rPr>
          <w:rFonts w:ascii="PT Astra Serif" w:hAnsi="PT Astra Serif"/>
          <w:sz w:val="24"/>
          <w:szCs w:val="24"/>
        </w:rPr>
      </w:pPr>
    </w:p>
    <w:bookmarkEnd w:id="6"/>
    <w:p w:rsidR="00D45DEA" w:rsidRPr="00CF44D3" w:rsidRDefault="009F146D" w:rsidP="00CF44D3">
      <w:pPr>
        <w:spacing w:after="0" w:line="240" w:lineRule="auto"/>
        <w:ind w:firstLine="567"/>
        <w:jc w:val="both"/>
        <w:rPr>
          <w:rFonts w:ascii="PT Astra Serif" w:hAnsi="PT Astra Serif"/>
          <w:sz w:val="24"/>
          <w:szCs w:val="24"/>
        </w:rPr>
      </w:pPr>
      <w:r>
        <w:rPr>
          <w:rFonts w:ascii="PT Astra Serif" w:hAnsi="PT Astra Serif"/>
          <w:sz w:val="24"/>
          <w:szCs w:val="24"/>
        </w:rPr>
        <w:t>6</w:t>
      </w:r>
      <w:r w:rsidR="003E6B83" w:rsidRPr="00CF44D3">
        <w:rPr>
          <w:rFonts w:ascii="PT Astra Serif" w:hAnsi="PT Astra Serif"/>
          <w:sz w:val="24"/>
          <w:szCs w:val="24"/>
        </w:rPr>
        <w:t>)</w:t>
      </w:r>
      <w:r w:rsidR="00F05438" w:rsidRPr="00CF44D3">
        <w:rPr>
          <w:rFonts w:ascii="PT Astra Serif" w:hAnsi="PT Astra Serif"/>
          <w:sz w:val="24"/>
          <w:szCs w:val="24"/>
        </w:rPr>
        <w:t xml:space="preserve"> пункт 42 дополнить словами </w:t>
      </w:r>
      <w:r w:rsidR="00D45DEA" w:rsidRPr="00CF44D3">
        <w:rPr>
          <w:rFonts w:ascii="PT Astra Serif" w:hAnsi="PT Astra Serif"/>
          <w:sz w:val="24"/>
          <w:szCs w:val="24"/>
        </w:rPr>
        <w:t>следующего содержания:</w:t>
      </w:r>
    </w:p>
    <w:p w:rsidR="00F05438" w:rsidRDefault="00F0543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 xml:space="preserve">«,требования к внешнему виду и размерам </w:t>
      </w:r>
      <w:r w:rsidR="00B16950">
        <w:rPr>
          <w:rFonts w:ascii="PT Astra Serif" w:hAnsi="PT Astra Serif"/>
          <w:sz w:val="24"/>
          <w:szCs w:val="24"/>
        </w:rPr>
        <w:t xml:space="preserve">которой </w:t>
      </w:r>
      <w:r w:rsidRPr="00CF44D3">
        <w:rPr>
          <w:rFonts w:ascii="PT Astra Serif" w:hAnsi="PT Astra Serif"/>
          <w:sz w:val="24"/>
          <w:szCs w:val="24"/>
        </w:rPr>
        <w:t xml:space="preserve">установлены </w:t>
      </w:r>
      <w:proofErr w:type="gramStart"/>
      <w:r w:rsidRPr="00CF44D3">
        <w:rPr>
          <w:rFonts w:ascii="PT Astra Serif" w:hAnsi="PT Astra Serif"/>
          <w:sz w:val="24"/>
          <w:szCs w:val="24"/>
        </w:rPr>
        <w:t>Дизайн-кодом</w:t>
      </w:r>
      <w:proofErr w:type="gramEnd"/>
      <w:r w:rsidRPr="00CF44D3">
        <w:rPr>
          <w:rFonts w:ascii="PT Astra Serif" w:hAnsi="PT Astra Serif"/>
          <w:sz w:val="24"/>
          <w:szCs w:val="24"/>
        </w:rPr>
        <w:t xml:space="preserve"> Миасского городского округа (</w:t>
      </w:r>
      <w:r w:rsidR="00CF44D3" w:rsidRPr="00CF44D3">
        <w:rPr>
          <w:rFonts w:ascii="PT Astra Serif" w:hAnsi="PT Astra Serif"/>
          <w:sz w:val="24"/>
          <w:szCs w:val="24"/>
        </w:rPr>
        <w:t>п</w:t>
      </w:r>
      <w:r w:rsidRPr="00CF44D3">
        <w:rPr>
          <w:rFonts w:ascii="PT Astra Serif" w:hAnsi="PT Astra Serif"/>
          <w:sz w:val="24"/>
          <w:szCs w:val="24"/>
        </w:rPr>
        <w:t>риложение №</w:t>
      </w:r>
      <w:r w:rsidR="006578BC" w:rsidRPr="00CF44D3">
        <w:rPr>
          <w:rFonts w:ascii="PT Astra Serif" w:hAnsi="PT Astra Serif"/>
          <w:sz w:val="24"/>
          <w:szCs w:val="24"/>
        </w:rPr>
        <w:t xml:space="preserve"> </w:t>
      </w:r>
      <w:r w:rsidRPr="00CF44D3">
        <w:rPr>
          <w:rFonts w:ascii="PT Astra Serif" w:hAnsi="PT Astra Serif"/>
          <w:sz w:val="24"/>
          <w:szCs w:val="24"/>
        </w:rPr>
        <w:t>30)</w:t>
      </w:r>
      <w:r w:rsidR="003E6B83" w:rsidRPr="00CF44D3">
        <w:rPr>
          <w:rFonts w:ascii="PT Astra Serif" w:hAnsi="PT Astra Serif"/>
          <w:sz w:val="24"/>
          <w:szCs w:val="24"/>
        </w:rPr>
        <w:t>.</w:t>
      </w:r>
      <w:r w:rsidRPr="00CF44D3">
        <w:rPr>
          <w:rFonts w:ascii="PT Astra Serif" w:hAnsi="PT Astra Serif"/>
          <w:sz w:val="24"/>
          <w:szCs w:val="24"/>
        </w:rPr>
        <w:t>»;</w:t>
      </w:r>
    </w:p>
    <w:p w:rsidR="00023575" w:rsidRPr="00251791" w:rsidRDefault="00023575" w:rsidP="00CF44D3">
      <w:pPr>
        <w:spacing w:after="0" w:line="240" w:lineRule="auto"/>
        <w:ind w:firstLine="567"/>
        <w:jc w:val="both"/>
        <w:rPr>
          <w:rFonts w:ascii="PT Astra Serif" w:hAnsi="PT Astra Serif"/>
          <w:sz w:val="24"/>
          <w:szCs w:val="24"/>
        </w:rPr>
      </w:pPr>
    </w:p>
    <w:p w:rsidR="00023575" w:rsidRPr="00023575" w:rsidRDefault="009F146D" w:rsidP="00023575">
      <w:pPr>
        <w:spacing w:after="0" w:line="240" w:lineRule="auto"/>
        <w:ind w:firstLine="567"/>
        <w:jc w:val="both"/>
        <w:rPr>
          <w:rFonts w:ascii="PT Astra Serif" w:hAnsi="PT Astra Serif"/>
          <w:sz w:val="24"/>
          <w:szCs w:val="24"/>
        </w:rPr>
      </w:pPr>
      <w:r>
        <w:rPr>
          <w:rFonts w:ascii="PT Astra Serif" w:hAnsi="PT Astra Serif"/>
          <w:sz w:val="24"/>
          <w:szCs w:val="24"/>
        </w:rPr>
        <w:t>7</w:t>
      </w:r>
      <w:r w:rsidR="00953ADD">
        <w:rPr>
          <w:rFonts w:ascii="PT Astra Serif" w:hAnsi="PT Astra Serif"/>
          <w:sz w:val="24"/>
          <w:szCs w:val="24"/>
        </w:rPr>
        <w:t>) Д</w:t>
      </w:r>
      <w:r w:rsidR="00023575">
        <w:rPr>
          <w:rFonts w:ascii="PT Astra Serif" w:hAnsi="PT Astra Serif"/>
          <w:sz w:val="24"/>
          <w:szCs w:val="24"/>
        </w:rPr>
        <w:t xml:space="preserve">ополнить пунктом 55.1 </w:t>
      </w:r>
      <w:r w:rsidR="00EF650A">
        <w:rPr>
          <w:rFonts w:ascii="PT Astra Serif" w:hAnsi="PT Astra Serif"/>
          <w:sz w:val="24"/>
          <w:szCs w:val="24"/>
        </w:rPr>
        <w:t>следующего содержания: «</w:t>
      </w:r>
      <w:r w:rsidR="00023575" w:rsidRPr="00023575">
        <w:rPr>
          <w:rFonts w:ascii="PT Astra Serif" w:hAnsi="PT Astra Serif"/>
          <w:sz w:val="24"/>
          <w:szCs w:val="24"/>
        </w:rPr>
        <w:t>Развозная торговля - форма мелкорозничной торговли, осуществляемой вне стационарной торговой сети с использованием специализированных или специально оборудованных для торговли передвижных мобильных сооружений, в том числе транспортных средств, а также мобильного оборудования, применяемого только в комплекте с транспортным средством.</w:t>
      </w:r>
    </w:p>
    <w:p w:rsidR="00023575" w:rsidRDefault="00023575" w:rsidP="00023575">
      <w:pPr>
        <w:spacing w:after="0" w:line="240" w:lineRule="auto"/>
        <w:ind w:firstLine="567"/>
        <w:jc w:val="both"/>
        <w:rPr>
          <w:rFonts w:ascii="PT Astra Serif" w:hAnsi="PT Astra Serif"/>
          <w:sz w:val="24"/>
          <w:szCs w:val="24"/>
        </w:rPr>
      </w:pPr>
      <w:r w:rsidRPr="00023575">
        <w:rPr>
          <w:rFonts w:ascii="PT Astra Serif" w:hAnsi="PT Astra Serif"/>
          <w:sz w:val="24"/>
          <w:szCs w:val="24"/>
        </w:rPr>
        <w:t xml:space="preserve">К объектам развозной торговли относятся следующие типы объектов: автолавки, автофургоны, автоприцепы, автоцистерны, магазины-вагоны, автомагазины, передвижные торговые автоматы, </w:t>
      </w:r>
      <w:proofErr w:type="spellStart"/>
      <w:r w:rsidRPr="00023575">
        <w:rPr>
          <w:rFonts w:ascii="PT Astra Serif" w:hAnsi="PT Astra Serif"/>
          <w:sz w:val="24"/>
          <w:szCs w:val="24"/>
        </w:rPr>
        <w:t>фудтраки</w:t>
      </w:r>
      <w:proofErr w:type="spellEnd"/>
      <w:r w:rsidR="009F146D">
        <w:rPr>
          <w:rFonts w:ascii="PT Astra Serif" w:hAnsi="PT Astra Serif"/>
          <w:sz w:val="24"/>
          <w:szCs w:val="24"/>
        </w:rPr>
        <w:t xml:space="preserve">, </w:t>
      </w:r>
      <w:proofErr w:type="spellStart"/>
      <w:r w:rsidR="009F146D">
        <w:rPr>
          <w:rFonts w:ascii="PT Astra Serif" w:hAnsi="PT Astra Serif"/>
          <w:sz w:val="24"/>
          <w:szCs w:val="24"/>
        </w:rPr>
        <w:t>тонары</w:t>
      </w:r>
      <w:proofErr w:type="spellEnd"/>
      <w:proofErr w:type="gramStart"/>
      <w:r w:rsidR="00EF650A">
        <w:rPr>
          <w:rFonts w:ascii="PT Astra Serif" w:hAnsi="PT Astra Serif"/>
          <w:sz w:val="24"/>
          <w:szCs w:val="24"/>
        </w:rPr>
        <w:t>;»</w:t>
      </w:r>
      <w:proofErr w:type="gramEnd"/>
      <w:r w:rsidR="00EF650A">
        <w:rPr>
          <w:rFonts w:ascii="PT Astra Serif" w:hAnsi="PT Astra Serif"/>
          <w:sz w:val="24"/>
          <w:szCs w:val="24"/>
        </w:rPr>
        <w:t>;</w:t>
      </w:r>
    </w:p>
    <w:p w:rsidR="00023575" w:rsidRPr="00023575" w:rsidRDefault="00023575" w:rsidP="00023575">
      <w:pPr>
        <w:spacing w:after="0" w:line="240" w:lineRule="auto"/>
        <w:ind w:firstLine="567"/>
        <w:jc w:val="both"/>
        <w:rPr>
          <w:rFonts w:ascii="PT Astra Serif" w:hAnsi="PT Astra Serif"/>
          <w:sz w:val="24"/>
          <w:szCs w:val="24"/>
        </w:rPr>
      </w:pPr>
    </w:p>
    <w:p w:rsidR="001C3423" w:rsidRPr="00CF44D3" w:rsidRDefault="009F146D" w:rsidP="00CF44D3">
      <w:pPr>
        <w:spacing w:after="0" w:line="240" w:lineRule="auto"/>
        <w:ind w:firstLine="567"/>
        <w:jc w:val="both"/>
        <w:rPr>
          <w:rFonts w:ascii="PT Astra Serif" w:hAnsi="PT Astra Serif"/>
          <w:sz w:val="24"/>
          <w:szCs w:val="24"/>
        </w:rPr>
      </w:pPr>
      <w:bookmarkStart w:id="7" w:name="sub_13"/>
      <w:r>
        <w:rPr>
          <w:rFonts w:ascii="PT Astra Serif" w:hAnsi="PT Astra Serif"/>
          <w:sz w:val="24"/>
          <w:szCs w:val="24"/>
        </w:rPr>
        <w:t>8</w:t>
      </w:r>
      <w:r w:rsidR="003E6B83" w:rsidRPr="00CF44D3">
        <w:rPr>
          <w:rFonts w:ascii="PT Astra Serif" w:hAnsi="PT Astra Serif"/>
          <w:sz w:val="24"/>
          <w:szCs w:val="24"/>
        </w:rPr>
        <w:t xml:space="preserve">) </w:t>
      </w:r>
      <w:r w:rsidR="00F05438" w:rsidRPr="00CF44D3">
        <w:rPr>
          <w:rFonts w:ascii="PT Astra Serif" w:hAnsi="PT Astra Serif"/>
          <w:sz w:val="24"/>
          <w:szCs w:val="24"/>
        </w:rPr>
        <w:t>пункт 68 изложить в следующей редакции:</w:t>
      </w:r>
    </w:p>
    <w:p w:rsidR="00F05438" w:rsidRDefault="001C3423"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w:t>
      </w:r>
      <w:r w:rsidR="00F05438" w:rsidRPr="00CF44D3">
        <w:rPr>
          <w:rFonts w:ascii="PT Astra Serif" w:hAnsi="PT Astra Serif"/>
          <w:sz w:val="24"/>
          <w:szCs w:val="24"/>
        </w:rPr>
        <w:t xml:space="preserve">68. </w:t>
      </w:r>
      <w:proofErr w:type="gramStart"/>
      <w:r w:rsidR="00F05438" w:rsidRPr="00CF44D3">
        <w:rPr>
          <w:rFonts w:ascii="PT Astra Serif" w:hAnsi="PT Astra Serif"/>
          <w:sz w:val="24"/>
          <w:szCs w:val="24"/>
        </w:rPr>
        <w:t xml:space="preserve">Элемент благоустройства - декоративные, технические, планировочные, конструктивные устройства, элементы озеленения (клумбы, цветники, кашпо),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теневые навесы, </w:t>
      </w:r>
      <w:proofErr w:type="spellStart"/>
      <w:r w:rsidR="00F05438" w:rsidRPr="00CF44D3">
        <w:rPr>
          <w:rFonts w:ascii="PT Astra Serif" w:hAnsi="PT Astra Serif"/>
          <w:sz w:val="24"/>
          <w:szCs w:val="24"/>
        </w:rPr>
        <w:t>велопарковки</w:t>
      </w:r>
      <w:proofErr w:type="spellEnd"/>
      <w:r w:rsidR="00F05438" w:rsidRPr="00CF44D3">
        <w:rPr>
          <w:rFonts w:ascii="PT Astra Serif" w:hAnsi="PT Astra Serif"/>
          <w:sz w:val="24"/>
          <w:szCs w:val="24"/>
        </w:rPr>
        <w:t>, ограждения, заборы, ограничительные столбики, применяемые как составные части благоустройства территории</w:t>
      </w:r>
      <w:r w:rsidRPr="00CF44D3">
        <w:rPr>
          <w:rFonts w:ascii="PT Astra Serif" w:hAnsi="PT Astra Serif"/>
          <w:sz w:val="24"/>
          <w:szCs w:val="24"/>
        </w:rPr>
        <w:t>.»</w:t>
      </w:r>
      <w:r w:rsidR="00F05438" w:rsidRPr="00CF44D3">
        <w:rPr>
          <w:rFonts w:ascii="PT Astra Serif" w:hAnsi="PT Astra Serif"/>
          <w:sz w:val="24"/>
          <w:szCs w:val="24"/>
        </w:rPr>
        <w:t>;</w:t>
      </w:r>
      <w:proofErr w:type="gramEnd"/>
    </w:p>
    <w:p w:rsidR="00023575" w:rsidRPr="00CF44D3" w:rsidRDefault="00023575" w:rsidP="00CF44D3">
      <w:pPr>
        <w:spacing w:after="0" w:line="240" w:lineRule="auto"/>
        <w:ind w:firstLine="567"/>
        <w:jc w:val="both"/>
        <w:rPr>
          <w:rFonts w:ascii="PT Astra Serif" w:hAnsi="PT Astra Serif"/>
          <w:sz w:val="24"/>
          <w:szCs w:val="24"/>
        </w:rPr>
      </w:pPr>
    </w:p>
    <w:p w:rsidR="00D45DEA" w:rsidRPr="00CF44D3" w:rsidRDefault="009F146D" w:rsidP="00CF44D3">
      <w:pPr>
        <w:spacing w:after="0" w:line="240" w:lineRule="auto"/>
        <w:ind w:firstLine="567"/>
        <w:jc w:val="both"/>
        <w:rPr>
          <w:rFonts w:ascii="PT Astra Serif" w:hAnsi="PT Astra Serif"/>
          <w:sz w:val="24"/>
          <w:szCs w:val="24"/>
        </w:rPr>
      </w:pPr>
      <w:bookmarkStart w:id="8" w:name="sub_14"/>
      <w:bookmarkEnd w:id="7"/>
      <w:r>
        <w:rPr>
          <w:rFonts w:ascii="PT Astra Serif" w:hAnsi="PT Astra Serif"/>
          <w:sz w:val="24"/>
          <w:szCs w:val="24"/>
        </w:rPr>
        <w:t>9</w:t>
      </w:r>
      <w:r w:rsidR="00F05438" w:rsidRPr="00CF44D3">
        <w:rPr>
          <w:rFonts w:ascii="PT Astra Serif" w:hAnsi="PT Astra Serif"/>
          <w:sz w:val="24"/>
          <w:szCs w:val="24"/>
        </w:rPr>
        <w:t>)</w:t>
      </w:r>
      <w:bookmarkStart w:id="9" w:name="sub_15"/>
      <w:bookmarkEnd w:id="8"/>
      <w:r w:rsidR="001C3423" w:rsidRPr="00CF44D3">
        <w:rPr>
          <w:rFonts w:ascii="PT Astra Serif" w:hAnsi="PT Astra Serif"/>
          <w:sz w:val="24"/>
          <w:szCs w:val="24"/>
        </w:rPr>
        <w:t xml:space="preserve"> </w:t>
      </w:r>
      <w:r w:rsidR="00D45DEA" w:rsidRPr="00CF44D3">
        <w:rPr>
          <w:rFonts w:ascii="PT Astra Serif" w:hAnsi="PT Astra Serif"/>
          <w:sz w:val="24"/>
          <w:szCs w:val="24"/>
        </w:rPr>
        <w:t>подпункт</w:t>
      </w:r>
      <w:r w:rsidR="00833820">
        <w:rPr>
          <w:rFonts w:ascii="PT Astra Serif" w:hAnsi="PT Astra Serif"/>
          <w:sz w:val="24"/>
          <w:szCs w:val="24"/>
        </w:rPr>
        <w:t xml:space="preserve"> 1</w:t>
      </w:r>
      <w:r w:rsidR="001C3423" w:rsidRPr="00CF44D3">
        <w:rPr>
          <w:rFonts w:ascii="PT Astra Serif" w:hAnsi="PT Astra Serif"/>
          <w:sz w:val="24"/>
          <w:szCs w:val="24"/>
        </w:rPr>
        <w:t xml:space="preserve"> </w:t>
      </w:r>
      <w:r w:rsidR="00F05438" w:rsidRPr="00CF44D3">
        <w:rPr>
          <w:rFonts w:ascii="PT Astra Serif" w:hAnsi="PT Astra Serif"/>
          <w:sz w:val="24"/>
          <w:szCs w:val="24"/>
        </w:rPr>
        <w:t>пункт</w:t>
      </w:r>
      <w:r w:rsidR="001C3423" w:rsidRPr="00CF44D3">
        <w:rPr>
          <w:rFonts w:ascii="PT Astra Serif" w:hAnsi="PT Astra Serif"/>
          <w:sz w:val="24"/>
          <w:szCs w:val="24"/>
        </w:rPr>
        <w:t>а</w:t>
      </w:r>
      <w:r w:rsidR="00F05438" w:rsidRPr="00CF44D3">
        <w:rPr>
          <w:rFonts w:ascii="PT Astra Serif" w:hAnsi="PT Astra Serif"/>
          <w:sz w:val="24"/>
          <w:szCs w:val="24"/>
        </w:rPr>
        <w:t xml:space="preserve"> 71 дополнить словами следующего содержания</w:t>
      </w:r>
      <w:r w:rsidR="00D45DEA" w:rsidRPr="00CF44D3">
        <w:rPr>
          <w:rFonts w:ascii="PT Astra Serif" w:hAnsi="PT Astra Serif"/>
          <w:sz w:val="24"/>
          <w:szCs w:val="24"/>
        </w:rPr>
        <w:t>:</w:t>
      </w:r>
    </w:p>
    <w:p w:rsidR="00F05438" w:rsidRDefault="00F0543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 xml:space="preserve">«, в том числе </w:t>
      </w:r>
      <w:proofErr w:type="gramStart"/>
      <w:r w:rsidRPr="00CF44D3">
        <w:rPr>
          <w:rFonts w:ascii="PT Astra Serif" w:hAnsi="PT Astra Serif"/>
          <w:sz w:val="24"/>
          <w:szCs w:val="24"/>
        </w:rPr>
        <w:t>установленных</w:t>
      </w:r>
      <w:proofErr w:type="gramEnd"/>
      <w:r w:rsidRPr="00CF44D3">
        <w:rPr>
          <w:rFonts w:ascii="PT Astra Serif" w:hAnsi="PT Astra Serif"/>
          <w:sz w:val="24"/>
          <w:szCs w:val="24"/>
        </w:rPr>
        <w:t xml:space="preserve"> Дизайн-кодом Миасского городского округа (приложение №30)</w:t>
      </w:r>
      <w:r w:rsidR="00D45DEA" w:rsidRPr="00CF44D3">
        <w:rPr>
          <w:rFonts w:ascii="PT Astra Serif" w:hAnsi="PT Astra Serif"/>
          <w:sz w:val="24"/>
          <w:szCs w:val="24"/>
        </w:rPr>
        <w:t>;</w:t>
      </w:r>
      <w:r w:rsidRPr="00CF44D3">
        <w:rPr>
          <w:rFonts w:ascii="PT Astra Serif" w:hAnsi="PT Astra Serif"/>
          <w:sz w:val="24"/>
          <w:szCs w:val="24"/>
        </w:rPr>
        <w:t>»;</w:t>
      </w:r>
    </w:p>
    <w:p w:rsidR="00023575" w:rsidRPr="00CF44D3" w:rsidRDefault="00023575" w:rsidP="00CF44D3">
      <w:pPr>
        <w:spacing w:after="0" w:line="240" w:lineRule="auto"/>
        <w:ind w:firstLine="567"/>
        <w:jc w:val="both"/>
        <w:rPr>
          <w:rFonts w:ascii="PT Astra Serif" w:hAnsi="PT Astra Serif"/>
          <w:sz w:val="24"/>
          <w:szCs w:val="24"/>
        </w:rPr>
      </w:pPr>
    </w:p>
    <w:p w:rsidR="00492CF8" w:rsidRPr="00CF44D3" w:rsidRDefault="004347AD"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1</w:t>
      </w:r>
      <w:r w:rsidR="009F146D">
        <w:rPr>
          <w:rFonts w:ascii="PT Astra Serif" w:hAnsi="PT Astra Serif"/>
          <w:sz w:val="24"/>
          <w:szCs w:val="24"/>
        </w:rPr>
        <w:t>0</w:t>
      </w:r>
      <w:r w:rsidR="00D45DEA" w:rsidRPr="00CF44D3">
        <w:rPr>
          <w:rFonts w:ascii="PT Astra Serif" w:hAnsi="PT Astra Serif"/>
          <w:sz w:val="24"/>
          <w:szCs w:val="24"/>
        </w:rPr>
        <w:t xml:space="preserve">) </w:t>
      </w:r>
      <w:r w:rsidR="00F05438" w:rsidRPr="00CF44D3">
        <w:rPr>
          <w:rFonts w:ascii="PT Astra Serif" w:hAnsi="PT Astra Serif"/>
          <w:sz w:val="24"/>
          <w:szCs w:val="24"/>
        </w:rPr>
        <w:t xml:space="preserve">пункт 77 </w:t>
      </w:r>
      <w:r w:rsidR="00492CF8" w:rsidRPr="00CF44D3">
        <w:rPr>
          <w:rFonts w:ascii="PT Astra Serif" w:hAnsi="PT Astra Serif"/>
          <w:sz w:val="24"/>
          <w:szCs w:val="24"/>
        </w:rPr>
        <w:t>изложить в следующей редакции:</w:t>
      </w:r>
    </w:p>
    <w:p w:rsidR="00492CF8" w:rsidRDefault="00492CF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«77. Перечень гостевых маршрутов утвержд</w:t>
      </w:r>
      <w:r w:rsidR="00707D77" w:rsidRPr="00CF44D3">
        <w:rPr>
          <w:rFonts w:ascii="PT Astra Serif" w:hAnsi="PT Astra Serif"/>
          <w:sz w:val="24"/>
          <w:szCs w:val="24"/>
        </w:rPr>
        <w:t>ается</w:t>
      </w:r>
      <w:r w:rsidRPr="00CF44D3">
        <w:rPr>
          <w:rFonts w:ascii="PT Astra Serif" w:hAnsi="PT Astra Serif"/>
          <w:sz w:val="24"/>
          <w:szCs w:val="24"/>
        </w:rPr>
        <w:t xml:space="preserve"> Постановлением Администрации Миасского городского округа. Требования к содержанию фасадов, размещению рекламных, информационных конструкций, временных нестационарных объектов </w:t>
      </w:r>
      <w:r w:rsidR="00DC0106" w:rsidRPr="00DC326E">
        <w:rPr>
          <w:rFonts w:ascii="PT Astra Serif" w:hAnsi="PT Astra Serif"/>
          <w:sz w:val="24"/>
          <w:szCs w:val="24"/>
        </w:rPr>
        <w:t>устано</w:t>
      </w:r>
      <w:r w:rsidR="007713EC" w:rsidRPr="00DC326E">
        <w:rPr>
          <w:rFonts w:ascii="PT Astra Serif" w:hAnsi="PT Astra Serif"/>
          <w:sz w:val="24"/>
          <w:szCs w:val="24"/>
        </w:rPr>
        <w:t>вл</w:t>
      </w:r>
      <w:r w:rsidR="00DC0106" w:rsidRPr="00DC326E">
        <w:rPr>
          <w:rFonts w:ascii="PT Astra Serif" w:hAnsi="PT Astra Serif"/>
          <w:sz w:val="24"/>
          <w:szCs w:val="24"/>
        </w:rPr>
        <w:t>ены в</w:t>
      </w:r>
      <w:r w:rsidR="007713EC" w:rsidRPr="00DC326E">
        <w:rPr>
          <w:rFonts w:ascii="PT Astra Serif" w:hAnsi="PT Astra Serif"/>
          <w:sz w:val="24"/>
          <w:szCs w:val="24"/>
        </w:rPr>
        <w:t xml:space="preserve"> Р</w:t>
      </w:r>
      <w:r w:rsidR="00DC0106" w:rsidRPr="00DC326E">
        <w:rPr>
          <w:rFonts w:ascii="PT Astra Serif" w:hAnsi="PT Astra Serif"/>
          <w:sz w:val="24"/>
          <w:szCs w:val="24"/>
        </w:rPr>
        <w:t>азделе</w:t>
      </w:r>
      <w:r w:rsidRPr="00DC326E">
        <w:rPr>
          <w:rFonts w:ascii="PT Astra Serif" w:hAnsi="PT Astra Serif"/>
          <w:sz w:val="24"/>
          <w:szCs w:val="24"/>
        </w:rPr>
        <w:t xml:space="preserve"> 23 настоящих Правил</w:t>
      </w:r>
      <w:proofErr w:type="gramStart"/>
      <w:r w:rsidRPr="00DC326E">
        <w:rPr>
          <w:rFonts w:ascii="PT Astra Serif" w:hAnsi="PT Astra Serif"/>
          <w:sz w:val="24"/>
          <w:szCs w:val="24"/>
        </w:rPr>
        <w:t>.».</w:t>
      </w:r>
      <w:proofErr w:type="gramEnd"/>
    </w:p>
    <w:p w:rsidR="00023575" w:rsidRPr="00DC326E" w:rsidRDefault="00023575" w:rsidP="00CF44D3">
      <w:pPr>
        <w:spacing w:after="0" w:line="240" w:lineRule="auto"/>
        <w:ind w:firstLine="567"/>
        <w:jc w:val="both"/>
        <w:rPr>
          <w:rFonts w:ascii="PT Astra Serif" w:hAnsi="PT Astra Serif"/>
          <w:sz w:val="24"/>
          <w:szCs w:val="24"/>
        </w:rPr>
      </w:pPr>
    </w:p>
    <w:p w:rsidR="00F05438" w:rsidRDefault="004347AD" w:rsidP="00CF44D3">
      <w:pPr>
        <w:spacing w:after="0" w:line="240" w:lineRule="auto"/>
        <w:ind w:firstLine="567"/>
        <w:jc w:val="both"/>
        <w:rPr>
          <w:rFonts w:ascii="PT Astra Serif" w:hAnsi="PT Astra Serif"/>
          <w:sz w:val="24"/>
          <w:szCs w:val="24"/>
        </w:rPr>
      </w:pPr>
      <w:bookmarkStart w:id="10" w:name="sub_16"/>
      <w:bookmarkEnd w:id="9"/>
      <w:r w:rsidRPr="00CF44D3">
        <w:rPr>
          <w:rFonts w:ascii="PT Astra Serif" w:hAnsi="PT Astra Serif"/>
          <w:sz w:val="24"/>
          <w:szCs w:val="24"/>
        </w:rPr>
        <w:t>1</w:t>
      </w:r>
      <w:r w:rsidR="009F146D">
        <w:rPr>
          <w:rFonts w:ascii="PT Astra Serif" w:hAnsi="PT Astra Serif"/>
          <w:sz w:val="24"/>
          <w:szCs w:val="24"/>
        </w:rPr>
        <w:t>1</w:t>
      </w:r>
      <w:r w:rsidR="00F05438" w:rsidRPr="00CF44D3">
        <w:rPr>
          <w:rFonts w:ascii="PT Astra Serif" w:hAnsi="PT Astra Serif"/>
          <w:sz w:val="24"/>
          <w:szCs w:val="24"/>
        </w:rPr>
        <w:t>)</w:t>
      </w:r>
      <w:bookmarkEnd w:id="10"/>
      <w:r w:rsidR="00833820">
        <w:rPr>
          <w:rFonts w:ascii="PT Astra Serif" w:hAnsi="PT Astra Serif"/>
          <w:sz w:val="24"/>
          <w:szCs w:val="24"/>
        </w:rPr>
        <w:t xml:space="preserve"> в частях а, </w:t>
      </w:r>
      <w:proofErr w:type="gramStart"/>
      <w:r w:rsidR="00833820">
        <w:rPr>
          <w:rFonts w:ascii="PT Astra Serif" w:hAnsi="PT Astra Serif"/>
          <w:sz w:val="24"/>
          <w:szCs w:val="24"/>
        </w:rPr>
        <w:t>б</w:t>
      </w:r>
      <w:proofErr w:type="gramEnd"/>
      <w:r w:rsidR="00833820">
        <w:rPr>
          <w:rFonts w:ascii="PT Astra Serif" w:hAnsi="PT Astra Serif"/>
          <w:sz w:val="24"/>
          <w:szCs w:val="24"/>
        </w:rPr>
        <w:t>, г подпункта 1</w:t>
      </w:r>
      <w:r w:rsidR="00492CF8" w:rsidRPr="00CF44D3">
        <w:rPr>
          <w:rFonts w:ascii="PT Astra Serif" w:hAnsi="PT Astra Serif"/>
          <w:sz w:val="24"/>
          <w:szCs w:val="24"/>
        </w:rPr>
        <w:t xml:space="preserve"> пункта 81 </w:t>
      </w:r>
      <w:r w:rsidRPr="00CF44D3">
        <w:rPr>
          <w:rFonts w:ascii="PT Astra Serif" w:hAnsi="PT Astra Serif"/>
          <w:sz w:val="24"/>
          <w:szCs w:val="24"/>
        </w:rPr>
        <w:t>слова</w:t>
      </w:r>
      <w:r w:rsidR="00F05438" w:rsidRPr="00CF44D3">
        <w:rPr>
          <w:rFonts w:ascii="PT Astra Serif" w:hAnsi="PT Astra Serif"/>
          <w:sz w:val="24"/>
          <w:szCs w:val="24"/>
        </w:rPr>
        <w:t xml:space="preserve"> </w:t>
      </w:r>
      <w:r w:rsidRPr="00CF44D3">
        <w:rPr>
          <w:rFonts w:ascii="PT Astra Serif" w:hAnsi="PT Astra Serif"/>
          <w:sz w:val="24"/>
          <w:szCs w:val="24"/>
        </w:rPr>
        <w:t>«</w:t>
      </w:r>
      <w:r w:rsidR="00F05438" w:rsidRPr="00CF44D3">
        <w:rPr>
          <w:rFonts w:ascii="PT Astra Serif" w:hAnsi="PT Astra Serif"/>
          <w:sz w:val="24"/>
          <w:szCs w:val="24"/>
        </w:rPr>
        <w:t>25 метров</w:t>
      </w:r>
      <w:r w:rsidRPr="00CF44D3">
        <w:rPr>
          <w:rFonts w:ascii="PT Astra Serif" w:hAnsi="PT Astra Serif"/>
          <w:sz w:val="24"/>
          <w:szCs w:val="24"/>
        </w:rPr>
        <w:t>» заменить словами «</w:t>
      </w:r>
      <w:r w:rsidR="00F05438" w:rsidRPr="00CF44D3">
        <w:rPr>
          <w:rFonts w:ascii="PT Astra Serif" w:hAnsi="PT Astra Serif"/>
          <w:sz w:val="24"/>
          <w:szCs w:val="24"/>
        </w:rPr>
        <w:t>10 метров</w:t>
      </w:r>
      <w:r w:rsidRPr="00CF44D3">
        <w:rPr>
          <w:rFonts w:ascii="PT Astra Serif" w:hAnsi="PT Astra Serif"/>
          <w:sz w:val="24"/>
          <w:szCs w:val="24"/>
        </w:rPr>
        <w:t>»</w:t>
      </w:r>
      <w:r w:rsidR="00F05438" w:rsidRPr="00CF44D3">
        <w:rPr>
          <w:rFonts w:ascii="PT Astra Serif" w:hAnsi="PT Astra Serif"/>
          <w:sz w:val="24"/>
          <w:szCs w:val="24"/>
        </w:rPr>
        <w:t>;</w:t>
      </w:r>
    </w:p>
    <w:p w:rsidR="00023575" w:rsidRPr="00CF44D3" w:rsidRDefault="00023575" w:rsidP="00CF44D3">
      <w:pPr>
        <w:spacing w:after="0" w:line="240" w:lineRule="auto"/>
        <w:ind w:firstLine="567"/>
        <w:jc w:val="both"/>
        <w:rPr>
          <w:rFonts w:ascii="PT Astra Serif" w:hAnsi="PT Astra Serif"/>
          <w:sz w:val="24"/>
          <w:szCs w:val="24"/>
        </w:rPr>
      </w:pPr>
    </w:p>
    <w:p w:rsidR="00023575" w:rsidRPr="00CF44D3" w:rsidRDefault="009F146D" w:rsidP="00023575">
      <w:pPr>
        <w:spacing w:after="0" w:line="240" w:lineRule="auto"/>
        <w:ind w:firstLine="567"/>
        <w:jc w:val="both"/>
        <w:rPr>
          <w:rFonts w:ascii="PT Astra Serif" w:hAnsi="PT Astra Serif"/>
          <w:sz w:val="24"/>
          <w:szCs w:val="24"/>
        </w:rPr>
      </w:pPr>
      <w:bookmarkStart w:id="11" w:name="sub_17"/>
      <w:r>
        <w:rPr>
          <w:rFonts w:ascii="PT Astra Serif" w:hAnsi="PT Astra Serif"/>
          <w:sz w:val="24"/>
          <w:szCs w:val="24"/>
        </w:rPr>
        <w:t>12</w:t>
      </w:r>
      <w:r w:rsidR="004816A8">
        <w:rPr>
          <w:rFonts w:ascii="PT Astra Serif" w:hAnsi="PT Astra Serif"/>
          <w:sz w:val="24"/>
          <w:szCs w:val="24"/>
        </w:rPr>
        <w:t xml:space="preserve">) </w:t>
      </w:r>
      <w:r w:rsidR="00F05438" w:rsidRPr="00CF44D3">
        <w:rPr>
          <w:rFonts w:ascii="PT Astra Serif" w:hAnsi="PT Astra Serif"/>
          <w:sz w:val="24"/>
          <w:szCs w:val="24"/>
        </w:rPr>
        <w:t>пункт 138</w:t>
      </w:r>
      <w:r w:rsidR="004347AD" w:rsidRPr="00CF44D3">
        <w:rPr>
          <w:rFonts w:ascii="PT Astra Serif" w:hAnsi="PT Astra Serif"/>
          <w:sz w:val="24"/>
          <w:szCs w:val="24"/>
        </w:rPr>
        <w:t xml:space="preserve"> </w:t>
      </w:r>
      <w:r w:rsidR="00270533" w:rsidRPr="00CF44D3">
        <w:rPr>
          <w:rFonts w:ascii="PT Astra Serif" w:hAnsi="PT Astra Serif"/>
          <w:sz w:val="24"/>
          <w:szCs w:val="24"/>
        </w:rPr>
        <w:t>изложить в следующей редакции:</w:t>
      </w:r>
    </w:p>
    <w:p w:rsidR="00270533" w:rsidRDefault="00270533"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«138. Для многоквартирных домов, земельные участки под которыми не образованы, или образованы по границе таких домов</w:t>
      </w:r>
      <w:r w:rsidR="00EF650A">
        <w:rPr>
          <w:rFonts w:ascii="PT Astra Serif" w:hAnsi="PT Astra Serif"/>
          <w:sz w:val="24"/>
          <w:szCs w:val="24"/>
        </w:rPr>
        <w:t>,</w:t>
      </w:r>
      <w:r w:rsidRPr="00CF44D3">
        <w:rPr>
          <w:rFonts w:ascii="PT Astra Serif" w:hAnsi="PT Astra Serif"/>
          <w:sz w:val="24"/>
          <w:szCs w:val="24"/>
        </w:rPr>
        <w:t xml:space="preserve"> содержание территории производится в пределах земельного участка, равного нормативному размеру, определяемому в соответствии с </w:t>
      </w:r>
      <w:r w:rsidR="004816A8" w:rsidRPr="00CF44D3">
        <w:rPr>
          <w:rFonts w:ascii="PT Astra Serif" w:hAnsi="PT Astra Serif"/>
          <w:sz w:val="24"/>
          <w:szCs w:val="24"/>
        </w:rPr>
        <w:t>СП 42.13330.2016 «Градостроительство. Планировка и застройка городских и сельских поселений», утверждёнными Приказом Министерства строительства и жилищно-коммунального хозяйства РФ от 30.12.2016 г. №1034/</w:t>
      </w:r>
      <w:proofErr w:type="spellStart"/>
      <w:proofErr w:type="gramStart"/>
      <w:r w:rsidR="004816A8" w:rsidRPr="00CF44D3">
        <w:rPr>
          <w:rFonts w:ascii="PT Astra Serif" w:hAnsi="PT Astra Serif"/>
          <w:sz w:val="24"/>
          <w:szCs w:val="24"/>
        </w:rPr>
        <w:t>пр</w:t>
      </w:r>
      <w:proofErr w:type="spellEnd"/>
      <w:proofErr w:type="gramEnd"/>
      <w:r w:rsidR="004816A8">
        <w:rPr>
          <w:rFonts w:ascii="PT Astra Serif" w:hAnsi="PT Astra Serif"/>
          <w:sz w:val="24"/>
          <w:szCs w:val="24"/>
        </w:rPr>
        <w:t xml:space="preserve"> и </w:t>
      </w:r>
      <w:r w:rsidRPr="00CF44D3">
        <w:rPr>
          <w:rFonts w:ascii="PT Astra Serif" w:hAnsi="PT Astra Serif"/>
          <w:sz w:val="24"/>
          <w:szCs w:val="24"/>
        </w:rPr>
        <w:t xml:space="preserve">Методическими рекомендациями по разработке норм и правил по благоустройству территорий муниципальных образований, утверждёнными Приказом Министерства строительства и жилищно-коммунального хозяйства РФ от 29.12.2021 г. </w:t>
      </w:r>
      <w:r w:rsidR="00CF44D3" w:rsidRPr="00CF44D3">
        <w:rPr>
          <w:rFonts w:ascii="PT Astra Serif" w:hAnsi="PT Astra Serif"/>
          <w:sz w:val="24"/>
          <w:szCs w:val="24"/>
        </w:rPr>
        <w:t>№</w:t>
      </w:r>
      <w:r w:rsidRPr="00CF44D3">
        <w:rPr>
          <w:rFonts w:ascii="PT Astra Serif" w:hAnsi="PT Astra Serif"/>
          <w:sz w:val="24"/>
          <w:szCs w:val="24"/>
        </w:rPr>
        <w:t xml:space="preserve"> 1042/пр</w:t>
      </w:r>
      <w:r w:rsidR="004816A8">
        <w:rPr>
          <w:rFonts w:ascii="PT Astra Serif" w:hAnsi="PT Astra Serif"/>
          <w:sz w:val="24"/>
          <w:szCs w:val="24"/>
        </w:rPr>
        <w:t>.</w:t>
      </w:r>
      <w:r w:rsidRPr="00CF44D3">
        <w:rPr>
          <w:rFonts w:ascii="PT Astra Serif" w:hAnsi="PT Astra Serif"/>
          <w:sz w:val="24"/>
          <w:szCs w:val="24"/>
        </w:rPr>
        <w:t>»;</w:t>
      </w:r>
    </w:p>
    <w:p w:rsidR="00023575" w:rsidRPr="00CF44D3" w:rsidRDefault="00023575" w:rsidP="00CF44D3">
      <w:pPr>
        <w:spacing w:after="0" w:line="240" w:lineRule="auto"/>
        <w:ind w:firstLine="567"/>
        <w:jc w:val="both"/>
        <w:rPr>
          <w:rFonts w:ascii="PT Astra Serif" w:hAnsi="PT Astra Serif"/>
          <w:sz w:val="24"/>
          <w:szCs w:val="24"/>
        </w:rPr>
      </w:pPr>
    </w:p>
    <w:p w:rsidR="00F05438" w:rsidRDefault="00F05438" w:rsidP="00CF44D3">
      <w:pPr>
        <w:spacing w:after="0" w:line="240" w:lineRule="auto"/>
        <w:ind w:firstLine="567"/>
        <w:jc w:val="both"/>
        <w:rPr>
          <w:rFonts w:ascii="PT Astra Serif" w:hAnsi="PT Astra Serif"/>
          <w:sz w:val="24"/>
          <w:szCs w:val="24"/>
        </w:rPr>
      </w:pPr>
      <w:bookmarkStart w:id="12" w:name="sub_18"/>
      <w:bookmarkEnd w:id="11"/>
      <w:r w:rsidRPr="00CF44D3">
        <w:rPr>
          <w:rFonts w:ascii="PT Astra Serif" w:hAnsi="PT Astra Serif"/>
          <w:sz w:val="24"/>
          <w:szCs w:val="24"/>
        </w:rPr>
        <w:t>1</w:t>
      </w:r>
      <w:r w:rsidR="009F146D">
        <w:rPr>
          <w:rFonts w:ascii="PT Astra Serif" w:hAnsi="PT Astra Serif"/>
          <w:sz w:val="24"/>
          <w:szCs w:val="24"/>
        </w:rPr>
        <w:t>3</w:t>
      </w:r>
      <w:r w:rsidR="004347AD" w:rsidRPr="00CF44D3">
        <w:rPr>
          <w:rFonts w:ascii="PT Astra Serif" w:hAnsi="PT Astra Serif"/>
          <w:sz w:val="24"/>
          <w:szCs w:val="24"/>
        </w:rPr>
        <w:t>)</w:t>
      </w:r>
      <w:r w:rsidRPr="00CF44D3">
        <w:rPr>
          <w:rFonts w:ascii="PT Astra Serif" w:hAnsi="PT Astra Serif"/>
          <w:sz w:val="24"/>
          <w:szCs w:val="24"/>
        </w:rPr>
        <w:t xml:space="preserve"> </w:t>
      </w:r>
      <w:r w:rsidR="004347AD" w:rsidRPr="00CF44D3">
        <w:rPr>
          <w:rFonts w:ascii="PT Astra Serif" w:hAnsi="PT Astra Serif"/>
          <w:sz w:val="24"/>
          <w:szCs w:val="24"/>
        </w:rPr>
        <w:t xml:space="preserve">в </w:t>
      </w:r>
      <w:r w:rsidRPr="00CF44D3">
        <w:rPr>
          <w:rFonts w:ascii="PT Astra Serif" w:hAnsi="PT Astra Serif"/>
          <w:sz w:val="24"/>
          <w:szCs w:val="24"/>
        </w:rPr>
        <w:t>пункт</w:t>
      </w:r>
      <w:r w:rsidR="00953ADD">
        <w:rPr>
          <w:rFonts w:ascii="PT Astra Serif" w:hAnsi="PT Astra Serif"/>
          <w:sz w:val="24"/>
          <w:szCs w:val="24"/>
        </w:rPr>
        <w:t>е</w:t>
      </w:r>
      <w:r w:rsidRPr="00CF44D3">
        <w:rPr>
          <w:rFonts w:ascii="PT Astra Serif" w:hAnsi="PT Astra Serif"/>
          <w:sz w:val="24"/>
          <w:szCs w:val="24"/>
        </w:rPr>
        <w:t xml:space="preserve"> 187 </w:t>
      </w:r>
      <w:r w:rsidR="00DC0106">
        <w:rPr>
          <w:rFonts w:ascii="PT Astra Serif" w:hAnsi="PT Astra Serif"/>
          <w:sz w:val="24"/>
          <w:szCs w:val="24"/>
        </w:rPr>
        <w:t xml:space="preserve"> </w:t>
      </w:r>
      <w:r w:rsidRPr="00CF44D3">
        <w:rPr>
          <w:rFonts w:ascii="PT Astra Serif" w:hAnsi="PT Astra Serif"/>
          <w:sz w:val="24"/>
          <w:szCs w:val="24"/>
        </w:rPr>
        <w:t>слов</w:t>
      </w:r>
      <w:r w:rsidR="00DC0106">
        <w:rPr>
          <w:rFonts w:ascii="PT Astra Serif" w:hAnsi="PT Astra Serif"/>
          <w:sz w:val="24"/>
          <w:szCs w:val="24"/>
        </w:rPr>
        <w:t>а «</w:t>
      </w:r>
      <w:r w:rsidR="00DC0106" w:rsidRPr="00DC0106">
        <w:rPr>
          <w:rFonts w:ascii="PT Astra Serif" w:hAnsi="PT Astra Serif"/>
          <w:sz w:val="24"/>
          <w:szCs w:val="24"/>
        </w:rPr>
        <w:t xml:space="preserve"> с сохранением архитектурного облика города</w:t>
      </w:r>
      <w:r w:rsidR="00DC0106">
        <w:rPr>
          <w:rFonts w:ascii="PT Astra Serif" w:hAnsi="PT Astra Serif"/>
          <w:sz w:val="24"/>
          <w:szCs w:val="24"/>
        </w:rPr>
        <w:t>» заменить словами</w:t>
      </w:r>
      <w:r w:rsidRPr="00CF44D3">
        <w:rPr>
          <w:rFonts w:ascii="PT Astra Serif" w:hAnsi="PT Astra Serif"/>
          <w:sz w:val="24"/>
          <w:szCs w:val="24"/>
        </w:rPr>
        <w:t xml:space="preserve"> </w:t>
      </w:r>
      <w:r w:rsidR="00DC0106">
        <w:rPr>
          <w:rFonts w:ascii="PT Astra Serif" w:hAnsi="PT Astra Serif"/>
          <w:sz w:val="24"/>
          <w:szCs w:val="24"/>
        </w:rPr>
        <w:t xml:space="preserve"> </w:t>
      </w:r>
      <w:r w:rsidR="004347AD" w:rsidRPr="00CF44D3">
        <w:rPr>
          <w:rFonts w:ascii="PT Astra Serif" w:hAnsi="PT Astra Serif"/>
          <w:sz w:val="24"/>
          <w:szCs w:val="24"/>
        </w:rPr>
        <w:t xml:space="preserve"> </w:t>
      </w:r>
      <w:r w:rsidR="00DC0106">
        <w:rPr>
          <w:rFonts w:ascii="PT Astra Serif" w:hAnsi="PT Astra Serif"/>
          <w:sz w:val="24"/>
          <w:szCs w:val="24"/>
        </w:rPr>
        <w:t>«</w:t>
      </w:r>
      <w:r w:rsidRPr="00CF44D3">
        <w:rPr>
          <w:rFonts w:ascii="PT Astra Serif" w:hAnsi="PT Astra Serif"/>
          <w:sz w:val="24"/>
          <w:szCs w:val="24"/>
        </w:rPr>
        <w:t xml:space="preserve"> паспортом фасад</w:t>
      </w:r>
      <w:r w:rsidR="00DC0106">
        <w:rPr>
          <w:rFonts w:ascii="PT Astra Serif" w:hAnsi="PT Astra Serif"/>
          <w:sz w:val="24"/>
          <w:szCs w:val="24"/>
        </w:rPr>
        <w:t>ов</w:t>
      </w:r>
      <w:r w:rsidRPr="00CF44D3">
        <w:rPr>
          <w:rFonts w:ascii="PT Astra Serif" w:hAnsi="PT Astra Serif"/>
          <w:sz w:val="24"/>
          <w:szCs w:val="24"/>
        </w:rPr>
        <w:t xml:space="preserve"> (</w:t>
      </w:r>
      <w:r w:rsidR="00CF44D3" w:rsidRPr="00CF44D3">
        <w:rPr>
          <w:rFonts w:ascii="PT Astra Serif" w:hAnsi="PT Astra Serif"/>
          <w:sz w:val="24"/>
          <w:szCs w:val="24"/>
        </w:rPr>
        <w:t>п</w:t>
      </w:r>
      <w:r w:rsidRPr="00CF44D3">
        <w:rPr>
          <w:rFonts w:ascii="PT Astra Serif" w:hAnsi="PT Astra Serif"/>
          <w:sz w:val="24"/>
          <w:szCs w:val="24"/>
        </w:rPr>
        <w:t>риложение</w:t>
      </w:r>
      <w:r w:rsidR="006578BC" w:rsidRPr="00CF44D3">
        <w:rPr>
          <w:rFonts w:ascii="PT Astra Serif" w:hAnsi="PT Astra Serif"/>
          <w:sz w:val="24"/>
          <w:szCs w:val="24"/>
        </w:rPr>
        <w:t xml:space="preserve"> №</w:t>
      </w:r>
      <w:r w:rsidRPr="00CF44D3">
        <w:rPr>
          <w:rFonts w:ascii="PT Astra Serif" w:hAnsi="PT Astra Serif"/>
          <w:sz w:val="24"/>
          <w:szCs w:val="24"/>
        </w:rPr>
        <w:t xml:space="preserve"> 31)»;</w:t>
      </w:r>
    </w:p>
    <w:p w:rsidR="00023575" w:rsidRPr="00CF44D3" w:rsidRDefault="00023575" w:rsidP="00CF44D3">
      <w:pPr>
        <w:spacing w:after="0" w:line="240" w:lineRule="auto"/>
        <w:ind w:firstLine="567"/>
        <w:jc w:val="both"/>
        <w:rPr>
          <w:rFonts w:ascii="PT Astra Serif" w:hAnsi="PT Astra Serif"/>
          <w:sz w:val="24"/>
          <w:szCs w:val="24"/>
        </w:rPr>
      </w:pPr>
    </w:p>
    <w:p w:rsidR="00F05438" w:rsidRDefault="009F146D" w:rsidP="00CF44D3">
      <w:pPr>
        <w:spacing w:after="0" w:line="240" w:lineRule="auto"/>
        <w:ind w:firstLine="567"/>
        <w:jc w:val="both"/>
        <w:rPr>
          <w:rFonts w:ascii="PT Astra Serif" w:hAnsi="PT Astra Serif"/>
          <w:sz w:val="24"/>
          <w:szCs w:val="24"/>
        </w:rPr>
      </w:pPr>
      <w:bookmarkStart w:id="13" w:name="sub_19"/>
      <w:bookmarkEnd w:id="12"/>
      <w:r>
        <w:rPr>
          <w:rFonts w:ascii="PT Astra Serif" w:hAnsi="PT Astra Serif"/>
          <w:sz w:val="24"/>
          <w:szCs w:val="24"/>
        </w:rPr>
        <w:t>14</w:t>
      </w:r>
      <w:r w:rsidR="004347AD" w:rsidRPr="00CF44D3">
        <w:rPr>
          <w:rFonts w:ascii="PT Astra Serif" w:hAnsi="PT Astra Serif"/>
          <w:sz w:val="24"/>
          <w:szCs w:val="24"/>
        </w:rPr>
        <w:t>)</w:t>
      </w:r>
      <w:r w:rsidR="00F05438" w:rsidRPr="00CF44D3">
        <w:rPr>
          <w:rFonts w:ascii="PT Astra Serif" w:hAnsi="PT Astra Serif"/>
          <w:sz w:val="24"/>
          <w:szCs w:val="24"/>
        </w:rPr>
        <w:t xml:space="preserve"> </w:t>
      </w:r>
      <w:r w:rsidR="004347AD" w:rsidRPr="00CF44D3">
        <w:rPr>
          <w:rFonts w:ascii="PT Astra Serif" w:hAnsi="PT Astra Serif"/>
          <w:sz w:val="24"/>
          <w:szCs w:val="24"/>
        </w:rPr>
        <w:t xml:space="preserve">в </w:t>
      </w:r>
      <w:r w:rsidR="00F05438" w:rsidRPr="00CF44D3">
        <w:rPr>
          <w:rFonts w:ascii="PT Astra Serif" w:hAnsi="PT Astra Serif"/>
          <w:sz w:val="24"/>
          <w:szCs w:val="24"/>
        </w:rPr>
        <w:t>пункт</w:t>
      </w:r>
      <w:r w:rsidR="004347AD" w:rsidRPr="00CF44D3">
        <w:rPr>
          <w:rFonts w:ascii="PT Astra Serif" w:hAnsi="PT Astra Serif"/>
          <w:sz w:val="24"/>
          <w:szCs w:val="24"/>
        </w:rPr>
        <w:t>е 187.1</w:t>
      </w:r>
      <w:r w:rsidR="00F05438" w:rsidRPr="00CF44D3">
        <w:rPr>
          <w:rFonts w:ascii="PT Astra Serif" w:hAnsi="PT Astra Serif"/>
          <w:sz w:val="24"/>
          <w:szCs w:val="24"/>
        </w:rPr>
        <w:t xml:space="preserve"> слова «</w:t>
      </w:r>
      <w:r w:rsidR="004347AD" w:rsidRPr="00CF44D3">
        <w:rPr>
          <w:rFonts w:ascii="PT Astra Serif" w:hAnsi="PT Astra Serif"/>
          <w:sz w:val="24"/>
          <w:szCs w:val="24"/>
        </w:rPr>
        <w:t>муниципальными правовыми актами Округа</w:t>
      </w:r>
      <w:r w:rsidR="004816A8">
        <w:rPr>
          <w:rFonts w:ascii="PT Astra Serif" w:hAnsi="PT Astra Serif"/>
          <w:sz w:val="24"/>
          <w:szCs w:val="24"/>
        </w:rPr>
        <w:t>.</w:t>
      </w:r>
      <w:r w:rsidR="00F05438" w:rsidRPr="00CF44D3">
        <w:rPr>
          <w:rFonts w:ascii="PT Astra Serif" w:hAnsi="PT Astra Serif"/>
          <w:sz w:val="24"/>
          <w:szCs w:val="24"/>
        </w:rPr>
        <w:t xml:space="preserve">» </w:t>
      </w:r>
      <w:r w:rsidR="004347AD" w:rsidRPr="00CF44D3">
        <w:rPr>
          <w:rFonts w:ascii="PT Astra Serif" w:hAnsi="PT Astra Serif"/>
          <w:sz w:val="24"/>
          <w:szCs w:val="24"/>
        </w:rPr>
        <w:t xml:space="preserve">заменить словами </w:t>
      </w:r>
      <w:r w:rsidR="00F05438" w:rsidRPr="00CF44D3">
        <w:rPr>
          <w:rFonts w:ascii="PT Astra Serif" w:hAnsi="PT Astra Serif"/>
          <w:sz w:val="24"/>
          <w:szCs w:val="24"/>
        </w:rPr>
        <w:t>«</w:t>
      </w:r>
      <w:proofErr w:type="gramStart"/>
      <w:r w:rsidR="00F05438" w:rsidRPr="00CF44D3">
        <w:rPr>
          <w:rFonts w:ascii="PT Astra Serif" w:hAnsi="PT Astra Serif"/>
          <w:sz w:val="24"/>
          <w:szCs w:val="24"/>
        </w:rPr>
        <w:t>Дизайн-кодом</w:t>
      </w:r>
      <w:proofErr w:type="gramEnd"/>
      <w:r w:rsidR="00F05438" w:rsidRPr="00CF44D3">
        <w:rPr>
          <w:rFonts w:ascii="PT Astra Serif" w:hAnsi="PT Astra Serif"/>
          <w:sz w:val="24"/>
          <w:szCs w:val="24"/>
        </w:rPr>
        <w:t xml:space="preserve"> Миасского городского округа (</w:t>
      </w:r>
      <w:r w:rsidR="00CF44D3" w:rsidRPr="00CF44D3">
        <w:rPr>
          <w:rFonts w:ascii="PT Astra Serif" w:hAnsi="PT Astra Serif"/>
          <w:sz w:val="24"/>
          <w:szCs w:val="24"/>
        </w:rPr>
        <w:t>п</w:t>
      </w:r>
      <w:r w:rsidR="00F05438" w:rsidRPr="00CF44D3">
        <w:rPr>
          <w:rFonts w:ascii="PT Astra Serif" w:hAnsi="PT Astra Serif"/>
          <w:sz w:val="24"/>
          <w:szCs w:val="24"/>
        </w:rPr>
        <w:t>риложение</w:t>
      </w:r>
      <w:r w:rsidR="006578BC" w:rsidRPr="00CF44D3">
        <w:rPr>
          <w:rFonts w:ascii="PT Astra Serif" w:hAnsi="PT Astra Serif"/>
          <w:sz w:val="24"/>
          <w:szCs w:val="24"/>
        </w:rPr>
        <w:t xml:space="preserve"> №</w:t>
      </w:r>
      <w:r w:rsidR="00F05438" w:rsidRPr="00CF44D3">
        <w:rPr>
          <w:rFonts w:ascii="PT Astra Serif" w:hAnsi="PT Astra Serif"/>
          <w:sz w:val="24"/>
          <w:szCs w:val="24"/>
        </w:rPr>
        <w:t xml:space="preserve"> 30).»;</w:t>
      </w:r>
    </w:p>
    <w:p w:rsidR="00023575" w:rsidRPr="00CF44D3" w:rsidRDefault="00023575" w:rsidP="00CF44D3">
      <w:pPr>
        <w:spacing w:after="0" w:line="240" w:lineRule="auto"/>
        <w:ind w:firstLine="567"/>
        <w:jc w:val="both"/>
        <w:rPr>
          <w:rFonts w:ascii="PT Astra Serif" w:hAnsi="PT Astra Serif"/>
          <w:sz w:val="24"/>
          <w:szCs w:val="24"/>
        </w:rPr>
      </w:pPr>
    </w:p>
    <w:p w:rsidR="004347AD" w:rsidRPr="00CF44D3" w:rsidRDefault="00F05438" w:rsidP="00CF44D3">
      <w:pPr>
        <w:spacing w:after="0" w:line="240" w:lineRule="auto"/>
        <w:ind w:firstLine="567"/>
        <w:jc w:val="both"/>
        <w:rPr>
          <w:rFonts w:ascii="PT Astra Serif" w:hAnsi="PT Astra Serif"/>
          <w:sz w:val="24"/>
          <w:szCs w:val="24"/>
        </w:rPr>
      </w:pPr>
      <w:bookmarkStart w:id="14" w:name="sub_20"/>
      <w:bookmarkEnd w:id="13"/>
      <w:r w:rsidRPr="00CF44D3">
        <w:rPr>
          <w:rFonts w:ascii="PT Astra Serif" w:hAnsi="PT Astra Serif"/>
          <w:sz w:val="24"/>
          <w:szCs w:val="24"/>
        </w:rPr>
        <w:t>1</w:t>
      </w:r>
      <w:r w:rsidR="009F146D">
        <w:rPr>
          <w:rFonts w:ascii="PT Astra Serif" w:hAnsi="PT Astra Serif"/>
          <w:sz w:val="24"/>
          <w:szCs w:val="24"/>
        </w:rPr>
        <w:t>5</w:t>
      </w:r>
      <w:r w:rsidRPr="00CF44D3">
        <w:rPr>
          <w:rFonts w:ascii="PT Astra Serif" w:hAnsi="PT Astra Serif"/>
          <w:sz w:val="24"/>
          <w:szCs w:val="24"/>
        </w:rPr>
        <w:t>)</w:t>
      </w:r>
      <w:bookmarkEnd w:id="14"/>
      <w:r w:rsidRPr="00CF44D3">
        <w:rPr>
          <w:rFonts w:ascii="PT Astra Serif" w:hAnsi="PT Astra Serif"/>
          <w:sz w:val="24"/>
          <w:szCs w:val="24"/>
        </w:rPr>
        <w:t xml:space="preserve"> пункт 206 дополнить </w:t>
      </w:r>
      <w:r w:rsidR="004347AD" w:rsidRPr="00CF44D3">
        <w:rPr>
          <w:rFonts w:ascii="PT Astra Serif" w:hAnsi="PT Astra Serif"/>
          <w:sz w:val="24"/>
          <w:szCs w:val="24"/>
        </w:rPr>
        <w:t>предложением следующего содержания</w:t>
      </w:r>
      <w:r w:rsidRPr="00CF44D3">
        <w:rPr>
          <w:rFonts w:ascii="PT Astra Serif" w:hAnsi="PT Astra Serif"/>
          <w:sz w:val="24"/>
          <w:szCs w:val="24"/>
        </w:rPr>
        <w:t>:</w:t>
      </w:r>
    </w:p>
    <w:p w:rsidR="00F05438" w:rsidRDefault="004816A8" w:rsidP="00CF44D3">
      <w:pPr>
        <w:spacing w:after="0" w:line="240" w:lineRule="auto"/>
        <w:ind w:firstLine="567"/>
        <w:jc w:val="both"/>
        <w:rPr>
          <w:rFonts w:ascii="PT Astra Serif" w:hAnsi="PT Astra Serif"/>
          <w:sz w:val="24"/>
          <w:szCs w:val="24"/>
        </w:rPr>
      </w:pPr>
      <w:r>
        <w:rPr>
          <w:rFonts w:ascii="PT Astra Serif" w:hAnsi="PT Astra Serif"/>
          <w:sz w:val="24"/>
          <w:szCs w:val="24"/>
        </w:rPr>
        <w:t>«</w:t>
      </w:r>
      <w:r w:rsidR="00F05438" w:rsidRPr="00CF44D3">
        <w:rPr>
          <w:rFonts w:ascii="PT Astra Serif" w:hAnsi="PT Astra Serif"/>
          <w:sz w:val="24"/>
          <w:szCs w:val="24"/>
        </w:rPr>
        <w:t xml:space="preserve">Требования к внешнему виду, размеру и расположению </w:t>
      </w:r>
      <w:r w:rsidR="006F64F3" w:rsidRPr="00CF44D3">
        <w:rPr>
          <w:rFonts w:ascii="PT Astra Serif" w:hAnsi="PT Astra Serif"/>
          <w:sz w:val="24"/>
          <w:szCs w:val="24"/>
        </w:rPr>
        <w:t>МАФ</w:t>
      </w:r>
      <w:r w:rsidR="00F05438" w:rsidRPr="00CF44D3">
        <w:rPr>
          <w:rFonts w:ascii="PT Astra Serif" w:hAnsi="PT Astra Serif"/>
          <w:sz w:val="24"/>
          <w:szCs w:val="24"/>
        </w:rPr>
        <w:t xml:space="preserve"> установлены </w:t>
      </w:r>
      <w:proofErr w:type="gramStart"/>
      <w:r w:rsidR="00F05438" w:rsidRPr="00CF44D3">
        <w:rPr>
          <w:rFonts w:ascii="PT Astra Serif" w:hAnsi="PT Astra Serif"/>
          <w:sz w:val="24"/>
          <w:szCs w:val="24"/>
        </w:rPr>
        <w:t>Дизайн-кодом</w:t>
      </w:r>
      <w:proofErr w:type="gramEnd"/>
      <w:r w:rsidR="00F05438" w:rsidRPr="00CF44D3">
        <w:rPr>
          <w:rFonts w:ascii="PT Astra Serif" w:hAnsi="PT Astra Serif"/>
          <w:sz w:val="24"/>
          <w:szCs w:val="24"/>
        </w:rPr>
        <w:t xml:space="preserve"> Миасского городского округа (</w:t>
      </w:r>
      <w:r w:rsidR="00CF44D3" w:rsidRPr="00CF44D3">
        <w:rPr>
          <w:rFonts w:ascii="PT Astra Serif" w:hAnsi="PT Astra Serif"/>
          <w:sz w:val="24"/>
          <w:szCs w:val="24"/>
        </w:rPr>
        <w:t>п</w:t>
      </w:r>
      <w:r w:rsidR="00F05438" w:rsidRPr="00CF44D3">
        <w:rPr>
          <w:rFonts w:ascii="PT Astra Serif" w:hAnsi="PT Astra Serif"/>
          <w:sz w:val="24"/>
          <w:szCs w:val="24"/>
        </w:rPr>
        <w:t xml:space="preserve">риложение </w:t>
      </w:r>
      <w:r w:rsidR="006578BC" w:rsidRPr="00CF44D3">
        <w:rPr>
          <w:rFonts w:ascii="PT Astra Serif" w:hAnsi="PT Astra Serif"/>
          <w:sz w:val="24"/>
          <w:szCs w:val="24"/>
        </w:rPr>
        <w:t xml:space="preserve">№ </w:t>
      </w:r>
      <w:r w:rsidR="00F05438" w:rsidRPr="00CF44D3">
        <w:rPr>
          <w:rFonts w:ascii="PT Astra Serif" w:hAnsi="PT Astra Serif"/>
          <w:sz w:val="24"/>
          <w:szCs w:val="24"/>
        </w:rPr>
        <w:t>30).»;</w:t>
      </w:r>
    </w:p>
    <w:p w:rsidR="00023575" w:rsidRPr="00CF44D3" w:rsidRDefault="00023575" w:rsidP="00CF44D3">
      <w:pPr>
        <w:spacing w:after="0" w:line="240" w:lineRule="auto"/>
        <w:ind w:firstLine="567"/>
        <w:jc w:val="both"/>
        <w:rPr>
          <w:rFonts w:ascii="PT Astra Serif" w:hAnsi="PT Astra Serif"/>
          <w:sz w:val="24"/>
          <w:szCs w:val="24"/>
        </w:rPr>
      </w:pPr>
    </w:p>
    <w:p w:rsidR="00F05438" w:rsidRDefault="009F146D" w:rsidP="00CF44D3">
      <w:pPr>
        <w:spacing w:after="0" w:line="240" w:lineRule="auto"/>
        <w:ind w:firstLine="567"/>
        <w:jc w:val="both"/>
        <w:rPr>
          <w:rFonts w:ascii="PT Astra Serif" w:hAnsi="PT Astra Serif"/>
          <w:sz w:val="24"/>
          <w:szCs w:val="24"/>
        </w:rPr>
      </w:pPr>
      <w:bookmarkStart w:id="15" w:name="sub_21"/>
      <w:r>
        <w:rPr>
          <w:rFonts w:ascii="PT Astra Serif" w:hAnsi="PT Astra Serif"/>
          <w:sz w:val="24"/>
          <w:szCs w:val="24"/>
        </w:rPr>
        <w:t>16</w:t>
      </w:r>
      <w:r w:rsidR="006F64F3" w:rsidRPr="00CF44D3">
        <w:rPr>
          <w:rFonts w:ascii="PT Astra Serif" w:hAnsi="PT Astra Serif"/>
          <w:sz w:val="24"/>
          <w:szCs w:val="24"/>
        </w:rPr>
        <w:t>)</w:t>
      </w:r>
      <w:r w:rsidR="00F05438" w:rsidRPr="00CF44D3">
        <w:rPr>
          <w:rFonts w:ascii="PT Astra Serif" w:hAnsi="PT Astra Serif"/>
          <w:sz w:val="24"/>
          <w:szCs w:val="24"/>
        </w:rPr>
        <w:t xml:space="preserve"> пункт 223 после слова «Ветви» </w:t>
      </w:r>
      <w:r w:rsidR="006F64F3" w:rsidRPr="00CF44D3">
        <w:rPr>
          <w:rFonts w:ascii="PT Astra Serif" w:hAnsi="PT Astra Serif"/>
          <w:sz w:val="24"/>
          <w:szCs w:val="24"/>
        </w:rPr>
        <w:t>дополнить словами</w:t>
      </w:r>
      <w:r w:rsidR="00F05438" w:rsidRPr="00CF44D3">
        <w:rPr>
          <w:rFonts w:ascii="PT Astra Serif" w:hAnsi="PT Astra Serif"/>
          <w:sz w:val="24"/>
          <w:szCs w:val="24"/>
        </w:rPr>
        <w:t xml:space="preserve"> «</w:t>
      </w:r>
      <w:r w:rsidR="00953ADD">
        <w:rPr>
          <w:rFonts w:ascii="PT Astra Serif" w:hAnsi="PT Astra Serif"/>
          <w:sz w:val="24"/>
          <w:szCs w:val="24"/>
        </w:rPr>
        <w:t>на высоту до</w:t>
      </w:r>
      <w:r w:rsidR="00DC0106">
        <w:rPr>
          <w:rFonts w:ascii="PT Astra Serif" w:hAnsi="PT Astra Serif"/>
          <w:sz w:val="24"/>
          <w:szCs w:val="24"/>
        </w:rPr>
        <w:t xml:space="preserve"> 4</w:t>
      </w:r>
      <w:r w:rsidR="00953ADD">
        <w:rPr>
          <w:rFonts w:ascii="PT Astra Serif" w:hAnsi="PT Astra Serif"/>
          <w:sz w:val="24"/>
          <w:szCs w:val="24"/>
        </w:rPr>
        <w:t>-х метров</w:t>
      </w:r>
      <w:r w:rsidR="00DC0106">
        <w:rPr>
          <w:rFonts w:ascii="PT Astra Serif" w:hAnsi="PT Astra Serif"/>
          <w:sz w:val="24"/>
          <w:szCs w:val="24"/>
        </w:rPr>
        <w:t xml:space="preserve"> от земли, а также</w:t>
      </w:r>
      <w:proofErr w:type="gramStart"/>
      <w:r w:rsidR="00DC0106">
        <w:rPr>
          <w:rFonts w:ascii="PT Astra Serif" w:hAnsi="PT Astra Serif"/>
          <w:sz w:val="24"/>
          <w:szCs w:val="24"/>
        </w:rPr>
        <w:t>,</w:t>
      </w:r>
      <w:r w:rsidR="00F05438" w:rsidRPr="00CF44D3">
        <w:rPr>
          <w:rFonts w:ascii="PT Astra Serif" w:hAnsi="PT Astra Serif"/>
          <w:sz w:val="24"/>
          <w:szCs w:val="24"/>
        </w:rPr>
        <w:t>»</w:t>
      </w:r>
      <w:proofErr w:type="gramEnd"/>
      <w:r w:rsidR="00F05438" w:rsidRPr="00CF44D3">
        <w:rPr>
          <w:rFonts w:ascii="PT Astra Serif" w:hAnsi="PT Astra Serif"/>
          <w:sz w:val="24"/>
          <w:szCs w:val="24"/>
        </w:rPr>
        <w:t>;</w:t>
      </w:r>
    </w:p>
    <w:p w:rsidR="00023575" w:rsidRPr="00CF44D3" w:rsidRDefault="00023575" w:rsidP="00CF44D3">
      <w:pPr>
        <w:spacing w:after="0" w:line="240" w:lineRule="auto"/>
        <w:ind w:firstLine="567"/>
        <w:jc w:val="both"/>
        <w:rPr>
          <w:rFonts w:ascii="PT Astra Serif" w:hAnsi="PT Astra Serif"/>
          <w:sz w:val="24"/>
          <w:szCs w:val="24"/>
        </w:rPr>
      </w:pPr>
    </w:p>
    <w:p w:rsidR="006F64F3" w:rsidRPr="00CF44D3" w:rsidRDefault="00F05438" w:rsidP="00CF44D3">
      <w:pPr>
        <w:spacing w:after="0" w:line="240" w:lineRule="auto"/>
        <w:ind w:firstLine="567"/>
        <w:jc w:val="both"/>
        <w:rPr>
          <w:rFonts w:ascii="PT Astra Serif" w:hAnsi="PT Astra Serif"/>
          <w:sz w:val="24"/>
          <w:szCs w:val="24"/>
        </w:rPr>
      </w:pPr>
      <w:bookmarkStart w:id="16" w:name="sub_22"/>
      <w:bookmarkEnd w:id="15"/>
      <w:r w:rsidRPr="00CF44D3">
        <w:rPr>
          <w:rFonts w:ascii="PT Astra Serif" w:hAnsi="PT Astra Serif"/>
          <w:sz w:val="24"/>
          <w:szCs w:val="24"/>
        </w:rPr>
        <w:t>1</w:t>
      </w:r>
      <w:bookmarkEnd w:id="16"/>
      <w:r w:rsidR="009F146D">
        <w:rPr>
          <w:rFonts w:ascii="PT Astra Serif" w:hAnsi="PT Astra Serif"/>
          <w:sz w:val="24"/>
          <w:szCs w:val="24"/>
        </w:rPr>
        <w:t>7</w:t>
      </w:r>
      <w:r w:rsidR="006F64F3" w:rsidRPr="00CF44D3">
        <w:rPr>
          <w:rFonts w:ascii="PT Astra Serif" w:hAnsi="PT Astra Serif"/>
          <w:sz w:val="24"/>
          <w:szCs w:val="24"/>
        </w:rPr>
        <w:t>)</w:t>
      </w:r>
      <w:r w:rsidRPr="00CF44D3">
        <w:rPr>
          <w:rFonts w:ascii="PT Astra Serif" w:hAnsi="PT Astra Serif"/>
          <w:sz w:val="24"/>
          <w:szCs w:val="24"/>
        </w:rPr>
        <w:t xml:space="preserve"> пункт 245 дополнить </w:t>
      </w:r>
      <w:r w:rsidR="006F64F3" w:rsidRPr="00CF44D3">
        <w:rPr>
          <w:rFonts w:ascii="PT Astra Serif" w:hAnsi="PT Astra Serif"/>
          <w:sz w:val="24"/>
          <w:szCs w:val="24"/>
        </w:rPr>
        <w:t>предложением следующего содержания:</w:t>
      </w:r>
    </w:p>
    <w:p w:rsidR="00F05438" w:rsidRDefault="00F0543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lastRenderedPageBreak/>
        <w:t>«Требования к внешнему виду, материалам объекта и способу размещения установлены в Разделе 23 настоящих Правил</w:t>
      </w:r>
      <w:proofErr w:type="gramStart"/>
      <w:r w:rsidR="006F64F3" w:rsidRPr="00CF44D3">
        <w:rPr>
          <w:rFonts w:ascii="PT Astra Serif" w:hAnsi="PT Astra Serif"/>
          <w:sz w:val="24"/>
          <w:szCs w:val="24"/>
        </w:rPr>
        <w:t>.</w:t>
      </w:r>
      <w:r w:rsidRPr="00CF44D3">
        <w:rPr>
          <w:rFonts w:ascii="PT Astra Serif" w:hAnsi="PT Astra Serif"/>
          <w:sz w:val="24"/>
          <w:szCs w:val="24"/>
        </w:rPr>
        <w:t>»;</w:t>
      </w:r>
      <w:proofErr w:type="gramEnd"/>
    </w:p>
    <w:p w:rsidR="00023575" w:rsidRPr="00CF44D3" w:rsidRDefault="00023575" w:rsidP="00CF44D3">
      <w:pPr>
        <w:spacing w:after="0" w:line="240" w:lineRule="auto"/>
        <w:ind w:firstLine="567"/>
        <w:jc w:val="both"/>
        <w:rPr>
          <w:rFonts w:ascii="PT Astra Serif" w:hAnsi="PT Astra Serif"/>
          <w:sz w:val="24"/>
          <w:szCs w:val="24"/>
        </w:rPr>
      </w:pPr>
    </w:p>
    <w:p w:rsidR="006F64F3" w:rsidRPr="00CF44D3" w:rsidRDefault="009F146D" w:rsidP="00CF44D3">
      <w:pPr>
        <w:spacing w:after="0" w:line="240" w:lineRule="auto"/>
        <w:ind w:firstLine="567"/>
        <w:jc w:val="both"/>
        <w:rPr>
          <w:rFonts w:ascii="PT Astra Serif" w:hAnsi="PT Astra Serif"/>
          <w:sz w:val="24"/>
          <w:szCs w:val="24"/>
        </w:rPr>
      </w:pPr>
      <w:bookmarkStart w:id="17" w:name="sub_23"/>
      <w:r>
        <w:rPr>
          <w:rFonts w:ascii="PT Astra Serif" w:hAnsi="PT Astra Serif"/>
          <w:sz w:val="24"/>
          <w:szCs w:val="24"/>
        </w:rPr>
        <w:t>18</w:t>
      </w:r>
      <w:r w:rsidR="00F05438" w:rsidRPr="00CF44D3">
        <w:rPr>
          <w:rFonts w:ascii="PT Astra Serif" w:hAnsi="PT Astra Serif"/>
          <w:sz w:val="24"/>
          <w:szCs w:val="24"/>
        </w:rPr>
        <w:t xml:space="preserve">) </w:t>
      </w:r>
      <w:bookmarkEnd w:id="17"/>
      <w:r w:rsidR="00F05438" w:rsidRPr="00CF44D3">
        <w:rPr>
          <w:rFonts w:ascii="PT Astra Serif" w:hAnsi="PT Astra Serif"/>
          <w:sz w:val="24"/>
          <w:szCs w:val="24"/>
        </w:rPr>
        <w:t xml:space="preserve">пункт 259 изложить в </w:t>
      </w:r>
      <w:r w:rsidR="006F64F3" w:rsidRPr="00CF44D3">
        <w:rPr>
          <w:rFonts w:ascii="PT Astra Serif" w:hAnsi="PT Astra Serif"/>
          <w:sz w:val="24"/>
          <w:szCs w:val="24"/>
        </w:rPr>
        <w:t xml:space="preserve">следующей </w:t>
      </w:r>
      <w:r w:rsidR="00F05438" w:rsidRPr="00CF44D3">
        <w:rPr>
          <w:rFonts w:ascii="PT Astra Serif" w:hAnsi="PT Astra Serif"/>
          <w:sz w:val="24"/>
          <w:szCs w:val="24"/>
        </w:rPr>
        <w:t>редакции:</w:t>
      </w:r>
    </w:p>
    <w:p w:rsidR="00F05438" w:rsidRDefault="006F64F3"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w:t>
      </w:r>
      <w:r w:rsidR="00F05438" w:rsidRPr="00CF44D3">
        <w:rPr>
          <w:rFonts w:ascii="PT Astra Serif" w:hAnsi="PT Astra Serif"/>
          <w:sz w:val="24"/>
          <w:szCs w:val="24"/>
        </w:rPr>
        <w:t>259. Требования к внешнему виду, высоте, материалам ограждений и способу их размещения установлены в Разделе 23 настоящих Правил</w:t>
      </w:r>
      <w:proofErr w:type="gramStart"/>
      <w:r w:rsidR="00F05438" w:rsidRPr="00CF44D3">
        <w:rPr>
          <w:rFonts w:ascii="PT Astra Serif" w:hAnsi="PT Astra Serif"/>
          <w:sz w:val="24"/>
          <w:szCs w:val="24"/>
        </w:rPr>
        <w:t>.</w:t>
      </w:r>
      <w:r w:rsidRPr="00CF44D3">
        <w:rPr>
          <w:rFonts w:ascii="PT Astra Serif" w:hAnsi="PT Astra Serif"/>
          <w:sz w:val="24"/>
          <w:szCs w:val="24"/>
        </w:rPr>
        <w:t>»</w:t>
      </w:r>
      <w:r w:rsidR="00F05438" w:rsidRPr="00CF44D3">
        <w:rPr>
          <w:rFonts w:ascii="PT Astra Serif" w:hAnsi="PT Astra Serif"/>
          <w:sz w:val="24"/>
          <w:szCs w:val="24"/>
        </w:rPr>
        <w:t>;</w:t>
      </w:r>
      <w:proofErr w:type="gramEnd"/>
    </w:p>
    <w:p w:rsidR="00023575" w:rsidRPr="00CF44D3" w:rsidRDefault="00023575" w:rsidP="00CF44D3">
      <w:pPr>
        <w:spacing w:after="0" w:line="240" w:lineRule="auto"/>
        <w:ind w:firstLine="567"/>
        <w:jc w:val="both"/>
        <w:rPr>
          <w:rFonts w:ascii="PT Astra Serif" w:hAnsi="PT Astra Serif"/>
          <w:sz w:val="24"/>
          <w:szCs w:val="24"/>
        </w:rPr>
      </w:pPr>
    </w:p>
    <w:p w:rsidR="00F05438" w:rsidRPr="00CF44D3" w:rsidRDefault="009F146D" w:rsidP="00CF44D3">
      <w:pPr>
        <w:spacing w:after="0" w:line="240" w:lineRule="auto"/>
        <w:ind w:firstLine="567"/>
        <w:jc w:val="both"/>
        <w:rPr>
          <w:rFonts w:ascii="PT Astra Serif" w:hAnsi="PT Astra Serif"/>
          <w:sz w:val="24"/>
          <w:szCs w:val="24"/>
        </w:rPr>
      </w:pPr>
      <w:bookmarkStart w:id="18" w:name="sub_24"/>
      <w:r>
        <w:rPr>
          <w:rFonts w:ascii="PT Astra Serif" w:hAnsi="PT Astra Serif"/>
          <w:sz w:val="24"/>
          <w:szCs w:val="24"/>
        </w:rPr>
        <w:t>19</w:t>
      </w:r>
      <w:r w:rsidR="00F05438" w:rsidRPr="00CF44D3">
        <w:rPr>
          <w:rFonts w:ascii="PT Astra Serif" w:hAnsi="PT Astra Serif"/>
          <w:sz w:val="24"/>
          <w:szCs w:val="24"/>
        </w:rPr>
        <w:t xml:space="preserve">) </w:t>
      </w:r>
      <w:bookmarkEnd w:id="18"/>
      <w:r w:rsidR="00F05438" w:rsidRPr="00CF44D3">
        <w:rPr>
          <w:rFonts w:ascii="PT Astra Serif" w:hAnsi="PT Astra Serif"/>
          <w:sz w:val="24"/>
          <w:szCs w:val="24"/>
        </w:rPr>
        <w:t>Часть VI</w:t>
      </w:r>
      <w:r w:rsidR="007713EC">
        <w:rPr>
          <w:rFonts w:ascii="PT Astra Serif" w:hAnsi="PT Astra Serif"/>
          <w:sz w:val="24"/>
          <w:szCs w:val="24"/>
        </w:rPr>
        <w:t>.</w:t>
      </w:r>
      <w:r w:rsidR="00F05438" w:rsidRPr="00CF44D3">
        <w:rPr>
          <w:rFonts w:ascii="PT Astra Serif" w:hAnsi="PT Astra Serif"/>
          <w:sz w:val="24"/>
          <w:szCs w:val="24"/>
        </w:rPr>
        <w:t xml:space="preserve"> </w:t>
      </w:r>
      <w:r w:rsidR="006F64F3" w:rsidRPr="00CF44D3">
        <w:rPr>
          <w:rFonts w:ascii="PT Astra Serif" w:hAnsi="PT Astra Serif"/>
          <w:sz w:val="24"/>
          <w:szCs w:val="24"/>
        </w:rPr>
        <w:t>«Формы и механизмы общественного участия в принятии решений и реализации проектов благоустройства и развития городской среды» дополнить Р</w:t>
      </w:r>
      <w:r w:rsidR="00F05438" w:rsidRPr="00CF44D3">
        <w:rPr>
          <w:rFonts w:ascii="PT Astra Serif" w:hAnsi="PT Astra Serif"/>
          <w:sz w:val="24"/>
          <w:szCs w:val="24"/>
        </w:rPr>
        <w:t>азделами 22,23,24 следующего содержания:</w:t>
      </w:r>
    </w:p>
    <w:p w:rsidR="007713EC" w:rsidRDefault="007713EC" w:rsidP="007713EC">
      <w:pPr>
        <w:spacing w:after="0" w:line="240" w:lineRule="auto"/>
        <w:ind w:firstLine="567"/>
        <w:jc w:val="center"/>
        <w:rPr>
          <w:rFonts w:ascii="PT Astra Serif" w:hAnsi="PT Astra Serif"/>
          <w:sz w:val="24"/>
          <w:szCs w:val="24"/>
        </w:rPr>
      </w:pPr>
    </w:p>
    <w:p w:rsidR="00F05438" w:rsidRDefault="007713EC" w:rsidP="007713EC">
      <w:pPr>
        <w:spacing w:after="0" w:line="240" w:lineRule="auto"/>
        <w:ind w:firstLine="567"/>
        <w:jc w:val="center"/>
        <w:rPr>
          <w:rFonts w:ascii="PT Astra Serif" w:hAnsi="PT Astra Serif"/>
          <w:sz w:val="24"/>
          <w:szCs w:val="24"/>
        </w:rPr>
      </w:pPr>
      <w:r>
        <w:rPr>
          <w:rFonts w:ascii="PT Astra Serif" w:hAnsi="PT Astra Serif"/>
          <w:sz w:val="24"/>
          <w:szCs w:val="24"/>
        </w:rPr>
        <w:t>«</w:t>
      </w:r>
      <w:r w:rsidR="00F05438" w:rsidRPr="00CF44D3">
        <w:rPr>
          <w:rFonts w:ascii="PT Astra Serif" w:hAnsi="PT Astra Serif"/>
          <w:sz w:val="24"/>
          <w:szCs w:val="24"/>
        </w:rPr>
        <w:t>Раздел 22. Требования к нестационарным торговым объектам</w:t>
      </w:r>
    </w:p>
    <w:p w:rsidR="007713EC" w:rsidRPr="00CF44D3" w:rsidRDefault="007713EC" w:rsidP="007713EC">
      <w:pPr>
        <w:spacing w:after="0" w:line="240" w:lineRule="auto"/>
        <w:ind w:firstLine="567"/>
        <w:jc w:val="center"/>
        <w:rPr>
          <w:rFonts w:ascii="PT Astra Serif" w:hAnsi="PT Astra Serif"/>
          <w:sz w:val="24"/>
          <w:szCs w:val="24"/>
        </w:rPr>
      </w:pP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269.1.</w:t>
      </w:r>
      <w:r w:rsidRPr="00CF44D3">
        <w:rPr>
          <w:rFonts w:ascii="PT Astra Serif" w:hAnsi="PT Astra Serif"/>
          <w:sz w:val="24"/>
          <w:szCs w:val="24"/>
        </w:rPr>
        <w:tab/>
        <w:t xml:space="preserve"> </w:t>
      </w:r>
      <w:proofErr w:type="gramStart"/>
      <w:r w:rsidRPr="00CF44D3">
        <w:rPr>
          <w:rFonts w:ascii="PT Astra Serif" w:hAnsi="PT Astra Serif"/>
          <w:sz w:val="24"/>
          <w:szCs w:val="24"/>
        </w:rPr>
        <w:t>Нестационарные торговые объекты</w:t>
      </w:r>
      <w:r w:rsidR="00EF650A">
        <w:rPr>
          <w:rFonts w:ascii="PT Astra Serif" w:hAnsi="PT Astra Serif"/>
          <w:sz w:val="24"/>
          <w:szCs w:val="24"/>
        </w:rPr>
        <w:t xml:space="preserve"> (далее НТО)</w:t>
      </w:r>
      <w:r w:rsidRPr="00CF44D3">
        <w:rPr>
          <w:rFonts w:ascii="PT Astra Serif" w:hAnsi="PT Astra Serif"/>
          <w:sz w:val="24"/>
          <w:szCs w:val="24"/>
        </w:rPr>
        <w:t xml:space="preserve"> размещаются на землях или земельных участках, в зданиях, строениях, сооружениях, находящихся в муниципальной собственности, на землях или земельных участках, государственная собственность на которые не разграничена, без предоставления </w:t>
      </w:r>
      <w:r w:rsidR="002E07A8">
        <w:rPr>
          <w:rFonts w:ascii="PT Astra Serif" w:hAnsi="PT Astra Serif"/>
          <w:sz w:val="24"/>
          <w:szCs w:val="24"/>
        </w:rPr>
        <w:t xml:space="preserve">такого </w:t>
      </w:r>
      <w:r w:rsidRPr="00CF44D3">
        <w:rPr>
          <w:rFonts w:ascii="PT Astra Serif" w:hAnsi="PT Astra Serif"/>
          <w:sz w:val="24"/>
          <w:szCs w:val="24"/>
        </w:rPr>
        <w:t>земельного участка</w:t>
      </w:r>
      <w:r w:rsidR="00EF650A">
        <w:rPr>
          <w:rFonts w:ascii="PT Astra Serif" w:hAnsi="PT Astra Serif"/>
          <w:sz w:val="24"/>
          <w:szCs w:val="24"/>
        </w:rPr>
        <w:t xml:space="preserve">, </w:t>
      </w:r>
      <w:r w:rsidR="00EF650A" w:rsidRPr="00EF650A">
        <w:rPr>
          <w:rFonts w:ascii="PT Astra Serif" w:hAnsi="PT Astra Serif"/>
          <w:sz w:val="24"/>
          <w:szCs w:val="24"/>
        </w:rPr>
        <w:t>в соответствии с утвержденной Схемой размещения НТО</w:t>
      </w:r>
      <w:r w:rsidRPr="00CF44D3">
        <w:rPr>
          <w:rFonts w:ascii="PT Astra Serif" w:hAnsi="PT Astra Serif"/>
          <w:sz w:val="24"/>
          <w:szCs w:val="24"/>
        </w:rPr>
        <w:t xml:space="preserve">, </w:t>
      </w:r>
      <w:r w:rsidR="002E07A8">
        <w:rPr>
          <w:rFonts w:ascii="PT Astra Serif" w:hAnsi="PT Astra Serif"/>
          <w:sz w:val="24"/>
          <w:szCs w:val="24"/>
        </w:rPr>
        <w:t>а также на земельн</w:t>
      </w:r>
      <w:r w:rsidR="00DC326E">
        <w:rPr>
          <w:rFonts w:ascii="PT Astra Serif" w:hAnsi="PT Astra Serif"/>
          <w:sz w:val="24"/>
          <w:szCs w:val="24"/>
        </w:rPr>
        <w:t>ых участках</w:t>
      </w:r>
      <w:r w:rsidR="002E07A8">
        <w:rPr>
          <w:rFonts w:ascii="PT Astra Serif" w:hAnsi="PT Astra Serif"/>
          <w:sz w:val="24"/>
          <w:szCs w:val="24"/>
        </w:rPr>
        <w:t xml:space="preserve">, </w:t>
      </w:r>
      <w:r w:rsidRPr="00CF44D3">
        <w:rPr>
          <w:rFonts w:ascii="PT Astra Serif" w:hAnsi="PT Astra Serif"/>
          <w:sz w:val="24"/>
          <w:szCs w:val="24"/>
        </w:rPr>
        <w:t>находящ</w:t>
      </w:r>
      <w:r w:rsidR="00DC326E">
        <w:rPr>
          <w:rFonts w:ascii="PT Astra Serif" w:hAnsi="PT Astra Serif"/>
          <w:sz w:val="24"/>
          <w:szCs w:val="24"/>
        </w:rPr>
        <w:t>ихся</w:t>
      </w:r>
      <w:r w:rsidRPr="00CF44D3">
        <w:rPr>
          <w:rFonts w:ascii="PT Astra Serif" w:hAnsi="PT Astra Serif"/>
          <w:sz w:val="24"/>
          <w:szCs w:val="24"/>
        </w:rPr>
        <w:t xml:space="preserve"> в частной собственности, в соответствии с видом разрешенного использования, допускающим размещение нестационарных</w:t>
      </w:r>
      <w:proofErr w:type="gramEnd"/>
      <w:r w:rsidRPr="00CF44D3">
        <w:rPr>
          <w:rFonts w:ascii="PT Astra Serif" w:hAnsi="PT Astra Serif"/>
          <w:sz w:val="24"/>
          <w:szCs w:val="24"/>
        </w:rPr>
        <w:t xml:space="preserve"> торговых объектов. Вид разрешенного использования земельного участка не влияет на выбор  вида торговой деятельности НТО (специализации).</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269.2.</w:t>
      </w:r>
      <w:r w:rsidRPr="00CF44D3">
        <w:rPr>
          <w:rFonts w:ascii="PT Astra Serif" w:hAnsi="PT Astra Serif"/>
          <w:sz w:val="24"/>
          <w:szCs w:val="24"/>
        </w:rPr>
        <w:tab/>
        <w:t xml:space="preserve">Проектирование </w:t>
      </w:r>
      <w:r w:rsidR="00EF650A">
        <w:rPr>
          <w:rFonts w:ascii="PT Astra Serif" w:hAnsi="PT Astra Serif"/>
          <w:sz w:val="24"/>
          <w:szCs w:val="24"/>
        </w:rPr>
        <w:t>НТО</w:t>
      </w:r>
      <w:r w:rsidRPr="00CF44D3">
        <w:rPr>
          <w:rFonts w:ascii="PT Astra Serif" w:hAnsi="PT Astra Serif"/>
          <w:sz w:val="24"/>
          <w:szCs w:val="24"/>
        </w:rPr>
        <w:t xml:space="preserve"> осуществляется в соответствии с утвержденными нормами и правилами проектирования в целях сохранения архитектурного облика сложившейся застройки и благоустройства соответствующей территории Округа, сохранения комфортной пешеходной среды, сохранения и повышения уровня комфортности проживания граждан, на основании требований к внешнему виду и местам размещения </w:t>
      </w:r>
      <w:r w:rsidR="0074572F">
        <w:rPr>
          <w:rFonts w:ascii="PT Astra Serif" w:hAnsi="PT Astra Serif"/>
          <w:sz w:val="24"/>
          <w:szCs w:val="24"/>
        </w:rPr>
        <w:t>НТО</w:t>
      </w:r>
      <w:r w:rsidR="00CF44D3" w:rsidRPr="00CF44D3">
        <w:rPr>
          <w:rFonts w:ascii="PT Astra Serif" w:hAnsi="PT Astra Serif"/>
          <w:sz w:val="24"/>
          <w:szCs w:val="24"/>
        </w:rPr>
        <w:t xml:space="preserve">, установленных пунктами </w:t>
      </w:r>
      <w:r w:rsidRPr="00CF44D3">
        <w:rPr>
          <w:rFonts w:ascii="PT Astra Serif" w:hAnsi="PT Astra Serif"/>
          <w:sz w:val="24"/>
          <w:szCs w:val="24"/>
        </w:rPr>
        <w:t xml:space="preserve">Разделом 23 настоящих Правил. </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 xml:space="preserve">Требования к архитектурному облику </w:t>
      </w:r>
      <w:r w:rsidR="0074572F">
        <w:rPr>
          <w:rFonts w:ascii="PT Astra Serif" w:hAnsi="PT Astra Serif"/>
          <w:sz w:val="24"/>
          <w:szCs w:val="24"/>
        </w:rPr>
        <w:t>НТО</w:t>
      </w:r>
      <w:r w:rsidRPr="00CF44D3">
        <w:rPr>
          <w:rFonts w:ascii="PT Astra Serif" w:hAnsi="PT Astra Serif"/>
          <w:sz w:val="24"/>
          <w:szCs w:val="24"/>
        </w:rPr>
        <w:t xml:space="preserve"> на территории Миасского городского округа устанавливаются для всех категорий </w:t>
      </w:r>
      <w:r w:rsidR="0074572F">
        <w:rPr>
          <w:rFonts w:ascii="PT Astra Serif" w:hAnsi="PT Astra Serif"/>
          <w:sz w:val="24"/>
          <w:szCs w:val="24"/>
        </w:rPr>
        <w:t xml:space="preserve">НТО, </w:t>
      </w:r>
      <w:proofErr w:type="spellStart"/>
      <w:r w:rsidR="0074572F">
        <w:rPr>
          <w:rFonts w:ascii="PT Astra Serif" w:hAnsi="PT Astra Serif"/>
          <w:sz w:val="24"/>
          <w:szCs w:val="24"/>
        </w:rPr>
        <w:t>отдельно</w:t>
      </w:r>
      <w:r w:rsidRPr="00CF44D3">
        <w:rPr>
          <w:rFonts w:ascii="PT Astra Serif" w:hAnsi="PT Astra Serif"/>
          <w:sz w:val="24"/>
          <w:szCs w:val="24"/>
        </w:rPr>
        <w:t>стоящих</w:t>
      </w:r>
      <w:proofErr w:type="spellEnd"/>
      <w:r w:rsidRPr="00CF44D3">
        <w:rPr>
          <w:rFonts w:ascii="PT Astra Serif" w:hAnsi="PT Astra Serif"/>
          <w:sz w:val="24"/>
          <w:szCs w:val="24"/>
        </w:rPr>
        <w:t xml:space="preserve"> и в составе комплекса.</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 xml:space="preserve">269.3. Требования к внешнему виду </w:t>
      </w:r>
      <w:r w:rsidR="0074572F">
        <w:rPr>
          <w:rFonts w:ascii="PT Astra Serif" w:hAnsi="PT Astra Serif"/>
          <w:sz w:val="24"/>
          <w:szCs w:val="24"/>
        </w:rPr>
        <w:t>НТО</w:t>
      </w:r>
      <w:r w:rsidRPr="00CF44D3">
        <w:rPr>
          <w:rFonts w:ascii="PT Astra Serif" w:hAnsi="PT Astra Serif"/>
          <w:sz w:val="24"/>
          <w:szCs w:val="24"/>
        </w:rPr>
        <w:t xml:space="preserve">, размещению на них рекламы, информационных вывесок применяются ко всем категориям НТО. </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 xml:space="preserve">Подтверждением соответствия требованиям является </w:t>
      </w:r>
      <w:proofErr w:type="gramStart"/>
      <w:r w:rsidRPr="00CF44D3">
        <w:rPr>
          <w:rFonts w:ascii="PT Astra Serif" w:hAnsi="PT Astra Serif"/>
          <w:sz w:val="24"/>
          <w:szCs w:val="24"/>
        </w:rPr>
        <w:t>утвержден</w:t>
      </w:r>
      <w:r w:rsidR="0074572F">
        <w:rPr>
          <w:rFonts w:ascii="PT Astra Serif" w:hAnsi="PT Astra Serif"/>
          <w:sz w:val="24"/>
          <w:szCs w:val="24"/>
        </w:rPr>
        <w:t>ный</w:t>
      </w:r>
      <w:proofErr w:type="gramEnd"/>
      <w:r w:rsidR="0074572F">
        <w:rPr>
          <w:rFonts w:ascii="PT Astra Serif" w:hAnsi="PT Astra Serif"/>
          <w:sz w:val="24"/>
          <w:szCs w:val="24"/>
        </w:rPr>
        <w:t xml:space="preserve"> Проект</w:t>
      </w:r>
      <w:r w:rsidRPr="00CF44D3">
        <w:rPr>
          <w:rFonts w:ascii="PT Astra Serif" w:hAnsi="PT Astra Serif"/>
          <w:sz w:val="24"/>
          <w:szCs w:val="24"/>
        </w:rPr>
        <w:t xml:space="preserve"> НТО.</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Проект НТО должен содержать:</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 xml:space="preserve">- ситуационную схему расположения объекта </w:t>
      </w:r>
      <w:r w:rsidR="00AD2B1F">
        <w:rPr>
          <w:rFonts w:ascii="PT Astra Serif" w:hAnsi="PT Astra Serif"/>
          <w:sz w:val="24"/>
          <w:szCs w:val="24"/>
        </w:rPr>
        <w:t>на территории</w:t>
      </w:r>
      <w:r w:rsidRPr="00CF44D3">
        <w:rPr>
          <w:rFonts w:ascii="PT Astra Serif" w:hAnsi="PT Astra Serif"/>
          <w:sz w:val="24"/>
          <w:szCs w:val="24"/>
        </w:rPr>
        <w:t xml:space="preserve"> МГО;</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 xml:space="preserve">- схему генплана </w:t>
      </w:r>
      <w:r w:rsidR="00AD2B1F">
        <w:rPr>
          <w:rFonts w:ascii="PT Astra Serif" w:hAnsi="PT Astra Serif"/>
          <w:sz w:val="24"/>
          <w:szCs w:val="24"/>
        </w:rPr>
        <w:t>с</w:t>
      </w:r>
      <w:r w:rsidRPr="00CF44D3">
        <w:rPr>
          <w:rFonts w:ascii="PT Astra Serif" w:hAnsi="PT Astra Serif"/>
          <w:sz w:val="24"/>
          <w:szCs w:val="24"/>
        </w:rPr>
        <w:t xml:space="preserve"> указанием границ </w:t>
      </w:r>
      <w:r w:rsidR="00AD2B1F">
        <w:rPr>
          <w:rFonts w:ascii="PT Astra Serif" w:hAnsi="PT Astra Serif"/>
          <w:sz w:val="24"/>
          <w:szCs w:val="24"/>
        </w:rPr>
        <w:t>благоустройства</w:t>
      </w:r>
      <w:r w:rsidRPr="00CF44D3">
        <w:rPr>
          <w:rFonts w:ascii="PT Astra Serif" w:hAnsi="PT Astra Serif"/>
          <w:sz w:val="24"/>
          <w:szCs w:val="24"/>
        </w:rPr>
        <w:t xml:space="preserve"> </w:t>
      </w:r>
      <w:r w:rsidR="00AD2B1F">
        <w:rPr>
          <w:rFonts w:ascii="PT Astra Serif" w:hAnsi="PT Astra Serif"/>
          <w:sz w:val="24"/>
          <w:szCs w:val="24"/>
        </w:rPr>
        <w:t xml:space="preserve">и местом </w:t>
      </w:r>
      <w:r w:rsidRPr="00CF44D3">
        <w:rPr>
          <w:rFonts w:ascii="PT Astra Serif" w:hAnsi="PT Astra Serif"/>
          <w:sz w:val="24"/>
          <w:szCs w:val="24"/>
        </w:rPr>
        <w:t>размещения НТО в масштабе 1:500;</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 xml:space="preserve">- план </w:t>
      </w:r>
      <w:r w:rsidR="00AD2B1F">
        <w:rPr>
          <w:rFonts w:ascii="PT Astra Serif" w:hAnsi="PT Astra Serif"/>
          <w:sz w:val="24"/>
          <w:szCs w:val="24"/>
        </w:rPr>
        <w:t>НТО</w:t>
      </w:r>
      <w:r w:rsidRPr="00CF44D3">
        <w:rPr>
          <w:rFonts w:ascii="PT Astra Serif" w:hAnsi="PT Astra Serif"/>
          <w:sz w:val="24"/>
          <w:szCs w:val="24"/>
        </w:rPr>
        <w:t xml:space="preserve"> с указанием габаритных размеров и материалов ограждающих конструкций;</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 xml:space="preserve">- фасады </w:t>
      </w:r>
      <w:r w:rsidR="00AD2B1F">
        <w:rPr>
          <w:rFonts w:ascii="PT Astra Serif" w:hAnsi="PT Astra Serif"/>
          <w:sz w:val="24"/>
          <w:szCs w:val="24"/>
        </w:rPr>
        <w:t>НТО</w:t>
      </w:r>
      <w:r w:rsidRPr="00CF44D3">
        <w:rPr>
          <w:rFonts w:ascii="PT Astra Serif" w:hAnsi="PT Astra Serif"/>
          <w:sz w:val="24"/>
          <w:szCs w:val="24"/>
        </w:rPr>
        <w:t xml:space="preserve"> с указанием характерных размеров и ведомостью отделочных материалов;</w:t>
      </w:r>
    </w:p>
    <w:p w:rsidR="00F746B8"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 xml:space="preserve">- фотомонтаж </w:t>
      </w:r>
      <w:r w:rsidR="00AD2B1F">
        <w:rPr>
          <w:rFonts w:ascii="PT Astra Serif" w:hAnsi="PT Astra Serif"/>
          <w:sz w:val="24"/>
          <w:szCs w:val="24"/>
        </w:rPr>
        <w:t>НТО</w:t>
      </w:r>
      <w:r w:rsidRPr="00CF44D3">
        <w:rPr>
          <w:rFonts w:ascii="PT Astra Serif" w:hAnsi="PT Astra Serif"/>
          <w:sz w:val="24"/>
          <w:szCs w:val="24"/>
        </w:rPr>
        <w:t xml:space="preserve"> в существующей </w:t>
      </w:r>
      <w:r w:rsidR="00AD2B1F">
        <w:rPr>
          <w:rFonts w:ascii="PT Astra Serif" w:hAnsi="PT Astra Serif"/>
          <w:sz w:val="24"/>
          <w:szCs w:val="24"/>
        </w:rPr>
        <w:t>застройке</w:t>
      </w:r>
      <w:r w:rsidR="006D2BDB">
        <w:rPr>
          <w:rFonts w:ascii="PT Astra Serif" w:hAnsi="PT Astra Serif"/>
          <w:sz w:val="24"/>
          <w:szCs w:val="24"/>
        </w:rPr>
        <w:t>.</w:t>
      </w:r>
    </w:p>
    <w:p w:rsidR="006D2BDB" w:rsidRPr="00CF44D3" w:rsidRDefault="006D2BDB" w:rsidP="00CF44D3">
      <w:pPr>
        <w:spacing w:after="0" w:line="240" w:lineRule="auto"/>
        <w:ind w:firstLine="567"/>
        <w:jc w:val="both"/>
        <w:rPr>
          <w:rFonts w:ascii="PT Astra Serif" w:hAnsi="PT Astra Serif"/>
          <w:sz w:val="24"/>
          <w:szCs w:val="24"/>
        </w:rPr>
      </w:pPr>
      <w:r>
        <w:rPr>
          <w:rFonts w:ascii="PT Astra Serif" w:hAnsi="PT Astra Serif"/>
          <w:sz w:val="24"/>
          <w:szCs w:val="24"/>
        </w:rPr>
        <w:t>Проект НТО утверж</w:t>
      </w:r>
      <w:r w:rsidR="00953ADD">
        <w:rPr>
          <w:rFonts w:ascii="PT Astra Serif" w:hAnsi="PT Astra Serif"/>
          <w:sz w:val="24"/>
          <w:szCs w:val="24"/>
        </w:rPr>
        <w:t>дается Главным архитектором МГО. П</w:t>
      </w:r>
      <w:r>
        <w:rPr>
          <w:rFonts w:ascii="PT Astra Serif" w:hAnsi="PT Astra Serif"/>
          <w:sz w:val="24"/>
          <w:szCs w:val="24"/>
        </w:rPr>
        <w:t>о окончанию работ по приведению внешнего вида НТО в соответствие с требованиями,</w:t>
      </w:r>
      <w:r w:rsidR="00953ADD">
        <w:rPr>
          <w:rFonts w:ascii="PT Astra Serif" w:hAnsi="PT Astra Serif"/>
          <w:sz w:val="24"/>
          <w:szCs w:val="24"/>
        </w:rPr>
        <w:t xml:space="preserve"> а также по завершению размещения нового НТО</w:t>
      </w:r>
      <w:r>
        <w:rPr>
          <w:rFonts w:ascii="PT Astra Serif" w:hAnsi="PT Astra Serif"/>
          <w:sz w:val="24"/>
          <w:szCs w:val="24"/>
        </w:rPr>
        <w:t xml:space="preserve"> составляется АКТ соответствия НТО и подписывается Главным архитектором МГО.</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 xml:space="preserve">Планировка НТО, их техническая оснащенность должны отвечать противопожарным, санитарным, экологическим, архитектурным и другим установленным нормам и правилам, а также обеспечивать возможность соблюдения требуемых законодательством условий приема, хранения и отпуска товаров, соблюдения условий труда. </w:t>
      </w:r>
    </w:p>
    <w:p w:rsidR="00FA3D77" w:rsidRDefault="00FA3D77" w:rsidP="00CF44D3">
      <w:pPr>
        <w:spacing w:after="0" w:line="240" w:lineRule="auto"/>
        <w:ind w:firstLine="567"/>
        <w:jc w:val="both"/>
        <w:rPr>
          <w:rFonts w:ascii="PT Astra Serif" w:hAnsi="PT Astra Serif"/>
          <w:sz w:val="24"/>
          <w:szCs w:val="24"/>
        </w:rPr>
      </w:pPr>
      <w:r w:rsidRPr="00FA3D77">
        <w:rPr>
          <w:rFonts w:ascii="PT Astra Serif" w:hAnsi="PT Astra Serif"/>
          <w:sz w:val="24"/>
          <w:szCs w:val="24"/>
        </w:rPr>
        <w:t xml:space="preserve">При заключении </w:t>
      </w:r>
      <w:r w:rsidR="006E1886">
        <w:rPr>
          <w:rFonts w:ascii="PT Astra Serif" w:hAnsi="PT Astra Serif"/>
          <w:sz w:val="24"/>
          <w:szCs w:val="24"/>
        </w:rPr>
        <w:t xml:space="preserve">на новый срок </w:t>
      </w:r>
      <w:r w:rsidRPr="00FA3D77">
        <w:rPr>
          <w:rFonts w:ascii="PT Astra Serif" w:hAnsi="PT Astra Serif"/>
          <w:sz w:val="24"/>
          <w:szCs w:val="24"/>
        </w:rPr>
        <w:t xml:space="preserve">договора на размещение </w:t>
      </w:r>
      <w:r w:rsidR="006E1886">
        <w:rPr>
          <w:rFonts w:ascii="PT Astra Serif" w:hAnsi="PT Astra Serif"/>
          <w:sz w:val="24"/>
          <w:szCs w:val="24"/>
        </w:rPr>
        <w:t>НТО, установленных</w:t>
      </w:r>
      <w:r w:rsidRPr="00FA3D77">
        <w:rPr>
          <w:rFonts w:ascii="PT Astra Serif" w:hAnsi="PT Astra Serif"/>
          <w:sz w:val="24"/>
          <w:szCs w:val="24"/>
        </w:rPr>
        <w:t xml:space="preserve"> до принятия настоящих Правил, хозяйствующий субъект берёт на себя обязательств</w:t>
      </w:r>
      <w:r w:rsidR="00AD2B1F">
        <w:rPr>
          <w:rFonts w:ascii="PT Astra Serif" w:hAnsi="PT Astra Serif"/>
          <w:sz w:val="24"/>
          <w:szCs w:val="24"/>
        </w:rPr>
        <w:t>о</w:t>
      </w:r>
      <w:r w:rsidRPr="00FA3D77">
        <w:rPr>
          <w:rFonts w:ascii="PT Astra Serif" w:hAnsi="PT Astra Serif"/>
          <w:sz w:val="24"/>
          <w:szCs w:val="24"/>
        </w:rPr>
        <w:t xml:space="preserve"> привести внешний вид ранее установленного НТО в соответствие </w:t>
      </w:r>
      <w:r w:rsidR="00AD2B1F">
        <w:rPr>
          <w:rFonts w:ascii="PT Astra Serif" w:hAnsi="PT Astra Serif"/>
          <w:sz w:val="24"/>
          <w:szCs w:val="24"/>
        </w:rPr>
        <w:t xml:space="preserve">с </w:t>
      </w:r>
      <w:r w:rsidRPr="00FA3D77">
        <w:rPr>
          <w:rFonts w:ascii="PT Astra Serif" w:hAnsi="PT Astra Serif"/>
          <w:sz w:val="24"/>
          <w:szCs w:val="24"/>
        </w:rPr>
        <w:t>требованиям</w:t>
      </w:r>
      <w:r w:rsidR="00AD2B1F">
        <w:rPr>
          <w:rFonts w:ascii="PT Astra Serif" w:hAnsi="PT Astra Serif"/>
          <w:sz w:val="24"/>
          <w:szCs w:val="24"/>
        </w:rPr>
        <w:t>и</w:t>
      </w:r>
      <w:r w:rsidRPr="00FA3D77">
        <w:rPr>
          <w:rFonts w:ascii="PT Astra Serif" w:hAnsi="PT Astra Serif"/>
          <w:sz w:val="24"/>
          <w:szCs w:val="24"/>
        </w:rPr>
        <w:t xml:space="preserve"> настоящих Правил.</w:t>
      </w:r>
      <w:r>
        <w:rPr>
          <w:rFonts w:ascii="PT Astra Serif" w:hAnsi="PT Astra Serif"/>
          <w:sz w:val="24"/>
          <w:szCs w:val="24"/>
        </w:rPr>
        <w:t xml:space="preserve"> </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Сроки приведения внешнего вида су</w:t>
      </w:r>
      <w:r w:rsidR="002E07A8">
        <w:rPr>
          <w:rFonts w:ascii="PT Astra Serif" w:hAnsi="PT Astra Serif"/>
          <w:sz w:val="24"/>
          <w:szCs w:val="24"/>
        </w:rPr>
        <w:t>ществующих  НТО в соответствие</w:t>
      </w:r>
      <w:r w:rsidR="00AD2B1F">
        <w:rPr>
          <w:rFonts w:ascii="PT Astra Serif" w:hAnsi="PT Astra Serif"/>
          <w:sz w:val="24"/>
          <w:szCs w:val="24"/>
        </w:rPr>
        <w:t xml:space="preserve"> с</w:t>
      </w:r>
      <w:r w:rsidR="002E07A8">
        <w:rPr>
          <w:rFonts w:ascii="PT Astra Serif" w:hAnsi="PT Astra Serif"/>
          <w:sz w:val="24"/>
          <w:szCs w:val="24"/>
        </w:rPr>
        <w:t xml:space="preserve"> требованиям</w:t>
      </w:r>
      <w:r w:rsidR="00AD2B1F">
        <w:rPr>
          <w:rFonts w:ascii="PT Astra Serif" w:hAnsi="PT Astra Serif"/>
          <w:sz w:val="24"/>
          <w:szCs w:val="24"/>
        </w:rPr>
        <w:t>и</w:t>
      </w:r>
      <w:r w:rsidRPr="00CF44D3">
        <w:rPr>
          <w:rFonts w:ascii="PT Astra Serif" w:hAnsi="PT Astra Serif"/>
          <w:sz w:val="24"/>
          <w:szCs w:val="24"/>
        </w:rPr>
        <w:t xml:space="preserve"> устанавливаются в зависимости от местоположения объекта:</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 xml:space="preserve">- для объектов, расположенных </w:t>
      </w:r>
      <w:r w:rsidR="00833820">
        <w:rPr>
          <w:rFonts w:ascii="PT Astra Serif" w:hAnsi="PT Astra Serif"/>
          <w:sz w:val="24"/>
          <w:szCs w:val="24"/>
        </w:rPr>
        <w:t xml:space="preserve">на </w:t>
      </w:r>
      <w:r w:rsidRPr="00CF44D3">
        <w:rPr>
          <w:rFonts w:ascii="PT Astra Serif" w:hAnsi="PT Astra Serif"/>
          <w:sz w:val="24"/>
          <w:szCs w:val="24"/>
        </w:rPr>
        <w:t>улицах, включенных в перечень гостевых маршрутов</w:t>
      </w:r>
      <w:r w:rsidR="00833820">
        <w:rPr>
          <w:rFonts w:ascii="PT Astra Serif" w:hAnsi="PT Astra Serif"/>
          <w:sz w:val="24"/>
          <w:szCs w:val="24"/>
        </w:rPr>
        <w:t xml:space="preserve"> </w:t>
      </w:r>
      <w:r w:rsidRPr="00CF44D3">
        <w:rPr>
          <w:rFonts w:ascii="PT Astra Serif" w:hAnsi="PT Astra Serif"/>
          <w:sz w:val="24"/>
          <w:szCs w:val="24"/>
        </w:rPr>
        <w:t xml:space="preserve">– для проектирования и утверждения </w:t>
      </w:r>
      <w:r w:rsidR="00501F19">
        <w:rPr>
          <w:rFonts w:ascii="PT Astra Serif" w:hAnsi="PT Astra Serif"/>
          <w:sz w:val="24"/>
          <w:szCs w:val="24"/>
        </w:rPr>
        <w:t>П</w:t>
      </w:r>
      <w:r w:rsidR="00AD2B1F">
        <w:rPr>
          <w:rFonts w:ascii="PT Astra Serif" w:hAnsi="PT Astra Serif"/>
          <w:sz w:val="24"/>
          <w:szCs w:val="24"/>
        </w:rPr>
        <w:t>роекта</w:t>
      </w:r>
      <w:r w:rsidR="006E1886">
        <w:rPr>
          <w:rFonts w:ascii="PT Astra Serif" w:hAnsi="PT Astra Serif"/>
          <w:sz w:val="24"/>
          <w:szCs w:val="24"/>
        </w:rPr>
        <w:t xml:space="preserve"> НТО</w:t>
      </w:r>
      <w:r w:rsidR="00AD2B1F">
        <w:rPr>
          <w:rFonts w:ascii="PT Astra Serif" w:hAnsi="PT Astra Serif"/>
          <w:sz w:val="24"/>
          <w:szCs w:val="24"/>
        </w:rPr>
        <w:t xml:space="preserve"> </w:t>
      </w:r>
      <w:r w:rsidRPr="00CF44D3">
        <w:rPr>
          <w:rFonts w:ascii="PT Astra Serif" w:hAnsi="PT Astra Serif"/>
          <w:sz w:val="24"/>
          <w:szCs w:val="24"/>
        </w:rPr>
        <w:t xml:space="preserve"> 4 (четыре) месяца с момента вручения требования о приведении в соответствие, для </w:t>
      </w:r>
      <w:r w:rsidR="00833820">
        <w:rPr>
          <w:rFonts w:ascii="PT Astra Serif" w:hAnsi="PT Astra Serif"/>
          <w:sz w:val="24"/>
          <w:szCs w:val="24"/>
        </w:rPr>
        <w:t>приведения внешнего вида в соответствие</w:t>
      </w:r>
      <w:r w:rsidR="00AD2B1F">
        <w:rPr>
          <w:rFonts w:ascii="PT Astra Serif" w:hAnsi="PT Astra Serif"/>
          <w:sz w:val="24"/>
          <w:szCs w:val="24"/>
        </w:rPr>
        <w:t xml:space="preserve"> с</w:t>
      </w:r>
      <w:r w:rsidR="00833820">
        <w:rPr>
          <w:rFonts w:ascii="PT Astra Serif" w:hAnsi="PT Astra Serif"/>
          <w:sz w:val="24"/>
          <w:szCs w:val="24"/>
        </w:rPr>
        <w:t xml:space="preserve"> </w:t>
      </w:r>
      <w:r w:rsidR="00833820">
        <w:rPr>
          <w:rFonts w:ascii="PT Astra Serif" w:hAnsi="PT Astra Serif"/>
          <w:sz w:val="24"/>
          <w:szCs w:val="24"/>
        </w:rPr>
        <w:lastRenderedPageBreak/>
        <w:t>требованиям</w:t>
      </w:r>
      <w:r w:rsidR="00AD2B1F">
        <w:rPr>
          <w:rFonts w:ascii="PT Astra Serif" w:hAnsi="PT Astra Serif"/>
          <w:sz w:val="24"/>
          <w:szCs w:val="24"/>
        </w:rPr>
        <w:t>и</w:t>
      </w:r>
      <w:r w:rsidR="006E1886">
        <w:rPr>
          <w:rFonts w:ascii="PT Astra Serif" w:hAnsi="PT Astra Serif"/>
          <w:sz w:val="24"/>
          <w:szCs w:val="24"/>
        </w:rPr>
        <w:t xml:space="preserve"> – </w:t>
      </w:r>
      <w:r w:rsidRPr="00CF44D3">
        <w:rPr>
          <w:rFonts w:ascii="PT Astra Serif" w:hAnsi="PT Astra Serif"/>
          <w:sz w:val="24"/>
          <w:szCs w:val="24"/>
        </w:rPr>
        <w:t xml:space="preserve"> 1 (один) год с момента утверждения </w:t>
      </w:r>
      <w:r w:rsidR="00501F19">
        <w:rPr>
          <w:rFonts w:ascii="PT Astra Serif" w:hAnsi="PT Astra Serif"/>
          <w:sz w:val="24"/>
          <w:szCs w:val="24"/>
        </w:rPr>
        <w:t>П</w:t>
      </w:r>
      <w:r w:rsidR="00AD2B1F">
        <w:rPr>
          <w:rFonts w:ascii="PT Astra Serif" w:hAnsi="PT Astra Serif"/>
          <w:sz w:val="24"/>
          <w:szCs w:val="24"/>
        </w:rPr>
        <w:t>роекта</w:t>
      </w:r>
      <w:r w:rsidR="006E1886">
        <w:rPr>
          <w:rFonts w:ascii="PT Astra Serif" w:hAnsi="PT Astra Serif"/>
          <w:sz w:val="24"/>
          <w:szCs w:val="24"/>
        </w:rPr>
        <w:t xml:space="preserve"> НТО</w:t>
      </w:r>
      <w:r w:rsidRPr="00CF44D3">
        <w:rPr>
          <w:rFonts w:ascii="PT Astra Serif" w:hAnsi="PT Astra Serif"/>
          <w:sz w:val="24"/>
          <w:szCs w:val="24"/>
        </w:rPr>
        <w:t xml:space="preserve">. </w:t>
      </w:r>
      <w:proofErr w:type="gramStart"/>
      <w:r w:rsidRPr="00CF44D3">
        <w:rPr>
          <w:rFonts w:ascii="PT Astra Serif" w:hAnsi="PT Astra Serif"/>
          <w:sz w:val="24"/>
          <w:szCs w:val="24"/>
        </w:rPr>
        <w:t xml:space="preserve">Для завершения </w:t>
      </w:r>
      <w:r w:rsidR="00833820">
        <w:rPr>
          <w:rFonts w:ascii="PT Astra Serif" w:hAnsi="PT Astra Serif"/>
          <w:sz w:val="24"/>
          <w:szCs w:val="24"/>
        </w:rPr>
        <w:t xml:space="preserve">приведения внешнего вида в соответствие </w:t>
      </w:r>
      <w:r w:rsidR="00AD2B1F">
        <w:rPr>
          <w:rFonts w:ascii="PT Astra Serif" w:hAnsi="PT Astra Serif"/>
          <w:sz w:val="24"/>
          <w:szCs w:val="24"/>
        </w:rPr>
        <w:t xml:space="preserve">с </w:t>
      </w:r>
      <w:r w:rsidR="00833820">
        <w:rPr>
          <w:rFonts w:ascii="PT Astra Serif" w:hAnsi="PT Astra Serif"/>
          <w:sz w:val="24"/>
          <w:szCs w:val="24"/>
        </w:rPr>
        <w:t>требованиям</w:t>
      </w:r>
      <w:r w:rsidR="00AD2B1F">
        <w:rPr>
          <w:rFonts w:ascii="PT Astra Serif" w:hAnsi="PT Astra Serif"/>
          <w:sz w:val="24"/>
          <w:szCs w:val="24"/>
        </w:rPr>
        <w:t>и</w:t>
      </w:r>
      <w:r w:rsidR="00833820" w:rsidRPr="00CF44D3">
        <w:rPr>
          <w:rFonts w:ascii="PT Astra Serif" w:hAnsi="PT Astra Serif"/>
          <w:sz w:val="24"/>
          <w:szCs w:val="24"/>
        </w:rPr>
        <w:t xml:space="preserve"> </w:t>
      </w:r>
      <w:r w:rsidRPr="00CF44D3">
        <w:rPr>
          <w:rFonts w:ascii="PT Astra Serif" w:hAnsi="PT Astra Serif"/>
          <w:sz w:val="24"/>
          <w:szCs w:val="24"/>
        </w:rPr>
        <w:t>дополнительно может предоставляться 1 (один) год.</w:t>
      </w:r>
      <w:proofErr w:type="gramEnd"/>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 xml:space="preserve">-для объектов, расположенных на улицах, не включенных в перечень гостевых маршрутов – для проектирования и утверждения </w:t>
      </w:r>
      <w:r w:rsidR="00501F19">
        <w:rPr>
          <w:rFonts w:ascii="PT Astra Serif" w:hAnsi="PT Astra Serif"/>
          <w:sz w:val="24"/>
          <w:szCs w:val="24"/>
        </w:rPr>
        <w:t>П</w:t>
      </w:r>
      <w:r w:rsidR="00AD2B1F">
        <w:rPr>
          <w:rFonts w:ascii="PT Astra Serif" w:hAnsi="PT Astra Serif"/>
          <w:sz w:val="24"/>
          <w:szCs w:val="24"/>
        </w:rPr>
        <w:t>роекта</w:t>
      </w:r>
      <w:r w:rsidR="006E1886">
        <w:rPr>
          <w:rFonts w:ascii="PT Astra Serif" w:hAnsi="PT Astra Serif"/>
          <w:sz w:val="24"/>
          <w:szCs w:val="24"/>
        </w:rPr>
        <w:t xml:space="preserve"> НТО</w:t>
      </w:r>
      <w:r w:rsidRPr="00CF44D3">
        <w:rPr>
          <w:rFonts w:ascii="PT Astra Serif" w:hAnsi="PT Astra Serif"/>
          <w:sz w:val="24"/>
          <w:szCs w:val="24"/>
        </w:rPr>
        <w:t xml:space="preserve"> 4 (четыре) месяца с момента вручения требования о приведении в соответствие, для </w:t>
      </w:r>
      <w:r w:rsidR="00833820">
        <w:rPr>
          <w:rFonts w:ascii="PT Astra Serif" w:hAnsi="PT Astra Serif"/>
          <w:sz w:val="24"/>
          <w:szCs w:val="24"/>
        </w:rPr>
        <w:t>приведения внешнего вида в соответствие</w:t>
      </w:r>
      <w:r w:rsidR="00AD2B1F">
        <w:rPr>
          <w:rFonts w:ascii="PT Astra Serif" w:hAnsi="PT Astra Serif"/>
          <w:sz w:val="24"/>
          <w:szCs w:val="24"/>
        </w:rPr>
        <w:t xml:space="preserve"> с</w:t>
      </w:r>
      <w:r w:rsidR="00833820">
        <w:rPr>
          <w:rFonts w:ascii="PT Astra Serif" w:hAnsi="PT Astra Serif"/>
          <w:sz w:val="24"/>
          <w:szCs w:val="24"/>
        </w:rPr>
        <w:t xml:space="preserve"> требованиям</w:t>
      </w:r>
      <w:r w:rsidR="00AD2B1F">
        <w:rPr>
          <w:rFonts w:ascii="PT Astra Serif" w:hAnsi="PT Astra Serif"/>
          <w:sz w:val="24"/>
          <w:szCs w:val="24"/>
        </w:rPr>
        <w:t>и</w:t>
      </w:r>
      <w:r w:rsidR="00833820" w:rsidRPr="00CF44D3">
        <w:rPr>
          <w:rFonts w:ascii="PT Astra Serif" w:hAnsi="PT Astra Serif"/>
          <w:sz w:val="24"/>
          <w:szCs w:val="24"/>
        </w:rPr>
        <w:t xml:space="preserve"> </w:t>
      </w:r>
      <w:r w:rsidRPr="00CF44D3">
        <w:rPr>
          <w:rFonts w:ascii="PT Astra Serif" w:hAnsi="PT Astra Serif"/>
          <w:sz w:val="24"/>
          <w:szCs w:val="24"/>
        </w:rPr>
        <w:t xml:space="preserve">2 (два) года с момента утверждения </w:t>
      </w:r>
      <w:r w:rsidR="00501F19">
        <w:rPr>
          <w:rFonts w:ascii="PT Astra Serif" w:hAnsi="PT Astra Serif"/>
          <w:sz w:val="24"/>
          <w:szCs w:val="24"/>
        </w:rPr>
        <w:t>П</w:t>
      </w:r>
      <w:r w:rsidR="00AD2B1F">
        <w:rPr>
          <w:rFonts w:ascii="PT Astra Serif" w:hAnsi="PT Astra Serif"/>
          <w:sz w:val="24"/>
          <w:szCs w:val="24"/>
        </w:rPr>
        <w:t>роекта</w:t>
      </w:r>
      <w:r w:rsidR="006E1886">
        <w:rPr>
          <w:rFonts w:ascii="PT Astra Serif" w:hAnsi="PT Astra Serif"/>
          <w:sz w:val="24"/>
          <w:szCs w:val="24"/>
        </w:rPr>
        <w:t xml:space="preserve"> НТО</w:t>
      </w:r>
      <w:r w:rsidRPr="00CF44D3">
        <w:rPr>
          <w:rFonts w:ascii="PT Astra Serif" w:hAnsi="PT Astra Serif"/>
          <w:sz w:val="24"/>
          <w:szCs w:val="24"/>
        </w:rPr>
        <w:t xml:space="preserve">. Для завершения </w:t>
      </w:r>
      <w:r w:rsidR="00833820">
        <w:rPr>
          <w:rFonts w:ascii="PT Astra Serif" w:hAnsi="PT Astra Serif"/>
          <w:sz w:val="24"/>
          <w:szCs w:val="24"/>
        </w:rPr>
        <w:t xml:space="preserve">приведения внешнего вида в соответствие </w:t>
      </w:r>
      <w:r w:rsidR="00AD2B1F">
        <w:rPr>
          <w:rFonts w:ascii="PT Astra Serif" w:hAnsi="PT Astra Serif"/>
          <w:sz w:val="24"/>
          <w:szCs w:val="24"/>
        </w:rPr>
        <w:t xml:space="preserve">с </w:t>
      </w:r>
      <w:r w:rsidR="00833820">
        <w:rPr>
          <w:rFonts w:ascii="PT Astra Serif" w:hAnsi="PT Astra Serif"/>
          <w:sz w:val="24"/>
          <w:szCs w:val="24"/>
        </w:rPr>
        <w:t>требованиям</w:t>
      </w:r>
      <w:r w:rsidR="00AD2B1F">
        <w:rPr>
          <w:rFonts w:ascii="PT Astra Serif" w:hAnsi="PT Astra Serif"/>
          <w:sz w:val="24"/>
          <w:szCs w:val="24"/>
        </w:rPr>
        <w:t>и</w:t>
      </w:r>
      <w:r w:rsidR="00833820" w:rsidRPr="00CF44D3">
        <w:rPr>
          <w:rFonts w:ascii="PT Astra Serif" w:hAnsi="PT Astra Serif"/>
          <w:sz w:val="24"/>
          <w:szCs w:val="24"/>
        </w:rPr>
        <w:t xml:space="preserve"> </w:t>
      </w:r>
      <w:r w:rsidRPr="00CF44D3">
        <w:rPr>
          <w:rFonts w:ascii="PT Astra Serif" w:hAnsi="PT Astra Serif"/>
          <w:sz w:val="24"/>
          <w:szCs w:val="24"/>
        </w:rPr>
        <w:t>дополнительно может предоставляться</w:t>
      </w:r>
      <w:r w:rsidR="006E1886">
        <w:rPr>
          <w:rFonts w:ascii="PT Astra Serif" w:hAnsi="PT Astra Serif"/>
          <w:sz w:val="24"/>
          <w:szCs w:val="24"/>
        </w:rPr>
        <w:t xml:space="preserve"> –</w:t>
      </w:r>
      <w:r w:rsidRPr="00CF44D3">
        <w:rPr>
          <w:rFonts w:ascii="PT Astra Serif" w:hAnsi="PT Astra Serif"/>
          <w:sz w:val="24"/>
          <w:szCs w:val="24"/>
        </w:rPr>
        <w:t xml:space="preserve"> 1 (один) год.</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26</w:t>
      </w:r>
      <w:r w:rsidR="006E1886">
        <w:rPr>
          <w:rFonts w:ascii="PT Astra Serif" w:hAnsi="PT Astra Serif"/>
          <w:sz w:val="24"/>
          <w:szCs w:val="24"/>
        </w:rPr>
        <w:t>9.4. Для отделки фасадов и крыш</w:t>
      </w:r>
      <w:r w:rsidRPr="00CF44D3">
        <w:rPr>
          <w:rFonts w:ascii="PT Astra Serif" w:hAnsi="PT Astra Serif"/>
          <w:sz w:val="24"/>
          <w:szCs w:val="24"/>
        </w:rPr>
        <w:t xml:space="preserve"> </w:t>
      </w:r>
      <w:r w:rsidR="00AD2B1F">
        <w:rPr>
          <w:rFonts w:ascii="PT Astra Serif" w:hAnsi="PT Astra Serif"/>
          <w:sz w:val="24"/>
          <w:szCs w:val="24"/>
        </w:rPr>
        <w:t>НТО</w:t>
      </w:r>
      <w:r w:rsidRPr="00CF44D3">
        <w:rPr>
          <w:rFonts w:ascii="PT Astra Serif" w:hAnsi="PT Astra Serif"/>
          <w:sz w:val="24"/>
          <w:szCs w:val="24"/>
        </w:rPr>
        <w:t xml:space="preserve"> должны применяться современные сертифицированные материалы, отвечающие санитарно-гигиеническим требованиям, нормам противопожарной безопасности и условиям долговременной эксплуатации. </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 xml:space="preserve">Не допускается применение защитных решеток на оконных проемах </w:t>
      </w:r>
      <w:r w:rsidR="00501F19">
        <w:rPr>
          <w:rFonts w:ascii="PT Astra Serif" w:hAnsi="PT Astra Serif"/>
          <w:sz w:val="24"/>
          <w:szCs w:val="24"/>
        </w:rPr>
        <w:t>НТО</w:t>
      </w:r>
      <w:r w:rsidRPr="00CF44D3">
        <w:rPr>
          <w:rFonts w:ascii="PT Astra Serif" w:hAnsi="PT Astra Serif"/>
          <w:sz w:val="24"/>
          <w:szCs w:val="24"/>
        </w:rPr>
        <w:t xml:space="preserve">. Размещение рекламно-информационного оформления, отображение фирменного стиля допускается в соответствии с утвержденным </w:t>
      </w:r>
      <w:r w:rsidR="006E1886">
        <w:rPr>
          <w:rFonts w:ascii="PT Astra Serif" w:hAnsi="PT Astra Serif"/>
          <w:sz w:val="24"/>
          <w:szCs w:val="24"/>
        </w:rPr>
        <w:t>П</w:t>
      </w:r>
      <w:r w:rsidRPr="00CF44D3">
        <w:rPr>
          <w:rFonts w:ascii="PT Astra Serif" w:hAnsi="PT Astra Serif"/>
          <w:sz w:val="24"/>
          <w:szCs w:val="24"/>
        </w:rPr>
        <w:t xml:space="preserve">роектом </w:t>
      </w:r>
      <w:r w:rsidR="00501F19">
        <w:rPr>
          <w:rFonts w:ascii="PT Astra Serif" w:hAnsi="PT Astra Serif"/>
          <w:sz w:val="24"/>
          <w:szCs w:val="24"/>
        </w:rPr>
        <w:t>НТО</w:t>
      </w:r>
      <w:r w:rsidRPr="00CF44D3">
        <w:rPr>
          <w:rFonts w:ascii="PT Astra Serif" w:hAnsi="PT Astra Serif"/>
          <w:sz w:val="24"/>
          <w:szCs w:val="24"/>
        </w:rPr>
        <w:t xml:space="preserve">. Не допускается размещение крышных рекламных конструкций.           </w:t>
      </w:r>
    </w:p>
    <w:p w:rsidR="00F746B8" w:rsidRPr="00CF44D3" w:rsidRDefault="00CF44D3" w:rsidP="00CF44D3">
      <w:pPr>
        <w:spacing w:after="0" w:line="240" w:lineRule="auto"/>
        <w:ind w:firstLine="567"/>
        <w:jc w:val="both"/>
        <w:rPr>
          <w:rFonts w:ascii="PT Astra Serif" w:hAnsi="PT Astra Serif"/>
          <w:sz w:val="24"/>
          <w:szCs w:val="24"/>
        </w:rPr>
      </w:pPr>
      <w:r>
        <w:rPr>
          <w:rFonts w:ascii="PT Astra Serif" w:hAnsi="PT Astra Serif"/>
          <w:sz w:val="24"/>
          <w:szCs w:val="24"/>
        </w:rPr>
        <w:t xml:space="preserve">Для НТО </w:t>
      </w:r>
      <w:r w:rsidR="00F746B8" w:rsidRPr="00CF44D3">
        <w:rPr>
          <w:rFonts w:ascii="PT Astra Serif" w:hAnsi="PT Astra Serif"/>
          <w:sz w:val="24"/>
          <w:szCs w:val="24"/>
        </w:rPr>
        <w:t xml:space="preserve">в составе торговой галереи, сблокированных в один ряд, должен приниматься единый архитектурный облик. </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 xml:space="preserve">Освещение </w:t>
      </w:r>
      <w:r w:rsidR="00501F19">
        <w:rPr>
          <w:rFonts w:ascii="PT Astra Serif" w:hAnsi="PT Astra Serif"/>
          <w:sz w:val="24"/>
          <w:szCs w:val="24"/>
        </w:rPr>
        <w:t>НТО</w:t>
      </w:r>
      <w:r w:rsidRPr="00CF44D3">
        <w:rPr>
          <w:rFonts w:ascii="PT Astra Serif" w:hAnsi="PT Astra Serif"/>
          <w:sz w:val="24"/>
          <w:szCs w:val="24"/>
        </w:rPr>
        <w:t xml:space="preserve"> должно отвечать нормативным требованиям, обеспечивать в темное время суток комфортные условия торговли, а также предусматривать возможность устройства праздничного освещения или подсветки</w:t>
      </w:r>
      <w:r w:rsidR="006E1886">
        <w:rPr>
          <w:rFonts w:ascii="PT Astra Serif" w:hAnsi="PT Astra Serif"/>
          <w:sz w:val="24"/>
          <w:szCs w:val="24"/>
        </w:rPr>
        <w:t>,</w:t>
      </w:r>
      <w:r w:rsidRPr="00CF44D3">
        <w:rPr>
          <w:rFonts w:ascii="PT Astra Serif" w:hAnsi="PT Astra Serif"/>
          <w:sz w:val="24"/>
          <w:szCs w:val="24"/>
        </w:rPr>
        <w:t xml:space="preserve"> исключающ</w:t>
      </w:r>
      <w:r w:rsidR="00501F19">
        <w:rPr>
          <w:rFonts w:ascii="PT Astra Serif" w:hAnsi="PT Astra Serif"/>
          <w:sz w:val="24"/>
          <w:szCs w:val="24"/>
        </w:rPr>
        <w:t>ей</w:t>
      </w:r>
      <w:r w:rsidRPr="00CF44D3">
        <w:rPr>
          <w:rFonts w:ascii="PT Astra Serif" w:hAnsi="PT Astra Serif"/>
          <w:sz w:val="24"/>
          <w:szCs w:val="24"/>
        </w:rPr>
        <w:t xml:space="preserve"> мерцание вывесок или отдельных элементов.</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 xml:space="preserve">В случае оборудования </w:t>
      </w:r>
      <w:r w:rsidR="00501F19">
        <w:rPr>
          <w:rFonts w:ascii="PT Astra Serif" w:hAnsi="PT Astra Serif"/>
          <w:sz w:val="24"/>
          <w:szCs w:val="24"/>
        </w:rPr>
        <w:t>НТО</w:t>
      </w:r>
      <w:r w:rsidRPr="00CF44D3">
        <w:rPr>
          <w:rFonts w:ascii="PT Astra Serif" w:hAnsi="PT Astra Serif"/>
          <w:sz w:val="24"/>
          <w:szCs w:val="24"/>
        </w:rPr>
        <w:t xml:space="preserve"> кондиционером, его наружный блок должен быть расположен на крыше.</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Торгово-остановочный комплекс</w:t>
      </w:r>
      <w:r w:rsidR="00501F19">
        <w:rPr>
          <w:rFonts w:ascii="PT Astra Serif" w:hAnsi="PT Astra Serif"/>
          <w:sz w:val="24"/>
          <w:szCs w:val="24"/>
        </w:rPr>
        <w:t xml:space="preserve"> (далее – ТОК)</w:t>
      </w:r>
      <w:r w:rsidRPr="00CF44D3">
        <w:rPr>
          <w:rFonts w:ascii="PT Astra Serif" w:hAnsi="PT Astra Serif"/>
          <w:sz w:val="24"/>
          <w:szCs w:val="24"/>
        </w:rPr>
        <w:t xml:space="preserve"> может быть оборудован декоративной подсветкой, информац</w:t>
      </w:r>
      <w:r w:rsidR="006E1886">
        <w:rPr>
          <w:rFonts w:ascii="PT Astra Serif" w:hAnsi="PT Astra Serif"/>
          <w:sz w:val="24"/>
          <w:szCs w:val="24"/>
        </w:rPr>
        <w:t>ия о которой и общий вид содержа</w:t>
      </w:r>
      <w:r w:rsidRPr="00CF44D3">
        <w:rPr>
          <w:rFonts w:ascii="PT Astra Serif" w:hAnsi="PT Astra Serif"/>
          <w:sz w:val="24"/>
          <w:szCs w:val="24"/>
        </w:rPr>
        <w:t xml:space="preserve">тся в утвержденном </w:t>
      </w:r>
      <w:r w:rsidR="00501F19">
        <w:rPr>
          <w:rFonts w:ascii="PT Astra Serif" w:hAnsi="PT Astra Serif"/>
          <w:sz w:val="24"/>
          <w:szCs w:val="24"/>
        </w:rPr>
        <w:t>П</w:t>
      </w:r>
      <w:r w:rsidRPr="00CF44D3">
        <w:rPr>
          <w:rFonts w:ascii="PT Astra Serif" w:hAnsi="PT Astra Serif"/>
          <w:sz w:val="24"/>
          <w:szCs w:val="24"/>
        </w:rPr>
        <w:t>роекте</w:t>
      </w:r>
      <w:r w:rsidR="006E1886">
        <w:rPr>
          <w:rFonts w:ascii="PT Astra Serif" w:hAnsi="PT Astra Serif"/>
          <w:sz w:val="24"/>
          <w:szCs w:val="24"/>
        </w:rPr>
        <w:t xml:space="preserve"> НТО</w:t>
      </w:r>
      <w:r w:rsidRPr="00CF44D3">
        <w:rPr>
          <w:rFonts w:ascii="PT Astra Serif" w:hAnsi="PT Astra Serif"/>
          <w:sz w:val="24"/>
          <w:szCs w:val="24"/>
        </w:rPr>
        <w:t>.</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 xml:space="preserve">Остановочный навес в составе </w:t>
      </w:r>
      <w:r w:rsidR="00501F19">
        <w:rPr>
          <w:rFonts w:ascii="PT Astra Serif" w:hAnsi="PT Astra Serif"/>
          <w:sz w:val="24"/>
          <w:szCs w:val="24"/>
        </w:rPr>
        <w:t>ТОК</w:t>
      </w:r>
      <w:r w:rsidRPr="00CF44D3">
        <w:rPr>
          <w:rFonts w:ascii="PT Astra Serif" w:hAnsi="PT Astra Serif"/>
          <w:sz w:val="24"/>
          <w:szCs w:val="24"/>
        </w:rPr>
        <w:t xml:space="preserve"> должен состоять из конструкции, обеспечивающей комфортные условия для ожидания общественного транспорта. Площадь навеса определ</w:t>
      </w:r>
      <w:r w:rsidR="006E1886">
        <w:rPr>
          <w:rFonts w:ascii="PT Astra Serif" w:hAnsi="PT Astra Serif"/>
          <w:sz w:val="24"/>
          <w:szCs w:val="24"/>
        </w:rPr>
        <w:t>яется</w:t>
      </w:r>
      <w:r w:rsidRPr="00CF44D3">
        <w:rPr>
          <w:rFonts w:ascii="PT Astra Serif" w:hAnsi="PT Astra Serif"/>
          <w:sz w:val="24"/>
          <w:szCs w:val="24"/>
        </w:rPr>
        <w:t xml:space="preserve"> </w:t>
      </w:r>
      <w:r w:rsidR="00501F19">
        <w:rPr>
          <w:rFonts w:ascii="PT Astra Serif" w:hAnsi="PT Astra Serif"/>
          <w:sz w:val="24"/>
          <w:szCs w:val="24"/>
        </w:rPr>
        <w:t>П</w:t>
      </w:r>
      <w:r w:rsidRPr="00CF44D3">
        <w:rPr>
          <w:rFonts w:ascii="PT Astra Serif" w:hAnsi="PT Astra Serif"/>
          <w:sz w:val="24"/>
          <w:szCs w:val="24"/>
        </w:rPr>
        <w:t>роектом</w:t>
      </w:r>
      <w:r w:rsidR="00501F19">
        <w:rPr>
          <w:rFonts w:ascii="PT Astra Serif" w:hAnsi="PT Astra Serif"/>
          <w:sz w:val="24"/>
          <w:szCs w:val="24"/>
        </w:rPr>
        <w:t xml:space="preserve"> НТО</w:t>
      </w:r>
      <w:r w:rsidRPr="00CF44D3">
        <w:rPr>
          <w:rFonts w:ascii="PT Astra Serif" w:hAnsi="PT Astra Serif"/>
          <w:sz w:val="24"/>
          <w:szCs w:val="24"/>
        </w:rPr>
        <w:t>.</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269.5. При размещении НТО должны быть обеспечены:</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 xml:space="preserve">1) благоустройство площадки для размещения НТО и прилегающей к нему территории в соответствии с утвержденным Проектом, но не менее </w:t>
      </w:r>
      <w:r w:rsidR="00FA3D77">
        <w:rPr>
          <w:rFonts w:ascii="PT Astra Serif" w:hAnsi="PT Astra Serif"/>
          <w:sz w:val="24"/>
          <w:szCs w:val="24"/>
        </w:rPr>
        <w:t>2</w:t>
      </w:r>
      <w:r w:rsidRPr="00CF44D3">
        <w:rPr>
          <w:rFonts w:ascii="PT Astra Serif" w:hAnsi="PT Astra Serif"/>
          <w:sz w:val="24"/>
          <w:szCs w:val="24"/>
        </w:rPr>
        <w:t xml:space="preserve"> метров по периметру НТО силами </w:t>
      </w:r>
      <w:r w:rsidR="006E1886">
        <w:rPr>
          <w:rFonts w:ascii="PT Astra Serif" w:hAnsi="PT Astra Serif"/>
          <w:sz w:val="24"/>
          <w:szCs w:val="24"/>
        </w:rPr>
        <w:t>хозяйствующего субъекта</w:t>
      </w:r>
      <w:r w:rsidRPr="00CF44D3">
        <w:rPr>
          <w:rFonts w:ascii="PT Astra Serif" w:hAnsi="PT Astra Serif"/>
          <w:sz w:val="24"/>
          <w:szCs w:val="24"/>
        </w:rPr>
        <w:t>;</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2) возможность подключения НТО к сетям инженерно-технического обеспечения (при необходимости);</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3) беспрепятственный проезд пожарного и медицинского транспорта, транспортных средств Министерства Российской Федерации по делам гражданской обороны, чрезвычайным ситуациям и ликвидации последствий стихийных бедствий к существующим зданиям, строениям и сооружениям.</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 xml:space="preserve">4) безопасный проход пешеходов </w:t>
      </w:r>
      <w:r w:rsidR="006E1886">
        <w:rPr>
          <w:rFonts w:ascii="PT Astra Serif" w:hAnsi="PT Astra Serif"/>
          <w:sz w:val="24"/>
          <w:szCs w:val="24"/>
        </w:rPr>
        <w:t>(</w:t>
      </w:r>
      <w:r w:rsidRPr="00CF44D3">
        <w:rPr>
          <w:rFonts w:ascii="PT Astra Serif" w:hAnsi="PT Astra Serif"/>
          <w:sz w:val="24"/>
          <w:szCs w:val="24"/>
        </w:rPr>
        <w:t>при размещении НТО ширина тротуара устанавливается не менее 2,5 м от крайнего элемента объекта торговли до края проезжей части</w:t>
      </w:r>
      <w:r w:rsidR="006E1886">
        <w:rPr>
          <w:rFonts w:ascii="PT Astra Serif" w:hAnsi="PT Astra Serif"/>
          <w:sz w:val="24"/>
          <w:szCs w:val="24"/>
        </w:rPr>
        <w:t>)</w:t>
      </w:r>
      <w:r w:rsidRPr="00CF44D3">
        <w:rPr>
          <w:rFonts w:ascii="PT Astra Serif" w:hAnsi="PT Astra Serif"/>
          <w:sz w:val="24"/>
          <w:szCs w:val="24"/>
        </w:rPr>
        <w:t>;</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5) удобный подъезд автотранспорта, не создающий помех для прохода пешеходов, заездные карманы. Разгрузка товара осуществляется без заезда машин на тротуар;</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6) обеспечение свободного движения пешеходов и доступа потребителей к НТО, в том числе обеспечение доступной среды жизнедеятельности для инвалидов и иных маломобильных групп населения, в том числе путем оборудования приставной площадки, в соответствии с требованиями действующего законодательства.</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269.6. Размещение НТО должно соответствовать установленным видам разрешенного использования земельных участков (за исключением случаев, когда в соответствии с законодательством действие градостроительных регламентов на земель</w:t>
      </w:r>
      <w:r w:rsidR="00501F19">
        <w:rPr>
          <w:rFonts w:ascii="PT Astra Serif" w:hAnsi="PT Astra Serif"/>
          <w:sz w:val="24"/>
          <w:szCs w:val="24"/>
        </w:rPr>
        <w:t>ные участки не распространяется).</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269.</w:t>
      </w:r>
      <w:r w:rsidR="006D2BDB">
        <w:rPr>
          <w:rFonts w:ascii="PT Astra Serif" w:hAnsi="PT Astra Serif"/>
          <w:sz w:val="24"/>
          <w:szCs w:val="24"/>
        </w:rPr>
        <w:t>7</w:t>
      </w:r>
      <w:r w:rsidR="006E1886">
        <w:rPr>
          <w:rFonts w:ascii="PT Astra Serif" w:hAnsi="PT Astra Serif"/>
          <w:sz w:val="24"/>
          <w:szCs w:val="24"/>
        </w:rPr>
        <w:t>. Хозяйствующие субъекты</w:t>
      </w:r>
      <w:r w:rsidRPr="00CF44D3">
        <w:rPr>
          <w:rFonts w:ascii="PT Astra Serif" w:hAnsi="PT Astra Serif"/>
          <w:sz w:val="24"/>
          <w:szCs w:val="24"/>
        </w:rPr>
        <w:t xml:space="preserve"> производят ремонт и замену пришедших в негодность частей, конструкций, покраску, регулярную помывку, очистку от грязи и надписей, а также осуществляют содержание НТО в соответствии с настоящими Правилами. </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 xml:space="preserve">Ремонт, в части  внешнего вида и цветового решения, должен осуществляться с учетом пункта 269.4. настоящих Правил. </w:t>
      </w:r>
    </w:p>
    <w:p w:rsidR="00F746B8" w:rsidRPr="00CF44D3" w:rsidRDefault="006E1886" w:rsidP="00CF44D3">
      <w:pPr>
        <w:spacing w:after="0" w:line="240" w:lineRule="auto"/>
        <w:ind w:firstLine="567"/>
        <w:jc w:val="both"/>
        <w:rPr>
          <w:rFonts w:ascii="PT Astra Serif" w:hAnsi="PT Astra Serif"/>
          <w:sz w:val="24"/>
          <w:szCs w:val="24"/>
        </w:rPr>
      </w:pPr>
      <w:r>
        <w:rPr>
          <w:rFonts w:ascii="PT Astra Serif" w:hAnsi="PT Astra Serif"/>
          <w:sz w:val="24"/>
          <w:szCs w:val="24"/>
        </w:rPr>
        <w:lastRenderedPageBreak/>
        <w:t>Хозяйствующие субъекты</w:t>
      </w:r>
      <w:r w:rsidR="00F746B8" w:rsidRPr="00CF44D3">
        <w:rPr>
          <w:rFonts w:ascii="PT Astra Serif" w:hAnsi="PT Astra Serif"/>
          <w:sz w:val="24"/>
          <w:szCs w:val="24"/>
        </w:rPr>
        <w:t>, берут на себя обязанность:</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 следить за сохранностью зеленых насаждений, газонов, бордюрного камня, малых архитектурных форм (при их наличии) на прилегающей территории, содержат указанную территорию в соответствии с требованиями, установленными частью III настоящих Правил;</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 xml:space="preserve">- устанавливать урны возле </w:t>
      </w:r>
      <w:r w:rsidR="004E64C8">
        <w:rPr>
          <w:rFonts w:ascii="PT Astra Serif" w:hAnsi="PT Astra Serif"/>
          <w:sz w:val="24"/>
          <w:szCs w:val="24"/>
        </w:rPr>
        <w:t>НТО</w:t>
      </w:r>
      <w:r w:rsidRPr="00CF44D3">
        <w:rPr>
          <w:rFonts w:ascii="PT Astra Serif" w:hAnsi="PT Astra Serif"/>
          <w:sz w:val="24"/>
          <w:szCs w:val="24"/>
        </w:rPr>
        <w:t>, очищать урны от отходов в течение дня по мере необходимости, но не реже одного раза в сутки, окрашивать урны не реже одного раза в год;</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 xml:space="preserve">- размещать и эксплуатировать средства наружной информации на </w:t>
      </w:r>
      <w:r w:rsidR="004E64C8">
        <w:rPr>
          <w:rFonts w:ascii="PT Astra Serif" w:hAnsi="PT Astra Serif"/>
          <w:sz w:val="24"/>
          <w:szCs w:val="24"/>
        </w:rPr>
        <w:t>НТО</w:t>
      </w:r>
      <w:r w:rsidRPr="00CF44D3">
        <w:rPr>
          <w:rFonts w:ascii="PT Astra Serif" w:hAnsi="PT Astra Serif"/>
          <w:sz w:val="24"/>
          <w:szCs w:val="24"/>
        </w:rPr>
        <w:t xml:space="preserve"> на основании</w:t>
      </w:r>
      <w:r w:rsidR="004E64C8">
        <w:rPr>
          <w:rFonts w:ascii="PT Astra Serif" w:hAnsi="PT Astra Serif"/>
          <w:sz w:val="24"/>
          <w:szCs w:val="24"/>
        </w:rPr>
        <w:t xml:space="preserve"> утверждённого Проекта</w:t>
      </w:r>
      <w:r w:rsidR="006E1886">
        <w:rPr>
          <w:rFonts w:ascii="PT Astra Serif" w:hAnsi="PT Astra Serif"/>
          <w:sz w:val="24"/>
          <w:szCs w:val="24"/>
        </w:rPr>
        <w:t xml:space="preserve"> НТО</w:t>
      </w:r>
      <w:r w:rsidRPr="00CF44D3">
        <w:rPr>
          <w:rFonts w:ascii="PT Astra Serif" w:hAnsi="PT Astra Serif"/>
          <w:sz w:val="24"/>
          <w:szCs w:val="24"/>
        </w:rPr>
        <w:t>.</w:t>
      </w:r>
    </w:p>
    <w:p w:rsidR="007713EC" w:rsidRDefault="007713EC" w:rsidP="00CF44D3">
      <w:pPr>
        <w:spacing w:after="0" w:line="240" w:lineRule="auto"/>
        <w:ind w:firstLine="567"/>
        <w:jc w:val="both"/>
        <w:rPr>
          <w:rFonts w:ascii="PT Astra Serif" w:hAnsi="PT Astra Serif"/>
          <w:sz w:val="24"/>
          <w:szCs w:val="24"/>
        </w:rPr>
      </w:pPr>
    </w:p>
    <w:p w:rsidR="00F05438" w:rsidRDefault="00F05438" w:rsidP="007713EC">
      <w:pPr>
        <w:spacing w:after="0" w:line="240" w:lineRule="auto"/>
        <w:ind w:firstLine="567"/>
        <w:jc w:val="center"/>
        <w:rPr>
          <w:rFonts w:ascii="PT Astra Serif" w:hAnsi="PT Astra Serif"/>
          <w:sz w:val="24"/>
          <w:szCs w:val="24"/>
        </w:rPr>
      </w:pPr>
      <w:r w:rsidRPr="00CF44D3">
        <w:rPr>
          <w:rFonts w:ascii="PT Astra Serif" w:hAnsi="PT Astra Serif"/>
          <w:sz w:val="24"/>
          <w:szCs w:val="24"/>
        </w:rPr>
        <w:t>Раздел 23. Свод правил и рекомендаций по проектированию стилистич</w:t>
      </w:r>
      <w:r w:rsidR="007713EC">
        <w:rPr>
          <w:rFonts w:ascii="PT Astra Serif" w:hAnsi="PT Astra Serif"/>
          <w:sz w:val="24"/>
          <w:szCs w:val="24"/>
        </w:rPr>
        <w:t>ески единой среды - «Дизайн-код»</w:t>
      </w:r>
    </w:p>
    <w:p w:rsidR="007713EC" w:rsidRPr="00CF44D3" w:rsidRDefault="007713EC" w:rsidP="007713EC">
      <w:pPr>
        <w:spacing w:after="0" w:line="240" w:lineRule="auto"/>
        <w:ind w:firstLine="567"/>
        <w:jc w:val="center"/>
        <w:rPr>
          <w:rFonts w:ascii="PT Astra Serif" w:hAnsi="PT Astra Serif"/>
          <w:sz w:val="24"/>
          <w:szCs w:val="24"/>
        </w:rPr>
      </w:pPr>
    </w:p>
    <w:p w:rsidR="007713EC"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269.</w:t>
      </w:r>
      <w:r w:rsidR="006D2BDB">
        <w:rPr>
          <w:rFonts w:ascii="PT Astra Serif" w:hAnsi="PT Astra Serif"/>
          <w:sz w:val="24"/>
          <w:szCs w:val="24"/>
        </w:rPr>
        <w:t>8</w:t>
      </w:r>
      <w:r w:rsidRPr="00CF44D3">
        <w:rPr>
          <w:rFonts w:ascii="PT Astra Serif" w:hAnsi="PT Astra Serif"/>
          <w:sz w:val="24"/>
          <w:szCs w:val="24"/>
        </w:rPr>
        <w:t xml:space="preserve">. </w:t>
      </w:r>
      <w:r w:rsidR="006D2BDB">
        <w:rPr>
          <w:rFonts w:ascii="PT Astra Serif" w:hAnsi="PT Astra Serif"/>
          <w:sz w:val="24"/>
          <w:szCs w:val="24"/>
        </w:rPr>
        <w:t>Требования</w:t>
      </w:r>
      <w:r w:rsidRPr="00CF44D3">
        <w:rPr>
          <w:rFonts w:ascii="PT Astra Serif" w:hAnsi="PT Astra Serif"/>
          <w:sz w:val="24"/>
          <w:szCs w:val="24"/>
        </w:rPr>
        <w:t xml:space="preserve"> к размещению, размерам, внешнему виду вывесок, рекламных и информационных  конструкций, </w:t>
      </w:r>
      <w:r w:rsidR="004E64C8">
        <w:rPr>
          <w:rFonts w:ascii="PT Astra Serif" w:hAnsi="PT Astra Serif"/>
          <w:sz w:val="24"/>
          <w:szCs w:val="24"/>
        </w:rPr>
        <w:t>НТО</w:t>
      </w:r>
      <w:r w:rsidRPr="00CF44D3">
        <w:rPr>
          <w:rFonts w:ascii="PT Astra Serif" w:hAnsi="PT Astra Serif"/>
          <w:sz w:val="24"/>
          <w:szCs w:val="24"/>
        </w:rPr>
        <w:t>, остановок общественного транспорта, элементов благоустройства и малых архитектурных форм, фасадов домов и элементов городской навигации изложены в Приложении</w:t>
      </w:r>
      <w:r w:rsidR="004E64C8">
        <w:rPr>
          <w:rFonts w:ascii="PT Astra Serif" w:hAnsi="PT Astra Serif"/>
          <w:sz w:val="24"/>
          <w:szCs w:val="24"/>
        </w:rPr>
        <w:t xml:space="preserve"> №</w:t>
      </w:r>
      <w:r w:rsidRPr="00CF44D3">
        <w:rPr>
          <w:rFonts w:ascii="PT Astra Serif" w:hAnsi="PT Astra Serif"/>
          <w:sz w:val="24"/>
          <w:szCs w:val="24"/>
        </w:rPr>
        <w:t xml:space="preserve"> 30, являющ</w:t>
      </w:r>
      <w:r w:rsidR="004E64C8">
        <w:rPr>
          <w:rFonts w:ascii="PT Astra Serif" w:hAnsi="PT Astra Serif"/>
          <w:sz w:val="24"/>
          <w:szCs w:val="24"/>
        </w:rPr>
        <w:t>е</w:t>
      </w:r>
      <w:r w:rsidRPr="00CF44D3">
        <w:rPr>
          <w:rFonts w:ascii="PT Astra Serif" w:hAnsi="PT Astra Serif"/>
          <w:sz w:val="24"/>
          <w:szCs w:val="24"/>
        </w:rPr>
        <w:t>мся неотъемлемой частью настоящих Правил.</w:t>
      </w:r>
    </w:p>
    <w:p w:rsidR="004E64C8" w:rsidRPr="00CF44D3" w:rsidRDefault="004E64C8" w:rsidP="00CF44D3">
      <w:pPr>
        <w:spacing w:after="0" w:line="240" w:lineRule="auto"/>
        <w:ind w:firstLine="567"/>
        <w:jc w:val="both"/>
        <w:rPr>
          <w:rFonts w:ascii="PT Astra Serif" w:hAnsi="PT Astra Serif"/>
          <w:sz w:val="24"/>
          <w:szCs w:val="24"/>
        </w:rPr>
      </w:pPr>
    </w:p>
    <w:p w:rsidR="00F05438" w:rsidRDefault="00F05438" w:rsidP="007713EC">
      <w:pPr>
        <w:spacing w:after="0" w:line="240" w:lineRule="auto"/>
        <w:ind w:firstLine="567"/>
        <w:jc w:val="center"/>
        <w:rPr>
          <w:rFonts w:ascii="PT Astra Serif" w:hAnsi="PT Astra Serif"/>
          <w:sz w:val="24"/>
          <w:szCs w:val="24"/>
        </w:rPr>
      </w:pPr>
      <w:r w:rsidRPr="00CF44D3">
        <w:rPr>
          <w:rFonts w:ascii="PT Astra Serif" w:hAnsi="PT Astra Serif"/>
          <w:sz w:val="24"/>
          <w:szCs w:val="24"/>
        </w:rPr>
        <w:t>Раздел 24. Объекты развозной торговли</w:t>
      </w:r>
    </w:p>
    <w:p w:rsidR="00F15705" w:rsidRDefault="00F15705" w:rsidP="00F15705">
      <w:pPr>
        <w:spacing w:after="0" w:line="240" w:lineRule="auto"/>
        <w:ind w:firstLine="567"/>
        <w:rPr>
          <w:rFonts w:ascii="PT Astra Serif" w:hAnsi="PT Astra Serif"/>
          <w:sz w:val="24"/>
          <w:szCs w:val="24"/>
        </w:rPr>
      </w:pPr>
    </w:p>
    <w:p w:rsidR="00F746B8" w:rsidRPr="00CF44D3" w:rsidRDefault="009F146D" w:rsidP="004E64C8">
      <w:pPr>
        <w:spacing w:after="0" w:line="240" w:lineRule="auto"/>
        <w:ind w:firstLine="567"/>
        <w:jc w:val="both"/>
        <w:rPr>
          <w:rFonts w:ascii="PT Astra Serif" w:hAnsi="PT Astra Serif"/>
          <w:sz w:val="24"/>
          <w:szCs w:val="24"/>
        </w:rPr>
      </w:pPr>
      <w:r w:rsidRPr="009F146D">
        <w:rPr>
          <w:rFonts w:ascii="PT Astra Serif" w:hAnsi="PT Astra Serif"/>
          <w:sz w:val="24"/>
          <w:szCs w:val="24"/>
        </w:rPr>
        <w:t>269.9</w:t>
      </w:r>
      <w:r w:rsidR="00F746B8" w:rsidRPr="009F146D">
        <w:rPr>
          <w:rFonts w:ascii="PT Astra Serif" w:hAnsi="PT Astra Serif"/>
          <w:sz w:val="24"/>
          <w:szCs w:val="24"/>
        </w:rPr>
        <w:t xml:space="preserve">. </w:t>
      </w:r>
      <w:r w:rsidR="00F746B8" w:rsidRPr="00CF44D3">
        <w:rPr>
          <w:rFonts w:ascii="PT Astra Serif" w:hAnsi="PT Astra Serif"/>
          <w:sz w:val="24"/>
          <w:szCs w:val="24"/>
        </w:rPr>
        <w:t>Размещение объектов развозной торговли не допускается в следующих местах на территориях общего пользования:</w:t>
      </w:r>
    </w:p>
    <w:p w:rsidR="00F746B8" w:rsidRPr="00CF44D3" w:rsidRDefault="00F746B8" w:rsidP="004E64C8">
      <w:pPr>
        <w:spacing w:after="0" w:line="240" w:lineRule="auto"/>
        <w:ind w:firstLine="567"/>
        <w:jc w:val="both"/>
        <w:rPr>
          <w:rFonts w:ascii="PT Astra Serif" w:hAnsi="PT Astra Serif"/>
          <w:sz w:val="24"/>
          <w:szCs w:val="24"/>
        </w:rPr>
      </w:pPr>
      <w:r w:rsidRPr="00CF44D3">
        <w:rPr>
          <w:rFonts w:ascii="PT Astra Serif" w:hAnsi="PT Astra Serif"/>
          <w:sz w:val="24"/>
          <w:szCs w:val="24"/>
        </w:rPr>
        <w:t>1) не разрешенных для стоянки Правилами дорожного движения Российской Федерации, не имеющих подъездных путей, мешающих движению пешеходов;</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 xml:space="preserve">2) относящихся к охранным зонам памятников истории, культуры и архитектуры, инженерных сетей, </w:t>
      </w:r>
      <w:proofErr w:type="spellStart"/>
      <w:r w:rsidRPr="00CF44D3">
        <w:rPr>
          <w:rFonts w:ascii="PT Astra Serif" w:hAnsi="PT Astra Serif"/>
          <w:sz w:val="24"/>
          <w:szCs w:val="24"/>
        </w:rPr>
        <w:t>санитарно</w:t>
      </w:r>
      <w:proofErr w:type="spellEnd"/>
      <w:r w:rsidRPr="00CF44D3">
        <w:rPr>
          <w:rFonts w:ascii="PT Astra Serif" w:hAnsi="PT Astra Serif"/>
          <w:sz w:val="24"/>
          <w:szCs w:val="24"/>
        </w:rPr>
        <w:t xml:space="preserve"> - защитным зонам, территориям, занятым зелеными насаждениями, придомовым территориям в случае, когда земельный участок не образован;</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3) в арках зданий, на детских и спортивных площадках, на площадях городского округа, на территории парков, скверов, объектов культурного наследия, на обочинах автомобильных дорог общего пользования, тротуарах, газонах, остановках общественного транспорта, на автомобильных стоянках и парковках;</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4) на центральных улицах городского округа: пр. Автозаводцев, пр. Макеева, пр. Октября,  ул.8 Марта, ул. Советская, ул. Пролетарская, ул. Пушкина</w:t>
      </w:r>
      <w:r w:rsidR="006D5724">
        <w:rPr>
          <w:rFonts w:ascii="PT Astra Serif" w:hAnsi="PT Astra Serif"/>
          <w:sz w:val="24"/>
          <w:szCs w:val="24"/>
        </w:rPr>
        <w:t>.</w:t>
      </w:r>
    </w:p>
    <w:p w:rsidR="00F746B8" w:rsidRPr="00CF44D3" w:rsidRDefault="00F746B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269.</w:t>
      </w:r>
      <w:r w:rsidR="009F146D">
        <w:rPr>
          <w:rFonts w:ascii="PT Astra Serif" w:hAnsi="PT Astra Serif"/>
          <w:sz w:val="24"/>
          <w:szCs w:val="24"/>
        </w:rPr>
        <w:t>9</w:t>
      </w:r>
      <w:r w:rsidR="00CF44D3">
        <w:rPr>
          <w:rFonts w:ascii="PT Astra Serif" w:hAnsi="PT Astra Serif"/>
          <w:sz w:val="24"/>
          <w:szCs w:val="24"/>
        </w:rPr>
        <w:t>.1.</w:t>
      </w:r>
      <w:r w:rsidRPr="00CF44D3">
        <w:rPr>
          <w:rFonts w:ascii="PT Astra Serif" w:hAnsi="PT Astra Serif"/>
          <w:sz w:val="24"/>
          <w:szCs w:val="24"/>
        </w:rPr>
        <w:t xml:space="preserve"> Осуществление развозной торговли не допускается, если объект развозной торговли находится в технически неисправном состоянии, не соответствует требованиям безопасности, санитарно-гигиеническим нормам и правилам, требованиям законодательства Российской Федерации о рекламе, не имеет вывески, содержащей информацию, предусмотренную Законом Российской Федерации «О защите прав потребителей».</w:t>
      </w:r>
    </w:p>
    <w:p w:rsidR="00F746B8" w:rsidRPr="00CF44D3" w:rsidRDefault="00CF44D3" w:rsidP="00CF44D3">
      <w:pPr>
        <w:spacing w:after="0" w:line="240" w:lineRule="auto"/>
        <w:ind w:firstLine="567"/>
        <w:jc w:val="both"/>
        <w:rPr>
          <w:rFonts w:ascii="PT Astra Serif" w:hAnsi="PT Astra Serif"/>
          <w:sz w:val="24"/>
          <w:szCs w:val="24"/>
        </w:rPr>
      </w:pPr>
      <w:r>
        <w:rPr>
          <w:rFonts w:ascii="PT Astra Serif" w:hAnsi="PT Astra Serif"/>
          <w:sz w:val="24"/>
          <w:szCs w:val="24"/>
        </w:rPr>
        <w:t>269.</w:t>
      </w:r>
      <w:r w:rsidR="009F146D">
        <w:rPr>
          <w:rFonts w:ascii="PT Astra Serif" w:hAnsi="PT Astra Serif"/>
          <w:sz w:val="24"/>
          <w:szCs w:val="24"/>
        </w:rPr>
        <w:t>9</w:t>
      </w:r>
      <w:r>
        <w:rPr>
          <w:rFonts w:ascii="PT Astra Serif" w:hAnsi="PT Astra Serif"/>
          <w:sz w:val="24"/>
          <w:szCs w:val="24"/>
        </w:rPr>
        <w:t xml:space="preserve">.2. </w:t>
      </w:r>
      <w:r w:rsidR="00F746B8" w:rsidRPr="00CF44D3">
        <w:rPr>
          <w:rFonts w:ascii="PT Astra Serif" w:hAnsi="PT Astra Serif"/>
          <w:sz w:val="24"/>
          <w:szCs w:val="24"/>
        </w:rPr>
        <w:t>Требования к размещению объектов для осуществления развозной торговли на территориях общего пользования, осуществлению их деятельности, порядок выдачи разрешения на размещение объекта развозной торговли, порядок отзыва или аннулирования разрешений, порядок ведения реестра выданных разрешений устанавливаются постановлением Администрации Миасского городского округа</w:t>
      </w:r>
      <w:proofErr w:type="gramStart"/>
      <w:r w:rsidR="00F746B8" w:rsidRPr="00CF44D3">
        <w:rPr>
          <w:rFonts w:ascii="PT Astra Serif" w:hAnsi="PT Astra Serif"/>
          <w:sz w:val="24"/>
          <w:szCs w:val="24"/>
        </w:rPr>
        <w:t>.</w:t>
      </w:r>
      <w:r w:rsidR="006C1D26" w:rsidRPr="00CF44D3">
        <w:rPr>
          <w:rFonts w:ascii="PT Astra Serif" w:hAnsi="PT Astra Serif"/>
          <w:sz w:val="24"/>
          <w:szCs w:val="24"/>
        </w:rPr>
        <w:t>».</w:t>
      </w:r>
      <w:proofErr w:type="gramEnd"/>
    </w:p>
    <w:p w:rsidR="00F05438" w:rsidRPr="00CF44D3" w:rsidRDefault="006D5724" w:rsidP="00CF44D3">
      <w:pPr>
        <w:spacing w:after="0" w:line="240" w:lineRule="auto"/>
        <w:ind w:firstLine="567"/>
        <w:jc w:val="both"/>
        <w:rPr>
          <w:rFonts w:ascii="PT Astra Serif" w:hAnsi="PT Astra Serif"/>
          <w:sz w:val="24"/>
          <w:szCs w:val="24"/>
        </w:rPr>
      </w:pPr>
      <w:bookmarkStart w:id="19" w:name="sub_25"/>
      <w:r>
        <w:rPr>
          <w:rFonts w:ascii="PT Astra Serif" w:hAnsi="PT Astra Serif"/>
          <w:sz w:val="24"/>
          <w:szCs w:val="24"/>
        </w:rPr>
        <w:t>1.2 Решение</w:t>
      </w:r>
      <w:r w:rsidR="00F05438" w:rsidRPr="00CF44D3">
        <w:rPr>
          <w:rFonts w:ascii="PT Astra Serif" w:hAnsi="PT Astra Serif"/>
          <w:sz w:val="24"/>
          <w:szCs w:val="24"/>
        </w:rPr>
        <w:t xml:space="preserve"> </w:t>
      </w:r>
      <w:bookmarkEnd w:id="19"/>
      <w:r w:rsidR="002657D8" w:rsidRPr="00CF44D3">
        <w:rPr>
          <w:rFonts w:ascii="PT Astra Serif" w:hAnsi="PT Astra Serif"/>
          <w:sz w:val="24"/>
          <w:szCs w:val="24"/>
        </w:rPr>
        <w:t>д</w:t>
      </w:r>
      <w:r w:rsidR="00F05438" w:rsidRPr="00CF44D3">
        <w:rPr>
          <w:rFonts w:ascii="PT Astra Serif" w:hAnsi="PT Astra Serif"/>
          <w:sz w:val="24"/>
          <w:szCs w:val="24"/>
        </w:rPr>
        <w:t>ополнить Приложением №30 «Свод правил и рекомендаций по проектированию стилистически единой среды - «Дизайн-код»</w:t>
      </w:r>
      <w:r w:rsidR="002657D8" w:rsidRPr="00CF44D3">
        <w:rPr>
          <w:rFonts w:ascii="PT Astra Serif" w:hAnsi="PT Astra Serif"/>
          <w:sz w:val="24"/>
          <w:szCs w:val="24"/>
        </w:rPr>
        <w:t xml:space="preserve"> и</w:t>
      </w:r>
      <w:r w:rsidR="00F05438" w:rsidRPr="00CF44D3">
        <w:rPr>
          <w:rFonts w:ascii="PT Astra Serif" w:hAnsi="PT Astra Serif"/>
          <w:sz w:val="24"/>
          <w:szCs w:val="24"/>
        </w:rPr>
        <w:t xml:space="preserve"> Приложением </w:t>
      </w:r>
      <w:r w:rsidR="002657D8" w:rsidRPr="00CF44D3">
        <w:rPr>
          <w:rFonts w:ascii="PT Astra Serif" w:hAnsi="PT Astra Serif"/>
          <w:sz w:val="24"/>
          <w:szCs w:val="24"/>
        </w:rPr>
        <w:t>№ 31 «Паспорт фасад</w:t>
      </w:r>
      <w:r w:rsidR="00DC326E">
        <w:rPr>
          <w:rFonts w:ascii="PT Astra Serif" w:hAnsi="PT Astra Serif"/>
          <w:sz w:val="24"/>
          <w:szCs w:val="24"/>
        </w:rPr>
        <w:t>ов</w:t>
      </w:r>
      <w:r w:rsidR="002657D8" w:rsidRPr="00CF44D3">
        <w:rPr>
          <w:rFonts w:ascii="PT Astra Serif" w:hAnsi="PT Astra Serif"/>
          <w:sz w:val="24"/>
          <w:szCs w:val="24"/>
        </w:rPr>
        <w:t>» согласно п</w:t>
      </w:r>
      <w:r>
        <w:rPr>
          <w:rFonts w:ascii="PT Astra Serif" w:hAnsi="PT Astra Serif"/>
          <w:sz w:val="24"/>
          <w:szCs w:val="24"/>
        </w:rPr>
        <w:t>риложениям</w:t>
      </w:r>
      <w:r w:rsidR="00F05438" w:rsidRPr="00CF44D3">
        <w:rPr>
          <w:rFonts w:ascii="PT Astra Serif" w:hAnsi="PT Astra Serif"/>
          <w:sz w:val="24"/>
          <w:szCs w:val="24"/>
        </w:rPr>
        <w:t xml:space="preserve"> к настоящему Решению.</w:t>
      </w:r>
    </w:p>
    <w:p w:rsidR="002657D8" w:rsidRPr="00CF44D3" w:rsidRDefault="002657D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 xml:space="preserve">2. Настоящее Решение </w:t>
      </w:r>
      <w:hyperlink r:id="rId13" w:anchor="/document/405601928/entry/0" w:history="1">
        <w:r w:rsidRPr="002E07A8">
          <w:rPr>
            <w:rStyle w:val="ab"/>
            <w:rFonts w:ascii="PT Astra Serif" w:hAnsi="PT Astra Serif"/>
            <w:color w:val="auto"/>
            <w:sz w:val="24"/>
            <w:szCs w:val="24"/>
            <w:u w:val="none"/>
            <w:lang w:val="ru-RU"/>
          </w:rPr>
          <w:t>опубликовать</w:t>
        </w:r>
      </w:hyperlink>
      <w:r w:rsidRPr="00CF44D3">
        <w:rPr>
          <w:rFonts w:ascii="PT Astra Serif" w:hAnsi="PT Astra Serif"/>
          <w:sz w:val="24"/>
          <w:szCs w:val="24"/>
        </w:rPr>
        <w:t xml:space="preserve"> в установленном</w:t>
      </w:r>
      <w:r w:rsidR="004E64C8">
        <w:rPr>
          <w:rFonts w:ascii="PT Astra Serif" w:hAnsi="PT Astra Serif"/>
          <w:sz w:val="24"/>
          <w:szCs w:val="24"/>
        </w:rPr>
        <w:t xml:space="preserve"> законом</w:t>
      </w:r>
      <w:r w:rsidRPr="00CF44D3">
        <w:rPr>
          <w:rFonts w:ascii="PT Astra Serif" w:hAnsi="PT Astra Serif"/>
          <w:sz w:val="24"/>
          <w:szCs w:val="24"/>
        </w:rPr>
        <w:t xml:space="preserve"> порядке.</w:t>
      </w:r>
    </w:p>
    <w:p w:rsidR="002657D8" w:rsidRPr="00CF44D3" w:rsidRDefault="002657D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3. Контроль исполнения настоящего Решения возложить на постоянную комиссию по городскому хозяйству.</w:t>
      </w:r>
    </w:p>
    <w:p w:rsidR="00F05438" w:rsidRPr="00CF44D3" w:rsidRDefault="00F05438" w:rsidP="00CF44D3">
      <w:pPr>
        <w:spacing w:after="0" w:line="240" w:lineRule="auto"/>
        <w:ind w:firstLine="567"/>
        <w:jc w:val="both"/>
        <w:rPr>
          <w:rFonts w:ascii="PT Astra Serif" w:hAnsi="PT Astra Serif"/>
          <w:sz w:val="24"/>
          <w:szCs w:val="24"/>
        </w:rPr>
      </w:pPr>
    </w:p>
    <w:tbl>
      <w:tblPr>
        <w:tblW w:w="5000" w:type="pct"/>
        <w:tblInd w:w="108" w:type="dxa"/>
        <w:tblLook w:val="0000" w:firstRow="0" w:lastRow="0" w:firstColumn="0" w:lastColumn="0" w:noHBand="0" w:noVBand="0"/>
      </w:tblPr>
      <w:tblGrid>
        <w:gridCol w:w="6947"/>
        <w:gridCol w:w="3475"/>
      </w:tblGrid>
      <w:tr w:rsidR="00F05438" w:rsidRPr="00CF44D3" w:rsidTr="002657D8">
        <w:tc>
          <w:tcPr>
            <w:tcW w:w="3333" w:type="pct"/>
            <w:tcBorders>
              <w:top w:val="nil"/>
              <w:left w:val="nil"/>
              <w:bottom w:val="nil"/>
              <w:right w:val="nil"/>
            </w:tcBorders>
          </w:tcPr>
          <w:p w:rsidR="002657D8" w:rsidRPr="00CF44D3" w:rsidRDefault="00F0543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Председатель Собрания депутатов</w:t>
            </w:r>
          </w:p>
          <w:p w:rsidR="00F05438" w:rsidRPr="00CF44D3" w:rsidRDefault="00F0543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Миасского городского округа</w:t>
            </w:r>
          </w:p>
        </w:tc>
        <w:tc>
          <w:tcPr>
            <w:tcW w:w="1667" w:type="pct"/>
            <w:tcBorders>
              <w:top w:val="nil"/>
              <w:left w:val="nil"/>
              <w:bottom w:val="nil"/>
              <w:right w:val="nil"/>
            </w:tcBorders>
          </w:tcPr>
          <w:p w:rsidR="00F05438" w:rsidRPr="00CF44D3" w:rsidRDefault="00F0543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Д.Г. Проскурин</w:t>
            </w:r>
          </w:p>
        </w:tc>
      </w:tr>
    </w:tbl>
    <w:p w:rsidR="00F05438" w:rsidRPr="00CF44D3" w:rsidRDefault="00F05438" w:rsidP="00CF44D3">
      <w:pPr>
        <w:spacing w:after="0" w:line="240" w:lineRule="auto"/>
        <w:ind w:firstLine="567"/>
        <w:jc w:val="both"/>
        <w:rPr>
          <w:rFonts w:ascii="PT Astra Serif" w:hAnsi="PT Astra Serif"/>
          <w:sz w:val="24"/>
          <w:szCs w:val="24"/>
        </w:rPr>
      </w:pPr>
    </w:p>
    <w:tbl>
      <w:tblPr>
        <w:tblW w:w="5000" w:type="pct"/>
        <w:tblInd w:w="108" w:type="dxa"/>
        <w:tblLook w:val="0000" w:firstRow="0" w:lastRow="0" w:firstColumn="0" w:lastColumn="0" w:noHBand="0" w:noVBand="0"/>
      </w:tblPr>
      <w:tblGrid>
        <w:gridCol w:w="6947"/>
        <w:gridCol w:w="3475"/>
      </w:tblGrid>
      <w:tr w:rsidR="00F05438" w:rsidRPr="00CF44D3" w:rsidTr="00265BDE">
        <w:tc>
          <w:tcPr>
            <w:tcW w:w="3302" w:type="pct"/>
            <w:tcBorders>
              <w:top w:val="nil"/>
              <w:left w:val="nil"/>
              <w:bottom w:val="nil"/>
              <w:right w:val="nil"/>
            </w:tcBorders>
          </w:tcPr>
          <w:p w:rsidR="00F05438" w:rsidRPr="00CF44D3" w:rsidRDefault="00F05438" w:rsidP="00CF44D3">
            <w:pPr>
              <w:spacing w:after="0" w:line="240" w:lineRule="auto"/>
              <w:ind w:firstLine="567"/>
              <w:jc w:val="both"/>
              <w:rPr>
                <w:rFonts w:ascii="PT Astra Serif" w:hAnsi="PT Astra Serif"/>
                <w:sz w:val="24"/>
                <w:szCs w:val="24"/>
              </w:rPr>
            </w:pPr>
            <w:r w:rsidRPr="00CF44D3">
              <w:rPr>
                <w:rFonts w:ascii="PT Astra Serif" w:hAnsi="PT Astra Serif"/>
                <w:sz w:val="24"/>
                <w:szCs w:val="24"/>
              </w:rPr>
              <w:t>Глава Миасского городского округа</w:t>
            </w:r>
          </w:p>
        </w:tc>
        <w:tc>
          <w:tcPr>
            <w:tcW w:w="1651" w:type="pct"/>
            <w:tcBorders>
              <w:top w:val="nil"/>
              <w:left w:val="nil"/>
              <w:bottom w:val="nil"/>
              <w:right w:val="nil"/>
            </w:tcBorders>
          </w:tcPr>
          <w:p w:rsidR="00F05438" w:rsidRPr="00CF44D3" w:rsidRDefault="00023575" w:rsidP="00CF44D3">
            <w:pPr>
              <w:spacing w:after="0" w:line="240" w:lineRule="auto"/>
              <w:ind w:firstLine="567"/>
              <w:jc w:val="both"/>
              <w:rPr>
                <w:rFonts w:ascii="PT Astra Serif" w:hAnsi="PT Astra Serif"/>
                <w:sz w:val="24"/>
                <w:szCs w:val="24"/>
              </w:rPr>
            </w:pPr>
            <w:r>
              <w:rPr>
                <w:rFonts w:ascii="PT Astra Serif" w:hAnsi="PT Astra Serif"/>
                <w:sz w:val="24"/>
                <w:szCs w:val="24"/>
              </w:rPr>
              <w:t>Е.В. Ковальчук</w:t>
            </w:r>
          </w:p>
        </w:tc>
      </w:tr>
    </w:tbl>
    <w:p w:rsidR="00F05438" w:rsidRPr="006C1D26" w:rsidRDefault="00F05438" w:rsidP="006C1D26">
      <w:pPr>
        <w:ind w:firstLine="567"/>
        <w:jc w:val="both"/>
        <w:rPr>
          <w:rFonts w:ascii="PT Astra Serif" w:hAnsi="PT Astra Serif"/>
          <w:sz w:val="24"/>
          <w:szCs w:val="24"/>
        </w:rPr>
      </w:pPr>
      <w:bookmarkStart w:id="20" w:name="_GoBack"/>
      <w:bookmarkEnd w:id="20"/>
    </w:p>
    <w:p w:rsidR="00023575" w:rsidRDefault="00023575" w:rsidP="004E64C8">
      <w:pPr>
        <w:spacing w:line="240" w:lineRule="auto"/>
        <w:rPr>
          <w:rFonts w:ascii="PT Astra Serif" w:hAnsi="PT Astra Serif" w:cs="Times New Roman"/>
          <w:sz w:val="24"/>
          <w:szCs w:val="24"/>
        </w:rPr>
      </w:pPr>
      <w:bookmarkStart w:id="21" w:name="sub_51"/>
    </w:p>
    <w:p w:rsidR="00F05438" w:rsidRPr="00CF44D3" w:rsidRDefault="00F05438" w:rsidP="00F05438">
      <w:pPr>
        <w:spacing w:line="240" w:lineRule="auto"/>
        <w:jc w:val="right"/>
        <w:rPr>
          <w:rFonts w:ascii="PT Astra Serif" w:hAnsi="PT Astra Serif" w:cs="Times New Roman"/>
          <w:sz w:val="24"/>
          <w:szCs w:val="24"/>
        </w:rPr>
      </w:pPr>
      <w:r w:rsidRPr="00CF44D3">
        <w:rPr>
          <w:rFonts w:ascii="PT Astra Serif" w:hAnsi="PT Astra Serif" w:cs="Times New Roman"/>
          <w:sz w:val="24"/>
          <w:szCs w:val="24"/>
        </w:rPr>
        <w:t>Приложение</w:t>
      </w:r>
      <w:r w:rsidRPr="00CF44D3">
        <w:rPr>
          <w:rFonts w:ascii="PT Astra Serif" w:hAnsi="PT Astra Serif" w:cs="Times New Roman"/>
          <w:sz w:val="24"/>
          <w:szCs w:val="24"/>
        </w:rPr>
        <w:br/>
        <w:t xml:space="preserve">к </w:t>
      </w:r>
      <w:hyperlink w:anchor="sub_0" w:history="1">
        <w:r w:rsidRPr="00CF44D3">
          <w:rPr>
            <w:rFonts w:ascii="PT Astra Serif" w:hAnsi="PT Astra Serif" w:cs="Times New Roman"/>
            <w:sz w:val="24"/>
            <w:szCs w:val="24"/>
          </w:rPr>
          <w:t>Решению</w:t>
        </w:r>
      </w:hyperlink>
      <w:r w:rsidRPr="00CF44D3">
        <w:rPr>
          <w:rFonts w:ascii="PT Astra Serif" w:hAnsi="PT Astra Serif" w:cs="Times New Roman"/>
          <w:sz w:val="24"/>
          <w:szCs w:val="24"/>
        </w:rPr>
        <w:t xml:space="preserve"> Собрания депутатов</w:t>
      </w:r>
      <w:r w:rsidRPr="00CF44D3">
        <w:rPr>
          <w:rFonts w:ascii="PT Astra Serif" w:hAnsi="PT Astra Serif" w:cs="Times New Roman"/>
          <w:sz w:val="24"/>
          <w:szCs w:val="24"/>
        </w:rPr>
        <w:br/>
        <w:t>Миасского городского округа</w:t>
      </w:r>
      <w:r w:rsidRPr="00CF44D3">
        <w:rPr>
          <w:rFonts w:ascii="PT Astra Serif" w:hAnsi="PT Astra Serif" w:cs="Times New Roman"/>
          <w:sz w:val="24"/>
          <w:szCs w:val="24"/>
        </w:rPr>
        <w:br/>
        <w:t>____________________________</w:t>
      </w:r>
    </w:p>
    <w:bookmarkEnd w:id="21"/>
    <w:p w:rsidR="00F05438" w:rsidRPr="00CF44D3" w:rsidRDefault="00F05438" w:rsidP="00F05438">
      <w:pPr>
        <w:rPr>
          <w:rFonts w:ascii="PT Astra Serif" w:hAnsi="PT Astra Serif"/>
          <w:sz w:val="24"/>
          <w:szCs w:val="24"/>
        </w:rPr>
      </w:pPr>
    </w:p>
    <w:p w:rsidR="00F05438" w:rsidRPr="00CF44D3" w:rsidRDefault="002657D8" w:rsidP="00F05438">
      <w:pPr>
        <w:pStyle w:val="ConsPlusNormal"/>
        <w:jc w:val="right"/>
        <w:outlineLvl w:val="1"/>
        <w:rPr>
          <w:rFonts w:ascii="PT Astra Serif" w:hAnsi="PT Astra Serif" w:cs="Times New Roman"/>
          <w:sz w:val="24"/>
          <w:szCs w:val="24"/>
        </w:rPr>
      </w:pPr>
      <w:r w:rsidRPr="00CF44D3">
        <w:rPr>
          <w:rFonts w:ascii="PT Astra Serif" w:hAnsi="PT Astra Serif" w:cs="Times New Roman"/>
          <w:sz w:val="24"/>
          <w:szCs w:val="24"/>
        </w:rPr>
        <w:t>«</w:t>
      </w:r>
      <w:r w:rsidR="00F05438" w:rsidRPr="00CF44D3">
        <w:rPr>
          <w:rFonts w:ascii="PT Astra Serif" w:hAnsi="PT Astra Serif" w:cs="Times New Roman"/>
          <w:sz w:val="24"/>
          <w:szCs w:val="24"/>
        </w:rPr>
        <w:t xml:space="preserve">Приложение </w:t>
      </w:r>
      <w:r w:rsidR="006C1D26" w:rsidRPr="00CF44D3">
        <w:rPr>
          <w:rFonts w:ascii="PT Astra Serif" w:hAnsi="PT Astra Serif" w:cs="Times New Roman"/>
          <w:sz w:val="24"/>
          <w:szCs w:val="24"/>
        </w:rPr>
        <w:t>№</w:t>
      </w:r>
      <w:r w:rsidR="00F05438" w:rsidRPr="00CF44D3">
        <w:rPr>
          <w:rFonts w:ascii="PT Astra Serif" w:hAnsi="PT Astra Serif" w:cs="Times New Roman"/>
          <w:sz w:val="24"/>
          <w:szCs w:val="24"/>
        </w:rPr>
        <w:t>30</w:t>
      </w:r>
      <w:r w:rsidRPr="00CF44D3">
        <w:rPr>
          <w:rFonts w:ascii="PT Astra Serif" w:hAnsi="PT Astra Serif" w:cs="Times New Roman"/>
          <w:sz w:val="24"/>
          <w:szCs w:val="24"/>
        </w:rPr>
        <w:t>»</w:t>
      </w:r>
    </w:p>
    <w:p w:rsidR="00F05438" w:rsidRPr="00CF44D3" w:rsidRDefault="00F05438" w:rsidP="00F05438">
      <w:pPr>
        <w:pStyle w:val="ConsPlusNormal"/>
        <w:jc w:val="both"/>
        <w:rPr>
          <w:rFonts w:ascii="PT Astra Serif" w:hAnsi="PT Astra Serif" w:cs="Times New Roman"/>
          <w:sz w:val="24"/>
          <w:szCs w:val="24"/>
        </w:rPr>
      </w:pPr>
    </w:p>
    <w:p w:rsidR="00F05438" w:rsidRPr="00CF44D3" w:rsidRDefault="00F05438" w:rsidP="00F05438">
      <w:pPr>
        <w:spacing w:line="240" w:lineRule="auto"/>
        <w:jc w:val="center"/>
        <w:rPr>
          <w:rFonts w:ascii="PT Astra Serif" w:hAnsi="PT Astra Serif" w:cs="Times New Roman"/>
          <w:sz w:val="24"/>
          <w:szCs w:val="24"/>
        </w:rPr>
      </w:pPr>
      <w:r w:rsidRPr="00CF44D3">
        <w:rPr>
          <w:rFonts w:ascii="PT Astra Serif" w:hAnsi="PT Astra Serif" w:cs="Times New Roman"/>
          <w:sz w:val="24"/>
          <w:szCs w:val="24"/>
        </w:rPr>
        <w:t>Свод правил и рекомендаций по проектированию стилистически единой среды - «Дизайн-код»</w:t>
      </w:r>
    </w:p>
    <w:p w:rsidR="00F05438" w:rsidRPr="00CF44D3" w:rsidRDefault="00F05438" w:rsidP="00F05438">
      <w:pPr>
        <w:jc w:val="right"/>
        <w:rPr>
          <w:rFonts w:ascii="PT Astra Serif" w:hAnsi="PT Astra Serif"/>
          <w:sz w:val="24"/>
          <w:szCs w:val="24"/>
        </w:rPr>
      </w:pPr>
    </w:p>
    <w:p w:rsidR="00F05438" w:rsidRPr="00CF44D3" w:rsidRDefault="002657D8" w:rsidP="00F05438">
      <w:pPr>
        <w:pStyle w:val="ConsPlusNormal"/>
        <w:jc w:val="right"/>
        <w:outlineLvl w:val="1"/>
        <w:rPr>
          <w:rFonts w:ascii="PT Astra Serif" w:hAnsi="PT Astra Serif" w:cs="Times New Roman"/>
          <w:sz w:val="24"/>
          <w:szCs w:val="24"/>
        </w:rPr>
      </w:pPr>
      <w:r w:rsidRPr="00CF44D3">
        <w:rPr>
          <w:rFonts w:ascii="PT Astra Serif" w:hAnsi="PT Astra Serif" w:cs="Times New Roman"/>
          <w:sz w:val="24"/>
          <w:szCs w:val="24"/>
        </w:rPr>
        <w:t>«</w:t>
      </w:r>
      <w:r w:rsidR="00F05438" w:rsidRPr="00CF44D3">
        <w:rPr>
          <w:rFonts w:ascii="PT Astra Serif" w:hAnsi="PT Astra Serif" w:cs="Times New Roman"/>
          <w:sz w:val="24"/>
          <w:szCs w:val="24"/>
        </w:rPr>
        <w:t xml:space="preserve">Приложение </w:t>
      </w:r>
      <w:r w:rsidR="006C1D26" w:rsidRPr="00CF44D3">
        <w:rPr>
          <w:rFonts w:ascii="PT Astra Serif" w:hAnsi="PT Astra Serif" w:cs="Times New Roman"/>
          <w:sz w:val="24"/>
          <w:szCs w:val="24"/>
        </w:rPr>
        <w:t>№</w:t>
      </w:r>
      <w:r w:rsidR="00F05438" w:rsidRPr="00CF44D3">
        <w:rPr>
          <w:rFonts w:ascii="PT Astra Serif" w:hAnsi="PT Astra Serif" w:cs="Times New Roman"/>
          <w:sz w:val="24"/>
          <w:szCs w:val="24"/>
        </w:rPr>
        <w:t>31</w:t>
      </w:r>
      <w:r w:rsidRPr="00CF44D3">
        <w:rPr>
          <w:rFonts w:ascii="PT Astra Serif" w:hAnsi="PT Astra Serif" w:cs="Times New Roman"/>
          <w:sz w:val="24"/>
          <w:szCs w:val="24"/>
        </w:rPr>
        <w:t>»</w:t>
      </w:r>
    </w:p>
    <w:p w:rsidR="00F05438" w:rsidRPr="00CF44D3" w:rsidRDefault="00F05438" w:rsidP="00F05438">
      <w:pPr>
        <w:pStyle w:val="ConsPlusNormal"/>
        <w:jc w:val="both"/>
        <w:rPr>
          <w:rFonts w:ascii="PT Astra Serif" w:hAnsi="PT Astra Serif" w:cs="Times New Roman"/>
          <w:sz w:val="24"/>
          <w:szCs w:val="24"/>
        </w:rPr>
      </w:pPr>
    </w:p>
    <w:p w:rsidR="00F05438" w:rsidRPr="00CF44D3" w:rsidRDefault="00F05438" w:rsidP="00F05438">
      <w:pPr>
        <w:spacing w:line="240" w:lineRule="auto"/>
        <w:jc w:val="center"/>
        <w:rPr>
          <w:rFonts w:ascii="PT Astra Serif" w:hAnsi="PT Astra Serif" w:cs="Times New Roman"/>
          <w:sz w:val="24"/>
          <w:szCs w:val="24"/>
        </w:rPr>
      </w:pPr>
      <w:r w:rsidRPr="00CF44D3">
        <w:rPr>
          <w:rFonts w:ascii="PT Astra Serif" w:hAnsi="PT Astra Serif" w:cs="Times New Roman"/>
          <w:sz w:val="24"/>
          <w:szCs w:val="24"/>
        </w:rPr>
        <w:t>Паспорт фасад</w:t>
      </w:r>
      <w:r w:rsidR="00890458">
        <w:rPr>
          <w:rFonts w:ascii="PT Astra Serif" w:hAnsi="PT Astra Serif" w:cs="Times New Roman"/>
          <w:sz w:val="24"/>
          <w:szCs w:val="24"/>
        </w:rPr>
        <w:t>ов</w:t>
      </w:r>
    </w:p>
    <w:p w:rsidR="00786C25" w:rsidRDefault="00786C25" w:rsidP="00075525">
      <w:pPr>
        <w:spacing w:line="240" w:lineRule="auto"/>
        <w:jc w:val="center"/>
        <w:rPr>
          <w:rFonts w:ascii="PT Astra Serif" w:hAnsi="PT Astra Serif" w:cs="Times New Roman"/>
        </w:rPr>
      </w:pPr>
    </w:p>
    <w:p w:rsidR="006C1D26" w:rsidRDefault="006C1D26" w:rsidP="00075525">
      <w:pPr>
        <w:spacing w:line="240" w:lineRule="auto"/>
        <w:jc w:val="center"/>
        <w:rPr>
          <w:rFonts w:ascii="PT Astra Serif" w:hAnsi="PT Astra Serif" w:cs="Times New Roman"/>
        </w:rPr>
        <w:sectPr w:rsidR="006C1D26" w:rsidSect="00FB6902">
          <w:pgSz w:w="11905" w:h="16838"/>
          <w:pgMar w:top="709" w:right="565" w:bottom="709" w:left="1134" w:header="0" w:footer="0" w:gutter="0"/>
          <w:cols w:space="720"/>
        </w:sectPr>
      </w:pPr>
    </w:p>
    <w:p w:rsidR="00786C25" w:rsidRPr="00C801C2" w:rsidRDefault="00786C25" w:rsidP="00786C25">
      <w:pPr>
        <w:jc w:val="center"/>
      </w:pPr>
    </w:p>
    <w:tbl>
      <w:tblPr>
        <w:tblStyle w:val="af0"/>
        <w:tblpPr w:leftFromText="181" w:rightFromText="181" w:vertAnchor="page" w:tblpY="732"/>
        <w:tblOverlap w:val="never"/>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287"/>
        <w:gridCol w:w="6321"/>
        <w:gridCol w:w="8363"/>
      </w:tblGrid>
      <w:tr w:rsidR="00786C25" w:rsidTr="00480B9C">
        <w:trPr>
          <w:trHeight w:val="567"/>
        </w:trPr>
        <w:tc>
          <w:tcPr>
            <w:tcW w:w="7287" w:type="dxa"/>
          </w:tcPr>
          <w:p w:rsidR="00786C25" w:rsidRDefault="00786C25" w:rsidP="00480B9C">
            <w:pPr>
              <w:jc w:val="center"/>
            </w:pPr>
          </w:p>
        </w:tc>
        <w:tc>
          <w:tcPr>
            <w:tcW w:w="6321" w:type="dxa"/>
          </w:tcPr>
          <w:p w:rsidR="00786C25" w:rsidRDefault="00786C25" w:rsidP="00480B9C">
            <w:pPr>
              <w:jc w:val="center"/>
            </w:pPr>
          </w:p>
        </w:tc>
        <w:tc>
          <w:tcPr>
            <w:tcW w:w="8363" w:type="dxa"/>
          </w:tcPr>
          <w:p w:rsidR="00786C25" w:rsidRDefault="00A03069" w:rsidP="00A03069">
            <w:pPr>
              <w:jc w:val="right"/>
            </w:pPr>
            <w:r>
              <w:t>СОГЛАСОВАНО</w:t>
            </w:r>
          </w:p>
        </w:tc>
      </w:tr>
      <w:tr w:rsidR="00786C25" w:rsidTr="00480B9C">
        <w:trPr>
          <w:trHeight w:val="567"/>
        </w:trPr>
        <w:tc>
          <w:tcPr>
            <w:tcW w:w="7287" w:type="dxa"/>
          </w:tcPr>
          <w:p w:rsidR="00786C25" w:rsidRDefault="00786C25" w:rsidP="00480B9C">
            <w:pPr>
              <w:jc w:val="center"/>
            </w:pPr>
          </w:p>
        </w:tc>
        <w:tc>
          <w:tcPr>
            <w:tcW w:w="6321" w:type="dxa"/>
          </w:tcPr>
          <w:p w:rsidR="00786C25" w:rsidRDefault="00786C25" w:rsidP="00480B9C">
            <w:pPr>
              <w:jc w:val="center"/>
            </w:pPr>
          </w:p>
        </w:tc>
        <w:tc>
          <w:tcPr>
            <w:tcW w:w="8363" w:type="dxa"/>
          </w:tcPr>
          <w:p w:rsidR="00786C25" w:rsidRDefault="00A03069" w:rsidP="00A03069">
            <w:pPr>
              <w:jc w:val="right"/>
            </w:pPr>
            <w:r>
              <w:t xml:space="preserve">Начальник отдела архитектуры и городской среды </w:t>
            </w:r>
          </w:p>
          <w:p w:rsidR="00A03069" w:rsidRDefault="00A03069" w:rsidP="00A03069">
            <w:pPr>
              <w:jc w:val="right"/>
            </w:pPr>
            <w:r>
              <w:t>Главный архитектор</w:t>
            </w:r>
          </w:p>
        </w:tc>
      </w:tr>
      <w:tr w:rsidR="00786C25" w:rsidTr="00480B9C">
        <w:trPr>
          <w:trHeight w:val="567"/>
        </w:trPr>
        <w:tc>
          <w:tcPr>
            <w:tcW w:w="7287" w:type="dxa"/>
          </w:tcPr>
          <w:p w:rsidR="00786C25" w:rsidRDefault="00786C25" w:rsidP="00480B9C">
            <w:pPr>
              <w:jc w:val="center"/>
            </w:pPr>
          </w:p>
        </w:tc>
        <w:tc>
          <w:tcPr>
            <w:tcW w:w="6321" w:type="dxa"/>
          </w:tcPr>
          <w:p w:rsidR="00786C25" w:rsidRDefault="00786C25" w:rsidP="00480B9C">
            <w:pPr>
              <w:jc w:val="center"/>
            </w:pPr>
          </w:p>
        </w:tc>
        <w:tc>
          <w:tcPr>
            <w:tcW w:w="8363" w:type="dxa"/>
          </w:tcPr>
          <w:p w:rsidR="00786C25" w:rsidRDefault="00A03069" w:rsidP="00A03069">
            <w:pPr>
              <w:jc w:val="right"/>
            </w:pPr>
            <w:r>
              <w:t>«___»________ 20__</w:t>
            </w:r>
          </w:p>
          <w:p w:rsidR="00A03069" w:rsidRDefault="00A03069" w:rsidP="00A03069">
            <w:pPr>
              <w:jc w:val="right"/>
            </w:pPr>
          </w:p>
          <w:p w:rsidR="00A03069" w:rsidRDefault="00A03069" w:rsidP="00A03069">
            <w:pPr>
              <w:jc w:val="right"/>
            </w:pPr>
            <w:r>
              <w:t>___________________________________________</w:t>
            </w:r>
          </w:p>
          <w:p w:rsidR="00A03069" w:rsidRDefault="00A03069" w:rsidP="00A03069">
            <w:pPr>
              <w:jc w:val="right"/>
            </w:pPr>
          </w:p>
        </w:tc>
      </w:tr>
      <w:tr w:rsidR="00786C25" w:rsidTr="00480B9C">
        <w:trPr>
          <w:trHeight w:val="567"/>
        </w:trPr>
        <w:tc>
          <w:tcPr>
            <w:tcW w:w="7287" w:type="dxa"/>
          </w:tcPr>
          <w:p w:rsidR="00786C25" w:rsidRDefault="00786C25" w:rsidP="00480B9C">
            <w:pPr>
              <w:jc w:val="center"/>
            </w:pPr>
          </w:p>
        </w:tc>
        <w:tc>
          <w:tcPr>
            <w:tcW w:w="6321" w:type="dxa"/>
          </w:tcPr>
          <w:p w:rsidR="00786C25" w:rsidRDefault="00786C25" w:rsidP="00480B9C">
            <w:pPr>
              <w:jc w:val="center"/>
            </w:pPr>
          </w:p>
        </w:tc>
        <w:tc>
          <w:tcPr>
            <w:tcW w:w="8363" w:type="dxa"/>
          </w:tcPr>
          <w:p w:rsidR="00786C25" w:rsidRDefault="00786C25" w:rsidP="00480B9C">
            <w:pPr>
              <w:jc w:val="center"/>
            </w:pPr>
            <w:r>
              <w:t>М.П.</w:t>
            </w:r>
          </w:p>
        </w:tc>
      </w:tr>
    </w:tbl>
    <w:p w:rsidR="00786C25" w:rsidRDefault="00786C25" w:rsidP="00786C25">
      <w:pPr>
        <w:jc w:val="center"/>
      </w:pPr>
    </w:p>
    <w:p w:rsidR="00786C25" w:rsidRDefault="00786C25" w:rsidP="00786C25"/>
    <w:p w:rsidR="00786C25" w:rsidRDefault="00786C25" w:rsidP="00786C25"/>
    <w:p w:rsidR="00786C25" w:rsidRDefault="00786C25" w:rsidP="00786C25"/>
    <w:p w:rsidR="00786C25" w:rsidRDefault="00786C25" w:rsidP="00786C25">
      <w:pPr>
        <w:rPr>
          <w:lang w:val="en-US"/>
        </w:rPr>
      </w:pPr>
    </w:p>
    <w:p w:rsidR="00786C25" w:rsidRDefault="00786C25" w:rsidP="00786C25"/>
    <w:p w:rsidR="00786C25" w:rsidRDefault="00786C25" w:rsidP="00786C25"/>
    <w:p w:rsidR="00786C25" w:rsidRDefault="00786C25" w:rsidP="00786C25"/>
    <w:p w:rsidR="00786C25" w:rsidRDefault="00786C25" w:rsidP="00786C25"/>
    <w:p w:rsidR="00786C25" w:rsidRPr="00956DFC" w:rsidRDefault="00786C25" w:rsidP="00786C25">
      <w:pPr>
        <w:rPr>
          <w:sz w:val="80"/>
          <w:szCs w:val="80"/>
        </w:rPr>
      </w:pPr>
    </w:p>
    <w:tbl>
      <w:tblPr>
        <w:tblStyle w:val="af0"/>
        <w:tblpPr w:leftFromText="181" w:rightFromText="181" w:vertAnchor="page" w:tblpY="6680"/>
        <w:tblOverlap w:val="never"/>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06"/>
      </w:tblGrid>
      <w:tr w:rsidR="00786C25" w:rsidRPr="00956DFC" w:rsidTr="00480B9C">
        <w:tc>
          <w:tcPr>
            <w:tcW w:w="10206" w:type="dxa"/>
          </w:tcPr>
          <w:p w:rsidR="00786C25" w:rsidRPr="00956DFC" w:rsidRDefault="00786C25" w:rsidP="00480B9C">
            <w:pPr>
              <w:jc w:val="center"/>
              <w:rPr>
                <w:sz w:val="80"/>
                <w:szCs w:val="80"/>
              </w:rPr>
            </w:pPr>
            <w:r w:rsidRPr="00956DFC">
              <w:rPr>
                <w:sz w:val="80"/>
                <w:szCs w:val="80"/>
              </w:rPr>
              <w:t>ПАСПОРТ ФАСАДОВ</w:t>
            </w:r>
          </w:p>
        </w:tc>
      </w:tr>
    </w:tbl>
    <w:p w:rsidR="00786C25" w:rsidRPr="00956DFC" w:rsidRDefault="00786C25" w:rsidP="00786C25">
      <w:pPr>
        <w:jc w:val="center"/>
      </w:pPr>
    </w:p>
    <w:p w:rsidR="00786C25" w:rsidRDefault="00786C25" w:rsidP="00786C25">
      <w:pPr>
        <w:rPr>
          <w:lang w:val="en-US"/>
        </w:rPr>
      </w:pPr>
    </w:p>
    <w:p w:rsidR="00786C25" w:rsidRDefault="00786C25" w:rsidP="00786C25">
      <w:pPr>
        <w:jc w:val="center"/>
        <w:rPr>
          <w:lang w:val="en-US"/>
        </w:rPr>
      </w:pPr>
    </w:p>
    <w:p w:rsidR="00786C25" w:rsidRPr="00A03069" w:rsidRDefault="00786C25" w:rsidP="00786C25"/>
    <w:p w:rsidR="00786C25" w:rsidRPr="00786C25" w:rsidRDefault="00786C25" w:rsidP="00786C25"/>
    <w:tbl>
      <w:tblPr>
        <w:tblStyle w:val="af0"/>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7229"/>
        <w:gridCol w:w="2126"/>
        <w:gridCol w:w="1296"/>
        <w:gridCol w:w="5953"/>
      </w:tblGrid>
      <w:tr w:rsidR="00786C25" w:rsidTr="00480B9C">
        <w:trPr>
          <w:trHeight w:val="397"/>
        </w:trPr>
        <w:tc>
          <w:tcPr>
            <w:tcW w:w="5245" w:type="dxa"/>
            <w:vAlign w:val="center"/>
          </w:tcPr>
          <w:p w:rsidR="00786C25" w:rsidRDefault="00786C25" w:rsidP="00480B9C">
            <w:r>
              <w:t>Адрес здания строения сооружения:</w:t>
            </w:r>
          </w:p>
        </w:tc>
        <w:tc>
          <w:tcPr>
            <w:tcW w:w="7229" w:type="dxa"/>
            <w:vAlign w:val="center"/>
          </w:tcPr>
          <w:p w:rsidR="00786C25" w:rsidRDefault="00786C25" w:rsidP="00480B9C"/>
        </w:tc>
        <w:tc>
          <w:tcPr>
            <w:tcW w:w="2126" w:type="dxa"/>
            <w:vAlign w:val="center"/>
          </w:tcPr>
          <w:p w:rsidR="00786C25" w:rsidRDefault="00786C25" w:rsidP="00480B9C"/>
        </w:tc>
        <w:tc>
          <w:tcPr>
            <w:tcW w:w="7249" w:type="dxa"/>
            <w:gridSpan w:val="2"/>
            <w:vAlign w:val="center"/>
          </w:tcPr>
          <w:p w:rsidR="00786C25" w:rsidRDefault="00786C25" w:rsidP="00480B9C">
            <w:r>
              <w:t xml:space="preserve">Паспорт фасадов составлении по состоянию </w:t>
            </w:r>
            <w:proofErr w:type="gramStart"/>
            <w:r>
              <w:t>на</w:t>
            </w:r>
            <w:proofErr w:type="gramEnd"/>
            <w:r>
              <w:t>:</w:t>
            </w:r>
          </w:p>
        </w:tc>
      </w:tr>
      <w:tr w:rsidR="00786C25" w:rsidTr="00480B9C">
        <w:trPr>
          <w:trHeight w:val="397"/>
        </w:trPr>
        <w:tc>
          <w:tcPr>
            <w:tcW w:w="5245" w:type="dxa"/>
            <w:vAlign w:val="center"/>
          </w:tcPr>
          <w:p w:rsidR="00786C25" w:rsidRDefault="00786C25" w:rsidP="00480B9C">
            <w:r>
              <w:t>Год постройки:</w:t>
            </w:r>
          </w:p>
        </w:tc>
        <w:tc>
          <w:tcPr>
            <w:tcW w:w="7229" w:type="dxa"/>
            <w:vAlign w:val="center"/>
          </w:tcPr>
          <w:p w:rsidR="00786C25" w:rsidRDefault="00786C25" w:rsidP="00480B9C"/>
        </w:tc>
        <w:tc>
          <w:tcPr>
            <w:tcW w:w="2126" w:type="dxa"/>
            <w:vAlign w:val="center"/>
          </w:tcPr>
          <w:p w:rsidR="00786C25" w:rsidRDefault="00786C25" w:rsidP="00480B9C"/>
        </w:tc>
        <w:tc>
          <w:tcPr>
            <w:tcW w:w="1296" w:type="dxa"/>
            <w:tcBorders>
              <w:bottom w:val="single" w:sz="4" w:space="0" w:color="auto"/>
            </w:tcBorders>
            <w:vAlign w:val="center"/>
          </w:tcPr>
          <w:p w:rsidR="00786C25" w:rsidRDefault="00786C25" w:rsidP="00480B9C">
            <w:pPr>
              <w:jc w:val="center"/>
            </w:pPr>
          </w:p>
        </w:tc>
        <w:tc>
          <w:tcPr>
            <w:tcW w:w="5953" w:type="dxa"/>
            <w:tcBorders>
              <w:bottom w:val="single" w:sz="4" w:space="0" w:color="auto"/>
            </w:tcBorders>
            <w:vAlign w:val="center"/>
          </w:tcPr>
          <w:p w:rsidR="00786C25" w:rsidRDefault="00786C25" w:rsidP="00480B9C">
            <w:pPr>
              <w:jc w:val="center"/>
            </w:pPr>
          </w:p>
        </w:tc>
      </w:tr>
      <w:tr w:rsidR="00786C25" w:rsidTr="00480B9C">
        <w:trPr>
          <w:trHeight w:val="397"/>
        </w:trPr>
        <w:tc>
          <w:tcPr>
            <w:tcW w:w="5245" w:type="dxa"/>
            <w:vAlign w:val="center"/>
          </w:tcPr>
          <w:p w:rsidR="00786C25" w:rsidRDefault="00786C25" w:rsidP="00480B9C">
            <w:r>
              <w:t>Автор архитектурного проекта:</w:t>
            </w:r>
          </w:p>
        </w:tc>
        <w:tc>
          <w:tcPr>
            <w:tcW w:w="7229" w:type="dxa"/>
            <w:vAlign w:val="center"/>
          </w:tcPr>
          <w:p w:rsidR="00786C25" w:rsidRDefault="00786C25" w:rsidP="00480B9C"/>
        </w:tc>
        <w:tc>
          <w:tcPr>
            <w:tcW w:w="2126" w:type="dxa"/>
            <w:vAlign w:val="center"/>
          </w:tcPr>
          <w:p w:rsidR="00786C25" w:rsidRDefault="00786C25" w:rsidP="00480B9C"/>
        </w:tc>
        <w:tc>
          <w:tcPr>
            <w:tcW w:w="7249" w:type="dxa"/>
            <w:gridSpan w:val="2"/>
            <w:vAlign w:val="center"/>
          </w:tcPr>
          <w:p w:rsidR="00786C25" w:rsidRDefault="00786C25" w:rsidP="00480B9C">
            <w:r>
              <w:t>Актуализирован:</w:t>
            </w:r>
          </w:p>
        </w:tc>
      </w:tr>
      <w:tr w:rsidR="00786C25" w:rsidTr="00480B9C">
        <w:trPr>
          <w:trHeight w:val="397"/>
        </w:trPr>
        <w:tc>
          <w:tcPr>
            <w:tcW w:w="5245" w:type="dxa"/>
            <w:vAlign w:val="center"/>
          </w:tcPr>
          <w:p w:rsidR="00786C25" w:rsidRDefault="00786C25" w:rsidP="00480B9C">
            <w:r>
              <w:t>Ответственное за эксплуатацию лицо:</w:t>
            </w:r>
          </w:p>
        </w:tc>
        <w:tc>
          <w:tcPr>
            <w:tcW w:w="7229" w:type="dxa"/>
            <w:vAlign w:val="center"/>
          </w:tcPr>
          <w:p w:rsidR="00786C25" w:rsidRDefault="00786C25" w:rsidP="00480B9C"/>
        </w:tc>
        <w:tc>
          <w:tcPr>
            <w:tcW w:w="2126" w:type="dxa"/>
            <w:vAlign w:val="center"/>
          </w:tcPr>
          <w:p w:rsidR="00786C25" w:rsidRDefault="00786C25" w:rsidP="00480B9C"/>
        </w:tc>
        <w:tc>
          <w:tcPr>
            <w:tcW w:w="1296" w:type="dxa"/>
            <w:tcBorders>
              <w:bottom w:val="single" w:sz="4" w:space="0" w:color="auto"/>
            </w:tcBorders>
            <w:vAlign w:val="center"/>
          </w:tcPr>
          <w:p w:rsidR="00786C25" w:rsidRDefault="00786C25" w:rsidP="00480B9C">
            <w:pPr>
              <w:jc w:val="center"/>
            </w:pPr>
          </w:p>
        </w:tc>
        <w:tc>
          <w:tcPr>
            <w:tcW w:w="5953" w:type="dxa"/>
            <w:tcBorders>
              <w:bottom w:val="single" w:sz="4" w:space="0" w:color="auto"/>
            </w:tcBorders>
            <w:vAlign w:val="center"/>
          </w:tcPr>
          <w:p w:rsidR="00786C25" w:rsidRDefault="00786C25" w:rsidP="00480B9C">
            <w:pPr>
              <w:jc w:val="center"/>
            </w:pPr>
          </w:p>
        </w:tc>
      </w:tr>
      <w:tr w:rsidR="00786C25" w:rsidTr="00480B9C">
        <w:trPr>
          <w:trHeight w:val="397"/>
        </w:trPr>
        <w:tc>
          <w:tcPr>
            <w:tcW w:w="5245" w:type="dxa"/>
            <w:vAlign w:val="center"/>
          </w:tcPr>
          <w:p w:rsidR="00786C25" w:rsidRDefault="00786C25" w:rsidP="00480B9C">
            <w:proofErr w:type="gramStart"/>
            <w:r>
              <w:t>Организация</w:t>
            </w:r>
            <w:proofErr w:type="gramEnd"/>
            <w:r>
              <w:t xml:space="preserve"> выполнившая паспорт:</w:t>
            </w:r>
          </w:p>
        </w:tc>
        <w:tc>
          <w:tcPr>
            <w:tcW w:w="7229" w:type="dxa"/>
            <w:vAlign w:val="center"/>
          </w:tcPr>
          <w:p w:rsidR="00786C25" w:rsidRDefault="00786C25" w:rsidP="00480B9C"/>
        </w:tc>
        <w:tc>
          <w:tcPr>
            <w:tcW w:w="2126" w:type="dxa"/>
            <w:vAlign w:val="center"/>
          </w:tcPr>
          <w:p w:rsidR="00786C25" w:rsidRDefault="00786C25" w:rsidP="00480B9C"/>
        </w:tc>
        <w:tc>
          <w:tcPr>
            <w:tcW w:w="1296" w:type="dxa"/>
            <w:tcBorders>
              <w:top w:val="single" w:sz="4" w:space="0" w:color="auto"/>
              <w:bottom w:val="single" w:sz="4" w:space="0" w:color="auto"/>
            </w:tcBorders>
            <w:vAlign w:val="center"/>
          </w:tcPr>
          <w:p w:rsidR="00786C25" w:rsidRDefault="00786C25" w:rsidP="00480B9C">
            <w:pPr>
              <w:jc w:val="center"/>
            </w:pPr>
          </w:p>
        </w:tc>
        <w:tc>
          <w:tcPr>
            <w:tcW w:w="5953" w:type="dxa"/>
            <w:tcBorders>
              <w:top w:val="single" w:sz="4" w:space="0" w:color="auto"/>
              <w:bottom w:val="single" w:sz="4" w:space="0" w:color="auto"/>
            </w:tcBorders>
            <w:vAlign w:val="center"/>
          </w:tcPr>
          <w:p w:rsidR="00786C25" w:rsidRDefault="00786C25" w:rsidP="00480B9C">
            <w:pPr>
              <w:jc w:val="center"/>
            </w:pPr>
          </w:p>
        </w:tc>
      </w:tr>
      <w:tr w:rsidR="00786C25" w:rsidTr="00480B9C">
        <w:trPr>
          <w:trHeight w:val="397"/>
        </w:trPr>
        <w:tc>
          <w:tcPr>
            <w:tcW w:w="5245" w:type="dxa"/>
            <w:vAlign w:val="center"/>
          </w:tcPr>
          <w:p w:rsidR="00786C25" w:rsidRDefault="00786C25" w:rsidP="00480B9C"/>
        </w:tc>
        <w:tc>
          <w:tcPr>
            <w:tcW w:w="7229" w:type="dxa"/>
            <w:vAlign w:val="center"/>
          </w:tcPr>
          <w:p w:rsidR="00786C25" w:rsidRDefault="00786C25" w:rsidP="00480B9C"/>
        </w:tc>
        <w:tc>
          <w:tcPr>
            <w:tcW w:w="2126" w:type="dxa"/>
            <w:vAlign w:val="center"/>
          </w:tcPr>
          <w:p w:rsidR="00786C25" w:rsidRDefault="00786C25" w:rsidP="00480B9C"/>
        </w:tc>
        <w:tc>
          <w:tcPr>
            <w:tcW w:w="1296" w:type="dxa"/>
            <w:tcBorders>
              <w:top w:val="single" w:sz="4" w:space="0" w:color="auto"/>
              <w:bottom w:val="single" w:sz="4" w:space="0" w:color="auto"/>
            </w:tcBorders>
            <w:vAlign w:val="center"/>
          </w:tcPr>
          <w:p w:rsidR="00786C25" w:rsidRDefault="00786C25" w:rsidP="00480B9C">
            <w:pPr>
              <w:jc w:val="center"/>
            </w:pPr>
          </w:p>
        </w:tc>
        <w:tc>
          <w:tcPr>
            <w:tcW w:w="5953" w:type="dxa"/>
            <w:tcBorders>
              <w:top w:val="single" w:sz="4" w:space="0" w:color="auto"/>
              <w:bottom w:val="single" w:sz="4" w:space="0" w:color="auto"/>
            </w:tcBorders>
            <w:vAlign w:val="center"/>
          </w:tcPr>
          <w:p w:rsidR="00786C25" w:rsidRDefault="00786C25" w:rsidP="00480B9C">
            <w:pPr>
              <w:jc w:val="center"/>
            </w:pPr>
          </w:p>
        </w:tc>
      </w:tr>
      <w:tr w:rsidR="00786C25" w:rsidTr="00480B9C">
        <w:trPr>
          <w:trHeight w:val="397"/>
        </w:trPr>
        <w:tc>
          <w:tcPr>
            <w:tcW w:w="5245" w:type="dxa"/>
            <w:vAlign w:val="center"/>
          </w:tcPr>
          <w:p w:rsidR="00786C25" w:rsidRDefault="00786C25" w:rsidP="00480B9C"/>
        </w:tc>
        <w:tc>
          <w:tcPr>
            <w:tcW w:w="7229" w:type="dxa"/>
            <w:vAlign w:val="center"/>
          </w:tcPr>
          <w:p w:rsidR="00786C25" w:rsidRDefault="00786C25" w:rsidP="00480B9C"/>
        </w:tc>
        <w:tc>
          <w:tcPr>
            <w:tcW w:w="2126" w:type="dxa"/>
            <w:vAlign w:val="center"/>
          </w:tcPr>
          <w:p w:rsidR="00786C25" w:rsidRDefault="00786C25" w:rsidP="00480B9C"/>
        </w:tc>
        <w:tc>
          <w:tcPr>
            <w:tcW w:w="1296" w:type="dxa"/>
            <w:tcBorders>
              <w:top w:val="single" w:sz="4" w:space="0" w:color="auto"/>
              <w:bottom w:val="single" w:sz="4" w:space="0" w:color="auto"/>
            </w:tcBorders>
            <w:vAlign w:val="center"/>
          </w:tcPr>
          <w:p w:rsidR="00786C25" w:rsidRDefault="00786C25" w:rsidP="00480B9C">
            <w:pPr>
              <w:jc w:val="center"/>
            </w:pPr>
          </w:p>
        </w:tc>
        <w:tc>
          <w:tcPr>
            <w:tcW w:w="5953" w:type="dxa"/>
            <w:tcBorders>
              <w:top w:val="single" w:sz="4" w:space="0" w:color="auto"/>
              <w:bottom w:val="single" w:sz="4" w:space="0" w:color="auto"/>
            </w:tcBorders>
            <w:vAlign w:val="center"/>
          </w:tcPr>
          <w:p w:rsidR="00786C25" w:rsidRDefault="00786C25" w:rsidP="00480B9C">
            <w:pPr>
              <w:jc w:val="center"/>
            </w:pPr>
          </w:p>
        </w:tc>
      </w:tr>
      <w:tr w:rsidR="00786C25" w:rsidTr="00480B9C">
        <w:trPr>
          <w:trHeight w:val="397"/>
        </w:trPr>
        <w:tc>
          <w:tcPr>
            <w:tcW w:w="5245" w:type="dxa"/>
            <w:vAlign w:val="center"/>
          </w:tcPr>
          <w:p w:rsidR="00786C25" w:rsidRDefault="00786C25" w:rsidP="00480B9C"/>
        </w:tc>
        <w:tc>
          <w:tcPr>
            <w:tcW w:w="7229" w:type="dxa"/>
            <w:vAlign w:val="center"/>
          </w:tcPr>
          <w:p w:rsidR="00786C25" w:rsidRDefault="00786C25" w:rsidP="00480B9C"/>
        </w:tc>
        <w:tc>
          <w:tcPr>
            <w:tcW w:w="2126" w:type="dxa"/>
            <w:vAlign w:val="center"/>
          </w:tcPr>
          <w:p w:rsidR="00786C25" w:rsidRDefault="00786C25" w:rsidP="00480B9C"/>
        </w:tc>
        <w:tc>
          <w:tcPr>
            <w:tcW w:w="1296" w:type="dxa"/>
            <w:tcBorders>
              <w:top w:val="single" w:sz="4" w:space="0" w:color="auto"/>
              <w:bottom w:val="single" w:sz="4" w:space="0" w:color="auto"/>
            </w:tcBorders>
            <w:vAlign w:val="center"/>
          </w:tcPr>
          <w:p w:rsidR="00786C25" w:rsidRDefault="00786C25" w:rsidP="00480B9C">
            <w:pPr>
              <w:jc w:val="center"/>
            </w:pPr>
          </w:p>
        </w:tc>
        <w:tc>
          <w:tcPr>
            <w:tcW w:w="5953" w:type="dxa"/>
            <w:tcBorders>
              <w:top w:val="single" w:sz="4" w:space="0" w:color="auto"/>
              <w:bottom w:val="single" w:sz="4" w:space="0" w:color="auto"/>
            </w:tcBorders>
            <w:vAlign w:val="center"/>
          </w:tcPr>
          <w:p w:rsidR="00786C25" w:rsidRDefault="00786C25" w:rsidP="00480B9C">
            <w:pPr>
              <w:jc w:val="center"/>
            </w:pPr>
          </w:p>
        </w:tc>
      </w:tr>
    </w:tbl>
    <w:p w:rsidR="00786C25" w:rsidRPr="002650D9" w:rsidRDefault="00786C25" w:rsidP="00786C25">
      <w:pPr>
        <w:sectPr w:rsidR="00786C25" w:rsidRPr="002650D9" w:rsidSect="00480B9C">
          <w:headerReference w:type="even" r:id="rId14"/>
          <w:headerReference w:type="default" r:id="rId15"/>
          <w:footerReference w:type="even" r:id="rId16"/>
          <w:footerReference w:type="default" r:id="rId17"/>
          <w:headerReference w:type="first" r:id="rId18"/>
          <w:footerReference w:type="first" r:id="rId19"/>
          <w:pgSz w:w="23814" w:h="16840" w:orient="landscape" w:code="8"/>
          <w:pgMar w:top="284" w:right="284" w:bottom="284" w:left="1134" w:header="181" w:footer="295" w:gutter="0"/>
          <w:pgNumType w:start="0"/>
          <w:cols w:space="708"/>
          <w:docGrid w:linePitch="360"/>
        </w:sectPr>
      </w:pPr>
    </w:p>
    <w:p w:rsidR="00786C25" w:rsidRPr="002650D9" w:rsidRDefault="00786C25" w:rsidP="00786C25">
      <w:pPr>
        <w:sectPr w:rsidR="00786C25" w:rsidRPr="002650D9" w:rsidSect="00480B9C">
          <w:type w:val="continuous"/>
          <w:pgSz w:w="23814" w:h="16840" w:orient="landscape" w:code="8"/>
          <w:pgMar w:top="284" w:right="284" w:bottom="284" w:left="1134" w:header="181" w:footer="295" w:gutter="0"/>
          <w:cols w:space="708"/>
          <w:titlePg/>
          <w:docGrid w:linePitch="360"/>
        </w:sectPr>
      </w:pPr>
    </w:p>
    <w:tbl>
      <w:tblPr>
        <w:tblStyle w:val="af0"/>
        <w:tblpPr w:leftFromText="567" w:rightFromText="181" w:vertAnchor="page" w:tblpY="455"/>
        <w:tblOverlap w:val="never"/>
        <w:tblW w:w="2182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40"/>
        <w:gridCol w:w="10489"/>
      </w:tblGrid>
      <w:tr w:rsidR="00786C25" w:rsidTr="00480B9C">
        <w:tc>
          <w:tcPr>
            <w:tcW w:w="11340" w:type="dxa"/>
            <w:vAlign w:val="center"/>
          </w:tcPr>
          <w:p w:rsidR="00786C25" w:rsidRDefault="00786C25" w:rsidP="00480B9C">
            <w:r>
              <w:lastRenderedPageBreak/>
              <w:t>Содержание альбома</w:t>
            </w:r>
          </w:p>
        </w:tc>
        <w:tc>
          <w:tcPr>
            <w:tcW w:w="10489" w:type="dxa"/>
            <w:vAlign w:val="center"/>
          </w:tcPr>
          <w:p w:rsidR="00786C25" w:rsidRDefault="00786C25" w:rsidP="00480B9C">
            <w:r>
              <w:t>Ситуационная схема</w:t>
            </w:r>
          </w:p>
        </w:tc>
      </w:tr>
      <w:tr w:rsidR="00786C25" w:rsidTr="00480B9C">
        <w:tc>
          <w:tcPr>
            <w:tcW w:w="11340" w:type="dxa"/>
          </w:tcPr>
          <w:p w:rsidR="00786C25" w:rsidRDefault="00786C25" w:rsidP="00480B9C"/>
        </w:tc>
        <w:tc>
          <w:tcPr>
            <w:tcW w:w="10489" w:type="dxa"/>
          </w:tcPr>
          <w:p w:rsidR="00786C25" w:rsidRDefault="00786C25" w:rsidP="00480B9C"/>
        </w:tc>
      </w:tr>
      <w:tr w:rsidR="00786C25" w:rsidTr="00480B9C">
        <w:trPr>
          <w:trHeight w:val="11204"/>
        </w:trPr>
        <w:tc>
          <w:tcPr>
            <w:tcW w:w="11340" w:type="dxa"/>
          </w:tcPr>
          <w:p w:rsidR="00786C25" w:rsidRDefault="00786C25" w:rsidP="00480B9C"/>
          <w:tbl>
            <w:tblPr>
              <w:tblStyle w:val="af0"/>
              <w:tblW w:w="10603" w:type="dxa"/>
              <w:tblInd w:w="279" w:type="dxa"/>
              <w:tblLayout w:type="fixed"/>
              <w:tblLook w:val="04A0" w:firstRow="1" w:lastRow="0" w:firstColumn="1" w:lastColumn="0" w:noHBand="0" w:noVBand="1"/>
            </w:tblPr>
            <w:tblGrid>
              <w:gridCol w:w="964"/>
              <w:gridCol w:w="7938"/>
              <w:gridCol w:w="1701"/>
            </w:tblGrid>
            <w:tr w:rsidR="00786C25" w:rsidTr="00480B9C">
              <w:trPr>
                <w:trHeight w:val="851"/>
              </w:trPr>
              <w:tc>
                <w:tcPr>
                  <w:tcW w:w="964" w:type="dxa"/>
                  <w:vAlign w:val="center"/>
                </w:tcPr>
                <w:p w:rsidR="00786C25" w:rsidRDefault="00786C25" w:rsidP="00953ADD">
                  <w:pPr>
                    <w:framePr w:hSpace="567" w:wrap="around" w:vAnchor="page" w:hAnchor="text" w:y="455"/>
                    <w:suppressOverlap/>
                    <w:jc w:val="center"/>
                  </w:pPr>
                  <w:r>
                    <w:t>Лист</w:t>
                  </w:r>
                </w:p>
              </w:tc>
              <w:tc>
                <w:tcPr>
                  <w:tcW w:w="7938" w:type="dxa"/>
                  <w:vAlign w:val="center"/>
                </w:tcPr>
                <w:p w:rsidR="00786C25" w:rsidRDefault="00786C25" w:rsidP="00953ADD">
                  <w:pPr>
                    <w:framePr w:hSpace="567" w:wrap="around" w:vAnchor="page" w:hAnchor="text" w:y="455"/>
                    <w:suppressOverlap/>
                    <w:jc w:val="center"/>
                  </w:pPr>
                </w:p>
                <w:p w:rsidR="00786C25" w:rsidRDefault="00786C25" w:rsidP="00953ADD">
                  <w:pPr>
                    <w:framePr w:hSpace="567" w:wrap="around" w:vAnchor="page" w:hAnchor="text" w:y="455"/>
                    <w:suppressOverlap/>
                    <w:jc w:val="center"/>
                  </w:pPr>
                  <w:r>
                    <w:t>Наименование</w:t>
                  </w:r>
                </w:p>
                <w:p w:rsidR="00786C25" w:rsidRDefault="00786C25" w:rsidP="00953ADD">
                  <w:pPr>
                    <w:framePr w:hSpace="567" w:wrap="around" w:vAnchor="page" w:hAnchor="text" w:y="455"/>
                    <w:suppressOverlap/>
                    <w:jc w:val="center"/>
                  </w:pPr>
                </w:p>
                <w:p w:rsidR="00786C25" w:rsidRDefault="00786C25" w:rsidP="00953ADD">
                  <w:pPr>
                    <w:framePr w:hSpace="567" w:wrap="around" w:vAnchor="page" w:hAnchor="text" w:y="455"/>
                    <w:suppressOverlap/>
                    <w:jc w:val="center"/>
                  </w:pPr>
                </w:p>
              </w:tc>
              <w:tc>
                <w:tcPr>
                  <w:tcW w:w="1701" w:type="dxa"/>
                  <w:vAlign w:val="center"/>
                </w:tcPr>
                <w:p w:rsidR="00786C25" w:rsidRDefault="00786C25" w:rsidP="00953ADD">
                  <w:pPr>
                    <w:framePr w:hSpace="567" w:wrap="around" w:vAnchor="page" w:hAnchor="text" w:y="455"/>
                    <w:suppressOverlap/>
                    <w:jc w:val="center"/>
                  </w:pPr>
                  <w:r>
                    <w:t>Примечание</w:t>
                  </w:r>
                </w:p>
              </w:tc>
            </w:tr>
            <w:tr w:rsidR="00786C25" w:rsidTr="00480B9C">
              <w:trPr>
                <w:trHeight w:val="454"/>
              </w:trPr>
              <w:tc>
                <w:tcPr>
                  <w:tcW w:w="964" w:type="dxa"/>
                  <w:vAlign w:val="center"/>
                </w:tcPr>
                <w:p w:rsidR="00786C25" w:rsidRDefault="00786C25" w:rsidP="00953ADD">
                  <w:pPr>
                    <w:framePr w:hSpace="567" w:wrap="around" w:vAnchor="page" w:hAnchor="text" w:y="455"/>
                    <w:suppressOverlap/>
                    <w:jc w:val="center"/>
                  </w:pPr>
                  <w:r>
                    <w:t>1</w:t>
                  </w:r>
                </w:p>
              </w:tc>
              <w:tc>
                <w:tcPr>
                  <w:tcW w:w="7938" w:type="dxa"/>
                  <w:vAlign w:val="center"/>
                </w:tcPr>
                <w:p w:rsidR="00786C25" w:rsidRDefault="00786C25" w:rsidP="00953ADD">
                  <w:pPr>
                    <w:framePr w:hSpace="567" w:wrap="around" w:vAnchor="page" w:hAnchor="text" w:y="455"/>
                    <w:suppressOverlap/>
                  </w:pPr>
                  <w:r>
                    <w:t>Общие данные. Ситуационная схема</w:t>
                  </w:r>
                </w:p>
              </w:tc>
              <w:tc>
                <w:tcPr>
                  <w:tcW w:w="1701" w:type="dxa"/>
                  <w:vAlign w:val="center"/>
                </w:tcPr>
                <w:p w:rsidR="00786C25" w:rsidRDefault="00786C25" w:rsidP="00953ADD">
                  <w:pPr>
                    <w:framePr w:hSpace="567" w:wrap="around" w:vAnchor="page" w:hAnchor="text" w:y="455"/>
                    <w:suppressOverlap/>
                    <w:jc w:val="center"/>
                  </w:pPr>
                </w:p>
              </w:tc>
            </w:tr>
            <w:tr w:rsidR="00786C25" w:rsidTr="00480B9C">
              <w:trPr>
                <w:trHeight w:val="454"/>
              </w:trPr>
              <w:tc>
                <w:tcPr>
                  <w:tcW w:w="964" w:type="dxa"/>
                  <w:vAlign w:val="center"/>
                </w:tcPr>
                <w:p w:rsidR="00786C25" w:rsidRDefault="00786C25" w:rsidP="00953ADD">
                  <w:pPr>
                    <w:framePr w:hSpace="567" w:wrap="around" w:vAnchor="page" w:hAnchor="text" w:y="455"/>
                    <w:suppressOverlap/>
                    <w:jc w:val="center"/>
                  </w:pPr>
                  <w:r>
                    <w:t>2</w:t>
                  </w:r>
                </w:p>
              </w:tc>
              <w:tc>
                <w:tcPr>
                  <w:tcW w:w="7938" w:type="dxa"/>
                  <w:vAlign w:val="center"/>
                </w:tcPr>
                <w:p w:rsidR="00786C25" w:rsidRDefault="00786C25" w:rsidP="00953ADD">
                  <w:pPr>
                    <w:framePr w:hSpace="567" w:wrap="around" w:vAnchor="page" w:hAnchor="text" w:y="455"/>
                    <w:suppressOverlap/>
                  </w:pPr>
                  <w:r>
                    <w:t>Основные характеристики. Пояснительная записка</w:t>
                  </w:r>
                </w:p>
              </w:tc>
              <w:tc>
                <w:tcPr>
                  <w:tcW w:w="1701" w:type="dxa"/>
                  <w:vAlign w:val="center"/>
                </w:tcPr>
                <w:p w:rsidR="00786C25" w:rsidRDefault="00786C25" w:rsidP="00953ADD">
                  <w:pPr>
                    <w:framePr w:hSpace="567" w:wrap="around" w:vAnchor="page" w:hAnchor="text" w:y="455"/>
                    <w:suppressOverlap/>
                    <w:jc w:val="center"/>
                  </w:pPr>
                </w:p>
              </w:tc>
            </w:tr>
            <w:tr w:rsidR="00786C25" w:rsidTr="00480B9C">
              <w:trPr>
                <w:trHeight w:val="454"/>
              </w:trPr>
              <w:tc>
                <w:tcPr>
                  <w:tcW w:w="964" w:type="dxa"/>
                  <w:vAlign w:val="center"/>
                </w:tcPr>
                <w:p w:rsidR="00786C25" w:rsidRDefault="00786C25" w:rsidP="00953ADD">
                  <w:pPr>
                    <w:framePr w:hSpace="567" w:wrap="around" w:vAnchor="page" w:hAnchor="text" w:y="455"/>
                    <w:suppressOverlap/>
                    <w:jc w:val="center"/>
                  </w:pPr>
                  <w:r>
                    <w:t>3</w:t>
                  </w:r>
                </w:p>
              </w:tc>
              <w:tc>
                <w:tcPr>
                  <w:tcW w:w="7938" w:type="dxa"/>
                  <w:vAlign w:val="center"/>
                </w:tcPr>
                <w:p w:rsidR="00786C25" w:rsidRDefault="00786C25" w:rsidP="00953ADD">
                  <w:pPr>
                    <w:framePr w:hSpace="567" w:wrap="around" w:vAnchor="page" w:hAnchor="text" w:y="455"/>
                    <w:suppressOverlap/>
                  </w:pPr>
                  <w:r>
                    <w:t>Схема генплана. М 1:500</w:t>
                  </w:r>
                </w:p>
              </w:tc>
              <w:tc>
                <w:tcPr>
                  <w:tcW w:w="1701" w:type="dxa"/>
                  <w:vAlign w:val="center"/>
                </w:tcPr>
                <w:p w:rsidR="00786C25" w:rsidRDefault="00786C25" w:rsidP="00953ADD">
                  <w:pPr>
                    <w:framePr w:hSpace="567" w:wrap="around" w:vAnchor="page" w:hAnchor="text" w:y="455"/>
                    <w:suppressOverlap/>
                    <w:jc w:val="center"/>
                  </w:pPr>
                </w:p>
              </w:tc>
            </w:tr>
            <w:tr w:rsidR="00786C25" w:rsidTr="00480B9C">
              <w:trPr>
                <w:trHeight w:val="454"/>
              </w:trPr>
              <w:tc>
                <w:tcPr>
                  <w:tcW w:w="964" w:type="dxa"/>
                  <w:vAlign w:val="center"/>
                </w:tcPr>
                <w:p w:rsidR="00786C25" w:rsidRDefault="00786C25" w:rsidP="00953ADD">
                  <w:pPr>
                    <w:framePr w:hSpace="567" w:wrap="around" w:vAnchor="page" w:hAnchor="text" w:y="455"/>
                    <w:suppressOverlap/>
                    <w:jc w:val="center"/>
                  </w:pPr>
                  <w:r>
                    <w:t>4, 5</w:t>
                  </w:r>
                </w:p>
              </w:tc>
              <w:tc>
                <w:tcPr>
                  <w:tcW w:w="7938" w:type="dxa"/>
                  <w:vAlign w:val="center"/>
                </w:tcPr>
                <w:p w:rsidR="00786C25" w:rsidRDefault="00786C25" w:rsidP="00953ADD">
                  <w:pPr>
                    <w:framePr w:hSpace="567" w:wrap="around" w:vAnchor="page" w:hAnchor="text" w:y="455"/>
                    <w:suppressOverlap/>
                  </w:pPr>
                  <w:r>
                    <w:t>Фасады. Существующее положение. Фотодокументы</w:t>
                  </w:r>
                </w:p>
              </w:tc>
              <w:tc>
                <w:tcPr>
                  <w:tcW w:w="1701" w:type="dxa"/>
                  <w:vAlign w:val="center"/>
                </w:tcPr>
                <w:p w:rsidR="00786C25" w:rsidRDefault="00786C25" w:rsidP="00953ADD">
                  <w:pPr>
                    <w:framePr w:hSpace="567" w:wrap="around" w:vAnchor="page" w:hAnchor="text" w:y="455"/>
                    <w:suppressOverlap/>
                    <w:jc w:val="center"/>
                  </w:pPr>
                </w:p>
              </w:tc>
            </w:tr>
            <w:tr w:rsidR="00786C25" w:rsidTr="00480B9C">
              <w:trPr>
                <w:trHeight w:val="454"/>
              </w:trPr>
              <w:tc>
                <w:tcPr>
                  <w:tcW w:w="964" w:type="dxa"/>
                  <w:vAlign w:val="center"/>
                </w:tcPr>
                <w:p w:rsidR="00786C25" w:rsidRDefault="00786C25" w:rsidP="00953ADD">
                  <w:pPr>
                    <w:framePr w:hSpace="567" w:wrap="around" w:vAnchor="page" w:hAnchor="text" w:y="455"/>
                    <w:suppressOverlap/>
                    <w:jc w:val="center"/>
                  </w:pPr>
                  <w:r>
                    <w:t>6, 7</w:t>
                  </w:r>
                </w:p>
              </w:tc>
              <w:tc>
                <w:tcPr>
                  <w:tcW w:w="7938" w:type="dxa"/>
                  <w:vAlign w:val="center"/>
                </w:tcPr>
                <w:p w:rsidR="00786C25" w:rsidRDefault="00786C25" w:rsidP="00953ADD">
                  <w:pPr>
                    <w:framePr w:hSpace="567" w:wrap="around" w:vAnchor="page" w:hAnchor="text" w:y="455"/>
                    <w:suppressOverlap/>
                  </w:pPr>
                  <w:r>
                    <w:t>Фасады. Колористические решения. Ведомость отделки фасадов</w:t>
                  </w:r>
                </w:p>
              </w:tc>
              <w:tc>
                <w:tcPr>
                  <w:tcW w:w="1701" w:type="dxa"/>
                  <w:vAlign w:val="center"/>
                </w:tcPr>
                <w:p w:rsidR="00786C25" w:rsidRDefault="00786C25" w:rsidP="00953ADD">
                  <w:pPr>
                    <w:framePr w:hSpace="567" w:wrap="around" w:vAnchor="page" w:hAnchor="text" w:y="455"/>
                    <w:suppressOverlap/>
                    <w:jc w:val="center"/>
                  </w:pPr>
                </w:p>
              </w:tc>
            </w:tr>
            <w:tr w:rsidR="00786C25" w:rsidTr="00480B9C">
              <w:trPr>
                <w:trHeight w:val="454"/>
              </w:trPr>
              <w:tc>
                <w:tcPr>
                  <w:tcW w:w="964" w:type="dxa"/>
                  <w:vAlign w:val="center"/>
                </w:tcPr>
                <w:p w:rsidR="00786C25" w:rsidRDefault="00786C25" w:rsidP="00953ADD">
                  <w:pPr>
                    <w:framePr w:hSpace="567" w:wrap="around" w:vAnchor="page" w:hAnchor="text" w:y="455"/>
                    <w:suppressOverlap/>
                    <w:jc w:val="center"/>
                  </w:pPr>
                  <w:r>
                    <w:t>8</w:t>
                  </w:r>
                </w:p>
              </w:tc>
              <w:tc>
                <w:tcPr>
                  <w:tcW w:w="7938" w:type="dxa"/>
                  <w:vAlign w:val="center"/>
                </w:tcPr>
                <w:p w:rsidR="00786C25" w:rsidRDefault="00786C25" w:rsidP="00953ADD">
                  <w:pPr>
                    <w:framePr w:hSpace="567" w:wrap="around" w:vAnchor="page" w:hAnchor="text" w:y="455"/>
                    <w:suppressOverlap/>
                  </w:pPr>
                  <w:r>
                    <w:t>Архитектурные детали</w:t>
                  </w:r>
                </w:p>
              </w:tc>
              <w:tc>
                <w:tcPr>
                  <w:tcW w:w="1701" w:type="dxa"/>
                  <w:vAlign w:val="center"/>
                </w:tcPr>
                <w:p w:rsidR="00786C25" w:rsidRDefault="00786C25" w:rsidP="00953ADD">
                  <w:pPr>
                    <w:framePr w:hSpace="567" w:wrap="around" w:vAnchor="page" w:hAnchor="text" w:y="455"/>
                    <w:suppressOverlap/>
                    <w:jc w:val="center"/>
                  </w:pPr>
                </w:p>
              </w:tc>
            </w:tr>
            <w:tr w:rsidR="00786C25" w:rsidTr="00480B9C">
              <w:trPr>
                <w:trHeight w:val="454"/>
              </w:trPr>
              <w:tc>
                <w:tcPr>
                  <w:tcW w:w="964" w:type="dxa"/>
                  <w:vAlign w:val="center"/>
                </w:tcPr>
                <w:p w:rsidR="00786C25" w:rsidRDefault="00786C25" w:rsidP="00953ADD">
                  <w:pPr>
                    <w:framePr w:hSpace="567" w:wrap="around" w:vAnchor="page" w:hAnchor="text" w:y="455"/>
                    <w:suppressOverlap/>
                    <w:jc w:val="center"/>
                  </w:pPr>
                  <w:r>
                    <w:t>9</w:t>
                  </w:r>
                </w:p>
              </w:tc>
              <w:tc>
                <w:tcPr>
                  <w:tcW w:w="7938" w:type="dxa"/>
                  <w:vAlign w:val="center"/>
                </w:tcPr>
                <w:p w:rsidR="00786C25" w:rsidRDefault="00786C25" w:rsidP="00953ADD">
                  <w:pPr>
                    <w:framePr w:hSpace="567" w:wrap="around" w:vAnchor="page" w:hAnchor="text" w:y="455"/>
                    <w:suppressOverlap/>
                  </w:pPr>
                  <w:r>
                    <w:t>Комплексное решение информационных конструкций</w:t>
                  </w:r>
                </w:p>
              </w:tc>
              <w:tc>
                <w:tcPr>
                  <w:tcW w:w="1701" w:type="dxa"/>
                  <w:vAlign w:val="center"/>
                </w:tcPr>
                <w:p w:rsidR="00786C25" w:rsidRDefault="00786C25" w:rsidP="00953ADD">
                  <w:pPr>
                    <w:framePr w:hSpace="567" w:wrap="around" w:vAnchor="page" w:hAnchor="text" w:y="455"/>
                    <w:suppressOverlap/>
                    <w:jc w:val="center"/>
                  </w:pPr>
                </w:p>
              </w:tc>
            </w:tr>
            <w:tr w:rsidR="00786C25" w:rsidTr="00480B9C">
              <w:trPr>
                <w:trHeight w:val="454"/>
              </w:trPr>
              <w:tc>
                <w:tcPr>
                  <w:tcW w:w="964" w:type="dxa"/>
                  <w:vAlign w:val="center"/>
                </w:tcPr>
                <w:p w:rsidR="00786C25" w:rsidRDefault="00786C25" w:rsidP="00953ADD">
                  <w:pPr>
                    <w:framePr w:hSpace="567" w:wrap="around" w:vAnchor="page" w:hAnchor="text" w:y="455"/>
                    <w:suppressOverlap/>
                    <w:jc w:val="center"/>
                  </w:pPr>
                  <w:r>
                    <w:t>10*</w:t>
                  </w:r>
                </w:p>
              </w:tc>
              <w:tc>
                <w:tcPr>
                  <w:tcW w:w="7938" w:type="dxa"/>
                  <w:vAlign w:val="center"/>
                </w:tcPr>
                <w:p w:rsidR="00786C25" w:rsidRDefault="00786C25" w:rsidP="00953ADD">
                  <w:pPr>
                    <w:framePr w:hSpace="567" w:wrap="around" w:vAnchor="page" w:hAnchor="text" w:y="455"/>
                    <w:suppressOverlap/>
                  </w:pPr>
                  <w:r>
                    <w:t>Вывески. Информационные конструкции</w:t>
                  </w:r>
                </w:p>
              </w:tc>
              <w:tc>
                <w:tcPr>
                  <w:tcW w:w="1701" w:type="dxa"/>
                  <w:vAlign w:val="center"/>
                </w:tcPr>
                <w:p w:rsidR="00786C25" w:rsidRDefault="00786C25" w:rsidP="00953ADD">
                  <w:pPr>
                    <w:framePr w:hSpace="567" w:wrap="around" w:vAnchor="page" w:hAnchor="text" w:y="455"/>
                    <w:suppressOverlap/>
                    <w:jc w:val="center"/>
                  </w:pPr>
                </w:p>
              </w:tc>
            </w:tr>
            <w:tr w:rsidR="00786C25" w:rsidTr="00480B9C">
              <w:trPr>
                <w:trHeight w:val="454"/>
              </w:trPr>
              <w:tc>
                <w:tcPr>
                  <w:tcW w:w="964" w:type="dxa"/>
                  <w:vAlign w:val="center"/>
                </w:tcPr>
                <w:p w:rsidR="00786C25" w:rsidRDefault="00786C25" w:rsidP="00953ADD">
                  <w:pPr>
                    <w:framePr w:hSpace="567" w:wrap="around" w:vAnchor="page" w:hAnchor="text" w:y="455"/>
                    <w:suppressOverlap/>
                    <w:jc w:val="center"/>
                  </w:pPr>
                  <w:r>
                    <w:t>11*</w:t>
                  </w:r>
                </w:p>
              </w:tc>
              <w:tc>
                <w:tcPr>
                  <w:tcW w:w="7938" w:type="dxa"/>
                  <w:vAlign w:val="center"/>
                </w:tcPr>
                <w:p w:rsidR="00786C25" w:rsidRDefault="00786C25" w:rsidP="00953ADD">
                  <w:pPr>
                    <w:framePr w:hSpace="567" w:wrap="around" w:vAnchor="page" w:hAnchor="text" w:y="455"/>
                    <w:suppressOverlap/>
                  </w:pPr>
                  <w:r>
                    <w:t>Схема архитектурно-художественной подсветки. Типы осветительных приборов</w:t>
                  </w:r>
                </w:p>
              </w:tc>
              <w:tc>
                <w:tcPr>
                  <w:tcW w:w="1701" w:type="dxa"/>
                  <w:vAlign w:val="center"/>
                </w:tcPr>
                <w:p w:rsidR="00786C25" w:rsidRDefault="00786C25" w:rsidP="00953ADD">
                  <w:pPr>
                    <w:framePr w:hSpace="567" w:wrap="around" w:vAnchor="page" w:hAnchor="text" w:y="455"/>
                    <w:suppressOverlap/>
                    <w:jc w:val="center"/>
                  </w:pPr>
                </w:p>
              </w:tc>
            </w:tr>
            <w:tr w:rsidR="00786C25" w:rsidTr="00480B9C">
              <w:trPr>
                <w:trHeight w:val="454"/>
              </w:trPr>
              <w:tc>
                <w:tcPr>
                  <w:tcW w:w="964" w:type="dxa"/>
                  <w:vAlign w:val="center"/>
                </w:tcPr>
                <w:p w:rsidR="00786C25" w:rsidRDefault="00786C25" w:rsidP="00953ADD">
                  <w:pPr>
                    <w:framePr w:hSpace="567" w:wrap="around" w:vAnchor="page" w:hAnchor="text" w:y="455"/>
                    <w:suppressOverlap/>
                    <w:jc w:val="center"/>
                  </w:pPr>
                  <w:r>
                    <w:t>12*</w:t>
                  </w:r>
                </w:p>
              </w:tc>
              <w:tc>
                <w:tcPr>
                  <w:tcW w:w="7938" w:type="dxa"/>
                  <w:vAlign w:val="center"/>
                </w:tcPr>
                <w:p w:rsidR="00786C25" w:rsidRDefault="00786C25" w:rsidP="00953ADD">
                  <w:pPr>
                    <w:framePr w:hSpace="567" w:wrap="around" w:vAnchor="page" w:hAnchor="text" w:y="455"/>
                    <w:suppressOverlap/>
                  </w:pPr>
                  <w:r>
                    <w:t>Схема размещения дополнительного оборудования</w:t>
                  </w:r>
                </w:p>
              </w:tc>
              <w:tc>
                <w:tcPr>
                  <w:tcW w:w="1701" w:type="dxa"/>
                  <w:vAlign w:val="center"/>
                </w:tcPr>
                <w:p w:rsidR="00786C25" w:rsidRDefault="00786C25" w:rsidP="00953ADD">
                  <w:pPr>
                    <w:framePr w:hSpace="567" w:wrap="around" w:vAnchor="page" w:hAnchor="text" w:y="455"/>
                    <w:suppressOverlap/>
                    <w:jc w:val="center"/>
                  </w:pPr>
                </w:p>
              </w:tc>
            </w:tr>
            <w:tr w:rsidR="00786C25" w:rsidTr="00480B9C">
              <w:trPr>
                <w:trHeight w:val="454"/>
              </w:trPr>
              <w:tc>
                <w:tcPr>
                  <w:tcW w:w="964" w:type="dxa"/>
                  <w:vAlign w:val="center"/>
                </w:tcPr>
                <w:p w:rsidR="00786C25" w:rsidRDefault="00786C25" w:rsidP="00953ADD">
                  <w:pPr>
                    <w:framePr w:hSpace="567" w:wrap="around" w:vAnchor="page" w:hAnchor="text" w:y="455"/>
                    <w:suppressOverlap/>
                    <w:jc w:val="center"/>
                  </w:pPr>
                </w:p>
              </w:tc>
              <w:tc>
                <w:tcPr>
                  <w:tcW w:w="7938" w:type="dxa"/>
                  <w:vAlign w:val="center"/>
                </w:tcPr>
                <w:p w:rsidR="00786C25" w:rsidRDefault="00786C25" w:rsidP="00953ADD">
                  <w:pPr>
                    <w:framePr w:hSpace="567" w:wrap="around" w:vAnchor="page" w:hAnchor="text" w:y="455"/>
                    <w:suppressOverlap/>
                  </w:pPr>
                </w:p>
              </w:tc>
              <w:tc>
                <w:tcPr>
                  <w:tcW w:w="1701" w:type="dxa"/>
                  <w:vAlign w:val="center"/>
                </w:tcPr>
                <w:p w:rsidR="00786C25" w:rsidRDefault="00786C25" w:rsidP="00953ADD">
                  <w:pPr>
                    <w:framePr w:hSpace="567" w:wrap="around" w:vAnchor="page" w:hAnchor="text" w:y="455"/>
                    <w:suppressOverlap/>
                    <w:jc w:val="center"/>
                  </w:pPr>
                </w:p>
              </w:tc>
            </w:tr>
            <w:tr w:rsidR="00786C25" w:rsidTr="00480B9C">
              <w:trPr>
                <w:trHeight w:val="454"/>
              </w:trPr>
              <w:tc>
                <w:tcPr>
                  <w:tcW w:w="964" w:type="dxa"/>
                  <w:vAlign w:val="center"/>
                </w:tcPr>
                <w:p w:rsidR="00786C25" w:rsidRDefault="00786C25" w:rsidP="00953ADD">
                  <w:pPr>
                    <w:framePr w:hSpace="567" w:wrap="around" w:vAnchor="page" w:hAnchor="text" w:y="455"/>
                    <w:suppressOverlap/>
                    <w:jc w:val="center"/>
                  </w:pPr>
                </w:p>
              </w:tc>
              <w:tc>
                <w:tcPr>
                  <w:tcW w:w="7938" w:type="dxa"/>
                  <w:vAlign w:val="center"/>
                </w:tcPr>
                <w:p w:rsidR="00786C25" w:rsidRDefault="00786C25" w:rsidP="00953ADD">
                  <w:pPr>
                    <w:framePr w:hSpace="567" w:wrap="around" w:vAnchor="page" w:hAnchor="text" w:y="455"/>
                    <w:suppressOverlap/>
                  </w:pPr>
                </w:p>
              </w:tc>
              <w:tc>
                <w:tcPr>
                  <w:tcW w:w="1701" w:type="dxa"/>
                  <w:vAlign w:val="center"/>
                </w:tcPr>
                <w:p w:rsidR="00786C25" w:rsidRDefault="00786C25" w:rsidP="00953ADD">
                  <w:pPr>
                    <w:framePr w:hSpace="567" w:wrap="around" w:vAnchor="page" w:hAnchor="text" w:y="455"/>
                    <w:suppressOverlap/>
                    <w:jc w:val="center"/>
                  </w:pPr>
                </w:p>
              </w:tc>
            </w:tr>
            <w:tr w:rsidR="00786C25" w:rsidTr="00480B9C">
              <w:trPr>
                <w:trHeight w:val="454"/>
              </w:trPr>
              <w:tc>
                <w:tcPr>
                  <w:tcW w:w="964" w:type="dxa"/>
                  <w:vAlign w:val="center"/>
                </w:tcPr>
                <w:p w:rsidR="00786C25" w:rsidRDefault="00786C25" w:rsidP="00953ADD">
                  <w:pPr>
                    <w:framePr w:hSpace="567" w:wrap="around" w:vAnchor="page" w:hAnchor="text" w:y="455"/>
                    <w:suppressOverlap/>
                    <w:jc w:val="center"/>
                  </w:pPr>
                </w:p>
              </w:tc>
              <w:tc>
                <w:tcPr>
                  <w:tcW w:w="7938" w:type="dxa"/>
                  <w:vAlign w:val="center"/>
                </w:tcPr>
                <w:p w:rsidR="00786C25" w:rsidRDefault="00786C25" w:rsidP="00953ADD">
                  <w:pPr>
                    <w:framePr w:hSpace="567" w:wrap="around" w:vAnchor="page" w:hAnchor="text" w:y="455"/>
                    <w:suppressOverlap/>
                  </w:pPr>
                </w:p>
              </w:tc>
              <w:tc>
                <w:tcPr>
                  <w:tcW w:w="1701" w:type="dxa"/>
                  <w:vAlign w:val="center"/>
                </w:tcPr>
                <w:p w:rsidR="00786C25" w:rsidRDefault="00786C25" w:rsidP="00953ADD">
                  <w:pPr>
                    <w:framePr w:hSpace="567" w:wrap="around" w:vAnchor="page" w:hAnchor="text" w:y="455"/>
                    <w:suppressOverlap/>
                    <w:jc w:val="center"/>
                  </w:pPr>
                </w:p>
              </w:tc>
            </w:tr>
            <w:tr w:rsidR="00786C25" w:rsidTr="00480B9C">
              <w:trPr>
                <w:trHeight w:val="454"/>
              </w:trPr>
              <w:tc>
                <w:tcPr>
                  <w:tcW w:w="964" w:type="dxa"/>
                  <w:vAlign w:val="center"/>
                </w:tcPr>
                <w:p w:rsidR="00786C25" w:rsidRDefault="00786C25" w:rsidP="00953ADD">
                  <w:pPr>
                    <w:framePr w:hSpace="567" w:wrap="around" w:vAnchor="page" w:hAnchor="text" w:y="455"/>
                    <w:suppressOverlap/>
                    <w:jc w:val="center"/>
                  </w:pPr>
                </w:p>
              </w:tc>
              <w:tc>
                <w:tcPr>
                  <w:tcW w:w="7938" w:type="dxa"/>
                  <w:vAlign w:val="center"/>
                </w:tcPr>
                <w:p w:rsidR="00786C25" w:rsidRDefault="00786C25" w:rsidP="00953ADD">
                  <w:pPr>
                    <w:framePr w:hSpace="567" w:wrap="around" w:vAnchor="page" w:hAnchor="text" w:y="455"/>
                    <w:suppressOverlap/>
                  </w:pPr>
                </w:p>
              </w:tc>
              <w:tc>
                <w:tcPr>
                  <w:tcW w:w="1701" w:type="dxa"/>
                  <w:vAlign w:val="center"/>
                </w:tcPr>
                <w:p w:rsidR="00786C25" w:rsidRDefault="00786C25" w:rsidP="00953ADD">
                  <w:pPr>
                    <w:framePr w:hSpace="567" w:wrap="around" w:vAnchor="page" w:hAnchor="text" w:y="455"/>
                    <w:suppressOverlap/>
                    <w:jc w:val="center"/>
                  </w:pPr>
                </w:p>
              </w:tc>
            </w:tr>
            <w:tr w:rsidR="00786C25" w:rsidTr="00480B9C">
              <w:trPr>
                <w:trHeight w:val="454"/>
              </w:trPr>
              <w:tc>
                <w:tcPr>
                  <w:tcW w:w="964" w:type="dxa"/>
                  <w:vAlign w:val="center"/>
                </w:tcPr>
                <w:p w:rsidR="00786C25" w:rsidRDefault="00786C25" w:rsidP="00953ADD">
                  <w:pPr>
                    <w:framePr w:hSpace="567" w:wrap="around" w:vAnchor="page" w:hAnchor="text" w:y="455"/>
                    <w:suppressOverlap/>
                    <w:jc w:val="center"/>
                  </w:pPr>
                </w:p>
              </w:tc>
              <w:tc>
                <w:tcPr>
                  <w:tcW w:w="7938" w:type="dxa"/>
                  <w:vAlign w:val="center"/>
                </w:tcPr>
                <w:p w:rsidR="00786C25" w:rsidRDefault="00786C25" w:rsidP="00953ADD">
                  <w:pPr>
                    <w:framePr w:hSpace="567" w:wrap="around" w:vAnchor="page" w:hAnchor="text" w:y="455"/>
                    <w:suppressOverlap/>
                  </w:pPr>
                </w:p>
              </w:tc>
              <w:tc>
                <w:tcPr>
                  <w:tcW w:w="1701" w:type="dxa"/>
                  <w:vAlign w:val="center"/>
                </w:tcPr>
                <w:p w:rsidR="00786C25" w:rsidRDefault="00786C25" w:rsidP="00953ADD">
                  <w:pPr>
                    <w:framePr w:hSpace="567" w:wrap="around" w:vAnchor="page" w:hAnchor="text" w:y="455"/>
                    <w:suppressOverlap/>
                    <w:jc w:val="center"/>
                  </w:pPr>
                </w:p>
              </w:tc>
            </w:tr>
            <w:tr w:rsidR="00786C25" w:rsidTr="00480B9C">
              <w:trPr>
                <w:trHeight w:val="454"/>
              </w:trPr>
              <w:tc>
                <w:tcPr>
                  <w:tcW w:w="964" w:type="dxa"/>
                  <w:vAlign w:val="center"/>
                </w:tcPr>
                <w:p w:rsidR="00786C25" w:rsidRDefault="00786C25" w:rsidP="00953ADD">
                  <w:pPr>
                    <w:framePr w:hSpace="567" w:wrap="around" w:vAnchor="page" w:hAnchor="text" w:y="455"/>
                    <w:suppressOverlap/>
                    <w:jc w:val="center"/>
                  </w:pPr>
                </w:p>
              </w:tc>
              <w:tc>
                <w:tcPr>
                  <w:tcW w:w="7938" w:type="dxa"/>
                  <w:vAlign w:val="center"/>
                </w:tcPr>
                <w:p w:rsidR="00786C25" w:rsidRDefault="00786C25" w:rsidP="00953ADD">
                  <w:pPr>
                    <w:framePr w:hSpace="567" w:wrap="around" w:vAnchor="page" w:hAnchor="text" w:y="455"/>
                    <w:suppressOverlap/>
                  </w:pPr>
                </w:p>
              </w:tc>
              <w:tc>
                <w:tcPr>
                  <w:tcW w:w="1701" w:type="dxa"/>
                  <w:vAlign w:val="center"/>
                </w:tcPr>
                <w:p w:rsidR="00786C25" w:rsidRDefault="00786C25" w:rsidP="00953ADD">
                  <w:pPr>
                    <w:framePr w:hSpace="567" w:wrap="around" w:vAnchor="page" w:hAnchor="text" w:y="455"/>
                    <w:suppressOverlap/>
                    <w:jc w:val="center"/>
                  </w:pPr>
                </w:p>
              </w:tc>
            </w:tr>
            <w:tr w:rsidR="00786C25" w:rsidTr="00480B9C">
              <w:trPr>
                <w:trHeight w:val="454"/>
              </w:trPr>
              <w:tc>
                <w:tcPr>
                  <w:tcW w:w="964" w:type="dxa"/>
                  <w:vAlign w:val="center"/>
                </w:tcPr>
                <w:p w:rsidR="00786C25" w:rsidRDefault="00786C25" w:rsidP="00953ADD">
                  <w:pPr>
                    <w:framePr w:hSpace="567" w:wrap="around" w:vAnchor="page" w:hAnchor="text" w:y="455"/>
                    <w:suppressOverlap/>
                    <w:jc w:val="center"/>
                  </w:pPr>
                </w:p>
              </w:tc>
              <w:tc>
                <w:tcPr>
                  <w:tcW w:w="7938" w:type="dxa"/>
                  <w:vAlign w:val="center"/>
                </w:tcPr>
                <w:p w:rsidR="00786C25" w:rsidRDefault="00786C25" w:rsidP="00953ADD">
                  <w:pPr>
                    <w:framePr w:hSpace="567" w:wrap="around" w:vAnchor="page" w:hAnchor="text" w:y="455"/>
                    <w:suppressOverlap/>
                  </w:pPr>
                </w:p>
              </w:tc>
              <w:tc>
                <w:tcPr>
                  <w:tcW w:w="1701" w:type="dxa"/>
                  <w:vAlign w:val="center"/>
                </w:tcPr>
                <w:p w:rsidR="00786C25" w:rsidRDefault="00786C25" w:rsidP="00953ADD">
                  <w:pPr>
                    <w:framePr w:hSpace="567" w:wrap="around" w:vAnchor="page" w:hAnchor="text" w:y="455"/>
                    <w:suppressOverlap/>
                    <w:jc w:val="center"/>
                  </w:pPr>
                </w:p>
              </w:tc>
            </w:tr>
            <w:tr w:rsidR="00786C25" w:rsidTr="00480B9C">
              <w:trPr>
                <w:trHeight w:val="454"/>
              </w:trPr>
              <w:tc>
                <w:tcPr>
                  <w:tcW w:w="964" w:type="dxa"/>
                  <w:vAlign w:val="center"/>
                </w:tcPr>
                <w:p w:rsidR="00786C25" w:rsidRDefault="00786C25" w:rsidP="00953ADD">
                  <w:pPr>
                    <w:framePr w:hSpace="567" w:wrap="around" w:vAnchor="page" w:hAnchor="text" w:y="455"/>
                    <w:suppressOverlap/>
                    <w:jc w:val="center"/>
                  </w:pPr>
                </w:p>
              </w:tc>
              <w:tc>
                <w:tcPr>
                  <w:tcW w:w="7938" w:type="dxa"/>
                  <w:vAlign w:val="center"/>
                </w:tcPr>
                <w:p w:rsidR="00786C25" w:rsidRDefault="00786C25" w:rsidP="00953ADD">
                  <w:pPr>
                    <w:framePr w:hSpace="567" w:wrap="around" w:vAnchor="page" w:hAnchor="text" w:y="455"/>
                    <w:suppressOverlap/>
                  </w:pPr>
                  <w:r>
                    <w:t>Приложения:</w:t>
                  </w:r>
                </w:p>
              </w:tc>
              <w:tc>
                <w:tcPr>
                  <w:tcW w:w="1701" w:type="dxa"/>
                  <w:vAlign w:val="center"/>
                </w:tcPr>
                <w:p w:rsidR="00786C25" w:rsidRDefault="00786C25" w:rsidP="00953ADD">
                  <w:pPr>
                    <w:framePr w:hSpace="567" w:wrap="around" w:vAnchor="page" w:hAnchor="text" w:y="455"/>
                    <w:suppressOverlap/>
                    <w:jc w:val="center"/>
                  </w:pPr>
                </w:p>
              </w:tc>
            </w:tr>
            <w:tr w:rsidR="00786C25" w:rsidTr="00480B9C">
              <w:trPr>
                <w:trHeight w:val="454"/>
              </w:trPr>
              <w:tc>
                <w:tcPr>
                  <w:tcW w:w="964" w:type="dxa"/>
                  <w:vAlign w:val="center"/>
                </w:tcPr>
                <w:p w:rsidR="00786C25" w:rsidRDefault="00786C25" w:rsidP="00953ADD">
                  <w:pPr>
                    <w:framePr w:hSpace="567" w:wrap="around" w:vAnchor="page" w:hAnchor="text" w:y="455"/>
                    <w:suppressOverlap/>
                    <w:jc w:val="center"/>
                  </w:pPr>
                  <w:r>
                    <w:t>1</w:t>
                  </w:r>
                </w:p>
              </w:tc>
              <w:tc>
                <w:tcPr>
                  <w:tcW w:w="7938" w:type="dxa"/>
                  <w:vAlign w:val="center"/>
                </w:tcPr>
                <w:p w:rsidR="00786C25" w:rsidRDefault="00786C25" w:rsidP="00953ADD">
                  <w:pPr>
                    <w:framePr w:hSpace="567" w:wrap="around" w:vAnchor="page" w:hAnchor="text" w:y="455"/>
                    <w:suppressOverlap/>
                  </w:pPr>
                  <w:r>
                    <w:t>Паспорт многоквартирного дома (анкета)</w:t>
                  </w:r>
                </w:p>
              </w:tc>
              <w:tc>
                <w:tcPr>
                  <w:tcW w:w="1701" w:type="dxa"/>
                  <w:vAlign w:val="center"/>
                </w:tcPr>
                <w:p w:rsidR="00786C25" w:rsidRDefault="00786C25" w:rsidP="00953ADD">
                  <w:pPr>
                    <w:framePr w:hSpace="567" w:wrap="around" w:vAnchor="page" w:hAnchor="text" w:y="455"/>
                    <w:suppressOverlap/>
                    <w:jc w:val="center"/>
                  </w:pPr>
                </w:p>
              </w:tc>
            </w:tr>
            <w:tr w:rsidR="00786C25" w:rsidTr="00480B9C">
              <w:trPr>
                <w:trHeight w:val="454"/>
              </w:trPr>
              <w:tc>
                <w:tcPr>
                  <w:tcW w:w="964" w:type="dxa"/>
                  <w:vAlign w:val="center"/>
                </w:tcPr>
                <w:p w:rsidR="00786C25" w:rsidRDefault="00786C25" w:rsidP="00953ADD">
                  <w:pPr>
                    <w:framePr w:hSpace="567" w:wrap="around" w:vAnchor="page" w:hAnchor="text" w:y="455"/>
                    <w:suppressOverlap/>
                    <w:jc w:val="center"/>
                  </w:pPr>
                  <w:r>
                    <w:t>2</w:t>
                  </w:r>
                </w:p>
              </w:tc>
              <w:tc>
                <w:tcPr>
                  <w:tcW w:w="7938" w:type="dxa"/>
                  <w:vAlign w:val="center"/>
                </w:tcPr>
                <w:p w:rsidR="00786C25" w:rsidRDefault="00786C25" w:rsidP="00953ADD">
                  <w:pPr>
                    <w:framePr w:hSpace="567" w:wrap="around" w:vAnchor="page" w:hAnchor="text" w:y="455"/>
                    <w:suppressOverlap/>
                  </w:pPr>
                  <w:r>
                    <w:t>Технический паспорт жилого дома</w:t>
                  </w:r>
                </w:p>
              </w:tc>
              <w:tc>
                <w:tcPr>
                  <w:tcW w:w="1701" w:type="dxa"/>
                  <w:vAlign w:val="center"/>
                </w:tcPr>
                <w:p w:rsidR="00786C25" w:rsidRDefault="00786C25" w:rsidP="00953ADD">
                  <w:pPr>
                    <w:framePr w:hSpace="567" w:wrap="around" w:vAnchor="page" w:hAnchor="text" w:y="455"/>
                    <w:suppressOverlap/>
                    <w:jc w:val="center"/>
                  </w:pPr>
                </w:p>
              </w:tc>
            </w:tr>
            <w:tr w:rsidR="00786C25" w:rsidTr="00480B9C">
              <w:trPr>
                <w:trHeight w:val="454"/>
              </w:trPr>
              <w:tc>
                <w:tcPr>
                  <w:tcW w:w="964" w:type="dxa"/>
                  <w:vAlign w:val="center"/>
                </w:tcPr>
                <w:p w:rsidR="00786C25" w:rsidRDefault="00786C25" w:rsidP="00953ADD">
                  <w:pPr>
                    <w:framePr w:hSpace="567" w:wrap="around" w:vAnchor="page" w:hAnchor="text" w:y="455"/>
                    <w:suppressOverlap/>
                    <w:jc w:val="center"/>
                  </w:pPr>
                </w:p>
              </w:tc>
              <w:tc>
                <w:tcPr>
                  <w:tcW w:w="7938" w:type="dxa"/>
                  <w:vAlign w:val="center"/>
                </w:tcPr>
                <w:p w:rsidR="00786C25" w:rsidRDefault="00786C25" w:rsidP="00953ADD">
                  <w:pPr>
                    <w:framePr w:hSpace="567" w:wrap="around" w:vAnchor="page" w:hAnchor="text" w:y="455"/>
                    <w:suppressOverlap/>
                  </w:pPr>
                </w:p>
              </w:tc>
              <w:tc>
                <w:tcPr>
                  <w:tcW w:w="1701" w:type="dxa"/>
                  <w:vAlign w:val="center"/>
                </w:tcPr>
                <w:p w:rsidR="00786C25" w:rsidRDefault="00786C25" w:rsidP="00953ADD">
                  <w:pPr>
                    <w:framePr w:hSpace="567" w:wrap="around" w:vAnchor="page" w:hAnchor="text" w:y="455"/>
                    <w:suppressOverlap/>
                    <w:jc w:val="center"/>
                  </w:pPr>
                </w:p>
              </w:tc>
            </w:tr>
          </w:tbl>
          <w:p w:rsidR="00786C25" w:rsidRDefault="00786C25" w:rsidP="00480B9C"/>
        </w:tc>
        <w:tc>
          <w:tcPr>
            <w:tcW w:w="10489" w:type="dxa"/>
            <w:tcFitText/>
            <w:vAlign w:val="center"/>
          </w:tcPr>
          <w:p w:rsidR="00786C25" w:rsidRPr="00B72659" w:rsidRDefault="00786C25" w:rsidP="00480B9C">
            <w:pPr>
              <w:jc w:val="both"/>
              <w:rPr>
                <w:i/>
                <w:color w:val="FF0000"/>
              </w:rPr>
            </w:pPr>
            <w:r w:rsidRPr="00F05438">
              <w:rPr>
                <w:i/>
                <w:color w:val="FF0000"/>
                <w:spacing w:val="185"/>
              </w:rPr>
              <w:t>Размер изображения не более 18х19 с</w:t>
            </w:r>
            <w:r w:rsidRPr="00F05438">
              <w:rPr>
                <w:i/>
                <w:color w:val="FF0000"/>
                <w:spacing w:val="14"/>
              </w:rPr>
              <w:t>м</w:t>
            </w:r>
          </w:p>
          <w:p w:rsidR="00786C25" w:rsidRPr="00C15853" w:rsidRDefault="00786C25" w:rsidP="00480B9C">
            <w:pPr>
              <w:jc w:val="both"/>
              <w:rPr>
                <w:i/>
                <w:color w:val="FF0000"/>
              </w:rPr>
            </w:pPr>
            <w:r w:rsidRPr="00B72659">
              <w:rPr>
                <w:i/>
                <w:color w:val="FF0000"/>
              </w:rPr>
              <w:t>схема размещения объекта в структуре города</w:t>
            </w:r>
          </w:p>
        </w:tc>
      </w:tr>
      <w:tr w:rsidR="00786C25" w:rsidTr="00480B9C">
        <w:trPr>
          <w:trHeight w:val="971"/>
        </w:trPr>
        <w:tc>
          <w:tcPr>
            <w:tcW w:w="21829" w:type="dxa"/>
            <w:gridSpan w:val="2"/>
            <w:vAlign w:val="bottom"/>
          </w:tcPr>
          <w:p w:rsidR="00786C25" w:rsidRDefault="00786C25" w:rsidP="00480B9C">
            <w:pPr>
              <w:jc w:val="center"/>
            </w:pPr>
            <w:r w:rsidRPr="00212F2D">
              <w:t xml:space="preserve">Принятые в паспорте фасадов решения соответствуют требованиям экологических, санитарно-гигиенических, противопожарных и </w:t>
            </w:r>
            <w:proofErr w:type="gramStart"/>
            <w:r w:rsidRPr="00212F2D">
              <w:t>других норм, действующих на территории Российской Федерации и обеспечивают</w:t>
            </w:r>
            <w:proofErr w:type="gramEnd"/>
            <w:r w:rsidRPr="00212F2D">
              <w:t xml:space="preserve"> безопасную для жизни и здоровья людей эксплуатацию объекта. Предусмотренные в паспорте архитектурные и декоративные решения не затрагивают конструктивные характеристики надежности и безопасности здания.</w:t>
            </w:r>
          </w:p>
        </w:tc>
      </w:tr>
    </w:tbl>
    <w:p w:rsidR="00786C25" w:rsidRPr="00777C05" w:rsidRDefault="00786C25" w:rsidP="00786C25">
      <w:pPr>
        <w:sectPr w:rsidR="00786C25" w:rsidRPr="00777C05" w:rsidSect="00480B9C">
          <w:footerReference w:type="first" r:id="rId20"/>
          <w:pgSz w:w="23814" w:h="16840" w:orient="landscape" w:code="8"/>
          <w:pgMar w:top="284" w:right="284" w:bottom="284" w:left="1134" w:header="181" w:footer="295" w:gutter="0"/>
          <w:cols w:space="708"/>
          <w:titlePg/>
          <w:docGrid w:linePitch="360"/>
        </w:sectPr>
      </w:pPr>
    </w:p>
    <w:p w:rsidR="00786C25" w:rsidRDefault="00786C25" w:rsidP="00786C25">
      <w:r>
        <w:lastRenderedPageBreak/>
        <w:t xml:space="preserve">    </w:t>
      </w:r>
    </w:p>
    <w:tbl>
      <w:tblPr>
        <w:tblStyle w:val="af0"/>
        <w:tblpPr w:leftFromText="181" w:rightFromText="181" w:vertAnchor="text" w:tblpY="1"/>
        <w:tblOverlap w:val="never"/>
        <w:tblW w:w="2182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3"/>
        <w:gridCol w:w="6662"/>
        <w:gridCol w:w="142"/>
        <w:gridCol w:w="94"/>
        <w:gridCol w:w="9828"/>
      </w:tblGrid>
      <w:tr w:rsidR="00786C25" w:rsidTr="00480B9C">
        <w:trPr>
          <w:trHeight w:hRule="exact" w:val="454"/>
        </w:trPr>
        <w:tc>
          <w:tcPr>
            <w:tcW w:w="11907" w:type="dxa"/>
            <w:gridSpan w:val="3"/>
            <w:vAlign w:val="center"/>
          </w:tcPr>
          <w:p w:rsidR="00786C25" w:rsidRDefault="00786C25" w:rsidP="00480B9C">
            <w:pPr>
              <w:jc w:val="center"/>
            </w:pPr>
            <w:r>
              <w:t>Основные характеристики</w:t>
            </w:r>
          </w:p>
        </w:tc>
        <w:tc>
          <w:tcPr>
            <w:tcW w:w="9922" w:type="dxa"/>
            <w:gridSpan w:val="2"/>
            <w:vAlign w:val="center"/>
          </w:tcPr>
          <w:p w:rsidR="00786C25" w:rsidRDefault="00786C25" w:rsidP="00480B9C">
            <w:pPr>
              <w:jc w:val="center"/>
            </w:pPr>
            <w:r>
              <w:t>Пояснительная записка</w:t>
            </w:r>
          </w:p>
        </w:tc>
      </w:tr>
      <w:tr w:rsidR="00786C25" w:rsidTr="00480B9C">
        <w:trPr>
          <w:trHeight w:hRule="exact" w:val="454"/>
        </w:trPr>
        <w:tc>
          <w:tcPr>
            <w:tcW w:w="5103" w:type="dxa"/>
            <w:vAlign w:val="center"/>
          </w:tcPr>
          <w:p w:rsidR="00786C25" w:rsidRDefault="00786C25" w:rsidP="00480B9C">
            <w:r>
              <w:t>Основание для разработки, номер документа</w:t>
            </w:r>
          </w:p>
        </w:tc>
        <w:tc>
          <w:tcPr>
            <w:tcW w:w="6662" w:type="dxa"/>
            <w:vAlign w:val="center"/>
          </w:tcPr>
          <w:p w:rsidR="00786C25" w:rsidRDefault="00786C25" w:rsidP="00480B9C"/>
        </w:tc>
        <w:tc>
          <w:tcPr>
            <w:tcW w:w="236" w:type="dxa"/>
            <w:gridSpan w:val="2"/>
            <w:vAlign w:val="center"/>
          </w:tcPr>
          <w:p w:rsidR="00786C25" w:rsidRDefault="00786C25" w:rsidP="00480B9C">
            <w:pPr>
              <w:jc w:val="center"/>
            </w:pPr>
          </w:p>
        </w:tc>
        <w:tc>
          <w:tcPr>
            <w:tcW w:w="9828" w:type="dxa"/>
            <w:vMerge w:val="restart"/>
            <w:vAlign w:val="center"/>
          </w:tcPr>
          <w:p w:rsidR="00786C25" w:rsidRPr="00B72659" w:rsidRDefault="00786C25" w:rsidP="00480B9C">
            <w:pPr>
              <w:rPr>
                <w:i/>
                <w:color w:val="FF0000"/>
              </w:rPr>
            </w:pPr>
            <w:r w:rsidRPr="00B72659">
              <w:rPr>
                <w:i/>
                <w:color w:val="FF0000"/>
              </w:rPr>
              <w:t>Описание применяемых материалов, обоснование цветового решения и другие необходимые данные</w:t>
            </w:r>
          </w:p>
        </w:tc>
      </w:tr>
      <w:tr w:rsidR="00786C25" w:rsidTr="00480B9C">
        <w:trPr>
          <w:trHeight w:hRule="exact" w:val="454"/>
        </w:trPr>
        <w:tc>
          <w:tcPr>
            <w:tcW w:w="5103" w:type="dxa"/>
            <w:vAlign w:val="center"/>
          </w:tcPr>
          <w:p w:rsidR="00786C25" w:rsidRDefault="00786C25" w:rsidP="00480B9C">
            <w:r>
              <w:t>Адрес объекта</w:t>
            </w:r>
          </w:p>
        </w:tc>
        <w:tc>
          <w:tcPr>
            <w:tcW w:w="6662" w:type="dxa"/>
            <w:vAlign w:val="center"/>
          </w:tcPr>
          <w:p w:rsidR="00786C25" w:rsidRDefault="00786C25" w:rsidP="00480B9C"/>
        </w:tc>
        <w:tc>
          <w:tcPr>
            <w:tcW w:w="236" w:type="dxa"/>
            <w:gridSpan w:val="2"/>
            <w:vAlign w:val="center"/>
          </w:tcPr>
          <w:p w:rsidR="00786C25" w:rsidRDefault="00786C25" w:rsidP="00480B9C">
            <w:pPr>
              <w:jc w:val="center"/>
            </w:pPr>
          </w:p>
        </w:tc>
        <w:tc>
          <w:tcPr>
            <w:tcW w:w="9828" w:type="dxa"/>
            <w:vMerge/>
            <w:vAlign w:val="center"/>
          </w:tcPr>
          <w:p w:rsidR="00786C25" w:rsidRDefault="00786C25" w:rsidP="00480B9C">
            <w:pPr>
              <w:jc w:val="center"/>
            </w:pPr>
          </w:p>
        </w:tc>
      </w:tr>
      <w:tr w:rsidR="00786C25" w:rsidTr="00480B9C">
        <w:trPr>
          <w:trHeight w:hRule="exact" w:val="454"/>
        </w:trPr>
        <w:tc>
          <w:tcPr>
            <w:tcW w:w="5103" w:type="dxa"/>
            <w:vAlign w:val="center"/>
          </w:tcPr>
          <w:p w:rsidR="00786C25" w:rsidRDefault="00786C25" w:rsidP="00480B9C">
            <w:r>
              <w:t>Кадастровый номер земельного участка</w:t>
            </w:r>
          </w:p>
        </w:tc>
        <w:tc>
          <w:tcPr>
            <w:tcW w:w="6662" w:type="dxa"/>
            <w:vAlign w:val="center"/>
          </w:tcPr>
          <w:p w:rsidR="00786C25" w:rsidRDefault="00786C25" w:rsidP="00480B9C"/>
        </w:tc>
        <w:tc>
          <w:tcPr>
            <w:tcW w:w="236" w:type="dxa"/>
            <w:gridSpan w:val="2"/>
            <w:vAlign w:val="center"/>
          </w:tcPr>
          <w:p w:rsidR="00786C25" w:rsidRDefault="00786C25" w:rsidP="00480B9C">
            <w:pPr>
              <w:jc w:val="center"/>
            </w:pPr>
          </w:p>
        </w:tc>
        <w:tc>
          <w:tcPr>
            <w:tcW w:w="9828" w:type="dxa"/>
            <w:vMerge/>
            <w:vAlign w:val="center"/>
          </w:tcPr>
          <w:p w:rsidR="00786C25" w:rsidRDefault="00786C25" w:rsidP="00480B9C">
            <w:pPr>
              <w:jc w:val="center"/>
            </w:pPr>
          </w:p>
        </w:tc>
      </w:tr>
      <w:tr w:rsidR="00786C25" w:rsidTr="00480B9C">
        <w:trPr>
          <w:trHeight w:hRule="exact" w:val="454"/>
        </w:trPr>
        <w:tc>
          <w:tcPr>
            <w:tcW w:w="5103" w:type="dxa"/>
            <w:vAlign w:val="center"/>
          </w:tcPr>
          <w:p w:rsidR="00786C25" w:rsidRDefault="00786C25" w:rsidP="00480B9C">
            <w:r>
              <w:t xml:space="preserve">Марка зоны по </w:t>
            </w:r>
            <w:proofErr w:type="spellStart"/>
            <w:r>
              <w:t>ПЗиЗ</w:t>
            </w:r>
            <w:proofErr w:type="spellEnd"/>
          </w:p>
        </w:tc>
        <w:tc>
          <w:tcPr>
            <w:tcW w:w="6662" w:type="dxa"/>
            <w:vAlign w:val="center"/>
          </w:tcPr>
          <w:p w:rsidR="00786C25" w:rsidRDefault="00786C25" w:rsidP="00480B9C"/>
        </w:tc>
        <w:tc>
          <w:tcPr>
            <w:tcW w:w="236" w:type="dxa"/>
            <w:gridSpan w:val="2"/>
            <w:vAlign w:val="center"/>
          </w:tcPr>
          <w:p w:rsidR="00786C25" w:rsidRDefault="00786C25" w:rsidP="00480B9C">
            <w:pPr>
              <w:jc w:val="center"/>
            </w:pPr>
          </w:p>
        </w:tc>
        <w:tc>
          <w:tcPr>
            <w:tcW w:w="9828" w:type="dxa"/>
            <w:vMerge/>
            <w:vAlign w:val="center"/>
          </w:tcPr>
          <w:p w:rsidR="00786C25" w:rsidRDefault="00786C25" w:rsidP="00480B9C">
            <w:pPr>
              <w:jc w:val="center"/>
            </w:pPr>
          </w:p>
        </w:tc>
      </w:tr>
      <w:tr w:rsidR="00786C25" w:rsidTr="00480B9C">
        <w:trPr>
          <w:trHeight w:hRule="exact" w:val="454"/>
        </w:trPr>
        <w:tc>
          <w:tcPr>
            <w:tcW w:w="5103" w:type="dxa"/>
            <w:vAlign w:val="center"/>
          </w:tcPr>
          <w:p w:rsidR="00786C25" w:rsidRDefault="00786C25" w:rsidP="00480B9C">
            <w:r>
              <w:t>Назначение объекта</w:t>
            </w:r>
          </w:p>
        </w:tc>
        <w:tc>
          <w:tcPr>
            <w:tcW w:w="6662" w:type="dxa"/>
            <w:vAlign w:val="center"/>
          </w:tcPr>
          <w:p w:rsidR="00786C25" w:rsidRDefault="00786C25" w:rsidP="00480B9C"/>
        </w:tc>
        <w:tc>
          <w:tcPr>
            <w:tcW w:w="236" w:type="dxa"/>
            <w:gridSpan w:val="2"/>
            <w:vAlign w:val="center"/>
          </w:tcPr>
          <w:p w:rsidR="00786C25" w:rsidRDefault="00786C25" w:rsidP="00480B9C">
            <w:pPr>
              <w:jc w:val="center"/>
            </w:pPr>
          </w:p>
        </w:tc>
        <w:tc>
          <w:tcPr>
            <w:tcW w:w="9828" w:type="dxa"/>
            <w:vMerge/>
            <w:vAlign w:val="center"/>
          </w:tcPr>
          <w:p w:rsidR="00786C25" w:rsidRDefault="00786C25" w:rsidP="00480B9C">
            <w:pPr>
              <w:jc w:val="center"/>
            </w:pPr>
          </w:p>
        </w:tc>
      </w:tr>
      <w:tr w:rsidR="00786C25" w:rsidTr="00480B9C">
        <w:trPr>
          <w:trHeight w:hRule="exact" w:val="454"/>
        </w:trPr>
        <w:tc>
          <w:tcPr>
            <w:tcW w:w="5103" w:type="dxa"/>
            <w:vAlign w:val="center"/>
          </w:tcPr>
          <w:p w:rsidR="00786C25" w:rsidRDefault="00786C25" w:rsidP="00480B9C">
            <w:r>
              <w:t>Этажность</w:t>
            </w:r>
          </w:p>
        </w:tc>
        <w:tc>
          <w:tcPr>
            <w:tcW w:w="6662" w:type="dxa"/>
            <w:vAlign w:val="center"/>
          </w:tcPr>
          <w:p w:rsidR="00786C25" w:rsidRDefault="00786C25" w:rsidP="00480B9C"/>
        </w:tc>
        <w:tc>
          <w:tcPr>
            <w:tcW w:w="236" w:type="dxa"/>
            <w:gridSpan w:val="2"/>
            <w:vAlign w:val="center"/>
          </w:tcPr>
          <w:p w:rsidR="00786C25" w:rsidRDefault="00786C25" w:rsidP="00480B9C">
            <w:pPr>
              <w:jc w:val="center"/>
            </w:pPr>
          </w:p>
        </w:tc>
        <w:tc>
          <w:tcPr>
            <w:tcW w:w="9828" w:type="dxa"/>
            <w:vMerge/>
            <w:vAlign w:val="center"/>
          </w:tcPr>
          <w:p w:rsidR="00786C25" w:rsidRDefault="00786C25" w:rsidP="00480B9C">
            <w:pPr>
              <w:jc w:val="center"/>
            </w:pPr>
          </w:p>
        </w:tc>
      </w:tr>
      <w:tr w:rsidR="00786C25" w:rsidTr="00480B9C">
        <w:trPr>
          <w:trHeight w:hRule="exact" w:val="454"/>
        </w:trPr>
        <w:tc>
          <w:tcPr>
            <w:tcW w:w="5103" w:type="dxa"/>
            <w:vAlign w:val="center"/>
          </w:tcPr>
          <w:p w:rsidR="00786C25" w:rsidRDefault="00786C25" w:rsidP="00480B9C">
            <w:r>
              <w:t>Количество этажей</w:t>
            </w:r>
          </w:p>
        </w:tc>
        <w:tc>
          <w:tcPr>
            <w:tcW w:w="6662" w:type="dxa"/>
            <w:vAlign w:val="center"/>
          </w:tcPr>
          <w:p w:rsidR="00786C25" w:rsidRDefault="00786C25" w:rsidP="00480B9C"/>
        </w:tc>
        <w:tc>
          <w:tcPr>
            <w:tcW w:w="236" w:type="dxa"/>
            <w:gridSpan w:val="2"/>
            <w:vAlign w:val="center"/>
          </w:tcPr>
          <w:p w:rsidR="00786C25" w:rsidRDefault="00786C25" w:rsidP="00480B9C">
            <w:pPr>
              <w:jc w:val="center"/>
            </w:pPr>
          </w:p>
        </w:tc>
        <w:tc>
          <w:tcPr>
            <w:tcW w:w="9828" w:type="dxa"/>
            <w:vMerge/>
            <w:vAlign w:val="center"/>
          </w:tcPr>
          <w:p w:rsidR="00786C25" w:rsidRDefault="00786C25" w:rsidP="00480B9C">
            <w:pPr>
              <w:jc w:val="center"/>
            </w:pPr>
          </w:p>
        </w:tc>
      </w:tr>
      <w:tr w:rsidR="00786C25" w:rsidTr="00480B9C">
        <w:trPr>
          <w:trHeight w:hRule="exact" w:val="454"/>
        </w:trPr>
        <w:tc>
          <w:tcPr>
            <w:tcW w:w="5103" w:type="dxa"/>
            <w:vAlign w:val="center"/>
          </w:tcPr>
          <w:p w:rsidR="00786C25" w:rsidRDefault="00786C25" w:rsidP="00480B9C">
            <w:r>
              <w:t>Площадь застройки</w:t>
            </w:r>
          </w:p>
        </w:tc>
        <w:tc>
          <w:tcPr>
            <w:tcW w:w="6662" w:type="dxa"/>
            <w:vAlign w:val="center"/>
          </w:tcPr>
          <w:p w:rsidR="00786C25" w:rsidRDefault="00786C25" w:rsidP="00480B9C"/>
        </w:tc>
        <w:tc>
          <w:tcPr>
            <w:tcW w:w="236" w:type="dxa"/>
            <w:gridSpan w:val="2"/>
            <w:vAlign w:val="center"/>
          </w:tcPr>
          <w:p w:rsidR="00786C25" w:rsidRDefault="00786C25" w:rsidP="00480B9C">
            <w:pPr>
              <w:jc w:val="center"/>
            </w:pPr>
          </w:p>
        </w:tc>
        <w:tc>
          <w:tcPr>
            <w:tcW w:w="9828" w:type="dxa"/>
            <w:vMerge/>
            <w:vAlign w:val="center"/>
          </w:tcPr>
          <w:p w:rsidR="00786C25" w:rsidRDefault="00786C25" w:rsidP="00480B9C">
            <w:pPr>
              <w:jc w:val="center"/>
            </w:pPr>
          </w:p>
        </w:tc>
      </w:tr>
      <w:tr w:rsidR="00786C25" w:rsidTr="00480B9C">
        <w:trPr>
          <w:trHeight w:hRule="exact" w:val="454"/>
        </w:trPr>
        <w:tc>
          <w:tcPr>
            <w:tcW w:w="5103" w:type="dxa"/>
            <w:vAlign w:val="center"/>
          </w:tcPr>
          <w:p w:rsidR="00786C25" w:rsidRDefault="00786C25" w:rsidP="00480B9C">
            <w:r>
              <w:t>Общая площадь</w:t>
            </w:r>
          </w:p>
        </w:tc>
        <w:tc>
          <w:tcPr>
            <w:tcW w:w="6662" w:type="dxa"/>
            <w:vAlign w:val="center"/>
          </w:tcPr>
          <w:p w:rsidR="00786C25" w:rsidRDefault="00786C25" w:rsidP="00480B9C"/>
        </w:tc>
        <w:tc>
          <w:tcPr>
            <w:tcW w:w="236" w:type="dxa"/>
            <w:gridSpan w:val="2"/>
            <w:vAlign w:val="center"/>
          </w:tcPr>
          <w:p w:rsidR="00786C25" w:rsidRDefault="00786C25" w:rsidP="00480B9C">
            <w:pPr>
              <w:jc w:val="center"/>
            </w:pPr>
          </w:p>
        </w:tc>
        <w:tc>
          <w:tcPr>
            <w:tcW w:w="9828" w:type="dxa"/>
            <w:vMerge/>
            <w:vAlign w:val="center"/>
          </w:tcPr>
          <w:p w:rsidR="00786C25" w:rsidRDefault="00786C25" w:rsidP="00480B9C">
            <w:pPr>
              <w:jc w:val="center"/>
            </w:pPr>
          </w:p>
        </w:tc>
      </w:tr>
      <w:tr w:rsidR="00786C25" w:rsidTr="00480B9C">
        <w:trPr>
          <w:trHeight w:hRule="exact" w:val="454"/>
        </w:trPr>
        <w:tc>
          <w:tcPr>
            <w:tcW w:w="5103" w:type="dxa"/>
            <w:vAlign w:val="center"/>
          </w:tcPr>
          <w:p w:rsidR="00786C25" w:rsidRDefault="00786C25" w:rsidP="00480B9C">
            <w:r>
              <w:t>Строительный объём</w:t>
            </w:r>
          </w:p>
        </w:tc>
        <w:tc>
          <w:tcPr>
            <w:tcW w:w="6662" w:type="dxa"/>
            <w:vAlign w:val="center"/>
          </w:tcPr>
          <w:p w:rsidR="00786C25" w:rsidRDefault="00786C25" w:rsidP="00480B9C"/>
        </w:tc>
        <w:tc>
          <w:tcPr>
            <w:tcW w:w="236" w:type="dxa"/>
            <w:gridSpan w:val="2"/>
            <w:vAlign w:val="center"/>
          </w:tcPr>
          <w:p w:rsidR="00786C25" w:rsidRDefault="00786C25" w:rsidP="00480B9C">
            <w:pPr>
              <w:jc w:val="center"/>
            </w:pPr>
          </w:p>
        </w:tc>
        <w:tc>
          <w:tcPr>
            <w:tcW w:w="9828" w:type="dxa"/>
            <w:vMerge/>
            <w:vAlign w:val="center"/>
          </w:tcPr>
          <w:p w:rsidR="00786C25" w:rsidRDefault="00786C25" w:rsidP="00480B9C">
            <w:pPr>
              <w:jc w:val="center"/>
            </w:pPr>
          </w:p>
        </w:tc>
      </w:tr>
      <w:tr w:rsidR="00786C25" w:rsidTr="00480B9C">
        <w:trPr>
          <w:trHeight w:hRule="exact" w:val="454"/>
        </w:trPr>
        <w:tc>
          <w:tcPr>
            <w:tcW w:w="5103" w:type="dxa"/>
            <w:vAlign w:val="center"/>
          </w:tcPr>
          <w:p w:rsidR="00786C25" w:rsidRDefault="00786C25" w:rsidP="00480B9C">
            <w:r>
              <w:t>Количество нежилых помещений</w:t>
            </w:r>
          </w:p>
        </w:tc>
        <w:tc>
          <w:tcPr>
            <w:tcW w:w="6662" w:type="dxa"/>
            <w:vAlign w:val="center"/>
          </w:tcPr>
          <w:p w:rsidR="00786C25" w:rsidRDefault="00786C25" w:rsidP="00480B9C"/>
        </w:tc>
        <w:tc>
          <w:tcPr>
            <w:tcW w:w="236" w:type="dxa"/>
            <w:gridSpan w:val="2"/>
            <w:vAlign w:val="center"/>
          </w:tcPr>
          <w:p w:rsidR="00786C25" w:rsidRDefault="00786C25" w:rsidP="00480B9C">
            <w:pPr>
              <w:jc w:val="center"/>
            </w:pPr>
          </w:p>
        </w:tc>
        <w:tc>
          <w:tcPr>
            <w:tcW w:w="9828" w:type="dxa"/>
            <w:vMerge/>
            <w:vAlign w:val="center"/>
          </w:tcPr>
          <w:p w:rsidR="00786C25" w:rsidRDefault="00786C25" w:rsidP="00480B9C">
            <w:pPr>
              <w:jc w:val="center"/>
            </w:pPr>
          </w:p>
        </w:tc>
      </w:tr>
      <w:tr w:rsidR="00786C25" w:rsidTr="00480B9C">
        <w:trPr>
          <w:trHeight w:hRule="exact" w:val="454"/>
        </w:trPr>
        <w:tc>
          <w:tcPr>
            <w:tcW w:w="5103" w:type="dxa"/>
            <w:vAlign w:val="center"/>
          </w:tcPr>
          <w:p w:rsidR="00786C25" w:rsidRDefault="00786C25" w:rsidP="00480B9C">
            <w:r>
              <w:t>Площадь нежилых помещений</w:t>
            </w:r>
          </w:p>
        </w:tc>
        <w:tc>
          <w:tcPr>
            <w:tcW w:w="6662" w:type="dxa"/>
            <w:vAlign w:val="center"/>
          </w:tcPr>
          <w:p w:rsidR="00786C25" w:rsidRDefault="00786C25" w:rsidP="00480B9C"/>
        </w:tc>
        <w:tc>
          <w:tcPr>
            <w:tcW w:w="236" w:type="dxa"/>
            <w:gridSpan w:val="2"/>
            <w:vAlign w:val="center"/>
          </w:tcPr>
          <w:p w:rsidR="00786C25" w:rsidRDefault="00786C25" w:rsidP="00480B9C">
            <w:pPr>
              <w:jc w:val="center"/>
            </w:pPr>
          </w:p>
        </w:tc>
        <w:tc>
          <w:tcPr>
            <w:tcW w:w="9828" w:type="dxa"/>
            <w:vMerge/>
            <w:vAlign w:val="center"/>
          </w:tcPr>
          <w:p w:rsidR="00786C25" w:rsidRDefault="00786C25" w:rsidP="00480B9C">
            <w:pPr>
              <w:jc w:val="center"/>
            </w:pPr>
          </w:p>
        </w:tc>
      </w:tr>
      <w:tr w:rsidR="00786C25" w:rsidTr="00480B9C">
        <w:trPr>
          <w:trHeight w:hRule="exact" w:val="454"/>
        </w:trPr>
        <w:tc>
          <w:tcPr>
            <w:tcW w:w="5103" w:type="dxa"/>
            <w:vAlign w:val="center"/>
          </w:tcPr>
          <w:p w:rsidR="00786C25" w:rsidRDefault="00786C25" w:rsidP="00480B9C">
            <w:r>
              <w:t>Несущие конструкции</w:t>
            </w:r>
          </w:p>
        </w:tc>
        <w:tc>
          <w:tcPr>
            <w:tcW w:w="6662" w:type="dxa"/>
            <w:vAlign w:val="center"/>
          </w:tcPr>
          <w:p w:rsidR="00786C25" w:rsidRDefault="00786C25" w:rsidP="00480B9C"/>
        </w:tc>
        <w:tc>
          <w:tcPr>
            <w:tcW w:w="236" w:type="dxa"/>
            <w:gridSpan w:val="2"/>
            <w:vAlign w:val="center"/>
          </w:tcPr>
          <w:p w:rsidR="00786C25" w:rsidRDefault="00786C25" w:rsidP="00480B9C">
            <w:pPr>
              <w:jc w:val="center"/>
            </w:pPr>
          </w:p>
        </w:tc>
        <w:tc>
          <w:tcPr>
            <w:tcW w:w="9828" w:type="dxa"/>
            <w:vMerge/>
            <w:vAlign w:val="center"/>
          </w:tcPr>
          <w:p w:rsidR="00786C25" w:rsidRDefault="00786C25" w:rsidP="00480B9C">
            <w:pPr>
              <w:jc w:val="center"/>
            </w:pPr>
          </w:p>
        </w:tc>
      </w:tr>
      <w:tr w:rsidR="00786C25" w:rsidTr="00480B9C">
        <w:trPr>
          <w:trHeight w:hRule="exact" w:val="454"/>
        </w:trPr>
        <w:tc>
          <w:tcPr>
            <w:tcW w:w="5103" w:type="dxa"/>
            <w:vAlign w:val="center"/>
          </w:tcPr>
          <w:p w:rsidR="00786C25" w:rsidRDefault="00786C25" w:rsidP="00480B9C">
            <w:r>
              <w:t>Конструкции кровли и покрытия</w:t>
            </w:r>
          </w:p>
        </w:tc>
        <w:tc>
          <w:tcPr>
            <w:tcW w:w="6662" w:type="dxa"/>
            <w:vAlign w:val="center"/>
          </w:tcPr>
          <w:p w:rsidR="00786C25" w:rsidRDefault="00786C25" w:rsidP="00480B9C"/>
        </w:tc>
        <w:tc>
          <w:tcPr>
            <w:tcW w:w="236" w:type="dxa"/>
            <w:gridSpan w:val="2"/>
            <w:vAlign w:val="center"/>
          </w:tcPr>
          <w:p w:rsidR="00786C25" w:rsidRDefault="00786C25" w:rsidP="00480B9C">
            <w:pPr>
              <w:jc w:val="center"/>
            </w:pPr>
          </w:p>
        </w:tc>
        <w:tc>
          <w:tcPr>
            <w:tcW w:w="9828" w:type="dxa"/>
            <w:vMerge/>
            <w:vAlign w:val="center"/>
          </w:tcPr>
          <w:p w:rsidR="00786C25" w:rsidRDefault="00786C25" w:rsidP="00480B9C">
            <w:pPr>
              <w:jc w:val="center"/>
            </w:pPr>
          </w:p>
        </w:tc>
      </w:tr>
      <w:tr w:rsidR="00786C25" w:rsidTr="00480B9C">
        <w:trPr>
          <w:trHeight w:hRule="exact" w:val="454"/>
        </w:trPr>
        <w:tc>
          <w:tcPr>
            <w:tcW w:w="5103" w:type="dxa"/>
            <w:vAlign w:val="center"/>
          </w:tcPr>
          <w:p w:rsidR="00786C25" w:rsidRDefault="00786C25" w:rsidP="00480B9C">
            <w:r>
              <w:t>Материалы отделки (существующие)</w:t>
            </w:r>
          </w:p>
        </w:tc>
        <w:tc>
          <w:tcPr>
            <w:tcW w:w="6662" w:type="dxa"/>
            <w:vAlign w:val="center"/>
          </w:tcPr>
          <w:p w:rsidR="00786C25" w:rsidRDefault="00786C25" w:rsidP="00480B9C"/>
        </w:tc>
        <w:tc>
          <w:tcPr>
            <w:tcW w:w="236" w:type="dxa"/>
            <w:gridSpan w:val="2"/>
            <w:vAlign w:val="center"/>
          </w:tcPr>
          <w:p w:rsidR="00786C25" w:rsidRDefault="00786C25" w:rsidP="00480B9C">
            <w:pPr>
              <w:jc w:val="center"/>
            </w:pPr>
          </w:p>
        </w:tc>
        <w:tc>
          <w:tcPr>
            <w:tcW w:w="9828" w:type="dxa"/>
            <w:vMerge/>
            <w:vAlign w:val="center"/>
          </w:tcPr>
          <w:p w:rsidR="00786C25" w:rsidRDefault="00786C25" w:rsidP="00480B9C">
            <w:pPr>
              <w:jc w:val="center"/>
            </w:pPr>
          </w:p>
        </w:tc>
      </w:tr>
      <w:tr w:rsidR="00786C25" w:rsidTr="00480B9C">
        <w:trPr>
          <w:trHeight w:hRule="exact" w:val="454"/>
        </w:trPr>
        <w:tc>
          <w:tcPr>
            <w:tcW w:w="5103" w:type="dxa"/>
            <w:vAlign w:val="center"/>
          </w:tcPr>
          <w:p w:rsidR="00786C25" w:rsidRDefault="00786C25" w:rsidP="00480B9C">
            <w:r>
              <w:t>Общий износ здания</w:t>
            </w:r>
          </w:p>
        </w:tc>
        <w:tc>
          <w:tcPr>
            <w:tcW w:w="6662" w:type="dxa"/>
            <w:vAlign w:val="center"/>
          </w:tcPr>
          <w:p w:rsidR="00786C25" w:rsidRDefault="00786C25" w:rsidP="00480B9C"/>
        </w:tc>
        <w:tc>
          <w:tcPr>
            <w:tcW w:w="236" w:type="dxa"/>
            <w:gridSpan w:val="2"/>
            <w:vAlign w:val="center"/>
          </w:tcPr>
          <w:p w:rsidR="00786C25" w:rsidRDefault="00786C25" w:rsidP="00480B9C">
            <w:pPr>
              <w:jc w:val="center"/>
            </w:pPr>
          </w:p>
        </w:tc>
        <w:tc>
          <w:tcPr>
            <w:tcW w:w="9828" w:type="dxa"/>
            <w:vMerge/>
            <w:vAlign w:val="center"/>
          </w:tcPr>
          <w:p w:rsidR="00786C25" w:rsidRDefault="00786C25" w:rsidP="00480B9C">
            <w:pPr>
              <w:jc w:val="center"/>
            </w:pPr>
          </w:p>
        </w:tc>
      </w:tr>
      <w:tr w:rsidR="00786C25" w:rsidRPr="003D337F" w:rsidTr="00480B9C">
        <w:trPr>
          <w:trHeight w:hRule="exact" w:val="454"/>
        </w:trPr>
        <w:tc>
          <w:tcPr>
            <w:tcW w:w="5103" w:type="dxa"/>
            <w:vAlign w:val="center"/>
          </w:tcPr>
          <w:p w:rsidR="00786C25" w:rsidRPr="003D337F" w:rsidRDefault="00786C25" w:rsidP="00480B9C">
            <w:pPr>
              <w:rPr>
                <w:sz w:val="20"/>
                <w:szCs w:val="20"/>
              </w:rPr>
            </w:pPr>
            <w:r w:rsidRPr="003D337F">
              <w:rPr>
                <w:sz w:val="20"/>
                <w:szCs w:val="20"/>
              </w:rPr>
              <w:t>Сведения о включении в единый государственный реестр объектов культурного наследия</w:t>
            </w:r>
          </w:p>
        </w:tc>
        <w:tc>
          <w:tcPr>
            <w:tcW w:w="6662" w:type="dxa"/>
            <w:vAlign w:val="center"/>
          </w:tcPr>
          <w:p w:rsidR="00786C25" w:rsidRPr="003D337F" w:rsidRDefault="00786C25" w:rsidP="00480B9C"/>
        </w:tc>
        <w:tc>
          <w:tcPr>
            <w:tcW w:w="236" w:type="dxa"/>
            <w:gridSpan w:val="2"/>
            <w:vAlign w:val="center"/>
          </w:tcPr>
          <w:p w:rsidR="00786C25" w:rsidRPr="003D337F" w:rsidRDefault="00786C25" w:rsidP="00480B9C">
            <w:pPr>
              <w:jc w:val="center"/>
            </w:pPr>
          </w:p>
        </w:tc>
        <w:tc>
          <w:tcPr>
            <w:tcW w:w="9828" w:type="dxa"/>
            <w:vMerge/>
            <w:vAlign w:val="center"/>
          </w:tcPr>
          <w:p w:rsidR="00786C25" w:rsidRPr="003D337F" w:rsidRDefault="00786C25" w:rsidP="00480B9C">
            <w:pPr>
              <w:jc w:val="center"/>
            </w:pPr>
          </w:p>
        </w:tc>
      </w:tr>
      <w:tr w:rsidR="00786C25" w:rsidRPr="003D337F" w:rsidTr="00480B9C">
        <w:trPr>
          <w:trHeight w:hRule="exact" w:val="454"/>
        </w:trPr>
        <w:tc>
          <w:tcPr>
            <w:tcW w:w="5103" w:type="dxa"/>
            <w:vAlign w:val="center"/>
          </w:tcPr>
          <w:p w:rsidR="00786C25" w:rsidRPr="003D337F" w:rsidRDefault="00786C25" w:rsidP="00480B9C">
            <w:pPr>
              <w:rPr>
                <w:sz w:val="20"/>
                <w:szCs w:val="20"/>
              </w:rPr>
            </w:pPr>
          </w:p>
        </w:tc>
        <w:tc>
          <w:tcPr>
            <w:tcW w:w="6662" w:type="dxa"/>
            <w:vAlign w:val="center"/>
          </w:tcPr>
          <w:p w:rsidR="00786C25" w:rsidRPr="003D337F" w:rsidRDefault="00786C25" w:rsidP="00480B9C"/>
        </w:tc>
        <w:tc>
          <w:tcPr>
            <w:tcW w:w="236" w:type="dxa"/>
            <w:gridSpan w:val="2"/>
            <w:vAlign w:val="center"/>
          </w:tcPr>
          <w:p w:rsidR="00786C25" w:rsidRPr="003D337F" w:rsidRDefault="00786C25" w:rsidP="00480B9C">
            <w:pPr>
              <w:jc w:val="center"/>
            </w:pPr>
          </w:p>
        </w:tc>
        <w:tc>
          <w:tcPr>
            <w:tcW w:w="9828" w:type="dxa"/>
            <w:vMerge/>
            <w:vAlign w:val="center"/>
          </w:tcPr>
          <w:p w:rsidR="00786C25" w:rsidRPr="003D337F" w:rsidRDefault="00786C25" w:rsidP="00480B9C">
            <w:pPr>
              <w:jc w:val="center"/>
            </w:pPr>
          </w:p>
        </w:tc>
      </w:tr>
      <w:tr w:rsidR="00786C25" w:rsidRPr="003D337F" w:rsidTr="00480B9C">
        <w:trPr>
          <w:trHeight w:hRule="exact" w:val="454"/>
        </w:trPr>
        <w:tc>
          <w:tcPr>
            <w:tcW w:w="5103" w:type="dxa"/>
            <w:vAlign w:val="center"/>
          </w:tcPr>
          <w:p w:rsidR="00786C25" w:rsidRPr="003D337F" w:rsidRDefault="00786C25" w:rsidP="00480B9C">
            <w:pPr>
              <w:rPr>
                <w:sz w:val="20"/>
                <w:szCs w:val="20"/>
              </w:rPr>
            </w:pPr>
          </w:p>
        </w:tc>
        <w:tc>
          <w:tcPr>
            <w:tcW w:w="6662" w:type="dxa"/>
            <w:vAlign w:val="center"/>
          </w:tcPr>
          <w:p w:rsidR="00786C25" w:rsidRPr="003D337F" w:rsidRDefault="00786C25" w:rsidP="00480B9C"/>
        </w:tc>
        <w:tc>
          <w:tcPr>
            <w:tcW w:w="236" w:type="dxa"/>
            <w:gridSpan w:val="2"/>
            <w:vAlign w:val="center"/>
          </w:tcPr>
          <w:p w:rsidR="00786C25" w:rsidRPr="003D337F" w:rsidRDefault="00786C25" w:rsidP="00480B9C">
            <w:pPr>
              <w:jc w:val="center"/>
            </w:pPr>
          </w:p>
        </w:tc>
        <w:tc>
          <w:tcPr>
            <w:tcW w:w="9828" w:type="dxa"/>
            <w:vMerge/>
            <w:vAlign w:val="center"/>
          </w:tcPr>
          <w:p w:rsidR="00786C25" w:rsidRPr="003D337F" w:rsidRDefault="00786C25" w:rsidP="00480B9C">
            <w:pPr>
              <w:jc w:val="center"/>
            </w:pPr>
          </w:p>
        </w:tc>
      </w:tr>
      <w:tr w:rsidR="00786C25" w:rsidRPr="003D337F" w:rsidTr="00480B9C">
        <w:trPr>
          <w:trHeight w:hRule="exact" w:val="454"/>
        </w:trPr>
        <w:tc>
          <w:tcPr>
            <w:tcW w:w="5103" w:type="dxa"/>
            <w:vAlign w:val="center"/>
          </w:tcPr>
          <w:p w:rsidR="00786C25" w:rsidRPr="003D337F" w:rsidRDefault="00786C25" w:rsidP="00480B9C">
            <w:pPr>
              <w:rPr>
                <w:sz w:val="20"/>
                <w:szCs w:val="20"/>
              </w:rPr>
            </w:pPr>
          </w:p>
        </w:tc>
        <w:tc>
          <w:tcPr>
            <w:tcW w:w="6662" w:type="dxa"/>
            <w:vAlign w:val="center"/>
          </w:tcPr>
          <w:p w:rsidR="00786C25" w:rsidRPr="003D337F" w:rsidRDefault="00786C25" w:rsidP="00480B9C"/>
        </w:tc>
        <w:tc>
          <w:tcPr>
            <w:tcW w:w="236" w:type="dxa"/>
            <w:gridSpan w:val="2"/>
            <w:vAlign w:val="center"/>
          </w:tcPr>
          <w:p w:rsidR="00786C25" w:rsidRPr="003D337F" w:rsidRDefault="00786C25" w:rsidP="00480B9C">
            <w:pPr>
              <w:jc w:val="center"/>
            </w:pPr>
          </w:p>
        </w:tc>
        <w:tc>
          <w:tcPr>
            <w:tcW w:w="9828" w:type="dxa"/>
            <w:vMerge/>
            <w:vAlign w:val="center"/>
          </w:tcPr>
          <w:p w:rsidR="00786C25" w:rsidRPr="003D337F" w:rsidRDefault="00786C25" w:rsidP="00480B9C">
            <w:pPr>
              <w:jc w:val="center"/>
            </w:pPr>
          </w:p>
        </w:tc>
      </w:tr>
      <w:tr w:rsidR="00786C25" w:rsidRPr="003D337F" w:rsidTr="00480B9C">
        <w:trPr>
          <w:trHeight w:hRule="exact" w:val="454"/>
        </w:trPr>
        <w:tc>
          <w:tcPr>
            <w:tcW w:w="5103" w:type="dxa"/>
            <w:vAlign w:val="center"/>
          </w:tcPr>
          <w:p w:rsidR="00786C25" w:rsidRPr="003D337F" w:rsidRDefault="00786C25" w:rsidP="00480B9C">
            <w:pPr>
              <w:rPr>
                <w:sz w:val="20"/>
                <w:szCs w:val="20"/>
              </w:rPr>
            </w:pPr>
          </w:p>
        </w:tc>
        <w:tc>
          <w:tcPr>
            <w:tcW w:w="6662" w:type="dxa"/>
            <w:vAlign w:val="center"/>
          </w:tcPr>
          <w:p w:rsidR="00786C25" w:rsidRPr="003D337F" w:rsidRDefault="00786C25" w:rsidP="00480B9C"/>
        </w:tc>
        <w:tc>
          <w:tcPr>
            <w:tcW w:w="236" w:type="dxa"/>
            <w:gridSpan w:val="2"/>
            <w:vAlign w:val="center"/>
          </w:tcPr>
          <w:p w:rsidR="00786C25" w:rsidRPr="003D337F" w:rsidRDefault="00786C25" w:rsidP="00480B9C">
            <w:pPr>
              <w:jc w:val="center"/>
            </w:pPr>
          </w:p>
        </w:tc>
        <w:tc>
          <w:tcPr>
            <w:tcW w:w="9828" w:type="dxa"/>
            <w:vMerge/>
            <w:vAlign w:val="center"/>
          </w:tcPr>
          <w:p w:rsidR="00786C25" w:rsidRPr="003D337F" w:rsidRDefault="00786C25" w:rsidP="00480B9C">
            <w:pPr>
              <w:jc w:val="center"/>
            </w:pPr>
          </w:p>
        </w:tc>
      </w:tr>
      <w:tr w:rsidR="00786C25" w:rsidRPr="003D337F" w:rsidTr="00480B9C">
        <w:trPr>
          <w:trHeight w:hRule="exact" w:val="454"/>
        </w:trPr>
        <w:tc>
          <w:tcPr>
            <w:tcW w:w="5103" w:type="dxa"/>
            <w:vAlign w:val="center"/>
          </w:tcPr>
          <w:p w:rsidR="00786C25" w:rsidRPr="003D337F" w:rsidRDefault="00786C25" w:rsidP="00480B9C">
            <w:pPr>
              <w:rPr>
                <w:sz w:val="20"/>
                <w:szCs w:val="20"/>
              </w:rPr>
            </w:pPr>
          </w:p>
        </w:tc>
        <w:tc>
          <w:tcPr>
            <w:tcW w:w="6662" w:type="dxa"/>
            <w:vAlign w:val="center"/>
          </w:tcPr>
          <w:p w:rsidR="00786C25" w:rsidRPr="003D337F" w:rsidRDefault="00786C25" w:rsidP="00480B9C"/>
        </w:tc>
        <w:tc>
          <w:tcPr>
            <w:tcW w:w="236" w:type="dxa"/>
            <w:gridSpan w:val="2"/>
            <w:vAlign w:val="center"/>
          </w:tcPr>
          <w:p w:rsidR="00786C25" w:rsidRPr="003D337F" w:rsidRDefault="00786C25" w:rsidP="00480B9C">
            <w:pPr>
              <w:jc w:val="center"/>
            </w:pPr>
          </w:p>
        </w:tc>
        <w:tc>
          <w:tcPr>
            <w:tcW w:w="9828" w:type="dxa"/>
            <w:vMerge/>
            <w:vAlign w:val="center"/>
          </w:tcPr>
          <w:p w:rsidR="00786C25" w:rsidRPr="003D337F" w:rsidRDefault="00786C25" w:rsidP="00480B9C">
            <w:pPr>
              <w:jc w:val="center"/>
            </w:pPr>
          </w:p>
        </w:tc>
      </w:tr>
      <w:tr w:rsidR="00786C25" w:rsidRPr="003D337F" w:rsidTr="00480B9C">
        <w:trPr>
          <w:trHeight w:hRule="exact" w:val="454"/>
        </w:trPr>
        <w:tc>
          <w:tcPr>
            <w:tcW w:w="5103" w:type="dxa"/>
            <w:vAlign w:val="center"/>
          </w:tcPr>
          <w:p w:rsidR="00786C25" w:rsidRPr="003D337F" w:rsidRDefault="00786C25" w:rsidP="00480B9C">
            <w:pPr>
              <w:rPr>
                <w:sz w:val="20"/>
                <w:szCs w:val="20"/>
              </w:rPr>
            </w:pPr>
          </w:p>
        </w:tc>
        <w:tc>
          <w:tcPr>
            <w:tcW w:w="6662" w:type="dxa"/>
            <w:vAlign w:val="center"/>
          </w:tcPr>
          <w:p w:rsidR="00786C25" w:rsidRPr="003D337F" w:rsidRDefault="00786C25" w:rsidP="00480B9C"/>
        </w:tc>
        <w:tc>
          <w:tcPr>
            <w:tcW w:w="236" w:type="dxa"/>
            <w:gridSpan w:val="2"/>
            <w:vAlign w:val="center"/>
          </w:tcPr>
          <w:p w:rsidR="00786C25" w:rsidRPr="003D337F" w:rsidRDefault="00786C25" w:rsidP="00480B9C">
            <w:pPr>
              <w:jc w:val="center"/>
            </w:pPr>
          </w:p>
        </w:tc>
        <w:tc>
          <w:tcPr>
            <w:tcW w:w="9828" w:type="dxa"/>
            <w:vMerge/>
            <w:vAlign w:val="center"/>
          </w:tcPr>
          <w:p w:rsidR="00786C25" w:rsidRPr="003D337F" w:rsidRDefault="00786C25" w:rsidP="00480B9C">
            <w:pPr>
              <w:jc w:val="center"/>
            </w:pPr>
          </w:p>
        </w:tc>
      </w:tr>
      <w:tr w:rsidR="00786C25" w:rsidRPr="003D337F" w:rsidTr="00480B9C">
        <w:trPr>
          <w:trHeight w:hRule="exact" w:val="454"/>
        </w:trPr>
        <w:tc>
          <w:tcPr>
            <w:tcW w:w="5103" w:type="dxa"/>
            <w:vAlign w:val="center"/>
          </w:tcPr>
          <w:p w:rsidR="00786C25" w:rsidRPr="003D337F" w:rsidRDefault="00786C25" w:rsidP="00480B9C">
            <w:pPr>
              <w:rPr>
                <w:sz w:val="20"/>
                <w:szCs w:val="20"/>
              </w:rPr>
            </w:pPr>
          </w:p>
        </w:tc>
        <w:tc>
          <w:tcPr>
            <w:tcW w:w="6662" w:type="dxa"/>
            <w:vAlign w:val="center"/>
          </w:tcPr>
          <w:p w:rsidR="00786C25" w:rsidRPr="003D337F" w:rsidRDefault="00786C25" w:rsidP="00480B9C"/>
        </w:tc>
        <w:tc>
          <w:tcPr>
            <w:tcW w:w="236" w:type="dxa"/>
            <w:gridSpan w:val="2"/>
            <w:vAlign w:val="center"/>
          </w:tcPr>
          <w:p w:rsidR="00786C25" w:rsidRPr="003D337F" w:rsidRDefault="00786C25" w:rsidP="00480B9C">
            <w:pPr>
              <w:jc w:val="center"/>
            </w:pPr>
          </w:p>
        </w:tc>
        <w:tc>
          <w:tcPr>
            <w:tcW w:w="9828" w:type="dxa"/>
            <w:vMerge/>
            <w:vAlign w:val="center"/>
          </w:tcPr>
          <w:p w:rsidR="00786C25" w:rsidRPr="003D337F" w:rsidRDefault="00786C25" w:rsidP="00480B9C">
            <w:pPr>
              <w:jc w:val="center"/>
            </w:pPr>
          </w:p>
        </w:tc>
      </w:tr>
      <w:tr w:rsidR="00786C25" w:rsidRPr="003D337F" w:rsidTr="00480B9C">
        <w:trPr>
          <w:trHeight w:hRule="exact" w:val="454"/>
        </w:trPr>
        <w:tc>
          <w:tcPr>
            <w:tcW w:w="5103" w:type="dxa"/>
            <w:vAlign w:val="center"/>
          </w:tcPr>
          <w:p w:rsidR="00786C25" w:rsidRPr="003D337F" w:rsidRDefault="00786C25" w:rsidP="00480B9C">
            <w:pPr>
              <w:rPr>
                <w:sz w:val="20"/>
                <w:szCs w:val="20"/>
              </w:rPr>
            </w:pPr>
          </w:p>
        </w:tc>
        <w:tc>
          <w:tcPr>
            <w:tcW w:w="6662" w:type="dxa"/>
            <w:vAlign w:val="center"/>
          </w:tcPr>
          <w:p w:rsidR="00786C25" w:rsidRPr="003D337F" w:rsidRDefault="00786C25" w:rsidP="00480B9C"/>
        </w:tc>
        <w:tc>
          <w:tcPr>
            <w:tcW w:w="236" w:type="dxa"/>
            <w:gridSpan w:val="2"/>
            <w:vAlign w:val="center"/>
          </w:tcPr>
          <w:p w:rsidR="00786C25" w:rsidRPr="003D337F" w:rsidRDefault="00786C25" w:rsidP="00480B9C">
            <w:pPr>
              <w:jc w:val="center"/>
            </w:pPr>
          </w:p>
        </w:tc>
        <w:tc>
          <w:tcPr>
            <w:tcW w:w="9828" w:type="dxa"/>
            <w:vMerge/>
            <w:vAlign w:val="center"/>
          </w:tcPr>
          <w:p w:rsidR="00786C25" w:rsidRPr="003D337F" w:rsidRDefault="00786C25" w:rsidP="00480B9C">
            <w:pPr>
              <w:jc w:val="center"/>
            </w:pPr>
          </w:p>
        </w:tc>
      </w:tr>
    </w:tbl>
    <w:p w:rsidR="00786C25" w:rsidRPr="00956DFC" w:rsidRDefault="00786C25" w:rsidP="00786C25">
      <w:pPr>
        <w:sectPr w:rsidR="00786C25" w:rsidRPr="00956DFC" w:rsidSect="00480B9C">
          <w:pgSz w:w="23814" w:h="16840" w:orient="landscape" w:code="8"/>
          <w:pgMar w:top="284" w:right="284" w:bottom="284" w:left="1134" w:header="181" w:footer="295" w:gutter="0"/>
          <w:cols w:space="708"/>
          <w:titlePg/>
          <w:docGrid w:linePitch="360"/>
        </w:sectPr>
      </w:pPr>
    </w:p>
    <w:p w:rsidR="00786C25" w:rsidRDefault="00786C25" w:rsidP="00786C25"/>
    <w:tbl>
      <w:tblPr>
        <w:tblStyle w:val="af0"/>
        <w:tblpPr w:leftFromText="567" w:rightFromText="181" w:vertAnchor="text" w:tblpY="1"/>
        <w:tblOverlap w:val="never"/>
        <w:tblW w:w="2182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152"/>
        <w:gridCol w:w="850"/>
        <w:gridCol w:w="3827"/>
      </w:tblGrid>
      <w:tr w:rsidR="00786C25" w:rsidTr="00480B9C">
        <w:tc>
          <w:tcPr>
            <w:tcW w:w="17152" w:type="dxa"/>
            <w:vAlign w:val="center"/>
          </w:tcPr>
          <w:p w:rsidR="00786C25" w:rsidRDefault="00786C25" w:rsidP="00480B9C">
            <w:r>
              <w:t>Схема генплана. М 1:500</w:t>
            </w:r>
          </w:p>
        </w:tc>
        <w:tc>
          <w:tcPr>
            <w:tcW w:w="4677" w:type="dxa"/>
            <w:gridSpan w:val="2"/>
            <w:vAlign w:val="center"/>
          </w:tcPr>
          <w:p w:rsidR="00786C25" w:rsidRDefault="00786C25" w:rsidP="00480B9C">
            <w:r>
              <w:t>Условные обозначения</w:t>
            </w:r>
          </w:p>
        </w:tc>
      </w:tr>
      <w:tr w:rsidR="00786C25" w:rsidTr="00480B9C">
        <w:tc>
          <w:tcPr>
            <w:tcW w:w="17152" w:type="dxa"/>
          </w:tcPr>
          <w:p w:rsidR="00786C25" w:rsidRDefault="00786C25" w:rsidP="00480B9C"/>
        </w:tc>
        <w:tc>
          <w:tcPr>
            <w:tcW w:w="4677" w:type="dxa"/>
            <w:gridSpan w:val="2"/>
          </w:tcPr>
          <w:p w:rsidR="00786C25" w:rsidRDefault="00786C25" w:rsidP="00480B9C"/>
        </w:tc>
      </w:tr>
      <w:tr w:rsidR="00786C25" w:rsidRPr="006E39A5" w:rsidTr="00480B9C">
        <w:trPr>
          <w:trHeight w:val="567"/>
        </w:trPr>
        <w:tc>
          <w:tcPr>
            <w:tcW w:w="17152" w:type="dxa"/>
            <w:vMerge w:val="restart"/>
            <w:vAlign w:val="center"/>
          </w:tcPr>
          <w:p w:rsidR="00786C25" w:rsidRDefault="00786C25" w:rsidP="00480B9C">
            <w:pPr>
              <w:jc w:val="center"/>
              <w:rPr>
                <w:i/>
                <w:color w:val="FF0000"/>
                <w:spacing w:val="11"/>
              </w:rPr>
            </w:pPr>
            <w:r w:rsidRPr="006E39A5">
              <w:rPr>
                <w:i/>
                <w:color w:val="FF0000"/>
                <w:spacing w:val="11"/>
              </w:rPr>
              <w:t>Размер изображения не более 30х20 см</w:t>
            </w:r>
          </w:p>
          <w:p w:rsidR="00786C25" w:rsidRDefault="00786C25" w:rsidP="00480B9C">
            <w:pPr>
              <w:jc w:val="center"/>
              <w:rPr>
                <w:i/>
                <w:color w:val="FF0000"/>
                <w:spacing w:val="11"/>
              </w:rPr>
            </w:pPr>
          </w:p>
          <w:p w:rsidR="00786C25" w:rsidRDefault="00786C25" w:rsidP="00480B9C">
            <w:pPr>
              <w:jc w:val="center"/>
              <w:rPr>
                <w:i/>
                <w:color w:val="FF0000"/>
                <w:spacing w:val="11"/>
              </w:rPr>
            </w:pPr>
          </w:p>
          <w:p w:rsidR="00786C25" w:rsidRDefault="00786C25" w:rsidP="00480B9C">
            <w:pPr>
              <w:jc w:val="center"/>
              <w:rPr>
                <w:i/>
                <w:color w:val="FF0000"/>
                <w:spacing w:val="11"/>
              </w:rPr>
            </w:pPr>
          </w:p>
          <w:p w:rsidR="00786C25" w:rsidRDefault="00786C25" w:rsidP="00480B9C">
            <w:pPr>
              <w:jc w:val="center"/>
              <w:rPr>
                <w:i/>
                <w:color w:val="FF0000"/>
                <w:spacing w:val="11"/>
              </w:rPr>
            </w:pPr>
          </w:p>
          <w:p w:rsidR="00786C25" w:rsidRPr="00B72659" w:rsidRDefault="00786C25" w:rsidP="00480B9C">
            <w:pPr>
              <w:rPr>
                <w:i/>
                <w:color w:val="FF0000"/>
              </w:rPr>
            </w:pPr>
            <w:r w:rsidRPr="00B72659">
              <w:rPr>
                <w:i/>
                <w:color w:val="FF0000"/>
              </w:rPr>
              <w:t xml:space="preserve">1. </w:t>
            </w:r>
            <w:proofErr w:type="gramStart"/>
            <w:r w:rsidRPr="00B72659">
              <w:rPr>
                <w:i/>
                <w:color w:val="FF0000"/>
              </w:rPr>
              <w:t>Съемка</w:t>
            </w:r>
            <w:proofErr w:type="gramEnd"/>
            <w:r w:rsidRPr="00B72659">
              <w:rPr>
                <w:i/>
                <w:color w:val="FF0000"/>
              </w:rPr>
              <w:t xml:space="preserve"> актуализированная на момент подготовки паспорта фасадов;</w:t>
            </w:r>
          </w:p>
          <w:p w:rsidR="00786C25" w:rsidRPr="00B72659" w:rsidRDefault="00786C25" w:rsidP="00480B9C">
            <w:pPr>
              <w:rPr>
                <w:i/>
                <w:color w:val="FF0000"/>
              </w:rPr>
            </w:pPr>
            <w:r w:rsidRPr="00B72659">
              <w:rPr>
                <w:i/>
                <w:color w:val="FF0000"/>
              </w:rPr>
              <w:t>2. Нанесены существующие крыльца;</w:t>
            </w:r>
          </w:p>
          <w:p w:rsidR="00786C25" w:rsidRPr="00B72659" w:rsidRDefault="00786C25" w:rsidP="00480B9C">
            <w:pPr>
              <w:rPr>
                <w:i/>
                <w:color w:val="FF0000"/>
              </w:rPr>
            </w:pPr>
            <w:r w:rsidRPr="00B72659">
              <w:rPr>
                <w:i/>
                <w:color w:val="FF0000"/>
              </w:rPr>
              <w:t>3. Нанесены перспективные крыльца по заявкам на момент подготовки паспорта;</w:t>
            </w:r>
          </w:p>
          <w:p w:rsidR="00786C25" w:rsidRPr="00B72659" w:rsidRDefault="00786C25" w:rsidP="00480B9C">
            <w:pPr>
              <w:rPr>
                <w:i/>
                <w:color w:val="FF0000"/>
              </w:rPr>
            </w:pPr>
            <w:r w:rsidRPr="00B72659">
              <w:rPr>
                <w:i/>
                <w:color w:val="FF0000"/>
              </w:rPr>
              <w:t>4. Указаны габаритные размеры объекта;</w:t>
            </w:r>
          </w:p>
          <w:p w:rsidR="00786C25" w:rsidRPr="00B72659" w:rsidRDefault="00786C25" w:rsidP="00480B9C">
            <w:pPr>
              <w:rPr>
                <w:i/>
                <w:color w:val="FF0000"/>
              </w:rPr>
            </w:pPr>
            <w:r w:rsidRPr="00B72659">
              <w:rPr>
                <w:i/>
                <w:color w:val="FF0000"/>
              </w:rPr>
              <w:t>5. Указаны габаритные размеры крылец;</w:t>
            </w:r>
          </w:p>
          <w:p w:rsidR="00786C25" w:rsidRPr="00B72659" w:rsidRDefault="00786C25" w:rsidP="00480B9C">
            <w:pPr>
              <w:rPr>
                <w:i/>
                <w:color w:val="FF0000"/>
              </w:rPr>
            </w:pPr>
            <w:r w:rsidRPr="00B72659">
              <w:rPr>
                <w:i/>
                <w:color w:val="FF0000"/>
              </w:rPr>
              <w:t>6. Указана площадь озеленения в границах ЗУ;</w:t>
            </w:r>
          </w:p>
          <w:p w:rsidR="00786C25" w:rsidRPr="00FB6902" w:rsidRDefault="00786C25" w:rsidP="00480B9C">
            <w:pPr>
              <w:jc w:val="center"/>
            </w:pPr>
          </w:p>
        </w:tc>
        <w:tc>
          <w:tcPr>
            <w:tcW w:w="850" w:type="dxa"/>
            <w:tcFitText/>
            <w:vAlign w:val="center"/>
          </w:tcPr>
          <w:p w:rsidR="00786C25" w:rsidRPr="006E39A5" w:rsidRDefault="00786C25" w:rsidP="00480B9C">
            <w:pPr>
              <w:jc w:val="both"/>
              <w:rPr>
                <w:i/>
                <w:color w:val="FF0000"/>
              </w:rPr>
            </w:pPr>
          </w:p>
        </w:tc>
        <w:tc>
          <w:tcPr>
            <w:tcW w:w="3827" w:type="dxa"/>
            <w:tcFitText/>
            <w:vAlign w:val="center"/>
          </w:tcPr>
          <w:p w:rsidR="00786C25" w:rsidRPr="006E39A5" w:rsidRDefault="00786C25" w:rsidP="00480B9C">
            <w:pPr>
              <w:jc w:val="both"/>
              <w:rPr>
                <w:i/>
                <w:color w:val="FF0000"/>
              </w:rPr>
            </w:pPr>
          </w:p>
        </w:tc>
      </w:tr>
      <w:tr w:rsidR="00786C25" w:rsidRPr="006E39A5" w:rsidTr="00480B9C">
        <w:trPr>
          <w:trHeight w:val="567"/>
        </w:trPr>
        <w:tc>
          <w:tcPr>
            <w:tcW w:w="17152" w:type="dxa"/>
            <w:vMerge/>
            <w:vAlign w:val="center"/>
          </w:tcPr>
          <w:p w:rsidR="00786C25" w:rsidRPr="006E39A5" w:rsidRDefault="00786C25" w:rsidP="00480B9C">
            <w:pPr>
              <w:jc w:val="center"/>
              <w:rPr>
                <w:i/>
                <w:color w:val="FF0000"/>
                <w:spacing w:val="11"/>
              </w:rPr>
            </w:pPr>
          </w:p>
        </w:tc>
        <w:tc>
          <w:tcPr>
            <w:tcW w:w="850" w:type="dxa"/>
            <w:tcFitText/>
            <w:vAlign w:val="center"/>
          </w:tcPr>
          <w:p w:rsidR="00786C25" w:rsidRPr="006E39A5" w:rsidRDefault="00786C25" w:rsidP="00480B9C">
            <w:pPr>
              <w:jc w:val="both"/>
              <w:rPr>
                <w:i/>
                <w:color w:val="FF0000"/>
                <w:spacing w:val="11"/>
              </w:rPr>
            </w:pPr>
          </w:p>
        </w:tc>
        <w:tc>
          <w:tcPr>
            <w:tcW w:w="3827" w:type="dxa"/>
            <w:tcFitText/>
            <w:vAlign w:val="center"/>
          </w:tcPr>
          <w:p w:rsidR="00786C25" w:rsidRPr="006E39A5" w:rsidRDefault="00786C25" w:rsidP="00480B9C">
            <w:pPr>
              <w:jc w:val="both"/>
              <w:rPr>
                <w:i/>
                <w:color w:val="FF0000"/>
                <w:spacing w:val="11"/>
              </w:rPr>
            </w:pPr>
          </w:p>
        </w:tc>
      </w:tr>
      <w:tr w:rsidR="00786C25" w:rsidRPr="006E39A5" w:rsidTr="00480B9C">
        <w:trPr>
          <w:trHeight w:val="567"/>
        </w:trPr>
        <w:tc>
          <w:tcPr>
            <w:tcW w:w="17152" w:type="dxa"/>
            <w:vMerge/>
            <w:vAlign w:val="center"/>
          </w:tcPr>
          <w:p w:rsidR="00786C25" w:rsidRPr="006E39A5" w:rsidRDefault="00786C25" w:rsidP="00480B9C">
            <w:pPr>
              <w:jc w:val="center"/>
              <w:rPr>
                <w:i/>
                <w:color w:val="FF0000"/>
                <w:spacing w:val="11"/>
              </w:rPr>
            </w:pPr>
          </w:p>
        </w:tc>
        <w:tc>
          <w:tcPr>
            <w:tcW w:w="850" w:type="dxa"/>
            <w:tcFitText/>
            <w:vAlign w:val="center"/>
          </w:tcPr>
          <w:p w:rsidR="00786C25" w:rsidRPr="006E39A5" w:rsidRDefault="00786C25" w:rsidP="00480B9C">
            <w:pPr>
              <w:jc w:val="both"/>
              <w:rPr>
                <w:i/>
                <w:color w:val="FF0000"/>
                <w:spacing w:val="11"/>
              </w:rPr>
            </w:pPr>
          </w:p>
        </w:tc>
        <w:tc>
          <w:tcPr>
            <w:tcW w:w="3827" w:type="dxa"/>
            <w:tcFitText/>
            <w:vAlign w:val="center"/>
          </w:tcPr>
          <w:p w:rsidR="00786C25" w:rsidRPr="006E39A5" w:rsidRDefault="00786C25" w:rsidP="00480B9C">
            <w:pPr>
              <w:jc w:val="both"/>
              <w:rPr>
                <w:i/>
                <w:color w:val="FF0000"/>
                <w:spacing w:val="11"/>
              </w:rPr>
            </w:pPr>
          </w:p>
        </w:tc>
      </w:tr>
      <w:tr w:rsidR="00786C25" w:rsidRPr="006E39A5" w:rsidTr="00480B9C">
        <w:trPr>
          <w:trHeight w:val="567"/>
        </w:trPr>
        <w:tc>
          <w:tcPr>
            <w:tcW w:w="17152" w:type="dxa"/>
            <w:vMerge/>
            <w:vAlign w:val="center"/>
          </w:tcPr>
          <w:p w:rsidR="00786C25" w:rsidRPr="006E39A5" w:rsidRDefault="00786C25" w:rsidP="00480B9C">
            <w:pPr>
              <w:jc w:val="center"/>
              <w:rPr>
                <w:i/>
                <w:color w:val="FF0000"/>
                <w:spacing w:val="11"/>
              </w:rPr>
            </w:pPr>
          </w:p>
        </w:tc>
        <w:tc>
          <w:tcPr>
            <w:tcW w:w="850" w:type="dxa"/>
            <w:tcFitText/>
            <w:vAlign w:val="center"/>
          </w:tcPr>
          <w:p w:rsidR="00786C25" w:rsidRPr="006E39A5" w:rsidRDefault="00786C25" w:rsidP="00480B9C">
            <w:pPr>
              <w:jc w:val="both"/>
              <w:rPr>
                <w:i/>
                <w:color w:val="FF0000"/>
                <w:spacing w:val="11"/>
              </w:rPr>
            </w:pPr>
          </w:p>
        </w:tc>
        <w:tc>
          <w:tcPr>
            <w:tcW w:w="3827" w:type="dxa"/>
            <w:tcFitText/>
            <w:vAlign w:val="center"/>
          </w:tcPr>
          <w:p w:rsidR="00786C25" w:rsidRPr="006E39A5" w:rsidRDefault="00786C25" w:rsidP="00480B9C">
            <w:pPr>
              <w:jc w:val="both"/>
              <w:rPr>
                <w:i/>
                <w:color w:val="FF0000"/>
                <w:spacing w:val="11"/>
              </w:rPr>
            </w:pPr>
          </w:p>
        </w:tc>
      </w:tr>
      <w:tr w:rsidR="00786C25" w:rsidRPr="006E39A5" w:rsidTr="00480B9C">
        <w:trPr>
          <w:trHeight w:val="567"/>
        </w:trPr>
        <w:tc>
          <w:tcPr>
            <w:tcW w:w="17152" w:type="dxa"/>
            <w:vMerge/>
            <w:vAlign w:val="center"/>
          </w:tcPr>
          <w:p w:rsidR="00786C25" w:rsidRPr="006E39A5" w:rsidRDefault="00786C25" w:rsidP="00480B9C">
            <w:pPr>
              <w:jc w:val="center"/>
              <w:rPr>
                <w:i/>
                <w:color w:val="FF0000"/>
                <w:spacing w:val="11"/>
              </w:rPr>
            </w:pPr>
          </w:p>
        </w:tc>
        <w:tc>
          <w:tcPr>
            <w:tcW w:w="850" w:type="dxa"/>
            <w:tcFitText/>
            <w:vAlign w:val="center"/>
          </w:tcPr>
          <w:p w:rsidR="00786C25" w:rsidRPr="006E39A5" w:rsidRDefault="00786C25" w:rsidP="00480B9C">
            <w:pPr>
              <w:jc w:val="both"/>
              <w:rPr>
                <w:i/>
                <w:color w:val="FF0000"/>
                <w:spacing w:val="11"/>
              </w:rPr>
            </w:pPr>
          </w:p>
        </w:tc>
        <w:tc>
          <w:tcPr>
            <w:tcW w:w="3827" w:type="dxa"/>
            <w:tcFitText/>
            <w:vAlign w:val="center"/>
          </w:tcPr>
          <w:p w:rsidR="00786C25" w:rsidRPr="006E39A5" w:rsidRDefault="00786C25" w:rsidP="00480B9C">
            <w:pPr>
              <w:jc w:val="both"/>
              <w:rPr>
                <w:i/>
                <w:color w:val="FF0000"/>
                <w:spacing w:val="11"/>
              </w:rPr>
            </w:pPr>
          </w:p>
        </w:tc>
      </w:tr>
      <w:tr w:rsidR="00786C25" w:rsidRPr="006E39A5" w:rsidTr="00480B9C">
        <w:trPr>
          <w:trHeight w:val="567"/>
        </w:trPr>
        <w:tc>
          <w:tcPr>
            <w:tcW w:w="17152" w:type="dxa"/>
            <w:vMerge/>
            <w:vAlign w:val="center"/>
          </w:tcPr>
          <w:p w:rsidR="00786C25" w:rsidRPr="006E39A5" w:rsidRDefault="00786C25" w:rsidP="00480B9C">
            <w:pPr>
              <w:jc w:val="center"/>
              <w:rPr>
                <w:i/>
                <w:color w:val="FF0000"/>
                <w:spacing w:val="11"/>
              </w:rPr>
            </w:pPr>
          </w:p>
        </w:tc>
        <w:tc>
          <w:tcPr>
            <w:tcW w:w="850" w:type="dxa"/>
            <w:tcFitText/>
            <w:vAlign w:val="center"/>
          </w:tcPr>
          <w:p w:rsidR="00786C25" w:rsidRPr="006E39A5" w:rsidRDefault="00786C25" w:rsidP="00480B9C">
            <w:pPr>
              <w:jc w:val="both"/>
              <w:rPr>
                <w:i/>
                <w:color w:val="FF0000"/>
                <w:spacing w:val="11"/>
              </w:rPr>
            </w:pPr>
          </w:p>
        </w:tc>
        <w:tc>
          <w:tcPr>
            <w:tcW w:w="3827" w:type="dxa"/>
            <w:tcFitText/>
            <w:vAlign w:val="center"/>
          </w:tcPr>
          <w:p w:rsidR="00786C25" w:rsidRPr="006E39A5" w:rsidRDefault="00786C25" w:rsidP="00480B9C">
            <w:pPr>
              <w:jc w:val="both"/>
              <w:rPr>
                <w:i/>
                <w:color w:val="FF0000"/>
                <w:spacing w:val="11"/>
              </w:rPr>
            </w:pPr>
          </w:p>
        </w:tc>
      </w:tr>
      <w:tr w:rsidR="00786C25" w:rsidRPr="006E39A5" w:rsidTr="00480B9C">
        <w:trPr>
          <w:trHeight w:val="567"/>
        </w:trPr>
        <w:tc>
          <w:tcPr>
            <w:tcW w:w="17152" w:type="dxa"/>
            <w:vMerge/>
            <w:vAlign w:val="center"/>
          </w:tcPr>
          <w:p w:rsidR="00786C25" w:rsidRPr="006E39A5" w:rsidRDefault="00786C25" w:rsidP="00480B9C">
            <w:pPr>
              <w:jc w:val="center"/>
              <w:rPr>
                <w:i/>
                <w:color w:val="FF0000"/>
                <w:spacing w:val="11"/>
              </w:rPr>
            </w:pPr>
          </w:p>
        </w:tc>
        <w:tc>
          <w:tcPr>
            <w:tcW w:w="850" w:type="dxa"/>
            <w:tcFitText/>
            <w:vAlign w:val="center"/>
          </w:tcPr>
          <w:p w:rsidR="00786C25" w:rsidRPr="006E39A5" w:rsidRDefault="00786C25" w:rsidP="00480B9C">
            <w:pPr>
              <w:jc w:val="both"/>
              <w:rPr>
                <w:i/>
                <w:color w:val="FF0000"/>
                <w:spacing w:val="11"/>
              </w:rPr>
            </w:pPr>
          </w:p>
        </w:tc>
        <w:tc>
          <w:tcPr>
            <w:tcW w:w="3827" w:type="dxa"/>
            <w:tcFitText/>
            <w:vAlign w:val="center"/>
          </w:tcPr>
          <w:p w:rsidR="00786C25" w:rsidRPr="006E39A5" w:rsidRDefault="00786C25" w:rsidP="00480B9C">
            <w:pPr>
              <w:jc w:val="both"/>
              <w:rPr>
                <w:i/>
                <w:color w:val="FF0000"/>
                <w:spacing w:val="11"/>
              </w:rPr>
            </w:pPr>
          </w:p>
        </w:tc>
      </w:tr>
      <w:tr w:rsidR="00786C25" w:rsidRPr="006E39A5" w:rsidTr="00480B9C">
        <w:trPr>
          <w:trHeight w:val="567"/>
        </w:trPr>
        <w:tc>
          <w:tcPr>
            <w:tcW w:w="17152" w:type="dxa"/>
            <w:vMerge/>
            <w:vAlign w:val="center"/>
          </w:tcPr>
          <w:p w:rsidR="00786C25" w:rsidRPr="006E39A5" w:rsidRDefault="00786C25" w:rsidP="00480B9C">
            <w:pPr>
              <w:jc w:val="center"/>
              <w:rPr>
                <w:i/>
                <w:color w:val="FF0000"/>
                <w:spacing w:val="11"/>
              </w:rPr>
            </w:pPr>
          </w:p>
        </w:tc>
        <w:tc>
          <w:tcPr>
            <w:tcW w:w="850" w:type="dxa"/>
            <w:tcFitText/>
            <w:vAlign w:val="center"/>
          </w:tcPr>
          <w:p w:rsidR="00786C25" w:rsidRPr="006E39A5" w:rsidRDefault="00786C25" w:rsidP="00480B9C">
            <w:pPr>
              <w:jc w:val="both"/>
              <w:rPr>
                <w:i/>
                <w:color w:val="FF0000"/>
                <w:spacing w:val="11"/>
              </w:rPr>
            </w:pPr>
          </w:p>
        </w:tc>
        <w:tc>
          <w:tcPr>
            <w:tcW w:w="3827" w:type="dxa"/>
            <w:tcFitText/>
            <w:vAlign w:val="center"/>
          </w:tcPr>
          <w:p w:rsidR="00786C25" w:rsidRPr="006E39A5" w:rsidRDefault="00786C25" w:rsidP="00480B9C">
            <w:pPr>
              <w:jc w:val="both"/>
              <w:rPr>
                <w:i/>
                <w:color w:val="FF0000"/>
                <w:spacing w:val="11"/>
              </w:rPr>
            </w:pPr>
          </w:p>
        </w:tc>
      </w:tr>
      <w:tr w:rsidR="00786C25" w:rsidRPr="006E39A5" w:rsidTr="00480B9C">
        <w:trPr>
          <w:trHeight w:val="567"/>
        </w:trPr>
        <w:tc>
          <w:tcPr>
            <w:tcW w:w="17152" w:type="dxa"/>
            <w:vMerge/>
            <w:vAlign w:val="center"/>
          </w:tcPr>
          <w:p w:rsidR="00786C25" w:rsidRPr="006E39A5" w:rsidRDefault="00786C25" w:rsidP="00480B9C">
            <w:pPr>
              <w:jc w:val="center"/>
              <w:rPr>
                <w:i/>
                <w:color w:val="FF0000"/>
                <w:spacing w:val="11"/>
              </w:rPr>
            </w:pPr>
          </w:p>
        </w:tc>
        <w:tc>
          <w:tcPr>
            <w:tcW w:w="850" w:type="dxa"/>
            <w:tcFitText/>
            <w:vAlign w:val="center"/>
          </w:tcPr>
          <w:p w:rsidR="00786C25" w:rsidRPr="006E39A5" w:rsidRDefault="00786C25" w:rsidP="00480B9C">
            <w:pPr>
              <w:jc w:val="both"/>
              <w:rPr>
                <w:i/>
                <w:color w:val="FF0000"/>
                <w:spacing w:val="11"/>
              </w:rPr>
            </w:pPr>
          </w:p>
        </w:tc>
        <w:tc>
          <w:tcPr>
            <w:tcW w:w="3827" w:type="dxa"/>
            <w:tcFitText/>
            <w:vAlign w:val="center"/>
          </w:tcPr>
          <w:p w:rsidR="00786C25" w:rsidRPr="006E39A5" w:rsidRDefault="00786C25" w:rsidP="00480B9C">
            <w:pPr>
              <w:jc w:val="both"/>
              <w:rPr>
                <w:i/>
                <w:color w:val="FF0000"/>
                <w:spacing w:val="11"/>
              </w:rPr>
            </w:pPr>
          </w:p>
        </w:tc>
      </w:tr>
      <w:tr w:rsidR="00786C25" w:rsidRPr="006E39A5" w:rsidTr="00480B9C">
        <w:trPr>
          <w:trHeight w:val="567"/>
        </w:trPr>
        <w:tc>
          <w:tcPr>
            <w:tcW w:w="17152" w:type="dxa"/>
            <w:vMerge/>
            <w:vAlign w:val="center"/>
          </w:tcPr>
          <w:p w:rsidR="00786C25" w:rsidRPr="006E39A5" w:rsidRDefault="00786C25" w:rsidP="00480B9C">
            <w:pPr>
              <w:jc w:val="center"/>
              <w:rPr>
                <w:i/>
                <w:color w:val="FF0000"/>
                <w:spacing w:val="11"/>
              </w:rPr>
            </w:pPr>
          </w:p>
        </w:tc>
        <w:tc>
          <w:tcPr>
            <w:tcW w:w="850" w:type="dxa"/>
            <w:tcFitText/>
            <w:vAlign w:val="center"/>
          </w:tcPr>
          <w:p w:rsidR="00786C25" w:rsidRPr="006E39A5" w:rsidRDefault="00786C25" w:rsidP="00480B9C">
            <w:pPr>
              <w:jc w:val="both"/>
              <w:rPr>
                <w:i/>
                <w:color w:val="FF0000"/>
                <w:spacing w:val="11"/>
              </w:rPr>
            </w:pPr>
          </w:p>
        </w:tc>
        <w:tc>
          <w:tcPr>
            <w:tcW w:w="3827" w:type="dxa"/>
            <w:tcFitText/>
            <w:vAlign w:val="center"/>
          </w:tcPr>
          <w:p w:rsidR="00786C25" w:rsidRPr="006E39A5" w:rsidRDefault="00786C25" w:rsidP="00480B9C">
            <w:pPr>
              <w:jc w:val="both"/>
              <w:rPr>
                <w:i/>
                <w:color w:val="FF0000"/>
                <w:spacing w:val="11"/>
              </w:rPr>
            </w:pPr>
          </w:p>
        </w:tc>
      </w:tr>
      <w:tr w:rsidR="00786C25" w:rsidRPr="006E39A5" w:rsidTr="00480B9C">
        <w:trPr>
          <w:trHeight w:val="567"/>
        </w:trPr>
        <w:tc>
          <w:tcPr>
            <w:tcW w:w="17152" w:type="dxa"/>
            <w:vMerge/>
            <w:vAlign w:val="center"/>
          </w:tcPr>
          <w:p w:rsidR="00786C25" w:rsidRPr="006E39A5" w:rsidRDefault="00786C25" w:rsidP="00480B9C">
            <w:pPr>
              <w:jc w:val="center"/>
              <w:rPr>
                <w:i/>
                <w:color w:val="FF0000"/>
                <w:spacing w:val="11"/>
              </w:rPr>
            </w:pPr>
          </w:p>
        </w:tc>
        <w:tc>
          <w:tcPr>
            <w:tcW w:w="850" w:type="dxa"/>
            <w:tcFitText/>
            <w:vAlign w:val="center"/>
          </w:tcPr>
          <w:p w:rsidR="00786C25" w:rsidRPr="006E39A5" w:rsidRDefault="00786C25" w:rsidP="00480B9C">
            <w:pPr>
              <w:jc w:val="both"/>
              <w:rPr>
                <w:i/>
                <w:color w:val="FF0000"/>
                <w:spacing w:val="11"/>
              </w:rPr>
            </w:pPr>
          </w:p>
        </w:tc>
        <w:tc>
          <w:tcPr>
            <w:tcW w:w="3827" w:type="dxa"/>
            <w:tcFitText/>
            <w:vAlign w:val="center"/>
          </w:tcPr>
          <w:p w:rsidR="00786C25" w:rsidRPr="006E39A5" w:rsidRDefault="00786C25" w:rsidP="00480B9C">
            <w:pPr>
              <w:jc w:val="both"/>
              <w:rPr>
                <w:i/>
                <w:color w:val="FF0000"/>
                <w:spacing w:val="11"/>
              </w:rPr>
            </w:pPr>
          </w:p>
        </w:tc>
      </w:tr>
      <w:tr w:rsidR="00786C25" w:rsidRPr="006E39A5" w:rsidTr="00480B9C">
        <w:trPr>
          <w:trHeight w:val="567"/>
        </w:trPr>
        <w:tc>
          <w:tcPr>
            <w:tcW w:w="17152" w:type="dxa"/>
            <w:vMerge/>
            <w:vAlign w:val="center"/>
          </w:tcPr>
          <w:p w:rsidR="00786C25" w:rsidRPr="006E39A5" w:rsidRDefault="00786C25" w:rsidP="00480B9C">
            <w:pPr>
              <w:jc w:val="center"/>
              <w:rPr>
                <w:i/>
                <w:color w:val="FF0000"/>
                <w:spacing w:val="11"/>
              </w:rPr>
            </w:pPr>
          </w:p>
        </w:tc>
        <w:tc>
          <w:tcPr>
            <w:tcW w:w="850" w:type="dxa"/>
            <w:tcFitText/>
            <w:vAlign w:val="center"/>
          </w:tcPr>
          <w:p w:rsidR="00786C25" w:rsidRPr="006E39A5" w:rsidRDefault="00786C25" w:rsidP="00480B9C">
            <w:pPr>
              <w:jc w:val="both"/>
              <w:rPr>
                <w:i/>
                <w:color w:val="FF0000"/>
                <w:spacing w:val="11"/>
              </w:rPr>
            </w:pPr>
          </w:p>
        </w:tc>
        <w:tc>
          <w:tcPr>
            <w:tcW w:w="3827" w:type="dxa"/>
            <w:tcFitText/>
            <w:vAlign w:val="center"/>
          </w:tcPr>
          <w:p w:rsidR="00786C25" w:rsidRPr="006E39A5" w:rsidRDefault="00786C25" w:rsidP="00480B9C">
            <w:pPr>
              <w:jc w:val="both"/>
              <w:rPr>
                <w:i/>
                <w:color w:val="FF0000"/>
                <w:spacing w:val="11"/>
              </w:rPr>
            </w:pPr>
          </w:p>
        </w:tc>
      </w:tr>
      <w:tr w:rsidR="00786C25" w:rsidRPr="006E39A5" w:rsidTr="00480B9C">
        <w:trPr>
          <w:trHeight w:val="567"/>
        </w:trPr>
        <w:tc>
          <w:tcPr>
            <w:tcW w:w="17152" w:type="dxa"/>
            <w:vMerge/>
            <w:vAlign w:val="center"/>
          </w:tcPr>
          <w:p w:rsidR="00786C25" w:rsidRPr="006E39A5" w:rsidRDefault="00786C25" w:rsidP="00480B9C">
            <w:pPr>
              <w:jc w:val="center"/>
              <w:rPr>
                <w:i/>
                <w:color w:val="FF0000"/>
                <w:spacing w:val="11"/>
              </w:rPr>
            </w:pPr>
          </w:p>
        </w:tc>
        <w:tc>
          <w:tcPr>
            <w:tcW w:w="850" w:type="dxa"/>
            <w:tcFitText/>
            <w:vAlign w:val="center"/>
          </w:tcPr>
          <w:p w:rsidR="00786C25" w:rsidRPr="006E39A5" w:rsidRDefault="00786C25" w:rsidP="00480B9C">
            <w:pPr>
              <w:jc w:val="both"/>
              <w:rPr>
                <w:i/>
                <w:color w:val="FF0000"/>
                <w:spacing w:val="11"/>
              </w:rPr>
            </w:pPr>
          </w:p>
        </w:tc>
        <w:tc>
          <w:tcPr>
            <w:tcW w:w="3827" w:type="dxa"/>
            <w:tcFitText/>
            <w:vAlign w:val="center"/>
          </w:tcPr>
          <w:p w:rsidR="00786C25" w:rsidRPr="006E39A5" w:rsidRDefault="00786C25" w:rsidP="00480B9C">
            <w:pPr>
              <w:jc w:val="both"/>
              <w:rPr>
                <w:i/>
                <w:color w:val="FF0000"/>
                <w:spacing w:val="11"/>
              </w:rPr>
            </w:pPr>
          </w:p>
        </w:tc>
      </w:tr>
      <w:tr w:rsidR="00786C25" w:rsidRPr="006E39A5" w:rsidTr="00480B9C">
        <w:trPr>
          <w:trHeight w:val="567"/>
        </w:trPr>
        <w:tc>
          <w:tcPr>
            <w:tcW w:w="17152" w:type="dxa"/>
            <w:vMerge/>
            <w:vAlign w:val="center"/>
          </w:tcPr>
          <w:p w:rsidR="00786C25" w:rsidRPr="006E39A5" w:rsidRDefault="00786C25" w:rsidP="00480B9C">
            <w:pPr>
              <w:jc w:val="center"/>
              <w:rPr>
                <w:i/>
                <w:color w:val="FF0000"/>
                <w:spacing w:val="11"/>
              </w:rPr>
            </w:pPr>
          </w:p>
        </w:tc>
        <w:tc>
          <w:tcPr>
            <w:tcW w:w="850" w:type="dxa"/>
            <w:tcFitText/>
            <w:vAlign w:val="center"/>
          </w:tcPr>
          <w:p w:rsidR="00786C25" w:rsidRPr="006E39A5" w:rsidRDefault="00786C25" w:rsidP="00480B9C">
            <w:pPr>
              <w:jc w:val="both"/>
              <w:rPr>
                <w:i/>
                <w:color w:val="FF0000"/>
                <w:spacing w:val="11"/>
              </w:rPr>
            </w:pPr>
          </w:p>
        </w:tc>
        <w:tc>
          <w:tcPr>
            <w:tcW w:w="3827" w:type="dxa"/>
            <w:tcFitText/>
            <w:vAlign w:val="center"/>
          </w:tcPr>
          <w:p w:rsidR="00786C25" w:rsidRPr="006E39A5" w:rsidRDefault="00786C25" w:rsidP="00480B9C">
            <w:pPr>
              <w:jc w:val="both"/>
              <w:rPr>
                <w:i/>
                <w:color w:val="FF0000"/>
                <w:spacing w:val="11"/>
              </w:rPr>
            </w:pPr>
          </w:p>
        </w:tc>
      </w:tr>
      <w:tr w:rsidR="00786C25" w:rsidRPr="006E39A5" w:rsidTr="00480B9C">
        <w:trPr>
          <w:trHeight w:val="567"/>
        </w:trPr>
        <w:tc>
          <w:tcPr>
            <w:tcW w:w="17152" w:type="dxa"/>
            <w:vMerge/>
            <w:vAlign w:val="center"/>
          </w:tcPr>
          <w:p w:rsidR="00786C25" w:rsidRPr="006E39A5" w:rsidRDefault="00786C25" w:rsidP="00480B9C">
            <w:pPr>
              <w:jc w:val="center"/>
              <w:rPr>
                <w:i/>
                <w:color w:val="FF0000"/>
                <w:spacing w:val="11"/>
              </w:rPr>
            </w:pPr>
          </w:p>
        </w:tc>
        <w:tc>
          <w:tcPr>
            <w:tcW w:w="850" w:type="dxa"/>
            <w:tcFitText/>
            <w:vAlign w:val="center"/>
          </w:tcPr>
          <w:p w:rsidR="00786C25" w:rsidRPr="006E39A5" w:rsidRDefault="00786C25" w:rsidP="00480B9C">
            <w:pPr>
              <w:jc w:val="both"/>
              <w:rPr>
                <w:i/>
                <w:color w:val="FF0000"/>
                <w:spacing w:val="11"/>
              </w:rPr>
            </w:pPr>
          </w:p>
        </w:tc>
        <w:tc>
          <w:tcPr>
            <w:tcW w:w="3827" w:type="dxa"/>
            <w:tcFitText/>
            <w:vAlign w:val="center"/>
          </w:tcPr>
          <w:p w:rsidR="00786C25" w:rsidRPr="006E39A5" w:rsidRDefault="00786C25" w:rsidP="00480B9C">
            <w:pPr>
              <w:jc w:val="both"/>
              <w:rPr>
                <w:i/>
                <w:color w:val="FF0000"/>
                <w:spacing w:val="11"/>
              </w:rPr>
            </w:pPr>
          </w:p>
        </w:tc>
      </w:tr>
      <w:tr w:rsidR="00786C25" w:rsidRPr="006E39A5" w:rsidTr="00480B9C">
        <w:trPr>
          <w:trHeight w:val="567"/>
        </w:trPr>
        <w:tc>
          <w:tcPr>
            <w:tcW w:w="17152" w:type="dxa"/>
            <w:vMerge/>
            <w:vAlign w:val="center"/>
          </w:tcPr>
          <w:p w:rsidR="00786C25" w:rsidRPr="006E39A5" w:rsidRDefault="00786C25" w:rsidP="00480B9C">
            <w:pPr>
              <w:jc w:val="center"/>
              <w:rPr>
                <w:i/>
                <w:color w:val="FF0000"/>
                <w:spacing w:val="11"/>
              </w:rPr>
            </w:pPr>
          </w:p>
        </w:tc>
        <w:tc>
          <w:tcPr>
            <w:tcW w:w="850" w:type="dxa"/>
            <w:tcFitText/>
            <w:vAlign w:val="center"/>
          </w:tcPr>
          <w:p w:rsidR="00786C25" w:rsidRPr="006E39A5" w:rsidRDefault="00786C25" w:rsidP="00480B9C">
            <w:pPr>
              <w:jc w:val="both"/>
              <w:rPr>
                <w:i/>
                <w:color w:val="FF0000"/>
                <w:spacing w:val="11"/>
              </w:rPr>
            </w:pPr>
          </w:p>
        </w:tc>
        <w:tc>
          <w:tcPr>
            <w:tcW w:w="3827" w:type="dxa"/>
            <w:tcFitText/>
            <w:vAlign w:val="center"/>
          </w:tcPr>
          <w:p w:rsidR="00786C25" w:rsidRPr="006E39A5" w:rsidRDefault="00786C25" w:rsidP="00480B9C">
            <w:pPr>
              <w:jc w:val="both"/>
              <w:rPr>
                <w:i/>
                <w:color w:val="FF0000"/>
                <w:spacing w:val="11"/>
              </w:rPr>
            </w:pPr>
          </w:p>
        </w:tc>
      </w:tr>
      <w:tr w:rsidR="00786C25" w:rsidRPr="006E39A5" w:rsidTr="00480B9C">
        <w:trPr>
          <w:trHeight w:val="567"/>
        </w:trPr>
        <w:tc>
          <w:tcPr>
            <w:tcW w:w="17152" w:type="dxa"/>
            <w:vMerge/>
            <w:vAlign w:val="center"/>
          </w:tcPr>
          <w:p w:rsidR="00786C25" w:rsidRPr="006E39A5" w:rsidRDefault="00786C25" w:rsidP="00480B9C">
            <w:pPr>
              <w:jc w:val="center"/>
              <w:rPr>
                <w:i/>
                <w:color w:val="FF0000"/>
                <w:spacing w:val="11"/>
              </w:rPr>
            </w:pPr>
          </w:p>
        </w:tc>
        <w:tc>
          <w:tcPr>
            <w:tcW w:w="850" w:type="dxa"/>
            <w:tcFitText/>
            <w:vAlign w:val="center"/>
          </w:tcPr>
          <w:p w:rsidR="00786C25" w:rsidRPr="006E39A5" w:rsidRDefault="00786C25" w:rsidP="00480B9C">
            <w:pPr>
              <w:jc w:val="both"/>
              <w:rPr>
                <w:i/>
                <w:color w:val="FF0000"/>
                <w:spacing w:val="11"/>
              </w:rPr>
            </w:pPr>
          </w:p>
        </w:tc>
        <w:tc>
          <w:tcPr>
            <w:tcW w:w="3827" w:type="dxa"/>
            <w:tcFitText/>
            <w:vAlign w:val="center"/>
          </w:tcPr>
          <w:p w:rsidR="00786C25" w:rsidRPr="006E39A5" w:rsidRDefault="00786C25" w:rsidP="00480B9C">
            <w:pPr>
              <w:jc w:val="both"/>
              <w:rPr>
                <w:i/>
                <w:color w:val="FF0000"/>
                <w:spacing w:val="11"/>
              </w:rPr>
            </w:pPr>
          </w:p>
        </w:tc>
      </w:tr>
      <w:tr w:rsidR="00786C25" w:rsidRPr="006E39A5" w:rsidTr="00480B9C">
        <w:trPr>
          <w:trHeight w:val="567"/>
        </w:trPr>
        <w:tc>
          <w:tcPr>
            <w:tcW w:w="17152" w:type="dxa"/>
            <w:vMerge/>
            <w:vAlign w:val="center"/>
          </w:tcPr>
          <w:p w:rsidR="00786C25" w:rsidRPr="006E39A5" w:rsidRDefault="00786C25" w:rsidP="00480B9C">
            <w:pPr>
              <w:jc w:val="center"/>
              <w:rPr>
                <w:i/>
                <w:color w:val="FF0000"/>
                <w:spacing w:val="11"/>
              </w:rPr>
            </w:pPr>
          </w:p>
        </w:tc>
        <w:tc>
          <w:tcPr>
            <w:tcW w:w="850" w:type="dxa"/>
            <w:tcFitText/>
            <w:vAlign w:val="center"/>
          </w:tcPr>
          <w:p w:rsidR="00786C25" w:rsidRPr="006E39A5" w:rsidRDefault="00786C25" w:rsidP="00480B9C">
            <w:pPr>
              <w:jc w:val="both"/>
              <w:rPr>
                <w:i/>
                <w:color w:val="FF0000"/>
                <w:spacing w:val="11"/>
              </w:rPr>
            </w:pPr>
          </w:p>
        </w:tc>
        <w:tc>
          <w:tcPr>
            <w:tcW w:w="3827" w:type="dxa"/>
            <w:tcFitText/>
            <w:vAlign w:val="center"/>
          </w:tcPr>
          <w:p w:rsidR="00786C25" w:rsidRPr="006E39A5" w:rsidRDefault="00786C25" w:rsidP="00480B9C">
            <w:pPr>
              <w:jc w:val="both"/>
              <w:rPr>
                <w:i/>
                <w:color w:val="FF0000"/>
                <w:spacing w:val="11"/>
              </w:rPr>
            </w:pPr>
          </w:p>
        </w:tc>
      </w:tr>
      <w:tr w:rsidR="00786C25" w:rsidRPr="006E39A5" w:rsidTr="00480B9C">
        <w:trPr>
          <w:trHeight w:val="567"/>
        </w:trPr>
        <w:tc>
          <w:tcPr>
            <w:tcW w:w="17152" w:type="dxa"/>
            <w:vMerge/>
            <w:vAlign w:val="center"/>
          </w:tcPr>
          <w:p w:rsidR="00786C25" w:rsidRPr="006E39A5" w:rsidRDefault="00786C25" w:rsidP="00480B9C">
            <w:pPr>
              <w:jc w:val="center"/>
              <w:rPr>
                <w:i/>
                <w:color w:val="FF0000"/>
                <w:spacing w:val="11"/>
              </w:rPr>
            </w:pPr>
          </w:p>
        </w:tc>
        <w:tc>
          <w:tcPr>
            <w:tcW w:w="850" w:type="dxa"/>
            <w:tcFitText/>
            <w:vAlign w:val="center"/>
          </w:tcPr>
          <w:p w:rsidR="00786C25" w:rsidRPr="006E39A5" w:rsidRDefault="00786C25" w:rsidP="00480B9C">
            <w:pPr>
              <w:jc w:val="both"/>
              <w:rPr>
                <w:i/>
                <w:color w:val="FF0000"/>
                <w:spacing w:val="11"/>
              </w:rPr>
            </w:pPr>
          </w:p>
        </w:tc>
        <w:tc>
          <w:tcPr>
            <w:tcW w:w="3827" w:type="dxa"/>
            <w:tcFitText/>
            <w:vAlign w:val="center"/>
          </w:tcPr>
          <w:p w:rsidR="00786C25" w:rsidRPr="006E39A5" w:rsidRDefault="00786C25" w:rsidP="00480B9C">
            <w:pPr>
              <w:jc w:val="both"/>
              <w:rPr>
                <w:i/>
                <w:color w:val="FF0000"/>
                <w:spacing w:val="11"/>
              </w:rPr>
            </w:pPr>
          </w:p>
        </w:tc>
      </w:tr>
      <w:tr w:rsidR="00786C25" w:rsidRPr="006E39A5" w:rsidTr="00480B9C">
        <w:trPr>
          <w:trHeight w:val="567"/>
        </w:trPr>
        <w:tc>
          <w:tcPr>
            <w:tcW w:w="17152" w:type="dxa"/>
            <w:vMerge/>
            <w:vAlign w:val="center"/>
          </w:tcPr>
          <w:p w:rsidR="00786C25" w:rsidRPr="006E39A5" w:rsidRDefault="00786C25" w:rsidP="00480B9C">
            <w:pPr>
              <w:jc w:val="center"/>
              <w:rPr>
                <w:i/>
                <w:color w:val="FF0000"/>
                <w:spacing w:val="11"/>
              </w:rPr>
            </w:pPr>
          </w:p>
        </w:tc>
        <w:tc>
          <w:tcPr>
            <w:tcW w:w="850" w:type="dxa"/>
            <w:tcFitText/>
            <w:vAlign w:val="center"/>
          </w:tcPr>
          <w:p w:rsidR="00786C25" w:rsidRPr="006E39A5" w:rsidRDefault="00786C25" w:rsidP="00480B9C">
            <w:pPr>
              <w:jc w:val="both"/>
              <w:rPr>
                <w:i/>
                <w:color w:val="FF0000"/>
                <w:spacing w:val="11"/>
              </w:rPr>
            </w:pPr>
          </w:p>
        </w:tc>
        <w:tc>
          <w:tcPr>
            <w:tcW w:w="3827" w:type="dxa"/>
            <w:tcFitText/>
            <w:vAlign w:val="center"/>
          </w:tcPr>
          <w:p w:rsidR="00786C25" w:rsidRPr="006E39A5" w:rsidRDefault="00786C25" w:rsidP="00480B9C">
            <w:pPr>
              <w:jc w:val="both"/>
              <w:rPr>
                <w:i/>
                <w:color w:val="FF0000"/>
                <w:spacing w:val="11"/>
              </w:rPr>
            </w:pPr>
          </w:p>
        </w:tc>
      </w:tr>
    </w:tbl>
    <w:tbl>
      <w:tblPr>
        <w:tblStyle w:val="af0"/>
        <w:tblpPr w:leftFromText="181" w:rightFromText="181" w:vertAnchor="text" w:horzAnchor="margin" w:tblpY="-719"/>
        <w:tblOverlap w:val="never"/>
        <w:tblW w:w="0" w:type="auto"/>
        <w:tblLayout w:type="fixed"/>
        <w:tblLook w:val="04A0" w:firstRow="1" w:lastRow="0" w:firstColumn="1" w:lastColumn="0" w:noHBand="0" w:noVBand="1"/>
      </w:tblPr>
      <w:tblGrid>
        <w:gridCol w:w="649"/>
        <w:gridCol w:w="1338"/>
        <w:gridCol w:w="810"/>
        <w:gridCol w:w="809"/>
        <w:gridCol w:w="809"/>
        <w:gridCol w:w="850"/>
        <w:gridCol w:w="3395"/>
        <w:gridCol w:w="567"/>
        <w:gridCol w:w="979"/>
        <w:gridCol w:w="1289"/>
      </w:tblGrid>
      <w:tr w:rsidR="007E6793" w:rsidTr="007E6793">
        <w:trPr>
          <w:trHeight w:hRule="exact" w:val="454"/>
        </w:trPr>
        <w:tc>
          <w:tcPr>
            <w:tcW w:w="11495" w:type="dxa"/>
            <w:gridSpan w:val="10"/>
            <w:tcBorders>
              <w:top w:val="nil"/>
              <w:left w:val="nil"/>
              <w:bottom w:val="single" w:sz="4" w:space="0" w:color="auto"/>
              <w:right w:val="nil"/>
            </w:tcBorders>
          </w:tcPr>
          <w:p w:rsidR="007E6793" w:rsidRDefault="007E6793" w:rsidP="007E6793">
            <w:pPr>
              <w:jc w:val="both"/>
            </w:pPr>
            <w:r>
              <w:t>Технико-экономические показатели земельного участка</w:t>
            </w:r>
          </w:p>
        </w:tc>
      </w:tr>
      <w:tr w:rsidR="007E6793" w:rsidTr="007E6793">
        <w:trPr>
          <w:trHeight w:hRule="exact" w:val="263"/>
        </w:trPr>
        <w:tc>
          <w:tcPr>
            <w:tcW w:w="649" w:type="dxa"/>
            <w:vMerge w:val="restart"/>
            <w:tcBorders>
              <w:top w:val="single" w:sz="4" w:space="0" w:color="auto"/>
            </w:tcBorders>
            <w:vAlign w:val="center"/>
          </w:tcPr>
          <w:p w:rsidR="007E6793" w:rsidRDefault="007E6793" w:rsidP="007E6793">
            <w:pPr>
              <w:jc w:val="center"/>
            </w:pPr>
            <w:r>
              <w:t>№</w:t>
            </w:r>
          </w:p>
        </w:tc>
        <w:tc>
          <w:tcPr>
            <w:tcW w:w="1338" w:type="dxa"/>
            <w:vMerge w:val="restart"/>
            <w:tcBorders>
              <w:top w:val="single" w:sz="4" w:space="0" w:color="auto"/>
            </w:tcBorders>
            <w:vAlign w:val="center"/>
          </w:tcPr>
          <w:p w:rsidR="007E6793" w:rsidRDefault="007E6793" w:rsidP="007E6793">
            <w:pPr>
              <w:jc w:val="center"/>
            </w:pPr>
            <w:r>
              <w:t>Площадь ЗУ, га</w:t>
            </w:r>
          </w:p>
        </w:tc>
        <w:tc>
          <w:tcPr>
            <w:tcW w:w="2428" w:type="dxa"/>
            <w:gridSpan w:val="3"/>
            <w:tcBorders>
              <w:top w:val="single" w:sz="4" w:space="0" w:color="auto"/>
            </w:tcBorders>
            <w:vAlign w:val="center"/>
          </w:tcPr>
          <w:p w:rsidR="007E6793" w:rsidRDefault="007E6793" w:rsidP="007E6793">
            <w:r>
              <w:t>Баланс территории</w:t>
            </w:r>
          </w:p>
        </w:tc>
        <w:tc>
          <w:tcPr>
            <w:tcW w:w="4245" w:type="dxa"/>
            <w:gridSpan w:val="2"/>
            <w:tcBorders>
              <w:top w:val="single" w:sz="4" w:space="0" w:color="auto"/>
            </w:tcBorders>
            <w:vAlign w:val="center"/>
          </w:tcPr>
          <w:p w:rsidR="007E6793" w:rsidRDefault="007E6793" w:rsidP="007E6793">
            <w:pPr>
              <w:jc w:val="center"/>
            </w:pPr>
            <w:r>
              <w:t>Наименование объекта</w:t>
            </w:r>
          </w:p>
        </w:tc>
        <w:tc>
          <w:tcPr>
            <w:tcW w:w="567" w:type="dxa"/>
            <w:vMerge w:val="restart"/>
            <w:tcBorders>
              <w:top w:val="single" w:sz="4" w:space="0" w:color="auto"/>
            </w:tcBorders>
            <w:textDirection w:val="btLr"/>
            <w:vAlign w:val="center"/>
          </w:tcPr>
          <w:p w:rsidR="007E6793" w:rsidRDefault="007E6793" w:rsidP="007E6793">
            <w:pPr>
              <w:ind w:left="113" w:right="113"/>
              <w:jc w:val="center"/>
            </w:pPr>
            <w:r>
              <w:t>Этажность</w:t>
            </w:r>
          </w:p>
        </w:tc>
        <w:tc>
          <w:tcPr>
            <w:tcW w:w="2268" w:type="dxa"/>
            <w:gridSpan w:val="2"/>
            <w:tcBorders>
              <w:top w:val="single" w:sz="4" w:space="0" w:color="auto"/>
            </w:tcBorders>
            <w:vAlign w:val="center"/>
          </w:tcPr>
          <w:p w:rsidR="007E6793" w:rsidRDefault="007E6793" w:rsidP="007E6793">
            <w:pPr>
              <w:jc w:val="center"/>
            </w:pPr>
            <w:r>
              <w:t>Площадь, м</w:t>
            </w:r>
            <w:proofErr w:type="gramStart"/>
            <w:r>
              <w:t>2</w:t>
            </w:r>
            <w:proofErr w:type="gramEnd"/>
          </w:p>
        </w:tc>
      </w:tr>
      <w:tr w:rsidR="007E6793" w:rsidTr="007E6793">
        <w:trPr>
          <w:cantSplit/>
          <w:trHeight w:hRule="exact" w:val="1416"/>
        </w:trPr>
        <w:tc>
          <w:tcPr>
            <w:tcW w:w="649" w:type="dxa"/>
            <w:vMerge/>
            <w:vAlign w:val="center"/>
          </w:tcPr>
          <w:p w:rsidR="007E6793" w:rsidRDefault="007E6793" w:rsidP="007E6793"/>
        </w:tc>
        <w:tc>
          <w:tcPr>
            <w:tcW w:w="1338" w:type="dxa"/>
            <w:vMerge/>
            <w:vAlign w:val="center"/>
          </w:tcPr>
          <w:p w:rsidR="007E6793" w:rsidRDefault="007E6793" w:rsidP="007E6793"/>
        </w:tc>
        <w:tc>
          <w:tcPr>
            <w:tcW w:w="810" w:type="dxa"/>
            <w:textDirection w:val="btLr"/>
            <w:vAlign w:val="center"/>
          </w:tcPr>
          <w:p w:rsidR="007E6793" w:rsidRDefault="007E6793" w:rsidP="007E6793">
            <w:pPr>
              <w:ind w:left="113" w:right="113"/>
              <w:jc w:val="center"/>
            </w:pPr>
            <w:r>
              <w:t>Площадь застройки</w:t>
            </w:r>
          </w:p>
        </w:tc>
        <w:tc>
          <w:tcPr>
            <w:tcW w:w="809" w:type="dxa"/>
            <w:textDirection w:val="btLr"/>
            <w:vAlign w:val="center"/>
          </w:tcPr>
          <w:p w:rsidR="007E6793" w:rsidRDefault="007E6793" w:rsidP="007E6793">
            <w:pPr>
              <w:ind w:left="113" w:right="113"/>
              <w:jc w:val="center"/>
            </w:pPr>
            <w:r>
              <w:t>Площадь озеленения</w:t>
            </w:r>
          </w:p>
        </w:tc>
        <w:tc>
          <w:tcPr>
            <w:tcW w:w="809" w:type="dxa"/>
            <w:textDirection w:val="btLr"/>
            <w:vAlign w:val="center"/>
          </w:tcPr>
          <w:p w:rsidR="007E6793" w:rsidRDefault="007E6793" w:rsidP="007E6793">
            <w:pPr>
              <w:ind w:left="113" w:right="113"/>
              <w:jc w:val="center"/>
            </w:pPr>
            <w:r>
              <w:t>Площадь покрытий</w:t>
            </w:r>
          </w:p>
        </w:tc>
        <w:tc>
          <w:tcPr>
            <w:tcW w:w="850" w:type="dxa"/>
            <w:vAlign w:val="center"/>
          </w:tcPr>
          <w:p w:rsidR="007E6793" w:rsidRDefault="007E6793" w:rsidP="007E6793">
            <w:r>
              <w:t>№</w:t>
            </w:r>
          </w:p>
        </w:tc>
        <w:tc>
          <w:tcPr>
            <w:tcW w:w="3395" w:type="dxa"/>
            <w:vAlign w:val="center"/>
          </w:tcPr>
          <w:p w:rsidR="007E6793" w:rsidRDefault="007E6793" w:rsidP="007E6793"/>
        </w:tc>
        <w:tc>
          <w:tcPr>
            <w:tcW w:w="567" w:type="dxa"/>
            <w:vMerge/>
            <w:vAlign w:val="center"/>
          </w:tcPr>
          <w:p w:rsidR="007E6793" w:rsidRDefault="007E6793" w:rsidP="007E6793"/>
        </w:tc>
        <w:tc>
          <w:tcPr>
            <w:tcW w:w="979" w:type="dxa"/>
            <w:vAlign w:val="center"/>
          </w:tcPr>
          <w:p w:rsidR="007E6793" w:rsidRDefault="007E6793" w:rsidP="007E6793">
            <w:pPr>
              <w:jc w:val="center"/>
            </w:pPr>
            <w:r>
              <w:t>Застройки</w:t>
            </w:r>
          </w:p>
        </w:tc>
        <w:tc>
          <w:tcPr>
            <w:tcW w:w="1289" w:type="dxa"/>
            <w:vAlign w:val="center"/>
          </w:tcPr>
          <w:p w:rsidR="007E6793" w:rsidRDefault="007E6793" w:rsidP="007E6793">
            <w:r>
              <w:t>Общая,</w:t>
            </w:r>
          </w:p>
          <w:p w:rsidR="007E6793" w:rsidRDefault="007E6793" w:rsidP="007E6793">
            <w:r>
              <w:t>Жилая,</w:t>
            </w:r>
          </w:p>
          <w:p w:rsidR="007E6793" w:rsidRDefault="007E6793" w:rsidP="007E6793">
            <w:r>
              <w:t>Встроенных пом.</w:t>
            </w:r>
          </w:p>
        </w:tc>
      </w:tr>
      <w:tr w:rsidR="007E6793" w:rsidTr="007E6793">
        <w:trPr>
          <w:trHeight w:hRule="exact" w:val="284"/>
        </w:trPr>
        <w:tc>
          <w:tcPr>
            <w:tcW w:w="649" w:type="dxa"/>
            <w:vMerge w:val="restart"/>
            <w:vAlign w:val="center"/>
          </w:tcPr>
          <w:p w:rsidR="007E6793" w:rsidRDefault="007E6793" w:rsidP="007E6793">
            <w:pPr>
              <w:jc w:val="center"/>
            </w:pPr>
          </w:p>
        </w:tc>
        <w:tc>
          <w:tcPr>
            <w:tcW w:w="1338" w:type="dxa"/>
            <w:vMerge w:val="restart"/>
            <w:vAlign w:val="center"/>
          </w:tcPr>
          <w:p w:rsidR="007E6793" w:rsidRDefault="007E6793" w:rsidP="007E6793"/>
        </w:tc>
        <w:tc>
          <w:tcPr>
            <w:tcW w:w="810" w:type="dxa"/>
            <w:vMerge w:val="restart"/>
            <w:vAlign w:val="center"/>
          </w:tcPr>
          <w:p w:rsidR="007E6793" w:rsidRDefault="007E6793" w:rsidP="007E6793"/>
        </w:tc>
        <w:tc>
          <w:tcPr>
            <w:tcW w:w="809" w:type="dxa"/>
            <w:vMerge w:val="restart"/>
            <w:vAlign w:val="center"/>
          </w:tcPr>
          <w:p w:rsidR="007E6793" w:rsidRDefault="007E6793" w:rsidP="007E6793"/>
        </w:tc>
        <w:tc>
          <w:tcPr>
            <w:tcW w:w="809" w:type="dxa"/>
            <w:vMerge w:val="restart"/>
            <w:vAlign w:val="center"/>
          </w:tcPr>
          <w:p w:rsidR="007E6793" w:rsidRDefault="007E6793" w:rsidP="007E6793"/>
        </w:tc>
        <w:tc>
          <w:tcPr>
            <w:tcW w:w="850" w:type="dxa"/>
            <w:vMerge w:val="restart"/>
            <w:vAlign w:val="center"/>
          </w:tcPr>
          <w:p w:rsidR="007E6793" w:rsidRDefault="007E6793" w:rsidP="007E6793"/>
        </w:tc>
        <w:tc>
          <w:tcPr>
            <w:tcW w:w="3395" w:type="dxa"/>
            <w:vMerge w:val="restart"/>
            <w:vAlign w:val="center"/>
          </w:tcPr>
          <w:p w:rsidR="007E6793" w:rsidRDefault="007E6793" w:rsidP="007E6793"/>
        </w:tc>
        <w:tc>
          <w:tcPr>
            <w:tcW w:w="567" w:type="dxa"/>
            <w:vMerge w:val="restart"/>
            <w:vAlign w:val="center"/>
          </w:tcPr>
          <w:p w:rsidR="007E6793" w:rsidRDefault="007E6793" w:rsidP="007E6793"/>
        </w:tc>
        <w:tc>
          <w:tcPr>
            <w:tcW w:w="979" w:type="dxa"/>
            <w:vMerge w:val="restart"/>
            <w:vAlign w:val="center"/>
          </w:tcPr>
          <w:p w:rsidR="007E6793" w:rsidRDefault="007E6793" w:rsidP="007E6793"/>
        </w:tc>
        <w:tc>
          <w:tcPr>
            <w:tcW w:w="1289" w:type="dxa"/>
            <w:vAlign w:val="center"/>
          </w:tcPr>
          <w:p w:rsidR="007E6793" w:rsidRDefault="007E6793" w:rsidP="007E6793"/>
        </w:tc>
      </w:tr>
      <w:tr w:rsidR="007E6793" w:rsidTr="007E6793">
        <w:trPr>
          <w:trHeight w:hRule="exact" w:val="284"/>
        </w:trPr>
        <w:tc>
          <w:tcPr>
            <w:tcW w:w="649" w:type="dxa"/>
            <w:vMerge/>
            <w:vAlign w:val="center"/>
          </w:tcPr>
          <w:p w:rsidR="007E6793" w:rsidRDefault="007E6793" w:rsidP="007E6793"/>
        </w:tc>
        <w:tc>
          <w:tcPr>
            <w:tcW w:w="1338" w:type="dxa"/>
            <w:vMerge/>
            <w:vAlign w:val="center"/>
          </w:tcPr>
          <w:p w:rsidR="007E6793" w:rsidRDefault="007E6793" w:rsidP="007E6793"/>
        </w:tc>
        <w:tc>
          <w:tcPr>
            <w:tcW w:w="810" w:type="dxa"/>
            <w:vMerge/>
            <w:vAlign w:val="center"/>
          </w:tcPr>
          <w:p w:rsidR="007E6793" w:rsidRDefault="007E6793" w:rsidP="007E6793"/>
        </w:tc>
        <w:tc>
          <w:tcPr>
            <w:tcW w:w="809" w:type="dxa"/>
            <w:vMerge/>
            <w:vAlign w:val="center"/>
          </w:tcPr>
          <w:p w:rsidR="007E6793" w:rsidRDefault="007E6793" w:rsidP="007E6793"/>
        </w:tc>
        <w:tc>
          <w:tcPr>
            <w:tcW w:w="809" w:type="dxa"/>
            <w:vMerge/>
            <w:vAlign w:val="center"/>
          </w:tcPr>
          <w:p w:rsidR="007E6793" w:rsidRDefault="007E6793" w:rsidP="007E6793"/>
        </w:tc>
        <w:tc>
          <w:tcPr>
            <w:tcW w:w="850" w:type="dxa"/>
            <w:vMerge/>
            <w:vAlign w:val="center"/>
          </w:tcPr>
          <w:p w:rsidR="007E6793" w:rsidRDefault="007E6793" w:rsidP="007E6793"/>
        </w:tc>
        <w:tc>
          <w:tcPr>
            <w:tcW w:w="3395" w:type="dxa"/>
            <w:vMerge/>
            <w:vAlign w:val="center"/>
          </w:tcPr>
          <w:p w:rsidR="007E6793" w:rsidRDefault="007E6793" w:rsidP="007E6793"/>
        </w:tc>
        <w:tc>
          <w:tcPr>
            <w:tcW w:w="567" w:type="dxa"/>
            <w:vMerge/>
            <w:vAlign w:val="center"/>
          </w:tcPr>
          <w:p w:rsidR="007E6793" w:rsidRDefault="007E6793" w:rsidP="007E6793"/>
        </w:tc>
        <w:tc>
          <w:tcPr>
            <w:tcW w:w="979" w:type="dxa"/>
            <w:vMerge/>
            <w:vAlign w:val="center"/>
          </w:tcPr>
          <w:p w:rsidR="007E6793" w:rsidRDefault="007E6793" w:rsidP="007E6793"/>
        </w:tc>
        <w:tc>
          <w:tcPr>
            <w:tcW w:w="1289" w:type="dxa"/>
            <w:vAlign w:val="center"/>
          </w:tcPr>
          <w:p w:rsidR="007E6793" w:rsidRDefault="007E6793" w:rsidP="007E6793"/>
        </w:tc>
      </w:tr>
      <w:tr w:rsidR="007E6793" w:rsidTr="007E6793">
        <w:trPr>
          <w:trHeight w:hRule="exact" w:val="284"/>
        </w:trPr>
        <w:tc>
          <w:tcPr>
            <w:tcW w:w="649" w:type="dxa"/>
            <w:vMerge/>
            <w:vAlign w:val="center"/>
          </w:tcPr>
          <w:p w:rsidR="007E6793" w:rsidRDefault="007E6793" w:rsidP="007E6793"/>
        </w:tc>
        <w:tc>
          <w:tcPr>
            <w:tcW w:w="1338" w:type="dxa"/>
            <w:vMerge/>
            <w:vAlign w:val="center"/>
          </w:tcPr>
          <w:p w:rsidR="007E6793" w:rsidRDefault="007E6793" w:rsidP="007E6793"/>
        </w:tc>
        <w:tc>
          <w:tcPr>
            <w:tcW w:w="810" w:type="dxa"/>
            <w:vMerge/>
            <w:vAlign w:val="center"/>
          </w:tcPr>
          <w:p w:rsidR="007E6793" w:rsidRDefault="007E6793" w:rsidP="007E6793"/>
        </w:tc>
        <w:tc>
          <w:tcPr>
            <w:tcW w:w="809" w:type="dxa"/>
            <w:vMerge/>
            <w:vAlign w:val="center"/>
          </w:tcPr>
          <w:p w:rsidR="007E6793" w:rsidRDefault="007E6793" w:rsidP="007E6793"/>
        </w:tc>
        <w:tc>
          <w:tcPr>
            <w:tcW w:w="809" w:type="dxa"/>
            <w:vMerge/>
            <w:vAlign w:val="center"/>
          </w:tcPr>
          <w:p w:rsidR="007E6793" w:rsidRDefault="007E6793" w:rsidP="007E6793"/>
        </w:tc>
        <w:tc>
          <w:tcPr>
            <w:tcW w:w="850" w:type="dxa"/>
            <w:vMerge/>
            <w:vAlign w:val="center"/>
          </w:tcPr>
          <w:p w:rsidR="007E6793" w:rsidRDefault="007E6793" w:rsidP="007E6793"/>
        </w:tc>
        <w:tc>
          <w:tcPr>
            <w:tcW w:w="3395" w:type="dxa"/>
            <w:vMerge/>
            <w:vAlign w:val="center"/>
          </w:tcPr>
          <w:p w:rsidR="007E6793" w:rsidRDefault="007E6793" w:rsidP="007E6793"/>
        </w:tc>
        <w:tc>
          <w:tcPr>
            <w:tcW w:w="567" w:type="dxa"/>
            <w:vMerge/>
            <w:vAlign w:val="center"/>
          </w:tcPr>
          <w:p w:rsidR="007E6793" w:rsidRDefault="007E6793" w:rsidP="007E6793"/>
        </w:tc>
        <w:tc>
          <w:tcPr>
            <w:tcW w:w="979" w:type="dxa"/>
            <w:vMerge/>
            <w:vAlign w:val="center"/>
          </w:tcPr>
          <w:p w:rsidR="007E6793" w:rsidRDefault="007E6793" w:rsidP="007E6793"/>
        </w:tc>
        <w:tc>
          <w:tcPr>
            <w:tcW w:w="1289" w:type="dxa"/>
            <w:vAlign w:val="center"/>
          </w:tcPr>
          <w:p w:rsidR="007E6793" w:rsidRDefault="007E6793" w:rsidP="007E6793"/>
        </w:tc>
      </w:tr>
    </w:tbl>
    <w:p w:rsidR="00786C25" w:rsidRDefault="00786C25" w:rsidP="00786C25"/>
    <w:p w:rsidR="00786C25" w:rsidRPr="00956DFC" w:rsidRDefault="00786C25" w:rsidP="00786C25">
      <w:pPr>
        <w:sectPr w:rsidR="00786C25" w:rsidRPr="00956DFC" w:rsidSect="00480B9C">
          <w:pgSz w:w="23814" w:h="16840" w:orient="landscape" w:code="8"/>
          <w:pgMar w:top="284" w:right="284" w:bottom="284" w:left="1134" w:header="181" w:footer="295" w:gutter="0"/>
          <w:cols w:space="708"/>
          <w:titlePg/>
          <w:docGrid w:linePitch="360"/>
        </w:sectPr>
      </w:pPr>
    </w:p>
    <w:tbl>
      <w:tblPr>
        <w:tblStyle w:val="af0"/>
        <w:tblpPr w:leftFromText="181" w:rightFromText="181" w:vertAnchor="page" w:tblpY="455"/>
        <w:tblOverlap w:val="nev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4"/>
        <w:gridCol w:w="10915"/>
      </w:tblGrid>
      <w:tr w:rsidR="00786C25" w:rsidTr="00480B9C">
        <w:tc>
          <w:tcPr>
            <w:tcW w:w="10914" w:type="dxa"/>
          </w:tcPr>
          <w:p w:rsidR="00786C25" w:rsidRDefault="00786C25" w:rsidP="00480B9C">
            <w:r>
              <w:lastRenderedPageBreak/>
              <w:t>Северный фасад</w:t>
            </w:r>
          </w:p>
        </w:tc>
        <w:tc>
          <w:tcPr>
            <w:tcW w:w="10915" w:type="dxa"/>
          </w:tcPr>
          <w:p w:rsidR="00786C25" w:rsidRDefault="00786C25" w:rsidP="00480B9C">
            <w:r>
              <w:t>Южный фасад</w:t>
            </w:r>
          </w:p>
        </w:tc>
      </w:tr>
      <w:tr w:rsidR="00786C25" w:rsidTr="00480B9C">
        <w:tc>
          <w:tcPr>
            <w:tcW w:w="10914" w:type="dxa"/>
          </w:tcPr>
          <w:p w:rsidR="00786C25" w:rsidRDefault="00786C25" w:rsidP="00480B9C"/>
        </w:tc>
        <w:tc>
          <w:tcPr>
            <w:tcW w:w="10915" w:type="dxa"/>
          </w:tcPr>
          <w:p w:rsidR="00786C25" w:rsidRDefault="00786C25" w:rsidP="00480B9C"/>
        </w:tc>
      </w:tr>
      <w:tr w:rsidR="00786C25" w:rsidTr="00480B9C">
        <w:trPr>
          <w:trHeight w:val="11912"/>
        </w:trPr>
        <w:tc>
          <w:tcPr>
            <w:tcW w:w="10914" w:type="dxa"/>
          </w:tcPr>
          <w:p w:rsidR="00786C25" w:rsidRDefault="00786C25" w:rsidP="00480B9C"/>
        </w:tc>
        <w:tc>
          <w:tcPr>
            <w:tcW w:w="10915" w:type="dxa"/>
          </w:tcPr>
          <w:p w:rsidR="00786C25" w:rsidRDefault="00786C25" w:rsidP="00480B9C"/>
        </w:tc>
      </w:tr>
    </w:tbl>
    <w:p w:rsidR="00786C25" w:rsidRDefault="00786C25" w:rsidP="00786C25">
      <w:pPr>
        <w:sectPr w:rsidR="00786C25" w:rsidSect="00480B9C">
          <w:pgSz w:w="23814" w:h="16840" w:orient="landscape" w:code="8"/>
          <w:pgMar w:top="284" w:right="284" w:bottom="284" w:left="1134" w:header="181" w:footer="295" w:gutter="0"/>
          <w:cols w:space="708"/>
          <w:titlePg/>
          <w:docGrid w:linePitch="360"/>
        </w:sectPr>
      </w:pPr>
    </w:p>
    <w:tbl>
      <w:tblPr>
        <w:tblStyle w:val="af0"/>
        <w:tblpPr w:leftFromText="181" w:rightFromText="181" w:vertAnchor="page" w:tblpY="455"/>
        <w:tblOverlap w:val="nev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9"/>
      </w:tblGrid>
      <w:tr w:rsidR="00786C25" w:rsidTr="00480B9C">
        <w:tc>
          <w:tcPr>
            <w:tcW w:w="21829" w:type="dxa"/>
          </w:tcPr>
          <w:p w:rsidR="00786C25" w:rsidRDefault="00786C25" w:rsidP="00480B9C">
            <w:r>
              <w:lastRenderedPageBreak/>
              <w:t>Восточный фасад</w:t>
            </w:r>
          </w:p>
        </w:tc>
      </w:tr>
      <w:tr w:rsidR="00786C25" w:rsidTr="00480B9C">
        <w:tc>
          <w:tcPr>
            <w:tcW w:w="21829" w:type="dxa"/>
          </w:tcPr>
          <w:p w:rsidR="00786C25" w:rsidRDefault="00786C25" w:rsidP="00480B9C"/>
        </w:tc>
      </w:tr>
      <w:tr w:rsidR="00786C25" w:rsidTr="00480B9C">
        <w:trPr>
          <w:trHeight w:val="5533"/>
        </w:trPr>
        <w:tc>
          <w:tcPr>
            <w:tcW w:w="21829" w:type="dxa"/>
          </w:tcPr>
          <w:p w:rsidR="00786C25" w:rsidRDefault="00786C25" w:rsidP="00480B9C"/>
        </w:tc>
      </w:tr>
      <w:tr w:rsidR="00786C25" w:rsidTr="00480B9C">
        <w:trPr>
          <w:trHeight w:val="289"/>
        </w:trPr>
        <w:tc>
          <w:tcPr>
            <w:tcW w:w="21829" w:type="dxa"/>
          </w:tcPr>
          <w:p w:rsidR="00786C25" w:rsidRDefault="00786C25" w:rsidP="00480B9C"/>
        </w:tc>
      </w:tr>
      <w:tr w:rsidR="00786C25" w:rsidTr="00480B9C">
        <w:trPr>
          <w:trHeight w:val="289"/>
        </w:trPr>
        <w:tc>
          <w:tcPr>
            <w:tcW w:w="21829" w:type="dxa"/>
          </w:tcPr>
          <w:p w:rsidR="00786C25" w:rsidRDefault="00786C25" w:rsidP="00480B9C">
            <w:r>
              <w:t>Западный фасад</w:t>
            </w:r>
          </w:p>
        </w:tc>
      </w:tr>
      <w:tr w:rsidR="00786C25" w:rsidTr="00480B9C">
        <w:trPr>
          <w:trHeight w:val="289"/>
        </w:trPr>
        <w:tc>
          <w:tcPr>
            <w:tcW w:w="21829" w:type="dxa"/>
          </w:tcPr>
          <w:p w:rsidR="00786C25" w:rsidRDefault="00786C25" w:rsidP="00480B9C"/>
        </w:tc>
      </w:tr>
      <w:tr w:rsidR="00786C25" w:rsidTr="00480B9C">
        <w:trPr>
          <w:trHeight w:val="5652"/>
        </w:trPr>
        <w:tc>
          <w:tcPr>
            <w:tcW w:w="21829" w:type="dxa"/>
          </w:tcPr>
          <w:p w:rsidR="00786C25" w:rsidRDefault="00786C25" w:rsidP="00480B9C"/>
        </w:tc>
      </w:tr>
    </w:tbl>
    <w:p w:rsidR="00786C25" w:rsidRDefault="00786C25" w:rsidP="00786C25">
      <w:pPr>
        <w:sectPr w:rsidR="00786C25" w:rsidSect="00480B9C">
          <w:pgSz w:w="23814" w:h="16840" w:orient="landscape" w:code="8"/>
          <w:pgMar w:top="284" w:right="284" w:bottom="284" w:left="1134" w:header="181" w:footer="295" w:gutter="0"/>
          <w:cols w:space="708"/>
          <w:titlePg/>
          <w:docGrid w:linePitch="360"/>
        </w:sectPr>
      </w:pPr>
    </w:p>
    <w:tbl>
      <w:tblPr>
        <w:tblStyle w:val="af0"/>
        <w:tblpPr w:leftFromText="181" w:rightFromText="181" w:vertAnchor="page" w:tblpY="455"/>
        <w:tblOverlap w:val="nev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14"/>
        <w:gridCol w:w="10915"/>
      </w:tblGrid>
      <w:tr w:rsidR="00786C25" w:rsidTr="00480B9C">
        <w:tc>
          <w:tcPr>
            <w:tcW w:w="10914" w:type="dxa"/>
          </w:tcPr>
          <w:p w:rsidR="00786C25" w:rsidRDefault="00786C25" w:rsidP="00480B9C">
            <w:r>
              <w:lastRenderedPageBreak/>
              <w:t>Северный фасад</w:t>
            </w:r>
          </w:p>
        </w:tc>
        <w:tc>
          <w:tcPr>
            <w:tcW w:w="10915" w:type="dxa"/>
          </w:tcPr>
          <w:p w:rsidR="00786C25" w:rsidRDefault="00786C25" w:rsidP="00480B9C">
            <w:r>
              <w:t>Южный фасад</w:t>
            </w:r>
          </w:p>
        </w:tc>
      </w:tr>
      <w:tr w:rsidR="00786C25" w:rsidTr="00480B9C">
        <w:tc>
          <w:tcPr>
            <w:tcW w:w="10914" w:type="dxa"/>
          </w:tcPr>
          <w:p w:rsidR="00786C25" w:rsidRDefault="00786C25" w:rsidP="00480B9C"/>
        </w:tc>
        <w:tc>
          <w:tcPr>
            <w:tcW w:w="10915" w:type="dxa"/>
          </w:tcPr>
          <w:p w:rsidR="00786C25" w:rsidRDefault="00786C25" w:rsidP="00480B9C"/>
        </w:tc>
      </w:tr>
      <w:tr w:rsidR="00786C25" w:rsidTr="00480B9C">
        <w:trPr>
          <w:trHeight w:val="11345"/>
        </w:trPr>
        <w:tc>
          <w:tcPr>
            <w:tcW w:w="10914" w:type="dxa"/>
          </w:tcPr>
          <w:p w:rsidR="00786C25" w:rsidRDefault="00786C25" w:rsidP="00480B9C"/>
        </w:tc>
        <w:tc>
          <w:tcPr>
            <w:tcW w:w="10915" w:type="dxa"/>
          </w:tcPr>
          <w:p w:rsidR="00786C25" w:rsidRDefault="00786C25" w:rsidP="00480B9C"/>
        </w:tc>
      </w:tr>
    </w:tbl>
    <w:p w:rsidR="00786C25" w:rsidRDefault="00786C25" w:rsidP="00786C25"/>
    <w:tbl>
      <w:tblPr>
        <w:tblStyle w:val="af0"/>
        <w:tblpPr w:leftFromText="181" w:rightFromText="181" w:vertAnchor="page" w:tblpY="13178"/>
        <w:tblOverlap w:val="nev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
        <w:gridCol w:w="3686"/>
        <w:gridCol w:w="3686"/>
        <w:gridCol w:w="1558"/>
        <w:gridCol w:w="1417"/>
      </w:tblGrid>
      <w:tr w:rsidR="00786C25" w:rsidTr="00480B9C">
        <w:tc>
          <w:tcPr>
            <w:tcW w:w="11198" w:type="dxa"/>
            <w:gridSpan w:val="5"/>
            <w:tcBorders>
              <w:bottom w:val="single" w:sz="4" w:space="0" w:color="auto"/>
            </w:tcBorders>
          </w:tcPr>
          <w:p w:rsidR="00786C25" w:rsidRDefault="00786C25" w:rsidP="00480B9C">
            <w:pPr>
              <w:jc w:val="center"/>
            </w:pPr>
            <w:r>
              <w:t>Ведомость отделочных материалов</w:t>
            </w:r>
          </w:p>
        </w:tc>
      </w:tr>
      <w:tr w:rsidR="00786C25" w:rsidTr="00480B9C">
        <w:trPr>
          <w:trHeight w:hRule="exact" w:val="567"/>
        </w:trPr>
        <w:tc>
          <w:tcPr>
            <w:tcW w:w="85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r>
              <w:t>№ на фасаде</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r>
              <w:t>Наименование элемента</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r>
              <w:t>Вид отделки, наименование цвета</w:t>
            </w:r>
          </w:p>
        </w:tc>
        <w:tc>
          <w:tcPr>
            <w:tcW w:w="1558"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r>
              <w:t>№ цвета по каталогу</w:t>
            </w:r>
          </w:p>
        </w:tc>
        <w:tc>
          <w:tcPr>
            <w:tcW w:w="141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r>
              <w:t>Площадь, м</w:t>
            </w:r>
            <w:proofErr w:type="gramStart"/>
            <w:r w:rsidRPr="00702579">
              <w:rPr>
                <w:vertAlign w:val="superscript"/>
              </w:rPr>
              <w:t>2</w:t>
            </w:r>
            <w:proofErr w:type="gramEnd"/>
          </w:p>
        </w:tc>
      </w:tr>
      <w:tr w:rsidR="00786C25" w:rsidTr="00480B9C">
        <w:tc>
          <w:tcPr>
            <w:tcW w:w="85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r>
              <w:t>1</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r>
              <w:t>Цоколь</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c>
          <w:tcPr>
            <w:tcW w:w="1558"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c>
          <w:tcPr>
            <w:tcW w:w="141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r>
      <w:tr w:rsidR="00786C25" w:rsidTr="00480B9C">
        <w:tc>
          <w:tcPr>
            <w:tcW w:w="85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r>
              <w:t>2</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r>
              <w:t>Облицовка крылец</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c>
          <w:tcPr>
            <w:tcW w:w="1558"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c>
          <w:tcPr>
            <w:tcW w:w="141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r>
      <w:tr w:rsidR="00786C25" w:rsidTr="00480B9C">
        <w:tc>
          <w:tcPr>
            <w:tcW w:w="85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r>
              <w:t>3</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r>
              <w:t>Стены</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c>
          <w:tcPr>
            <w:tcW w:w="1558"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c>
          <w:tcPr>
            <w:tcW w:w="141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r>
      <w:tr w:rsidR="00786C25" w:rsidTr="00480B9C">
        <w:tc>
          <w:tcPr>
            <w:tcW w:w="85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r>
              <w:t>4</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r>
              <w:t>Архитектурные элементы</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c>
          <w:tcPr>
            <w:tcW w:w="1558"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c>
          <w:tcPr>
            <w:tcW w:w="141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r>
      <w:tr w:rsidR="00786C25" w:rsidTr="00480B9C">
        <w:tc>
          <w:tcPr>
            <w:tcW w:w="85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r>
              <w:t>5</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r>
              <w:t>Окна, витражи</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c>
          <w:tcPr>
            <w:tcW w:w="1558"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c>
          <w:tcPr>
            <w:tcW w:w="141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r>
      <w:tr w:rsidR="00786C25" w:rsidTr="00480B9C">
        <w:tc>
          <w:tcPr>
            <w:tcW w:w="85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r>
              <w:t>6</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r>
              <w:t>Экраны балконов</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c>
          <w:tcPr>
            <w:tcW w:w="1558"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c>
          <w:tcPr>
            <w:tcW w:w="141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r>
      <w:tr w:rsidR="00786C25" w:rsidTr="00480B9C">
        <w:tc>
          <w:tcPr>
            <w:tcW w:w="85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r>
              <w:t>7</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r>
              <w:t>Ограждение крылец</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c>
          <w:tcPr>
            <w:tcW w:w="1558"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c>
          <w:tcPr>
            <w:tcW w:w="141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r>
      <w:tr w:rsidR="00786C25" w:rsidTr="00480B9C">
        <w:tc>
          <w:tcPr>
            <w:tcW w:w="85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r>
              <w:t>8</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r>
              <w:t>Покрытие кровли</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c>
          <w:tcPr>
            <w:tcW w:w="1558"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c>
          <w:tcPr>
            <w:tcW w:w="141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r>
    </w:tbl>
    <w:p w:rsidR="00786C25" w:rsidRDefault="00786C25" w:rsidP="00786C25">
      <w:pPr>
        <w:sectPr w:rsidR="00786C25" w:rsidSect="00480B9C">
          <w:pgSz w:w="23814" w:h="16840" w:orient="landscape" w:code="8"/>
          <w:pgMar w:top="284" w:right="284" w:bottom="284" w:left="1134" w:header="181" w:footer="295" w:gutter="0"/>
          <w:cols w:space="708"/>
          <w:titlePg/>
          <w:docGrid w:linePitch="360"/>
        </w:sectPr>
      </w:pPr>
    </w:p>
    <w:tbl>
      <w:tblPr>
        <w:tblStyle w:val="af0"/>
        <w:tblpPr w:leftFromText="181" w:rightFromText="181" w:vertAnchor="page" w:tblpY="455"/>
        <w:tblOverlap w:val="nev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9"/>
      </w:tblGrid>
      <w:tr w:rsidR="00786C25" w:rsidTr="00480B9C">
        <w:tc>
          <w:tcPr>
            <w:tcW w:w="21829" w:type="dxa"/>
          </w:tcPr>
          <w:p w:rsidR="00786C25" w:rsidRDefault="00786C25" w:rsidP="00480B9C">
            <w:r>
              <w:lastRenderedPageBreak/>
              <w:t>Восточный фасад</w:t>
            </w:r>
          </w:p>
        </w:tc>
      </w:tr>
      <w:tr w:rsidR="00786C25" w:rsidTr="00480B9C">
        <w:tc>
          <w:tcPr>
            <w:tcW w:w="21829" w:type="dxa"/>
          </w:tcPr>
          <w:p w:rsidR="00786C25" w:rsidRDefault="00786C25" w:rsidP="00480B9C"/>
        </w:tc>
      </w:tr>
      <w:tr w:rsidR="00786C25" w:rsidTr="00480B9C">
        <w:trPr>
          <w:trHeight w:val="5533"/>
        </w:trPr>
        <w:tc>
          <w:tcPr>
            <w:tcW w:w="21829" w:type="dxa"/>
          </w:tcPr>
          <w:p w:rsidR="00786C25" w:rsidRDefault="00786C25" w:rsidP="00480B9C"/>
        </w:tc>
      </w:tr>
      <w:tr w:rsidR="00786C25" w:rsidTr="00480B9C">
        <w:trPr>
          <w:trHeight w:val="289"/>
        </w:trPr>
        <w:tc>
          <w:tcPr>
            <w:tcW w:w="21829" w:type="dxa"/>
          </w:tcPr>
          <w:p w:rsidR="00786C25" w:rsidRDefault="00786C25" w:rsidP="00480B9C"/>
        </w:tc>
      </w:tr>
      <w:tr w:rsidR="00786C25" w:rsidTr="00480B9C">
        <w:trPr>
          <w:trHeight w:val="289"/>
        </w:trPr>
        <w:tc>
          <w:tcPr>
            <w:tcW w:w="21829" w:type="dxa"/>
          </w:tcPr>
          <w:p w:rsidR="00786C25" w:rsidRDefault="00786C25" w:rsidP="00480B9C">
            <w:r>
              <w:t>Западный фасад</w:t>
            </w:r>
          </w:p>
        </w:tc>
      </w:tr>
      <w:tr w:rsidR="00786C25" w:rsidTr="00480B9C">
        <w:trPr>
          <w:trHeight w:val="289"/>
        </w:trPr>
        <w:tc>
          <w:tcPr>
            <w:tcW w:w="21829" w:type="dxa"/>
          </w:tcPr>
          <w:p w:rsidR="00786C25" w:rsidRDefault="00786C25" w:rsidP="00480B9C"/>
        </w:tc>
      </w:tr>
      <w:tr w:rsidR="00786C25" w:rsidTr="00480B9C">
        <w:trPr>
          <w:trHeight w:val="5085"/>
        </w:trPr>
        <w:tc>
          <w:tcPr>
            <w:tcW w:w="21829" w:type="dxa"/>
          </w:tcPr>
          <w:p w:rsidR="00786C25" w:rsidRDefault="00786C25" w:rsidP="00480B9C"/>
        </w:tc>
      </w:tr>
    </w:tbl>
    <w:tbl>
      <w:tblPr>
        <w:tblStyle w:val="af0"/>
        <w:tblpPr w:leftFromText="181" w:rightFromText="181" w:vertAnchor="page" w:tblpY="13178"/>
        <w:tblOverlap w:val="nev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0"/>
        <w:gridCol w:w="3686"/>
        <w:gridCol w:w="3686"/>
        <w:gridCol w:w="1558"/>
        <w:gridCol w:w="1417"/>
      </w:tblGrid>
      <w:tr w:rsidR="00786C25" w:rsidTr="00480B9C">
        <w:tc>
          <w:tcPr>
            <w:tcW w:w="11267" w:type="dxa"/>
            <w:gridSpan w:val="5"/>
            <w:tcBorders>
              <w:bottom w:val="single" w:sz="4" w:space="0" w:color="auto"/>
            </w:tcBorders>
          </w:tcPr>
          <w:p w:rsidR="00786C25" w:rsidRDefault="00786C25" w:rsidP="00480B9C">
            <w:pPr>
              <w:jc w:val="center"/>
            </w:pPr>
            <w:r>
              <w:t>Ведомость отделочных материалов</w:t>
            </w:r>
          </w:p>
        </w:tc>
      </w:tr>
      <w:tr w:rsidR="00786C25" w:rsidTr="00480B9C">
        <w:trPr>
          <w:trHeight w:hRule="exact" w:val="567"/>
        </w:trPr>
        <w:tc>
          <w:tcPr>
            <w:tcW w:w="920" w:type="dxa"/>
            <w:tcBorders>
              <w:top w:val="single" w:sz="4" w:space="0" w:color="auto"/>
              <w:left w:val="single" w:sz="4" w:space="0" w:color="auto"/>
              <w:bottom w:val="single" w:sz="4" w:space="0" w:color="auto"/>
              <w:right w:val="single" w:sz="4" w:space="0" w:color="auto"/>
            </w:tcBorders>
            <w:vAlign w:val="center"/>
          </w:tcPr>
          <w:p w:rsidR="00786C25" w:rsidRDefault="00786C25" w:rsidP="00480B9C">
            <w:r>
              <w:t>№ на фасаде</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r>
              <w:t>Наименование элемента</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r>
              <w:t>Вид отделки, наименование цвета</w:t>
            </w:r>
          </w:p>
        </w:tc>
        <w:tc>
          <w:tcPr>
            <w:tcW w:w="1558"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r>
              <w:t>№ цвета по каталогу</w:t>
            </w:r>
          </w:p>
        </w:tc>
        <w:tc>
          <w:tcPr>
            <w:tcW w:w="141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r>
              <w:t>Площадь, м</w:t>
            </w:r>
            <w:proofErr w:type="gramStart"/>
            <w:r w:rsidRPr="00702579">
              <w:rPr>
                <w:vertAlign w:val="superscript"/>
              </w:rPr>
              <w:t>2</w:t>
            </w:r>
            <w:proofErr w:type="gramEnd"/>
          </w:p>
        </w:tc>
      </w:tr>
      <w:tr w:rsidR="00786C25" w:rsidTr="00480B9C">
        <w:tc>
          <w:tcPr>
            <w:tcW w:w="920"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r>
              <w:t>1</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r>
              <w:t>Цоколь</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c>
          <w:tcPr>
            <w:tcW w:w="1558"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c>
          <w:tcPr>
            <w:tcW w:w="141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r>
      <w:tr w:rsidR="00786C25" w:rsidTr="00480B9C">
        <w:tc>
          <w:tcPr>
            <w:tcW w:w="920"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r>
              <w:t>2</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r>
              <w:t>Облицовка крылец</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c>
          <w:tcPr>
            <w:tcW w:w="1558"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c>
          <w:tcPr>
            <w:tcW w:w="141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r>
      <w:tr w:rsidR="00786C25" w:rsidTr="00480B9C">
        <w:tc>
          <w:tcPr>
            <w:tcW w:w="920"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r>
              <w:t>3</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r>
              <w:t>Стены</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c>
          <w:tcPr>
            <w:tcW w:w="1558"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c>
          <w:tcPr>
            <w:tcW w:w="141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r>
      <w:tr w:rsidR="00786C25" w:rsidTr="00480B9C">
        <w:tc>
          <w:tcPr>
            <w:tcW w:w="920"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r>
              <w:t>4</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r>
              <w:t>Архитектурные элементы</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c>
          <w:tcPr>
            <w:tcW w:w="1558"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c>
          <w:tcPr>
            <w:tcW w:w="141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r>
      <w:tr w:rsidR="00786C25" w:rsidTr="00480B9C">
        <w:tc>
          <w:tcPr>
            <w:tcW w:w="920"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r>
              <w:t>5</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r>
              <w:t>Окна, витражи</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c>
          <w:tcPr>
            <w:tcW w:w="1558"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c>
          <w:tcPr>
            <w:tcW w:w="141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r>
      <w:tr w:rsidR="00786C25" w:rsidTr="00480B9C">
        <w:tc>
          <w:tcPr>
            <w:tcW w:w="920"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r>
              <w:t>6</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r>
              <w:t>Экраны балконов</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c>
          <w:tcPr>
            <w:tcW w:w="1558"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c>
          <w:tcPr>
            <w:tcW w:w="141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r>
      <w:tr w:rsidR="00786C25" w:rsidTr="00480B9C">
        <w:tc>
          <w:tcPr>
            <w:tcW w:w="920"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r>
              <w:t>7</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r>
              <w:t>Ограждение крылец</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c>
          <w:tcPr>
            <w:tcW w:w="1558"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c>
          <w:tcPr>
            <w:tcW w:w="141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r>
      <w:tr w:rsidR="00786C25" w:rsidTr="00480B9C">
        <w:tc>
          <w:tcPr>
            <w:tcW w:w="920"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r>
              <w:t>8</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r>
              <w:t>Покрытие кровли</w:t>
            </w:r>
          </w:p>
        </w:tc>
        <w:tc>
          <w:tcPr>
            <w:tcW w:w="3686"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c>
          <w:tcPr>
            <w:tcW w:w="1558"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c>
          <w:tcPr>
            <w:tcW w:w="141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tc>
      </w:tr>
    </w:tbl>
    <w:p w:rsidR="00786C25" w:rsidRDefault="00786C25" w:rsidP="00786C25"/>
    <w:p w:rsidR="00786C25" w:rsidRDefault="00786C25" w:rsidP="00786C25">
      <w:pPr>
        <w:sectPr w:rsidR="00786C25" w:rsidSect="00480B9C">
          <w:pgSz w:w="23814" w:h="16840" w:orient="landscape" w:code="8"/>
          <w:pgMar w:top="284" w:right="284" w:bottom="284" w:left="1134" w:header="181" w:footer="295" w:gutter="0"/>
          <w:cols w:space="708"/>
          <w:titlePg/>
          <w:docGrid w:linePitch="360"/>
        </w:sectPr>
      </w:pPr>
    </w:p>
    <w:p w:rsidR="00786C25" w:rsidRDefault="00786C25" w:rsidP="00786C25"/>
    <w:tbl>
      <w:tblPr>
        <w:tblStyle w:val="af0"/>
        <w:tblpPr w:leftFromText="567" w:rightFromText="567" w:vertAnchor="page" w:tblpY="460"/>
        <w:tblOverlap w:val="never"/>
        <w:tblW w:w="21829" w:type="dxa"/>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1829"/>
      </w:tblGrid>
      <w:tr w:rsidR="00786C25" w:rsidTr="00480B9C">
        <w:tc>
          <w:tcPr>
            <w:tcW w:w="21829" w:type="dxa"/>
            <w:vAlign w:val="center"/>
          </w:tcPr>
          <w:p w:rsidR="00786C25" w:rsidRDefault="00786C25" w:rsidP="00480B9C">
            <w:r>
              <w:t>Архитектурные детали</w:t>
            </w:r>
          </w:p>
        </w:tc>
      </w:tr>
      <w:tr w:rsidR="00786C25" w:rsidRPr="006E39A5" w:rsidTr="00480B9C">
        <w:trPr>
          <w:trHeight w:val="285"/>
        </w:trPr>
        <w:tc>
          <w:tcPr>
            <w:tcW w:w="21829" w:type="dxa"/>
            <w:vAlign w:val="center"/>
          </w:tcPr>
          <w:p w:rsidR="00786C25" w:rsidRPr="006E39A5" w:rsidRDefault="00786C25" w:rsidP="00480B9C">
            <w:pPr>
              <w:jc w:val="center"/>
              <w:rPr>
                <w:i/>
                <w:color w:val="FF0000"/>
                <w:spacing w:val="11"/>
              </w:rPr>
            </w:pPr>
          </w:p>
        </w:tc>
      </w:tr>
    </w:tbl>
    <w:p w:rsidR="00786C25" w:rsidRDefault="00786C25" w:rsidP="00786C25">
      <w:pPr>
        <w:sectPr w:rsidR="00786C25" w:rsidSect="00480B9C">
          <w:pgSz w:w="23814" w:h="16840" w:orient="landscape" w:code="8"/>
          <w:pgMar w:top="284" w:right="284" w:bottom="284" w:left="1134" w:header="181" w:footer="295" w:gutter="0"/>
          <w:cols w:space="708"/>
          <w:titlePg/>
          <w:docGrid w:linePitch="360"/>
        </w:sectPr>
      </w:pPr>
    </w:p>
    <w:tbl>
      <w:tblPr>
        <w:tblStyle w:val="af0"/>
        <w:tblpPr w:leftFromText="181" w:rightFromText="181" w:vertAnchor="page" w:tblpY="455"/>
        <w:tblOverlap w:val="nev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9"/>
      </w:tblGrid>
      <w:tr w:rsidR="00786C25" w:rsidTr="00480B9C">
        <w:tc>
          <w:tcPr>
            <w:tcW w:w="21829" w:type="dxa"/>
          </w:tcPr>
          <w:p w:rsidR="00786C25" w:rsidRDefault="00786C25" w:rsidP="00480B9C">
            <w:r>
              <w:lastRenderedPageBreak/>
              <w:t>Комплексное решение информационных конструкций</w:t>
            </w:r>
          </w:p>
        </w:tc>
      </w:tr>
      <w:tr w:rsidR="00786C25" w:rsidTr="00480B9C">
        <w:tc>
          <w:tcPr>
            <w:tcW w:w="21829" w:type="dxa"/>
          </w:tcPr>
          <w:p w:rsidR="00786C25" w:rsidRDefault="00786C25" w:rsidP="00480B9C"/>
        </w:tc>
      </w:tr>
      <w:tr w:rsidR="00786C25" w:rsidTr="00480B9C">
        <w:trPr>
          <w:trHeight w:val="5533"/>
        </w:trPr>
        <w:tc>
          <w:tcPr>
            <w:tcW w:w="21829" w:type="dxa"/>
          </w:tcPr>
          <w:p w:rsidR="00786C25" w:rsidRDefault="00786C25" w:rsidP="00480B9C"/>
        </w:tc>
      </w:tr>
    </w:tbl>
    <w:p w:rsidR="00786C25" w:rsidRDefault="00786C25" w:rsidP="00786C25"/>
    <w:tbl>
      <w:tblPr>
        <w:tblStyle w:val="af0"/>
        <w:tblpPr w:leftFromText="181" w:rightFromText="181" w:vertAnchor="page" w:tblpY="6816"/>
        <w:tblOverlap w:val="nev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3402"/>
        <w:gridCol w:w="3402"/>
        <w:gridCol w:w="1701"/>
        <w:gridCol w:w="851"/>
        <w:gridCol w:w="1283"/>
      </w:tblGrid>
      <w:tr w:rsidR="00786C25" w:rsidTr="00480B9C">
        <w:trPr>
          <w:trHeight w:hRule="exact" w:val="454"/>
        </w:trPr>
        <w:tc>
          <w:tcPr>
            <w:tcW w:w="11057" w:type="dxa"/>
            <w:gridSpan w:val="6"/>
            <w:tcBorders>
              <w:bottom w:val="single" w:sz="4" w:space="0" w:color="auto"/>
            </w:tcBorders>
            <w:vAlign w:val="center"/>
          </w:tcPr>
          <w:p w:rsidR="00786C25" w:rsidRPr="00566785" w:rsidRDefault="00786C25" w:rsidP="00480B9C">
            <w:pPr>
              <w:rPr>
                <w:lang w:val="en-US"/>
              </w:rPr>
            </w:pPr>
            <w:r>
              <w:t>Перечень оборудования</w:t>
            </w:r>
          </w:p>
        </w:tc>
      </w:tr>
      <w:tr w:rsidR="00786C25" w:rsidTr="00480B9C">
        <w:trPr>
          <w:trHeight w:hRule="exact" w:val="969"/>
        </w:trPr>
        <w:tc>
          <w:tcPr>
            <w:tcW w:w="56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r>
              <w:t>№</w:t>
            </w: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r>
              <w:t>Тип оборудования</w:t>
            </w: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r>
              <w:t>Краткое описание</w:t>
            </w:r>
          </w:p>
        </w:tc>
        <w:tc>
          <w:tcPr>
            <w:tcW w:w="170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r>
              <w:t>Расположение (фасад, этаж)</w:t>
            </w:r>
          </w:p>
        </w:tc>
        <w:tc>
          <w:tcPr>
            <w:tcW w:w="851" w:type="dxa"/>
            <w:tcBorders>
              <w:top w:val="single" w:sz="4" w:space="0" w:color="auto"/>
              <w:left w:val="single" w:sz="4" w:space="0" w:color="auto"/>
              <w:bottom w:val="single" w:sz="4" w:space="0" w:color="auto"/>
              <w:right w:val="single" w:sz="4" w:space="0" w:color="auto"/>
            </w:tcBorders>
            <w:vAlign w:val="center"/>
          </w:tcPr>
          <w:p w:rsidR="00786C25" w:rsidRPr="00566785" w:rsidRDefault="00786C25" w:rsidP="00480B9C">
            <w:pPr>
              <w:jc w:val="center"/>
              <w:rPr>
                <w:sz w:val="20"/>
                <w:szCs w:val="20"/>
              </w:rPr>
            </w:pPr>
            <w:r w:rsidRPr="00566785">
              <w:rPr>
                <w:sz w:val="20"/>
                <w:szCs w:val="20"/>
              </w:rPr>
              <w:t>№ Листа со схемой</w:t>
            </w:r>
          </w:p>
        </w:tc>
        <w:tc>
          <w:tcPr>
            <w:tcW w:w="113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r>
              <w:t>Отметка о демонтаже</w:t>
            </w:r>
          </w:p>
        </w:tc>
      </w:tr>
      <w:tr w:rsidR="00786C25" w:rsidTr="00480B9C">
        <w:trPr>
          <w:trHeight w:hRule="exact" w:val="454"/>
        </w:trPr>
        <w:tc>
          <w:tcPr>
            <w:tcW w:w="56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r>
      <w:tr w:rsidR="00786C25" w:rsidTr="00480B9C">
        <w:trPr>
          <w:trHeight w:hRule="exact" w:val="454"/>
        </w:trPr>
        <w:tc>
          <w:tcPr>
            <w:tcW w:w="56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r>
      <w:tr w:rsidR="00786C25" w:rsidTr="00480B9C">
        <w:trPr>
          <w:trHeight w:hRule="exact" w:val="454"/>
        </w:trPr>
        <w:tc>
          <w:tcPr>
            <w:tcW w:w="56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r>
      <w:tr w:rsidR="00786C25" w:rsidTr="00480B9C">
        <w:trPr>
          <w:trHeight w:hRule="exact" w:val="454"/>
        </w:trPr>
        <w:tc>
          <w:tcPr>
            <w:tcW w:w="56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r>
      <w:tr w:rsidR="00786C25" w:rsidTr="00480B9C">
        <w:trPr>
          <w:trHeight w:hRule="exact" w:val="454"/>
        </w:trPr>
        <w:tc>
          <w:tcPr>
            <w:tcW w:w="56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r>
      <w:tr w:rsidR="00786C25" w:rsidTr="00480B9C">
        <w:trPr>
          <w:trHeight w:hRule="exact" w:val="454"/>
        </w:trPr>
        <w:tc>
          <w:tcPr>
            <w:tcW w:w="56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r>
      <w:tr w:rsidR="00786C25" w:rsidTr="00480B9C">
        <w:trPr>
          <w:trHeight w:hRule="exact" w:val="454"/>
        </w:trPr>
        <w:tc>
          <w:tcPr>
            <w:tcW w:w="56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r>
      <w:tr w:rsidR="00786C25" w:rsidTr="00480B9C">
        <w:trPr>
          <w:trHeight w:hRule="exact" w:val="454"/>
        </w:trPr>
        <w:tc>
          <w:tcPr>
            <w:tcW w:w="56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r>
      <w:tr w:rsidR="00786C25" w:rsidTr="00480B9C">
        <w:trPr>
          <w:trHeight w:hRule="exact" w:val="454"/>
        </w:trPr>
        <w:tc>
          <w:tcPr>
            <w:tcW w:w="56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r>
      <w:tr w:rsidR="00786C25" w:rsidTr="00480B9C">
        <w:trPr>
          <w:trHeight w:hRule="exact" w:val="454"/>
        </w:trPr>
        <w:tc>
          <w:tcPr>
            <w:tcW w:w="56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r>
      <w:tr w:rsidR="00786C25" w:rsidTr="00480B9C">
        <w:trPr>
          <w:trHeight w:hRule="exact" w:val="454"/>
        </w:trPr>
        <w:tc>
          <w:tcPr>
            <w:tcW w:w="56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r>
      <w:tr w:rsidR="00786C25" w:rsidTr="00480B9C">
        <w:trPr>
          <w:trHeight w:hRule="exact" w:val="454"/>
        </w:trPr>
        <w:tc>
          <w:tcPr>
            <w:tcW w:w="56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r>
      <w:tr w:rsidR="00786C25" w:rsidTr="00480B9C">
        <w:trPr>
          <w:trHeight w:hRule="exact" w:val="454"/>
        </w:trPr>
        <w:tc>
          <w:tcPr>
            <w:tcW w:w="56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r>
      <w:tr w:rsidR="00786C25" w:rsidTr="00480B9C">
        <w:trPr>
          <w:trHeight w:hRule="exact" w:val="454"/>
        </w:trPr>
        <w:tc>
          <w:tcPr>
            <w:tcW w:w="56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r>
      <w:tr w:rsidR="00786C25" w:rsidTr="00480B9C">
        <w:trPr>
          <w:trHeight w:hRule="exact" w:val="454"/>
        </w:trPr>
        <w:tc>
          <w:tcPr>
            <w:tcW w:w="56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r>
      <w:tr w:rsidR="00786C25" w:rsidTr="00480B9C">
        <w:trPr>
          <w:trHeight w:hRule="exact" w:val="454"/>
        </w:trPr>
        <w:tc>
          <w:tcPr>
            <w:tcW w:w="567"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170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851"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113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r>
    </w:tbl>
    <w:p w:rsidR="00786C25" w:rsidRDefault="00786C25" w:rsidP="00786C25">
      <w:pPr>
        <w:sectPr w:rsidR="00786C25" w:rsidSect="00480B9C">
          <w:pgSz w:w="23814" w:h="16840" w:orient="landscape" w:code="8"/>
          <w:pgMar w:top="284" w:right="284" w:bottom="284" w:left="1134" w:header="181" w:footer="295" w:gutter="0"/>
          <w:cols w:space="708"/>
          <w:titlePg/>
          <w:docGrid w:linePitch="360"/>
        </w:sectPr>
      </w:pPr>
    </w:p>
    <w:tbl>
      <w:tblPr>
        <w:tblStyle w:val="af0"/>
        <w:tblpPr w:leftFromText="181" w:rightFromText="181" w:vertAnchor="page" w:tblpY="455"/>
        <w:tblOverlap w:val="nev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9"/>
      </w:tblGrid>
      <w:tr w:rsidR="00786C25" w:rsidTr="00480B9C">
        <w:tc>
          <w:tcPr>
            <w:tcW w:w="21829" w:type="dxa"/>
          </w:tcPr>
          <w:p w:rsidR="00786C25" w:rsidRDefault="00786C25" w:rsidP="00480B9C">
            <w:r>
              <w:lastRenderedPageBreak/>
              <w:t>Входная группа _________________________________</w:t>
            </w:r>
            <w:proofErr w:type="gramStart"/>
            <w:r>
              <w:t xml:space="preserve"> .</w:t>
            </w:r>
            <w:proofErr w:type="gramEnd"/>
            <w:r>
              <w:t xml:space="preserve"> Вывеска, информационная конструкция</w:t>
            </w:r>
          </w:p>
        </w:tc>
      </w:tr>
      <w:tr w:rsidR="00786C25" w:rsidTr="00480B9C">
        <w:tc>
          <w:tcPr>
            <w:tcW w:w="21829" w:type="dxa"/>
          </w:tcPr>
          <w:p w:rsidR="00786C25" w:rsidRDefault="00786C25" w:rsidP="00480B9C"/>
        </w:tc>
      </w:tr>
      <w:tr w:rsidR="00786C25" w:rsidTr="00480B9C">
        <w:trPr>
          <w:trHeight w:val="11628"/>
        </w:trPr>
        <w:tc>
          <w:tcPr>
            <w:tcW w:w="21829" w:type="dxa"/>
          </w:tcPr>
          <w:p w:rsidR="00786C25" w:rsidRDefault="00786C25" w:rsidP="00480B9C"/>
        </w:tc>
      </w:tr>
    </w:tbl>
    <w:p w:rsidR="00786C25" w:rsidRDefault="00786C25" w:rsidP="00786C25">
      <w:pPr>
        <w:sectPr w:rsidR="00786C25" w:rsidSect="00480B9C">
          <w:pgSz w:w="23814" w:h="16840" w:orient="landscape" w:code="8"/>
          <w:pgMar w:top="284" w:right="284" w:bottom="284" w:left="1134" w:header="181" w:footer="295" w:gutter="0"/>
          <w:cols w:space="708"/>
          <w:titlePg/>
          <w:docGrid w:linePitch="360"/>
        </w:sectPr>
      </w:pPr>
    </w:p>
    <w:tbl>
      <w:tblPr>
        <w:tblStyle w:val="af0"/>
        <w:tblpPr w:leftFromText="181" w:rightFromText="181" w:vertAnchor="page" w:tblpY="455"/>
        <w:tblOverlap w:val="nev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9"/>
      </w:tblGrid>
      <w:tr w:rsidR="00786C25" w:rsidTr="00480B9C">
        <w:tc>
          <w:tcPr>
            <w:tcW w:w="21829" w:type="dxa"/>
          </w:tcPr>
          <w:p w:rsidR="00786C25" w:rsidRDefault="00786C25" w:rsidP="00480B9C">
            <w:r>
              <w:lastRenderedPageBreak/>
              <w:t>Схема архитектурно-художественной подсветки</w:t>
            </w:r>
          </w:p>
        </w:tc>
      </w:tr>
      <w:tr w:rsidR="00786C25" w:rsidTr="00480B9C">
        <w:tc>
          <w:tcPr>
            <w:tcW w:w="21829" w:type="dxa"/>
          </w:tcPr>
          <w:p w:rsidR="00786C25" w:rsidRDefault="00786C25" w:rsidP="00480B9C"/>
        </w:tc>
      </w:tr>
      <w:tr w:rsidR="00786C25" w:rsidTr="00480B9C">
        <w:trPr>
          <w:trHeight w:val="9927"/>
        </w:trPr>
        <w:tc>
          <w:tcPr>
            <w:tcW w:w="21829" w:type="dxa"/>
          </w:tcPr>
          <w:p w:rsidR="00786C25" w:rsidRDefault="00786C25" w:rsidP="00480B9C"/>
        </w:tc>
      </w:tr>
    </w:tbl>
    <w:p w:rsidR="00786C25" w:rsidRDefault="00786C25" w:rsidP="00786C25"/>
    <w:tbl>
      <w:tblPr>
        <w:tblStyle w:val="af0"/>
        <w:tblpPr w:leftFromText="181" w:rightFromText="181" w:vertAnchor="page" w:tblpY="11211"/>
        <w:tblOverlap w:val="nev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6804"/>
        <w:gridCol w:w="3402"/>
      </w:tblGrid>
      <w:tr w:rsidR="00786C25" w:rsidRPr="00566785" w:rsidTr="00480B9C">
        <w:trPr>
          <w:trHeight w:hRule="exact" w:val="454"/>
        </w:trPr>
        <w:tc>
          <w:tcPr>
            <w:tcW w:w="11340" w:type="dxa"/>
            <w:gridSpan w:val="3"/>
            <w:tcBorders>
              <w:bottom w:val="single" w:sz="4" w:space="0" w:color="auto"/>
            </w:tcBorders>
            <w:vAlign w:val="center"/>
          </w:tcPr>
          <w:p w:rsidR="00786C25" w:rsidRPr="00566785" w:rsidRDefault="00786C25" w:rsidP="00480B9C">
            <w:pPr>
              <w:rPr>
                <w:lang w:val="en-US"/>
              </w:rPr>
            </w:pPr>
            <w:r>
              <w:lastRenderedPageBreak/>
              <w:t>Перечень оборудования</w:t>
            </w:r>
          </w:p>
        </w:tc>
      </w:tr>
      <w:tr w:rsidR="00786C25" w:rsidTr="00480B9C">
        <w:trPr>
          <w:trHeight w:hRule="exact" w:val="969"/>
        </w:trPr>
        <w:tc>
          <w:tcPr>
            <w:tcW w:w="113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r>
              <w:t>№</w:t>
            </w:r>
          </w:p>
        </w:tc>
        <w:tc>
          <w:tcPr>
            <w:tcW w:w="680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r>
              <w:t>Тип осветительного прибора</w:t>
            </w: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r>
              <w:t>Количество, шт.</w:t>
            </w:r>
          </w:p>
        </w:tc>
      </w:tr>
      <w:tr w:rsidR="00786C25" w:rsidTr="00480B9C">
        <w:trPr>
          <w:trHeight w:hRule="exact" w:val="454"/>
        </w:trPr>
        <w:tc>
          <w:tcPr>
            <w:tcW w:w="113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680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r>
      <w:tr w:rsidR="00786C25" w:rsidTr="00480B9C">
        <w:trPr>
          <w:trHeight w:hRule="exact" w:val="454"/>
        </w:trPr>
        <w:tc>
          <w:tcPr>
            <w:tcW w:w="113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680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r>
      <w:tr w:rsidR="00786C25" w:rsidTr="00480B9C">
        <w:trPr>
          <w:trHeight w:hRule="exact" w:val="454"/>
        </w:trPr>
        <w:tc>
          <w:tcPr>
            <w:tcW w:w="113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680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r>
      <w:tr w:rsidR="00786C25" w:rsidTr="00480B9C">
        <w:trPr>
          <w:trHeight w:hRule="exact" w:val="454"/>
        </w:trPr>
        <w:tc>
          <w:tcPr>
            <w:tcW w:w="113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680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r>
      <w:tr w:rsidR="00786C25" w:rsidTr="00480B9C">
        <w:trPr>
          <w:trHeight w:hRule="exact" w:val="454"/>
        </w:trPr>
        <w:tc>
          <w:tcPr>
            <w:tcW w:w="113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680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r>
      <w:tr w:rsidR="00786C25" w:rsidTr="00480B9C">
        <w:trPr>
          <w:trHeight w:hRule="exact" w:val="454"/>
        </w:trPr>
        <w:tc>
          <w:tcPr>
            <w:tcW w:w="113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680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r>
      <w:tr w:rsidR="00786C25" w:rsidTr="00480B9C">
        <w:trPr>
          <w:trHeight w:hRule="exact" w:val="454"/>
        </w:trPr>
        <w:tc>
          <w:tcPr>
            <w:tcW w:w="113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6804"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c>
          <w:tcPr>
            <w:tcW w:w="3402" w:type="dxa"/>
            <w:tcBorders>
              <w:top w:val="single" w:sz="4" w:space="0" w:color="auto"/>
              <w:left w:val="single" w:sz="4" w:space="0" w:color="auto"/>
              <w:bottom w:val="single" w:sz="4" w:space="0" w:color="auto"/>
              <w:right w:val="single" w:sz="4" w:space="0" w:color="auto"/>
            </w:tcBorders>
            <w:vAlign w:val="center"/>
          </w:tcPr>
          <w:p w:rsidR="00786C25" w:rsidRDefault="00786C25" w:rsidP="00480B9C">
            <w:pPr>
              <w:jc w:val="center"/>
            </w:pPr>
          </w:p>
        </w:tc>
      </w:tr>
    </w:tbl>
    <w:p w:rsidR="00786C25" w:rsidRDefault="00786C25" w:rsidP="00786C25">
      <w:pPr>
        <w:sectPr w:rsidR="00786C25" w:rsidSect="00480B9C">
          <w:pgSz w:w="23814" w:h="16840" w:orient="landscape" w:code="8"/>
          <w:pgMar w:top="284" w:right="284" w:bottom="284" w:left="1134" w:header="181" w:footer="0" w:gutter="0"/>
          <w:cols w:space="708"/>
          <w:titlePg/>
          <w:docGrid w:linePitch="360"/>
        </w:sectPr>
      </w:pPr>
    </w:p>
    <w:tbl>
      <w:tblPr>
        <w:tblStyle w:val="af0"/>
        <w:tblpPr w:leftFromText="181" w:rightFromText="181" w:vertAnchor="page" w:tblpY="455"/>
        <w:tblOverlap w:val="never"/>
        <w:tblW w:w="0" w:type="auto"/>
        <w:tblInd w:w="3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829"/>
      </w:tblGrid>
      <w:tr w:rsidR="00786C25" w:rsidTr="00480B9C">
        <w:tc>
          <w:tcPr>
            <w:tcW w:w="21829" w:type="dxa"/>
          </w:tcPr>
          <w:p w:rsidR="00786C25" w:rsidRDefault="00786C25" w:rsidP="00480B9C">
            <w:r>
              <w:lastRenderedPageBreak/>
              <w:t>Схема размещения дополнительного оборудования</w:t>
            </w:r>
          </w:p>
        </w:tc>
      </w:tr>
      <w:tr w:rsidR="00786C25" w:rsidTr="00480B9C">
        <w:tc>
          <w:tcPr>
            <w:tcW w:w="21829" w:type="dxa"/>
          </w:tcPr>
          <w:p w:rsidR="00786C25" w:rsidRDefault="00786C25" w:rsidP="00480B9C"/>
        </w:tc>
      </w:tr>
      <w:tr w:rsidR="00786C25" w:rsidTr="00480B9C">
        <w:trPr>
          <w:trHeight w:val="4824"/>
        </w:trPr>
        <w:tc>
          <w:tcPr>
            <w:tcW w:w="21829" w:type="dxa"/>
            <w:vAlign w:val="center"/>
          </w:tcPr>
          <w:p w:rsidR="00786C25" w:rsidRDefault="00786C25" w:rsidP="00480B9C">
            <w:pPr>
              <w:jc w:val="center"/>
              <w:rPr>
                <w:i/>
                <w:color w:val="FF0000"/>
              </w:rPr>
            </w:pPr>
            <w:r w:rsidRPr="003C0B45">
              <w:rPr>
                <w:i/>
                <w:color w:val="FF0000"/>
              </w:rPr>
              <w:t>чертеж фасада с указанием мест крепления дополнительного оборудования</w:t>
            </w:r>
          </w:p>
          <w:p w:rsidR="00786C25" w:rsidRPr="003C0B45" w:rsidRDefault="00786C25" w:rsidP="00480B9C">
            <w:pPr>
              <w:jc w:val="center"/>
              <w:rPr>
                <w:i/>
                <w:color w:val="FF0000"/>
              </w:rPr>
            </w:pPr>
            <w:r w:rsidRPr="003C0B45">
              <w:rPr>
                <w:i/>
                <w:color w:val="FF0000"/>
              </w:rPr>
              <w:t>Указать место размещения кондиционеров, антенн и т.д. Указать цвет декоративного короба, размер</w:t>
            </w:r>
          </w:p>
        </w:tc>
      </w:tr>
      <w:tr w:rsidR="00786C25" w:rsidTr="00480B9C">
        <w:trPr>
          <w:trHeight w:val="441"/>
        </w:trPr>
        <w:tc>
          <w:tcPr>
            <w:tcW w:w="21829" w:type="dxa"/>
            <w:vAlign w:val="center"/>
          </w:tcPr>
          <w:p w:rsidR="00786C25" w:rsidRPr="003C0B45" w:rsidRDefault="00786C25" w:rsidP="00480B9C">
            <w:pPr>
              <w:jc w:val="center"/>
              <w:rPr>
                <w:i/>
                <w:color w:val="FF0000"/>
              </w:rPr>
            </w:pPr>
          </w:p>
        </w:tc>
      </w:tr>
      <w:tr w:rsidR="00786C25" w:rsidTr="00480B9C">
        <w:trPr>
          <w:trHeight w:val="5650"/>
        </w:trPr>
        <w:tc>
          <w:tcPr>
            <w:tcW w:w="21829" w:type="dxa"/>
            <w:vAlign w:val="center"/>
          </w:tcPr>
          <w:p w:rsidR="00786C25" w:rsidRPr="003C0B45" w:rsidRDefault="00786C25" w:rsidP="00480B9C">
            <w:pPr>
              <w:jc w:val="center"/>
              <w:rPr>
                <w:i/>
                <w:color w:val="FF0000"/>
              </w:rPr>
            </w:pPr>
            <w:r w:rsidRPr="003C0B45">
              <w:rPr>
                <w:i/>
                <w:color w:val="FF0000"/>
              </w:rPr>
              <w:t>Чертеж крепления</w:t>
            </w:r>
          </w:p>
        </w:tc>
      </w:tr>
    </w:tbl>
    <w:p w:rsidR="00786C25" w:rsidRDefault="00786C25" w:rsidP="00786C25"/>
    <w:p w:rsidR="00786C25" w:rsidRPr="00A659F8" w:rsidRDefault="00786C25" w:rsidP="00075525">
      <w:pPr>
        <w:spacing w:line="240" w:lineRule="auto"/>
        <w:jc w:val="center"/>
        <w:rPr>
          <w:rFonts w:ascii="PT Astra Serif" w:hAnsi="PT Astra Serif" w:cs="Times New Roman"/>
        </w:rPr>
      </w:pPr>
    </w:p>
    <w:sectPr w:rsidR="00786C25" w:rsidRPr="00A659F8" w:rsidSect="00480B9C">
      <w:pgSz w:w="23814" w:h="16840" w:orient="landscape" w:code="8"/>
      <w:pgMar w:top="284" w:right="284" w:bottom="284" w:left="1134" w:header="181"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752" w:rsidRDefault="00DA6752" w:rsidP="00C23191">
      <w:pPr>
        <w:spacing w:after="0" w:line="240" w:lineRule="auto"/>
      </w:pPr>
      <w:r>
        <w:separator/>
      </w:r>
    </w:p>
  </w:endnote>
  <w:endnote w:type="continuationSeparator" w:id="0">
    <w:p w:rsidR="00DA6752" w:rsidRDefault="00DA6752" w:rsidP="00C231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GOST type A (plotter)">
    <w:panose1 w:val="00000000000000000000"/>
    <w:charset w:val="FF"/>
    <w:family w:val="modern"/>
    <w:notTrueType/>
    <w:pitch w:val="variable"/>
    <w:sig w:usb0="00000201" w:usb1="00000000" w:usb2="00000000" w:usb3="00000000" w:csb0="00000004" w:csb1="00000000"/>
  </w:font>
  <w:font w:name="ISOCPEUR">
    <w:altName w:val="Arial"/>
    <w:charset w:val="CC"/>
    <w:family w:val="swiss"/>
    <w:pitch w:val="variable"/>
    <w:sig w:usb0="00000001"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ADD" w:rsidRDefault="00953ADD">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ADD" w:rsidRDefault="00953ADD" w:rsidP="00480B9C">
    <w:pPr>
      <w:pStyle w:val="ae"/>
      <w:tabs>
        <w:tab w:val="clear" w:pos="4677"/>
        <w:tab w:val="clear" w:pos="9355"/>
        <w:tab w:val="left" w:pos="19859"/>
      </w:tabs>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ADD" w:rsidRPr="009E4DA3" w:rsidRDefault="00953ADD" w:rsidP="00480B9C">
    <w:pPr>
      <w:pStyle w:val="ae"/>
      <w:tabs>
        <w:tab w:val="clear" w:pos="4677"/>
        <w:tab w:val="clear" w:pos="9355"/>
        <w:tab w:val="left" w:pos="5310"/>
      </w:tabs>
      <w:rPr>
        <w:rFonts w:ascii="ISOCPEUR" w:hAnsi="ISOCPEUR"/>
        <w:i/>
      </w:rPr>
    </w:pPr>
    <w:r w:rsidRPr="009E4DA3">
      <w:rPr>
        <w:rFonts w:ascii="ISOCPEUR" w:hAnsi="ISOCPEUR"/>
        <w:i/>
      </w:rPr>
      <w:tab/>
    </w:r>
  </w:p>
  <w:tbl>
    <w:tblPr>
      <w:tblpPr w:vertAnchor="page" w:horzAnchor="page" w:tblpX="13042" w:tblpY="13411"/>
      <w:tblW w:w="1049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1E0" w:firstRow="1" w:lastRow="1" w:firstColumn="1" w:lastColumn="1" w:noHBand="0" w:noVBand="0"/>
    </w:tblPr>
    <w:tblGrid>
      <w:gridCol w:w="566"/>
      <w:gridCol w:w="567"/>
      <w:gridCol w:w="567"/>
      <w:gridCol w:w="567"/>
      <w:gridCol w:w="851"/>
      <w:gridCol w:w="567"/>
      <w:gridCol w:w="3969"/>
      <w:gridCol w:w="851"/>
      <w:gridCol w:w="851"/>
      <w:gridCol w:w="1134"/>
    </w:tblGrid>
    <w:tr w:rsidR="00953ADD" w:rsidRPr="00374085" w:rsidTr="00480B9C">
      <w:trPr>
        <w:cantSplit/>
        <w:trHeight w:hRule="exact" w:val="284"/>
      </w:trPr>
      <w:tc>
        <w:tcPr>
          <w:tcW w:w="567"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851"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6805" w:type="dxa"/>
          <w:gridSpan w:val="4"/>
          <w:vMerge w:val="restart"/>
          <w:noWrap/>
          <w:vAlign w:val="center"/>
        </w:tcPr>
        <w:p w:rsidR="00953ADD" w:rsidRPr="00844BA7" w:rsidRDefault="00953ADD" w:rsidP="00480B9C">
          <w:pPr>
            <w:pStyle w:val="ae"/>
            <w:jc w:val="center"/>
            <w:rPr>
              <w:rFonts w:ascii="ISOCPEUR" w:hAnsi="ISOCPEUR"/>
              <w:i/>
              <w:sz w:val="30"/>
              <w:szCs w:val="30"/>
            </w:rPr>
          </w:pPr>
          <w:r w:rsidRPr="00844BA7">
            <w:rPr>
              <w:rFonts w:ascii="ISOCPEUR" w:hAnsi="ISOCPEUR"/>
              <w:i/>
              <w:sz w:val="30"/>
              <w:szCs w:val="30"/>
            </w:rPr>
            <w:t>Шифр проектной организации</w:t>
          </w:r>
        </w:p>
      </w:tc>
    </w:tr>
    <w:tr w:rsidR="00953ADD" w:rsidRPr="00374085" w:rsidTr="00480B9C">
      <w:trPr>
        <w:cantSplit/>
        <w:trHeight w:hRule="exact" w:val="284"/>
      </w:trPr>
      <w:tc>
        <w:tcPr>
          <w:tcW w:w="567"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851"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6805" w:type="dxa"/>
          <w:gridSpan w:val="4"/>
          <w:vMerge/>
          <w:noWrap/>
          <w:vAlign w:val="center"/>
        </w:tcPr>
        <w:p w:rsidR="00953ADD" w:rsidRPr="00374085" w:rsidRDefault="00953ADD" w:rsidP="00480B9C">
          <w:pPr>
            <w:pStyle w:val="ae"/>
            <w:jc w:val="center"/>
            <w:rPr>
              <w:rFonts w:ascii="ISOCPEUR" w:hAnsi="ISOCPEUR"/>
              <w:i/>
              <w:sz w:val="20"/>
              <w:szCs w:val="20"/>
            </w:rPr>
          </w:pPr>
        </w:p>
      </w:tc>
    </w:tr>
    <w:tr w:rsidR="00953ADD" w:rsidRPr="00374085" w:rsidTr="00480B9C">
      <w:trPr>
        <w:cantSplit/>
        <w:trHeight w:hRule="exact" w:val="284"/>
      </w:trPr>
      <w:tc>
        <w:tcPr>
          <w:tcW w:w="567"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851"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6805" w:type="dxa"/>
          <w:gridSpan w:val="4"/>
          <w:vMerge w:val="restart"/>
          <w:noWrap/>
          <w:vAlign w:val="center"/>
        </w:tcPr>
        <w:p w:rsidR="00953ADD" w:rsidRPr="00374085" w:rsidRDefault="00953ADD" w:rsidP="00480B9C">
          <w:pPr>
            <w:pStyle w:val="ae"/>
            <w:jc w:val="center"/>
            <w:rPr>
              <w:rFonts w:ascii="ISOCPEUR" w:hAnsi="ISOCPEUR"/>
              <w:i/>
              <w:sz w:val="36"/>
              <w:szCs w:val="36"/>
            </w:rPr>
          </w:pPr>
          <w:r>
            <w:rPr>
              <w:rFonts w:ascii="ISOCPEUR" w:hAnsi="ISOCPEUR"/>
              <w:i/>
              <w:sz w:val="36"/>
              <w:szCs w:val="36"/>
            </w:rPr>
            <w:t>Адрес объекта</w:t>
          </w:r>
        </w:p>
      </w:tc>
    </w:tr>
    <w:tr w:rsidR="00953ADD" w:rsidRPr="00374085" w:rsidTr="00480B9C">
      <w:trPr>
        <w:cantSplit/>
        <w:trHeight w:hRule="exact" w:val="284"/>
      </w:trPr>
      <w:tc>
        <w:tcPr>
          <w:tcW w:w="567"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851"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6805" w:type="dxa"/>
          <w:gridSpan w:val="4"/>
          <w:vMerge/>
          <w:noWrap/>
          <w:vAlign w:val="center"/>
        </w:tcPr>
        <w:p w:rsidR="00953ADD" w:rsidRPr="00374085" w:rsidRDefault="00953ADD" w:rsidP="00480B9C">
          <w:pPr>
            <w:pStyle w:val="ae"/>
            <w:jc w:val="center"/>
            <w:rPr>
              <w:rFonts w:ascii="ISOCPEUR" w:hAnsi="ISOCPEUR"/>
              <w:i/>
              <w:sz w:val="20"/>
              <w:szCs w:val="20"/>
            </w:rPr>
          </w:pPr>
        </w:p>
      </w:tc>
    </w:tr>
    <w:tr w:rsidR="00953ADD" w:rsidRPr="00374085" w:rsidTr="00480B9C">
      <w:trPr>
        <w:cantSplit/>
        <w:trHeight w:hRule="exact" w:val="284"/>
      </w:trPr>
      <w:tc>
        <w:tcPr>
          <w:tcW w:w="567" w:type="dxa"/>
          <w:noWrap/>
          <w:vAlign w:val="center"/>
        </w:tcPr>
        <w:p w:rsidR="00953ADD" w:rsidRPr="00374085" w:rsidRDefault="00953ADD" w:rsidP="00480B9C">
          <w:pPr>
            <w:pStyle w:val="ae"/>
            <w:jc w:val="center"/>
            <w:rPr>
              <w:rFonts w:ascii="ISOCPEUR" w:hAnsi="ISOCPEUR"/>
              <w:i/>
              <w:sz w:val="20"/>
              <w:szCs w:val="20"/>
            </w:rPr>
          </w:pPr>
          <w:r w:rsidRPr="00374085">
            <w:rPr>
              <w:rFonts w:ascii="ISOCPEUR" w:hAnsi="ISOCPEUR"/>
              <w:i/>
              <w:sz w:val="20"/>
              <w:szCs w:val="20"/>
            </w:rPr>
            <w:t>Изм.</w:t>
          </w:r>
        </w:p>
      </w:tc>
      <w:tc>
        <w:tcPr>
          <w:tcW w:w="567" w:type="dxa"/>
          <w:noWrap/>
          <w:vAlign w:val="center"/>
        </w:tcPr>
        <w:p w:rsidR="00953ADD" w:rsidRPr="00374085" w:rsidRDefault="00953ADD" w:rsidP="00480B9C">
          <w:pPr>
            <w:pStyle w:val="ae"/>
            <w:jc w:val="center"/>
            <w:rPr>
              <w:rFonts w:ascii="ISOCPEUR" w:hAnsi="ISOCPEUR"/>
              <w:i/>
              <w:sz w:val="20"/>
              <w:szCs w:val="20"/>
            </w:rPr>
          </w:pPr>
          <w:proofErr w:type="spellStart"/>
          <w:r w:rsidRPr="00374085">
            <w:rPr>
              <w:rFonts w:ascii="ISOCPEUR" w:hAnsi="ISOCPEUR"/>
              <w:i/>
              <w:sz w:val="20"/>
              <w:szCs w:val="20"/>
            </w:rPr>
            <w:t>Кол</w:t>
          </w:r>
          <w:proofErr w:type="gramStart"/>
          <w:r w:rsidRPr="00374085">
            <w:rPr>
              <w:rFonts w:ascii="ISOCPEUR" w:hAnsi="ISOCPEUR"/>
              <w:i/>
              <w:sz w:val="20"/>
              <w:szCs w:val="20"/>
            </w:rPr>
            <w:t>.у</w:t>
          </w:r>
          <w:proofErr w:type="gramEnd"/>
          <w:r w:rsidRPr="00374085">
            <w:rPr>
              <w:rFonts w:ascii="ISOCPEUR" w:hAnsi="ISOCPEUR"/>
              <w:i/>
              <w:sz w:val="20"/>
              <w:szCs w:val="20"/>
            </w:rPr>
            <w:t>ч</w:t>
          </w:r>
          <w:proofErr w:type="spellEnd"/>
          <w:r w:rsidRPr="00374085">
            <w:rPr>
              <w:rFonts w:ascii="ISOCPEUR" w:hAnsi="ISOCPEUR"/>
              <w:i/>
              <w:sz w:val="20"/>
              <w:szCs w:val="20"/>
            </w:rPr>
            <w:t>.</w:t>
          </w:r>
        </w:p>
      </w:tc>
      <w:tc>
        <w:tcPr>
          <w:tcW w:w="567" w:type="dxa"/>
          <w:noWrap/>
          <w:vAlign w:val="center"/>
        </w:tcPr>
        <w:p w:rsidR="00953ADD" w:rsidRPr="00374085" w:rsidRDefault="00953ADD" w:rsidP="00480B9C">
          <w:pPr>
            <w:pStyle w:val="ae"/>
            <w:jc w:val="center"/>
            <w:rPr>
              <w:rFonts w:ascii="ISOCPEUR" w:hAnsi="ISOCPEUR"/>
              <w:i/>
              <w:sz w:val="20"/>
              <w:szCs w:val="20"/>
            </w:rPr>
          </w:pPr>
          <w:r w:rsidRPr="00374085">
            <w:rPr>
              <w:rFonts w:ascii="ISOCPEUR" w:hAnsi="ISOCPEUR"/>
              <w:i/>
              <w:sz w:val="20"/>
              <w:szCs w:val="20"/>
            </w:rPr>
            <w:t>Лист</w:t>
          </w:r>
        </w:p>
      </w:tc>
      <w:tc>
        <w:tcPr>
          <w:tcW w:w="567" w:type="dxa"/>
          <w:noWrap/>
          <w:vAlign w:val="center"/>
        </w:tcPr>
        <w:p w:rsidR="00953ADD" w:rsidRPr="00374085" w:rsidRDefault="00953ADD" w:rsidP="00480B9C">
          <w:pPr>
            <w:pStyle w:val="ae"/>
            <w:jc w:val="center"/>
            <w:rPr>
              <w:rFonts w:ascii="ISOCPEUR" w:hAnsi="ISOCPEUR"/>
              <w:i/>
              <w:sz w:val="20"/>
              <w:szCs w:val="20"/>
            </w:rPr>
          </w:pPr>
          <w:r w:rsidRPr="00374085">
            <w:rPr>
              <w:rFonts w:ascii="ISOCPEUR" w:hAnsi="ISOCPEUR"/>
              <w:i/>
              <w:sz w:val="20"/>
              <w:szCs w:val="20"/>
            </w:rPr>
            <w:t>№док.</w:t>
          </w:r>
        </w:p>
      </w:tc>
      <w:tc>
        <w:tcPr>
          <w:tcW w:w="851" w:type="dxa"/>
          <w:noWrap/>
          <w:vAlign w:val="center"/>
        </w:tcPr>
        <w:p w:rsidR="00953ADD" w:rsidRPr="00374085" w:rsidRDefault="00953ADD" w:rsidP="00480B9C">
          <w:pPr>
            <w:pStyle w:val="ae"/>
            <w:jc w:val="center"/>
            <w:rPr>
              <w:rFonts w:ascii="ISOCPEUR" w:hAnsi="ISOCPEUR"/>
              <w:i/>
              <w:sz w:val="20"/>
              <w:szCs w:val="20"/>
            </w:rPr>
          </w:pPr>
          <w:r w:rsidRPr="00374085">
            <w:rPr>
              <w:rFonts w:ascii="ISOCPEUR" w:hAnsi="ISOCPEUR"/>
              <w:i/>
              <w:sz w:val="20"/>
              <w:szCs w:val="20"/>
            </w:rPr>
            <w:t>Подп.</w:t>
          </w:r>
        </w:p>
      </w:tc>
      <w:tc>
        <w:tcPr>
          <w:tcW w:w="567" w:type="dxa"/>
          <w:noWrap/>
          <w:vAlign w:val="center"/>
        </w:tcPr>
        <w:p w:rsidR="00953ADD" w:rsidRPr="00374085" w:rsidRDefault="00953ADD" w:rsidP="00480B9C">
          <w:pPr>
            <w:pStyle w:val="ae"/>
            <w:jc w:val="center"/>
            <w:rPr>
              <w:rFonts w:ascii="ISOCPEUR" w:hAnsi="ISOCPEUR"/>
              <w:i/>
              <w:sz w:val="20"/>
              <w:szCs w:val="20"/>
            </w:rPr>
          </w:pPr>
          <w:r w:rsidRPr="00374085">
            <w:rPr>
              <w:rFonts w:ascii="ISOCPEUR" w:hAnsi="ISOCPEUR"/>
              <w:i/>
              <w:sz w:val="20"/>
              <w:szCs w:val="20"/>
            </w:rPr>
            <w:t>Дата</w:t>
          </w:r>
        </w:p>
      </w:tc>
      <w:tc>
        <w:tcPr>
          <w:tcW w:w="6805" w:type="dxa"/>
          <w:gridSpan w:val="4"/>
          <w:vMerge/>
          <w:noWrap/>
          <w:vAlign w:val="center"/>
        </w:tcPr>
        <w:p w:rsidR="00953ADD" w:rsidRPr="00374085" w:rsidRDefault="00953ADD" w:rsidP="00480B9C">
          <w:pPr>
            <w:pStyle w:val="ae"/>
            <w:jc w:val="center"/>
            <w:rPr>
              <w:rFonts w:ascii="ISOCPEUR" w:hAnsi="ISOCPEUR"/>
              <w:i/>
              <w:sz w:val="20"/>
              <w:szCs w:val="20"/>
            </w:rPr>
          </w:pPr>
        </w:p>
      </w:tc>
    </w:tr>
    <w:tr w:rsidR="00953ADD" w:rsidRPr="00374085" w:rsidTr="00480B9C">
      <w:trPr>
        <w:cantSplit/>
        <w:trHeight w:hRule="exact" w:val="284"/>
      </w:trPr>
      <w:tc>
        <w:tcPr>
          <w:tcW w:w="567" w:type="dxa"/>
          <w:gridSpan w:val="2"/>
          <w:noWrap/>
          <w:vAlign w:val="center"/>
        </w:tcPr>
        <w:p w:rsidR="00953ADD" w:rsidRPr="00374085" w:rsidRDefault="00953ADD" w:rsidP="00480B9C">
          <w:pPr>
            <w:pStyle w:val="ae"/>
            <w:rPr>
              <w:rFonts w:ascii="ISOCPEUR" w:hAnsi="ISOCPEUR"/>
              <w:i/>
              <w:sz w:val="20"/>
              <w:szCs w:val="20"/>
            </w:rPr>
          </w:pPr>
          <w:r>
            <w:rPr>
              <w:rFonts w:ascii="ISOCPEUR" w:hAnsi="ISOCPEUR"/>
              <w:i/>
              <w:sz w:val="20"/>
              <w:szCs w:val="20"/>
            </w:rPr>
            <w:t>Утвердил</w:t>
          </w:r>
        </w:p>
      </w:tc>
      <w:tc>
        <w:tcPr>
          <w:tcW w:w="1134" w:type="dxa"/>
          <w:gridSpan w:val="2"/>
          <w:noWrap/>
          <w:vAlign w:val="center"/>
        </w:tcPr>
        <w:p w:rsidR="00953ADD" w:rsidRPr="00374085" w:rsidRDefault="00953ADD" w:rsidP="00480B9C">
          <w:pPr>
            <w:pStyle w:val="ae"/>
            <w:jc w:val="center"/>
            <w:rPr>
              <w:rFonts w:ascii="ISOCPEUR" w:hAnsi="ISOCPEUR"/>
              <w:i/>
              <w:sz w:val="20"/>
              <w:szCs w:val="20"/>
            </w:rPr>
          </w:pPr>
        </w:p>
      </w:tc>
      <w:tc>
        <w:tcPr>
          <w:tcW w:w="851"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3969" w:type="dxa"/>
          <w:vMerge w:val="restart"/>
          <w:noWrap/>
          <w:vAlign w:val="center"/>
        </w:tcPr>
        <w:p w:rsidR="00953ADD" w:rsidRPr="00844BA7" w:rsidRDefault="00953ADD" w:rsidP="00480B9C">
          <w:pPr>
            <w:pStyle w:val="ae"/>
            <w:jc w:val="center"/>
            <w:rPr>
              <w:rFonts w:ascii="ISOCPEUR" w:hAnsi="ISOCPEUR"/>
              <w:i/>
              <w:sz w:val="20"/>
              <w:szCs w:val="20"/>
            </w:rPr>
          </w:pPr>
          <w:r w:rsidRPr="00844BA7">
            <w:rPr>
              <w:rFonts w:ascii="ISOCPEUR" w:hAnsi="ISOCPEUR"/>
              <w:i/>
              <w:sz w:val="36"/>
              <w:szCs w:val="36"/>
            </w:rPr>
            <w:t>Паспорт фасадов</w:t>
          </w:r>
        </w:p>
      </w:tc>
      <w:tc>
        <w:tcPr>
          <w:tcW w:w="851" w:type="dxa"/>
          <w:noWrap/>
          <w:vAlign w:val="center"/>
        </w:tcPr>
        <w:p w:rsidR="00953ADD" w:rsidRPr="00374085" w:rsidRDefault="00953ADD" w:rsidP="00480B9C">
          <w:pPr>
            <w:pStyle w:val="ae"/>
            <w:jc w:val="center"/>
            <w:rPr>
              <w:rFonts w:ascii="ISOCPEUR" w:hAnsi="ISOCPEUR"/>
              <w:i/>
              <w:sz w:val="20"/>
              <w:szCs w:val="20"/>
            </w:rPr>
          </w:pPr>
          <w:r w:rsidRPr="00374085">
            <w:rPr>
              <w:rFonts w:ascii="ISOCPEUR" w:hAnsi="ISOCPEUR"/>
              <w:i/>
              <w:sz w:val="20"/>
              <w:szCs w:val="20"/>
            </w:rPr>
            <w:t>Стадия</w:t>
          </w:r>
        </w:p>
      </w:tc>
      <w:tc>
        <w:tcPr>
          <w:tcW w:w="851" w:type="dxa"/>
          <w:noWrap/>
          <w:vAlign w:val="center"/>
        </w:tcPr>
        <w:p w:rsidR="00953ADD" w:rsidRPr="00374085" w:rsidRDefault="00953ADD" w:rsidP="00480B9C">
          <w:pPr>
            <w:pStyle w:val="ae"/>
            <w:jc w:val="center"/>
            <w:rPr>
              <w:rFonts w:ascii="ISOCPEUR" w:hAnsi="ISOCPEUR"/>
              <w:i/>
              <w:sz w:val="20"/>
              <w:szCs w:val="20"/>
            </w:rPr>
          </w:pPr>
          <w:r w:rsidRPr="00374085">
            <w:rPr>
              <w:rFonts w:ascii="ISOCPEUR" w:hAnsi="ISOCPEUR"/>
              <w:i/>
              <w:sz w:val="20"/>
              <w:szCs w:val="20"/>
            </w:rPr>
            <w:t>Лист</w:t>
          </w:r>
        </w:p>
      </w:tc>
      <w:tc>
        <w:tcPr>
          <w:tcW w:w="1134" w:type="dxa"/>
          <w:noWrap/>
          <w:vAlign w:val="center"/>
        </w:tcPr>
        <w:p w:rsidR="00953ADD" w:rsidRPr="00374085" w:rsidRDefault="00953ADD" w:rsidP="00480B9C">
          <w:pPr>
            <w:pStyle w:val="ae"/>
            <w:jc w:val="center"/>
            <w:rPr>
              <w:rFonts w:ascii="ISOCPEUR" w:hAnsi="ISOCPEUR"/>
              <w:i/>
              <w:sz w:val="20"/>
              <w:szCs w:val="20"/>
            </w:rPr>
          </w:pPr>
          <w:r w:rsidRPr="00374085">
            <w:rPr>
              <w:rFonts w:ascii="ISOCPEUR" w:hAnsi="ISOCPEUR"/>
              <w:i/>
              <w:sz w:val="20"/>
              <w:szCs w:val="20"/>
            </w:rPr>
            <w:t>Листов</w:t>
          </w:r>
        </w:p>
      </w:tc>
    </w:tr>
    <w:tr w:rsidR="00953ADD" w:rsidRPr="00374085" w:rsidTr="00480B9C">
      <w:trPr>
        <w:cantSplit/>
        <w:trHeight w:hRule="exact" w:val="284"/>
      </w:trPr>
      <w:tc>
        <w:tcPr>
          <w:tcW w:w="567" w:type="dxa"/>
          <w:gridSpan w:val="2"/>
          <w:noWrap/>
          <w:vAlign w:val="center"/>
        </w:tcPr>
        <w:p w:rsidR="00953ADD" w:rsidRPr="00374085" w:rsidRDefault="00953ADD" w:rsidP="00480B9C">
          <w:pPr>
            <w:pStyle w:val="ae"/>
            <w:rPr>
              <w:rFonts w:ascii="ISOCPEUR" w:hAnsi="ISOCPEUR"/>
              <w:i/>
              <w:sz w:val="20"/>
              <w:szCs w:val="20"/>
            </w:rPr>
          </w:pPr>
        </w:p>
      </w:tc>
      <w:tc>
        <w:tcPr>
          <w:tcW w:w="1134" w:type="dxa"/>
          <w:gridSpan w:val="2"/>
          <w:noWrap/>
          <w:vAlign w:val="center"/>
        </w:tcPr>
        <w:p w:rsidR="00953ADD" w:rsidRPr="00374085" w:rsidRDefault="00953ADD" w:rsidP="00480B9C">
          <w:pPr>
            <w:pStyle w:val="ae"/>
            <w:jc w:val="center"/>
            <w:rPr>
              <w:rFonts w:ascii="ISOCPEUR" w:hAnsi="ISOCPEUR"/>
              <w:i/>
              <w:sz w:val="20"/>
              <w:szCs w:val="20"/>
            </w:rPr>
          </w:pPr>
        </w:p>
      </w:tc>
      <w:tc>
        <w:tcPr>
          <w:tcW w:w="851"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3969" w:type="dxa"/>
          <w:vMerge/>
          <w:noWrap/>
          <w:vAlign w:val="center"/>
        </w:tcPr>
        <w:p w:rsidR="00953ADD" w:rsidRPr="00374085" w:rsidRDefault="00953ADD" w:rsidP="00480B9C">
          <w:pPr>
            <w:pStyle w:val="ae"/>
            <w:jc w:val="center"/>
            <w:rPr>
              <w:rFonts w:ascii="ISOCPEUR" w:hAnsi="ISOCPEUR"/>
              <w:i/>
              <w:sz w:val="20"/>
              <w:szCs w:val="20"/>
            </w:rPr>
          </w:pPr>
        </w:p>
      </w:tc>
      <w:tc>
        <w:tcPr>
          <w:tcW w:w="851" w:type="dxa"/>
          <w:vMerge w:val="restart"/>
          <w:noWrap/>
          <w:vAlign w:val="center"/>
        </w:tcPr>
        <w:p w:rsidR="00953ADD" w:rsidRPr="00374085" w:rsidRDefault="00953ADD" w:rsidP="00480B9C">
          <w:pPr>
            <w:pStyle w:val="ae"/>
            <w:jc w:val="center"/>
            <w:rPr>
              <w:rFonts w:ascii="ISOCPEUR" w:hAnsi="ISOCPEUR"/>
              <w:i/>
              <w:sz w:val="20"/>
              <w:szCs w:val="20"/>
            </w:rPr>
          </w:pPr>
        </w:p>
      </w:tc>
      <w:tc>
        <w:tcPr>
          <w:tcW w:w="851" w:type="dxa"/>
          <w:vMerge w:val="restart"/>
          <w:noWrap/>
          <w:vAlign w:val="center"/>
        </w:tcPr>
        <w:p w:rsidR="00953ADD" w:rsidRPr="00643E61" w:rsidRDefault="00953ADD" w:rsidP="00480B9C">
          <w:pPr>
            <w:pStyle w:val="ae"/>
            <w:jc w:val="center"/>
            <w:rPr>
              <w:rFonts w:ascii="ISOCPEUR" w:hAnsi="ISOCPEUR"/>
              <w:i/>
            </w:rPr>
          </w:pPr>
          <w:r>
            <w:rPr>
              <w:rFonts w:ascii="ISOCPEUR" w:hAnsi="ISOCPEUR"/>
              <w:i/>
            </w:rPr>
            <w:fldChar w:fldCharType="begin"/>
          </w:r>
          <w:r>
            <w:rPr>
              <w:rFonts w:ascii="ISOCPEUR" w:hAnsi="ISOCPEUR"/>
              <w:i/>
            </w:rPr>
            <w:instrText xml:space="preserve"> PAGE  \* Arabic  \* MERGEFORMAT </w:instrText>
          </w:r>
          <w:r>
            <w:rPr>
              <w:rFonts w:ascii="ISOCPEUR" w:hAnsi="ISOCPEUR"/>
              <w:i/>
            </w:rPr>
            <w:fldChar w:fldCharType="separate"/>
          </w:r>
          <w:r>
            <w:rPr>
              <w:rFonts w:ascii="ISOCPEUR" w:hAnsi="ISOCPEUR"/>
              <w:i/>
              <w:noProof/>
            </w:rPr>
            <w:t>1</w:t>
          </w:r>
          <w:r>
            <w:rPr>
              <w:rFonts w:ascii="ISOCPEUR" w:hAnsi="ISOCPEUR"/>
              <w:i/>
            </w:rPr>
            <w:fldChar w:fldCharType="end"/>
          </w:r>
        </w:p>
      </w:tc>
      <w:tc>
        <w:tcPr>
          <w:tcW w:w="1134" w:type="dxa"/>
          <w:vMerge w:val="restart"/>
          <w:noWrap/>
          <w:vAlign w:val="center"/>
        </w:tcPr>
        <w:p w:rsidR="00953ADD" w:rsidRPr="00374085" w:rsidRDefault="00953ADD" w:rsidP="00480B9C">
          <w:pPr>
            <w:pStyle w:val="ae"/>
            <w:jc w:val="center"/>
            <w:rPr>
              <w:rFonts w:ascii="ISOCPEUR" w:hAnsi="ISOCPEUR"/>
              <w:i/>
            </w:rPr>
          </w:pPr>
          <w:r w:rsidRPr="00374085">
            <w:rPr>
              <w:rStyle w:val="af1"/>
              <w:rFonts w:ascii="ISOCPEUR" w:hAnsi="ISOCPEUR"/>
              <w:i/>
            </w:rPr>
            <w:fldChar w:fldCharType="begin"/>
          </w:r>
          <w:r w:rsidRPr="00374085">
            <w:rPr>
              <w:rStyle w:val="af1"/>
              <w:rFonts w:ascii="ISOCPEUR" w:hAnsi="ISOCPEUR"/>
              <w:i/>
            </w:rPr>
            <w:instrText xml:space="preserve"> NUMPAGES </w:instrText>
          </w:r>
          <w:r w:rsidRPr="00374085">
            <w:rPr>
              <w:rStyle w:val="af1"/>
              <w:rFonts w:ascii="ISOCPEUR" w:hAnsi="ISOCPEUR"/>
              <w:i/>
            </w:rPr>
            <w:fldChar w:fldCharType="separate"/>
          </w:r>
          <w:r w:rsidR="007916E0">
            <w:rPr>
              <w:rStyle w:val="af1"/>
              <w:rFonts w:ascii="ISOCPEUR" w:hAnsi="ISOCPEUR"/>
              <w:i/>
              <w:noProof/>
            </w:rPr>
            <w:t>21</w:t>
          </w:r>
          <w:r w:rsidRPr="00374085">
            <w:rPr>
              <w:rStyle w:val="af1"/>
              <w:rFonts w:ascii="ISOCPEUR" w:hAnsi="ISOCPEUR"/>
              <w:i/>
            </w:rPr>
            <w:fldChar w:fldCharType="end"/>
          </w:r>
        </w:p>
      </w:tc>
    </w:tr>
    <w:tr w:rsidR="00953ADD" w:rsidRPr="00374085" w:rsidTr="00480B9C">
      <w:trPr>
        <w:cantSplit/>
        <w:trHeight w:hRule="exact" w:val="284"/>
      </w:trPr>
      <w:tc>
        <w:tcPr>
          <w:tcW w:w="567" w:type="dxa"/>
          <w:gridSpan w:val="2"/>
          <w:noWrap/>
          <w:vAlign w:val="center"/>
        </w:tcPr>
        <w:p w:rsidR="00953ADD" w:rsidRPr="00374085" w:rsidRDefault="00953ADD" w:rsidP="00480B9C">
          <w:pPr>
            <w:pStyle w:val="ae"/>
            <w:rPr>
              <w:rFonts w:ascii="ISOCPEUR" w:hAnsi="ISOCPEUR"/>
              <w:i/>
              <w:sz w:val="20"/>
              <w:szCs w:val="20"/>
            </w:rPr>
          </w:pPr>
        </w:p>
      </w:tc>
      <w:tc>
        <w:tcPr>
          <w:tcW w:w="1134" w:type="dxa"/>
          <w:gridSpan w:val="2"/>
          <w:noWrap/>
          <w:vAlign w:val="center"/>
        </w:tcPr>
        <w:p w:rsidR="00953ADD" w:rsidRPr="00374085" w:rsidRDefault="00953ADD" w:rsidP="00480B9C">
          <w:pPr>
            <w:pStyle w:val="ae"/>
            <w:jc w:val="center"/>
            <w:rPr>
              <w:rFonts w:ascii="ISOCPEUR" w:hAnsi="ISOCPEUR"/>
              <w:i/>
              <w:sz w:val="20"/>
              <w:szCs w:val="20"/>
            </w:rPr>
          </w:pPr>
        </w:p>
      </w:tc>
      <w:tc>
        <w:tcPr>
          <w:tcW w:w="851"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3969" w:type="dxa"/>
          <w:vMerge/>
          <w:noWrap/>
          <w:vAlign w:val="center"/>
        </w:tcPr>
        <w:p w:rsidR="00953ADD" w:rsidRPr="00374085" w:rsidRDefault="00953ADD" w:rsidP="00480B9C">
          <w:pPr>
            <w:pStyle w:val="ae"/>
            <w:jc w:val="center"/>
            <w:rPr>
              <w:rFonts w:ascii="ISOCPEUR" w:hAnsi="ISOCPEUR"/>
              <w:i/>
              <w:sz w:val="20"/>
              <w:szCs w:val="20"/>
            </w:rPr>
          </w:pPr>
        </w:p>
      </w:tc>
      <w:tc>
        <w:tcPr>
          <w:tcW w:w="851" w:type="dxa"/>
          <w:vMerge/>
          <w:noWrap/>
          <w:vAlign w:val="center"/>
        </w:tcPr>
        <w:p w:rsidR="00953ADD" w:rsidRPr="00374085" w:rsidRDefault="00953ADD" w:rsidP="00480B9C">
          <w:pPr>
            <w:pStyle w:val="ae"/>
            <w:jc w:val="center"/>
            <w:rPr>
              <w:rFonts w:ascii="ISOCPEUR" w:hAnsi="ISOCPEUR"/>
              <w:i/>
              <w:sz w:val="20"/>
              <w:szCs w:val="20"/>
            </w:rPr>
          </w:pPr>
        </w:p>
      </w:tc>
      <w:tc>
        <w:tcPr>
          <w:tcW w:w="851" w:type="dxa"/>
          <w:vMerge/>
          <w:noWrap/>
          <w:vAlign w:val="center"/>
        </w:tcPr>
        <w:p w:rsidR="00953ADD" w:rsidRPr="00374085" w:rsidRDefault="00953ADD" w:rsidP="00480B9C">
          <w:pPr>
            <w:pStyle w:val="ae"/>
            <w:jc w:val="center"/>
            <w:rPr>
              <w:rFonts w:ascii="ISOCPEUR" w:hAnsi="ISOCPEUR"/>
              <w:i/>
              <w:sz w:val="20"/>
              <w:szCs w:val="20"/>
            </w:rPr>
          </w:pPr>
        </w:p>
      </w:tc>
      <w:tc>
        <w:tcPr>
          <w:tcW w:w="1134" w:type="dxa"/>
          <w:vMerge/>
          <w:noWrap/>
          <w:vAlign w:val="center"/>
        </w:tcPr>
        <w:p w:rsidR="00953ADD" w:rsidRPr="00374085" w:rsidRDefault="00953ADD" w:rsidP="00480B9C">
          <w:pPr>
            <w:pStyle w:val="ae"/>
            <w:jc w:val="center"/>
            <w:rPr>
              <w:rFonts w:ascii="ISOCPEUR" w:hAnsi="ISOCPEUR"/>
              <w:i/>
              <w:sz w:val="20"/>
              <w:szCs w:val="20"/>
            </w:rPr>
          </w:pPr>
        </w:p>
      </w:tc>
    </w:tr>
    <w:tr w:rsidR="00953ADD" w:rsidRPr="00374085" w:rsidTr="00480B9C">
      <w:trPr>
        <w:cantSplit/>
        <w:trHeight w:hRule="exact" w:val="284"/>
      </w:trPr>
      <w:tc>
        <w:tcPr>
          <w:tcW w:w="567" w:type="dxa"/>
          <w:gridSpan w:val="2"/>
          <w:noWrap/>
          <w:vAlign w:val="center"/>
        </w:tcPr>
        <w:p w:rsidR="00953ADD" w:rsidRPr="00374085" w:rsidRDefault="00953ADD" w:rsidP="00480B9C">
          <w:pPr>
            <w:pStyle w:val="ae"/>
            <w:rPr>
              <w:rFonts w:ascii="ISOCPEUR" w:hAnsi="ISOCPEUR"/>
              <w:i/>
              <w:sz w:val="20"/>
              <w:szCs w:val="20"/>
            </w:rPr>
          </w:pPr>
          <w:r>
            <w:rPr>
              <w:rFonts w:ascii="ISOCPEUR" w:hAnsi="ISOCPEUR"/>
              <w:i/>
              <w:sz w:val="20"/>
              <w:szCs w:val="20"/>
            </w:rPr>
            <w:t>Руководитель</w:t>
          </w:r>
        </w:p>
      </w:tc>
      <w:tc>
        <w:tcPr>
          <w:tcW w:w="1134" w:type="dxa"/>
          <w:gridSpan w:val="2"/>
          <w:noWrap/>
          <w:vAlign w:val="center"/>
        </w:tcPr>
        <w:p w:rsidR="00953ADD" w:rsidRPr="00374085" w:rsidRDefault="00953ADD" w:rsidP="00480B9C">
          <w:pPr>
            <w:pStyle w:val="ae"/>
            <w:jc w:val="center"/>
            <w:rPr>
              <w:rFonts w:ascii="ISOCPEUR" w:hAnsi="ISOCPEUR"/>
              <w:i/>
              <w:sz w:val="20"/>
              <w:szCs w:val="20"/>
            </w:rPr>
          </w:pPr>
        </w:p>
      </w:tc>
      <w:tc>
        <w:tcPr>
          <w:tcW w:w="851"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3969" w:type="dxa"/>
          <w:vMerge w:val="restart"/>
          <w:noWrap/>
          <w:vAlign w:val="center"/>
        </w:tcPr>
        <w:p w:rsidR="00953ADD" w:rsidRPr="00374085" w:rsidRDefault="00953ADD" w:rsidP="00480B9C">
          <w:pPr>
            <w:pStyle w:val="ae"/>
            <w:jc w:val="center"/>
            <w:rPr>
              <w:rFonts w:ascii="ISOCPEUR" w:hAnsi="ISOCPEUR"/>
              <w:i/>
              <w:sz w:val="20"/>
              <w:szCs w:val="20"/>
            </w:rPr>
          </w:pPr>
          <w:r>
            <w:rPr>
              <w:rFonts w:ascii="ISOCPEUR" w:hAnsi="ISOCPEUR"/>
              <w:i/>
              <w:sz w:val="20"/>
              <w:szCs w:val="20"/>
            </w:rPr>
            <w:t>Общие данные</w:t>
          </w:r>
        </w:p>
      </w:tc>
      <w:tc>
        <w:tcPr>
          <w:tcW w:w="2836" w:type="dxa"/>
          <w:gridSpan w:val="3"/>
          <w:vMerge w:val="restart"/>
          <w:noWrap/>
          <w:vAlign w:val="center"/>
        </w:tcPr>
        <w:p w:rsidR="00953ADD" w:rsidRPr="00374085" w:rsidRDefault="00953ADD" w:rsidP="00480B9C">
          <w:pPr>
            <w:pStyle w:val="ae"/>
            <w:jc w:val="center"/>
            <w:rPr>
              <w:rFonts w:ascii="ISOCPEUR" w:hAnsi="ISOCPEUR"/>
              <w:i/>
              <w:sz w:val="20"/>
              <w:szCs w:val="20"/>
            </w:rPr>
          </w:pPr>
          <w:r>
            <w:rPr>
              <w:rFonts w:ascii="ISOCPEUR" w:hAnsi="ISOCPEUR"/>
              <w:i/>
              <w:sz w:val="20"/>
              <w:szCs w:val="20"/>
            </w:rPr>
            <w:t>Проектная организация</w:t>
          </w:r>
        </w:p>
      </w:tc>
    </w:tr>
    <w:tr w:rsidR="00953ADD" w:rsidRPr="00374085" w:rsidTr="00480B9C">
      <w:trPr>
        <w:cantSplit/>
        <w:trHeight w:hRule="exact" w:val="284"/>
      </w:trPr>
      <w:tc>
        <w:tcPr>
          <w:tcW w:w="567" w:type="dxa"/>
          <w:gridSpan w:val="2"/>
          <w:noWrap/>
          <w:vAlign w:val="center"/>
        </w:tcPr>
        <w:p w:rsidR="00953ADD" w:rsidRPr="00374085" w:rsidRDefault="00953ADD" w:rsidP="00480B9C">
          <w:pPr>
            <w:pStyle w:val="ae"/>
            <w:rPr>
              <w:rFonts w:ascii="ISOCPEUR" w:hAnsi="ISOCPEUR"/>
              <w:i/>
              <w:sz w:val="20"/>
              <w:szCs w:val="20"/>
            </w:rPr>
          </w:pPr>
          <w:r>
            <w:rPr>
              <w:rFonts w:ascii="ISOCPEUR" w:hAnsi="ISOCPEUR"/>
              <w:i/>
              <w:sz w:val="20"/>
              <w:szCs w:val="20"/>
            </w:rPr>
            <w:t>Проверил</w:t>
          </w:r>
        </w:p>
      </w:tc>
      <w:tc>
        <w:tcPr>
          <w:tcW w:w="1134" w:type="dxa"/>
          <w:gridSpan w:val="2"/>
          <w:noWrap/>
          <w:vAlign w:val="center"/>
        </w:tcPr>
        <w:p w:rsidR="00953ADD" w:rsidRPr="00374085" w:rsidRDefault="00953ADD" w:rsidP="00480B9C">
          <w:pPr>
            <w:pStyle w:val="ae"/>
            <w:jc w:val="center"/>
            <w:rPr>
              <w:rFonts w:ascii="ISOCPEUR" w:hAnsi="ISOCPEUR"/>
              <w:i/>
              <w:sz w:val="20"/>
              <w:szCs w:val="20"/>
            </w:rPr>
          </w:pPr>
        </w:p>
      </w:tc>
      <w:tc>
        <w:tcPr>
          <w:tcW w:w="851"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3969" w:type="dxa"/>
          <w:vMerge/>
          <w:noWrap/>
          <w:vAlign w:val="center"/>
        </w:tcPr>
        <w:p w:rsidR="00953ADD" w:rsidRPr="00374085" w:rsidRDefault="00953ADD" w:rsidP="00480B9C">
          <w:pPr>
            <w:pStyle w:val="ae"/>
            <w:jc w:val="center"/>
            <w:rPr>
              <w:rFonts w:ascii="ISOCPEUR" w:hAnsi="ISOCPEUR"/>
              <w:i/>
              <w:sz w:val="20"/>
              <w:szCs w:val="20"/>
            </w:rPr>
          </w:pPr>
        </w:p>
      </w:tc>
      <w:tc>
        <w:tcPr>
          <w:tcW w:w="2836" w:type="dxa"/>
          <w:gridSpan w:val="3"/>
          <w:vMerge/>
          <w:noWrap/>
          <w:vAlign w:val="center"/>
        </w:tcPr>
        <w:p w:rsidR="00953ADD" w:rsidRPr="00374085" w:rsidRDefault="00953ADD" w:rsidP="00480B9C">
          <w:pPr>
            <w:pStyle w:val="ae"/>
            <w:jc w:val="center"/>
            <w:rPr>
              <w:rFonts w:ascii="ISOCPEUR" w:hAnsi="ISOCPEUR"/>
              <w:i/>
              <w:sz w:val="20"/>
              <w:szCs w:val="20"/>
            </w:rPr>
          </w:pPr>
        </w:p>
      </w:tc>
    </w:tr>
    <w:tr w:rsidR="00953ADD" w:rsidRPr="00374085" w:rsidTr="00480B9C">
      <w:trPr>
        <w:cantSplit/>
        <w:trHeight w:hRule="exact" w:val="284"/>
      </w:trPr>
      <w:tc>
        <w:tcPr>
          <w:tcW w:w="567" w:type="dxa"/>
          <w:gridSpan w:val="2"/>
          <w:noWrap/>
          <w:vAlign w:val="center"/>
        </w:tcPr>
        <w:p w:rsidR="00953ADD" w:rsidRPr="00374085" w:rsidRDefault="00953ADD" w:rsidP="00480B9C">
          <w:pPr>
            <w:pStyle w:val="ae"/>
            <w:rPr>
              <w:rFonts w:ascii="ISOCPEUR" w:hAnsi="ISOCPEUR"/>
              <w:i/>
              <w:sz w:val="20"/>
              <w:szCs w:val="20"/>
            </w:rPr>
          </w:pPr>
          <w:r>
            <w:rPr>
              <w:rFonts w:ascii="ISOCPEUR" w:hAnsi="ISOCPEUR"/>
              <w:i/>
              <w:sz w:val="20"/>
              <w:szCs w:val="20"/>
            </w:rPr>
            <w:t>Разработал</w:t>
          </w:r>
        </w:p>
      </w:tc>
      <w:tc>
        <w:tcPr>
          <w:tcW w:w="1134" w:type="dxa"/>
          <w:gridSpan w:val="2"/>
          <w:noWrap/>
          <w:vAlign w:val="center"/>
        </w:tcPr>
        <w:p w:rsidR="00953ADD" w:rsidRPr="00374085" w:rsidRDefault="00953ADD" w:rsidP="00480B9C">
          <w:pPr>
            <w:pStyle w:val="ae"/>
            <w:jc w:val="center"/>
            <w:rPr>
              <w:rFonts w:ascii="ISOCPEUR" w:hAnsi="ISOCPEUR"/>
              <w:i/>
              <w:sz w:val="20"/>
              <w:szCs w:val="20"/>
            </w:rPr>
          </w:pPr>
        </w:p>
      </w:tc>
      <w:tc>
        <w:tcPr>
          <w:tcW w:w="851"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3969" w:type="dxa"/>
          <w:vMerge/>
          <w:noWrap/>
          <w:vAlign w:val="center"/>
        </w:tcPr>
        <w:p w:rsidR="00953ADD" w:rsidRPr="00374085" w:rsidRDefault="00953ADD" w:rsidP="00480B9C">
          <w:pPr>
            <w:pStyle w:val="ae"/>
            <w:jc w:val="center"/>
            <w:rPr>
              <w:rFonts w:ascii="ISOCPEUR" w:hAnsi="ISOCPEUR"/>
              <w:i/>
              <w:sz w:val="20"/>
              <w:szCs w:val="20"/>
            </w:rPr>
          </w:pPr>
        </w:p>
      </w:tc>
      <w:tc>
        <w:tcPr>
          <w:tcW w:w="2836" w:type="dxa"/>
          <w:gridSpan w:val="3"/>
          <w:vMerge/>
          <w:noWrap/>
          <w:vAlign w:val="center"/>
        </w:tcPr>
        <w:p w:rsidR="00953ADD" w:rsidRPr="00374085" w:rsidRDefault="00953ADD" w:rsidP="00480B9C">
          <w:pPr>
            <w:pStyle w:val="ae"/>
            <w:jc w:val="center"/>
            <w:rPr>
              <w:rFonts w:ascii="ISOCPEUR" w:hAnsi="ISOCPEUR"/>
              <w:i/>
              <w:sz w:val="20"/>
              <w:szCs w:val="20"/>
            </w:rPr>
          </w:pPr>
        </w:p>
      </w:tc>
    </w:tr>
  </w:tbl>
  <w:tbl>
    <w:tblPr>
      <w:tblpPr w:vertAnchor="page" w:horzAnchor="page" w:tblpX="15754" w:tblpY="285"/>
      <w:tblW w:w="1866"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4A0" w:firstRow="1" w:lastRow="0" w:firstColumn="1" w:lastColumn="0" w:noHBand="0" w:noVBand="1"/>
    </w:tblPr>
    <w:tblGrid>
      <w:gridCol w:w="1866"/>
    </w:tblGrid>
    <w:tr w:rsidR="00953ADD" w:rsidTr="00480B9C">
      <w:trPr>
        <w:cantSplit/>
        <w:trHeight w:hRule="exact" w:val="782"/>
      </w:trPr>
      <w:tc>
        <w:tcPr>
          <w:tcW w:w="1866" w:type="dxa"/>
          <w:noWrap/>
          <w:vAlign w:val="center"/>
        </w:tcPr>
        <w:p w:rsidR="00953ADD" w:rsidRDefault="00953ADD" w:rsidP="00480B9C">
          <w:pPr>
            <w:pStyle w:val="ac"/>
            <w:jc w:val="center"/>
          </w:pPr>
        </w:p>
      </w:tc>
    </w:tr>
  </w:tbl>
  <w:p w:rsidR="00953ADD" w:rsidRPr="009E4DA3" w:rsidRDefault="00953ADD" w:rsidP="00480B9C">
    <w:pPr>
      <w:pStyle w:val="ae"/>
      <w:tabs>
        <w:tab w:val="clear" w:pos="4677"/>
        <w:tab w:val="clear" w:pos="9355"/>
        <w:tab w:val="left" w:pos="5310"/>
      </w:tabs>
      <w:rPr>
        <w:rFonts w:ascii="ISOCPEUR" w:hAnsi="ISOCPEUR"/>
        <w:i/>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ADD" w:rsidRPr="009E4DA3" w:rsidRDefault="00953ADD" w:rsidP="00480B9C">
    <w:pPr>
      <w:pStyle w:val="ae"/>
      <w:tabs>
        <w:tab w:val="clear" w:pos="4677"/>
        <w:tab w:val="clear" w:pos="9355"/>
        <w:tab w:val="left" w:pos="5310"/>
      </w:tabs>
      <w:rPr>
        <w:rFonts w:ascii="ISOCPEUR" w:hAnsi="ISOCPEUR"/>
        <w:i/>
      </w:rPr>
    </w:pPr>
    <w:r w:rsidRPr="009E4DA3">
      <w:rPr>
        <w:rFonts w:ascii="ISOCPEUR" w:hAnsi="ISOCPEUR"/>
        <w:i/>
      </w:rPr>
      <w:tab/>
    </w:r>
  </w:p>
  <w:tbl>
    <w:tblPr>
      <w:tblpPr w:vertAnchor="page" w:horzAnchor="page" w:tblpX="13042" w:tblpY="13411"/>
      <w:tblW w:w="10490" w:type="dxa"/>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Layout w:type="fixed"/>
      <w:tblCellMar>
        <w:left w:w="0" w:type="dxa"/>
        <w:right w:w="0" w:type="dxa"/>
      </w:tblCellMar>
      <w:tblLook w:val="01E0" w:firstRow="1" w:lastRow="1" w:firstColumn="1" w:lastColumn="1" w:noHBand="0" w:noVBand="0"/>
    </w:tblPr>
    <w:tblGrid>
      <w:gridCol w:w="566"/>
      <w:gridCol w:w="567"/>
      <w:gridCol w:w="567"/>
      <w:gridCol w:w="567"/>
      <w:gridCol w:w="851"/>
      <w:gridCol w:w="567"/>
      <w:gridCol w:w="3969"/>
      <w:gridCol w:w="851"/>
      <w:gridCol w:w="851"/>
      <w:gridCol w:w="1134"/>
    </w:tblGrid>
    <w:tr w:rsidR="00953ADD" w:rsidRPr="00374085" w:rsidTr="00480B9C">
      <w:trPr>
        <w:cantSplit/>
        <w:trHeight w:hRule="exact" w:val="284"/>
      </w:trPr>
      <w:tc>
        <w:tcPr>
          <w:tcW w:w="566"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851"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6805" w:type="dxa"/>
          <w:gridSpan w:val="4"/>
          <w:vMerge w:val="restart"/>
          <w:noWrap/>
          <w:vAlign w:val="center"/>
        </w:tcPr>
        <w:p w:rsidR="00953ADD" w:rsidRPr="00844BA7" w:rsidRDefault="00953ADD" w:rsidP="00480B9C">
          <w:pPr>
            <w:pStyle w:val="ae"/>
            <w:jc w:val="center"/>
            <w:rPr>
              <w:rFonts w:ascii="ISOCPEUR" w:hAnsi="ISOCPEUR"/>
              <w:i/>
              <w:sz w:val="30"/>
              <w:szCs w:val="30"/>
            </w:rPr>
          </w:pPr>
          <w:r w:rsidRPr="00844BA7">
            <w:rPr>
              <w:rFonts w:ascii="ISOCPEUR" w:hAnsi="ISOCPEUR"/>
              <w:i/>
              <w:sz w:val="30"/>
              <w:szCs w:val="30"/>
            </w:rPr>
            <w:t>Шифр проектной организации</w:t>
          </w:r>
        </w:p>
      </w:tc>
    </w:tr>
    <w:tr w:rsidR="00953ADD" w:rsidRPr="00374085" w:rsidTr="00480B9C">
      <w:trPr>
        <w:cantSplit/>
        <w:trHeight w:hRule="exact" w:val="284"/>
      </w:trPr>
      <w:tc>
        <w:tcPr>
          <w:tcW w:w="566"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851"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6805" w:type="dxa"/>
          <w:gridSpan w:val="4"/>
          <w:vMerge/>
          <w:noWrap/>
          <w:vAlign w:val="center"/>
        </w:tcPr>
        <w:p w:rsidR="00953ADD" w:rsidRPr="00374085" w:rsidRDefault="00953ADD" w:rsidP="00480B9C">
          <w:pPr>
            <w:pStyle w:val="ae"/>
            <w:jc w:val="center"/>
            <w:rPr>
              <w:rFonts w:ascii="ISOCPEUR" w:hAnsi="ISOCPEUR"/>
              <w:i/>
              <w:sz w:val="20"/>
              <w:szCs w:val="20"/>
            </w:rPr>
          </w:pPr>
        </w:p>
      </w:tc>
    </w:tr>
    <w:tr w:rsidR="00953ADD" w:rsidRPr="00374085" w:rsidTr="00480B9C">
      <w:trPr>
        <w:cantSplit/>
        <w:trHeight w:hRule="exact" w:val="284"/>
      </w:trPr>
      <w:tc>
        <w:tcPr>
          <w:tcW w:w="566"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851"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6805" w:type="dxa"/>
          <w:gridSpan w:val="4"/>
          <w:vMerge w:val="restart"/>
          <w:noWrap/>
          <w:vAlign w:val="center"/>
        </w:tcPr>
        <w:p w:rsidR="00953ADD" w:rsidRPr="00374085" w:rsidRDefault="00953ADD" w:rsidP="00480B9C">
          <w:pPr>
            <w:pStyle w:val="ae"/>
            <w:jc w:val="center"/>
            <w:rPr>
              <w:rFonts w:ascii="ISOCPEUR" w:hAnsi="ISOCPEUR"/>
              <w:i/>
              <w:sz w:val="36"/>
              <w:szCs w:val="36"/>
            </w:rPr>
          </w:pPr>
          <w:r>
            <w:rPr>
              <w:rFonts w:ascii="ISOCPEUR" w:hAnsi="ISOCPEUR"/>
              <w:i/>
              <w:sz w:val="36"/>
              <w:szCs w:val="36"/>
            </w:rPr>
            <w:t>Адрес объекта</w:t>
          </w:r>
        </w:p>
      </w:tc>
    </w:tr>
    <w:tr w:rsidR="00953ADD" w:rsidRPr="00374085" w:rsidTr="00480B9C">
      <w:trPr>
        <w:cantSplit/>
        <w:trHeight w:hRule="exact" w:val="284"/>
      </w:trPr>
      <w:tc>
        <w:tcPr>
          <w:tcW w:w="566"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851"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6805" w:type="dxa"/>
          <w:gridSpan w:val="4"/>
          <w:vMerge/>
          <w:noWrap/>
          <w:vAlign w:val="center"/>
        </w:tcPr>
        <w:p w:rsidR="00953ADD" w:rsidRPr="00374085" w:rsidRDefault="00953ADD" w:rsidP="00480B9C">
          <w:pPr>
            <w:pStyle w:val="ae"/>
            <w:jc w:val="center"/>
            <w:rPr>
              <w:rFonts w:ascii="ISOCPEUR" w:hAnsi="ISOCPEUR"/>
              <w:i/>
              <w:sz w:val="20"/>
              <w:szCs w:val="20"/>
            </w:rPr>
          </w:pPr>
        </w:p>
      </w:tc>
    </w:tr>
    <w:tr w:rsidR="00953ADD" w:rsidRPr="00374085" w:rsidTr="00480B9C">
      <w:trPr>
        <w:cantSplit/>
        <w:trHeight w:hRule="exact" w:val="284"/>
      </w:trPr>
      <w:tc>
        <w:tcPr>
          <w:tcW w:w="566" w:type="dxa"/>
          <w:noWrap/>
          <w:vAlign w:val="center"/>
        </w:tcPr>
        <w:p w:rsidR="00953ADD" w:rsidRPr="00374085" w:rsidRDefault="00953ADD" w:rsidP="00480B9C">
          <w:pPr>
            <w:pStyle w:val="ae"/>
            <w:jc w:val="center"/>
            <w:rPr>
              <w:rFonts w:ascii="ISOCPEUR" w:hAnsi="ISOCPEUR"/>
              <w:i/>
              <w:sz w:val="20"/>
              <w:szCs w:val="20"/>
            </w:rPr>
          </w:pPr>
          <w:r w:rsidRPr="00374085">
            <w:rPr>
              <w:rFonts w:ascii="ISOCPEUR" w:hAnsi="ISOCPEUR"/>
              <w:i/>
              <w:sz w:val="20"/>
              <w:szCs w:val="20"/>
            </w:rPr>
            <w:t>Изм.</w:t>
          </w:r>
        </w:p>
      </w:tc>
      <w:tc>
        <w:tcPr>
          <w:tcW w:w="567" w:type="dxa"/>
          <w:noWrap/>
          <w:vAlign w:val="center"/>
        </w:tcPr>
        <w:p w:rsidR="00953ADD" w:rsidRPr="00374085" w:rsidRDefault="00953ADD" w:rsidP="00480B9C">
          <w:pPr>
            <w:pStyle w:val="ae"/>
            <w:jc w:val="center"/>
            <w:rPr>
              <w:rFonts w:ascii="ISOCPEUR" w:hAnsi="ISOCPEUR"/>
              <w:i/>
              <w:sz w:val="20"/>
              <w:szCs w:val="20"/>
            </w:rPr>
          </w:pPr>
          <w:proofErr w:type="spellStart"/>
          <w:r w:rsidRPr="00374085">
            <w:rPr>
              <w:rFonts w:ascii="ISOCPEUR" w:hAnsi="ISOCPEUR"/>
              <w:i/>
              <w:sz w:val="20"/>
              <w:szCs w:val="20"/>
            </w:rPr>
            <w:t>Кол</w:t>
          </w:r>
          <w:proofErr w:type="gramStart"/>
          <w:r w:rsidRPr="00374085">
            <w:rPr>
              <w:rFonts w:ascii="ISOCPEUR" w:hAnsi="ISOCPEUR"/>
              <w:i/>
              <w:sz w:val="20"/>
              <w:szCs w:val="20"/>
            </w:rPr>
            <w:t>.у</w:t>
          </w:r>
          <w:proofErr w:type="gramEnd"/>
          <w:r w:rsidRPr="00374085">
            <w:rPr>
              <w:rFonts w:ascii="ISOCPEUR" w:hAnsi="ISOCPEUR"/>
              <w:i/>
              <w:sz w:val="20"/>
              <w:szCs w:val="20"/>
            </w:rPr>
            <w:t>ч</w:t>
          </w:r>
          <w:proofErr w:type="spellEnd"/>
          <w:r w:rsidRPr="00374085">
            <w:rPr>
              <w:rFonts w:ascii="ISOCPEUR" w:hAnsi="ISOCPEUR"/>
              <w:i/>
              <w:sz w:val="20"/>
              <w:szCs w:val="20"/>
            </w:rPr>
            <w:t>.</w:t>
          </w:r>
        </w:p>
      </w:tc>
      <w:tc>
        <w:tcPr>
          <w:tcW w:w="567" w:type="dxa"/>
          <w:noWrap/>
          <w:vAlign w:val="center"/>
        </w:tcPr>
        <w:p w:rsidR="00953ADD" w:rsidRPr="00374085" w:rsidRDefault="00953ADD" w:rsidP="00480B9C">
          <w:pPr>
            <w:pStyle w:val="ae"/>
            <w:jc w:val="center"/>
            <w:rPr>
              <w:rFonts w:ascii="ISOCPEUR" w:hAnsi="ISOCPEUR"/>
              <w:i/>
              <w:sz w:val="20"/>
              <w:szCs w:val="20"/>
            </w:rPr>
          </w:pPr>
          <w:r w:rsidRPr="00374085">
            <w:rPr>
              <w:rFonts w:ascii="ISOCPEUR" w:hAnsi="ISOCPEUR"/>
              <w:i/>
              <w:sz w:val="20"/>
              <w:szCs w:val="20"/>
            </w:rPr>
            <w:t>Лист</w:t>
          </w:r>
        </w:p>
      </w:tc>
      <w:tc>
        <w:tcPr>
          <w:tcW w:w="567" w:type="dxa"/>
          <w:noWrap/>
          <w:vAlign w:val="center"/>
        </w:tcPr>
        <w:p w:rsidR="00953ADD" w:rsidRPr="00374085" w:rsidRDefault="00953ADD" w:rsidP="00480B9C">
          <w:pPr>
            <w:pStyle w:val="ae"/>
            <w:jc w:val="center"/>
            <w:rPr>
              <w:rFonts w:ascii="ISOCPEUR" w:hAnsi="ISOCPEUR"/>
              <w:i/>
              <w:sz w:val="20"/>
              <w:szCs w:val="20"/>
            </w:rPr>
          </w:pPr>
          <w:r w:rsidRPr="00374085">
            <w:rPr>
              <w:rFonts w:ascii="ISOCPEUR" w:hAnsi="ISOCPEUR"/>
              <w:i/>
              <w:sz w:val="20"/>
              <w:szCs w:val="20"/>
            </w:rPr>
            <w:t>№док.</w:t>
          </w:r>
        </w:p>
      </w:tc>
      <w:tc>
        <w:tcPr>
          <w:tcW w:w="851" w:type="dxa"/>
          <w:noWrap/>
          <w:vAlign w:val="center"/>
        </w:tcPr>
        <w:p w:rsidR="00953ADD" w:rsidRPr="00374085" w:rsidRDefault="00953ADD" w:rsidP="00480B9C">
          <w:pPr>
            <w:pStyle w:val="ae"/>
            <w:jc w:val="center"/>
            <w:rPr>
              <w:rFonts w:ascii="ISOCPEUR" w:hAnsi="ISOCPEUR"/>
              <w:i/>
              <w:sz w:val="20"/>
              <w:szCs w:val="20"/>
            </w:rPr>
          </w:pPr>
          <w:r w:rsidRPr="00374085">
            <w:rPr>
              <w:rFonts w:ascii="ISOCPEUR" w:hAnsi="ISOCPEUR"/>
              <w:i/>
              <w:sz w:val="20"/>
              <w:szCs w:val="20"/>
            </w:rPr>
            <w:t>Подп.</w:t>
          </w:r>
        </w:p>
      </w:tc>
      <w:tc>
        <w:tcPr>
          <w:tcW w:w="567" w:type="dxa"/>
          <w:noWrap/>
          <w:vAlign w:val="center"/>
        </w:tcPr>
        <w:p w:rsidR="00953ADD" w:rsidRPr="00374085" w:rsidRDefault="00953ADD" w:rsidP="00480B9C">
          <w:pPr>
            <w:pStyle w:val="ae"/>
            <w:jc w:val="center"/>
            <w:rPr>
              <w:rFonts w:ascii="ISOCPEUR" w:hAnsi="ISOCPEUR"/>
              <w:i/>
              <w:sz w:val="20"/>
              <w:szCs w:val="20"/>
            </w:rPr>
          </w:pPr>
          <w:r w:rsidRPr="00374085">
            <w:rPr>
              <w:rFonts w:ascii="ISOCPEUR" w:hAnsi="ISOCPEUR"/>
              <w:i/>
              <w:sz w:val="20"/>
              <w:szCs w:val="20"/>
            </w:rPr>
            <w:t>Дата</w:t>
          </w:r>
        </w:p>
      </w:tc>
      <w:tc>
        <w:tcPr>
          <w:tcW w:w="6805" w:type="dxa"/>
          <w:gridSpan w:val="4"/>
          <w:vMerge/>
          <w:noWrap/>
          <w:vAlign w:val="center"/>
        </w:tcPr>
        <w:p w:rsidR="00953ADD" w:rsidRPr="00374085" w:rsidRDefault="00953ADD" w:rsidP="00480B9C">
          <w:pPr>
            <w:pStyle w:val="ae"/>
            <w:jc w:val="center"/>
            <w:rPr>
              <w:rFonts w:ascii="ISOCPEUR" w:hAnsi="ISOCPEUR"/>
              <w:i/>
              <w:sz w:val="20"/>
              <w:szCs w:val="20"/>
            </w:rPr>
          </w:pPr>
        </w:p>
      </w:tc>
    </w:tr>
    <w:tr w:rsidR="00953ADD" w:rsidRPr="00374085" w:rsidTr="00480B9C">
      <w:trPr>
        <w:cantSplit/>
        <w:trHeight w:hRule="exact" w:val="284"/>
      </w:trPr>
      <w:tc>
        <w:tcPr>
          <w:tcW w:w="1133" w:type="dxa"/>
          <w:gridSpan w:val="2"/>
          <w:noWrap/>
          <w:vAlign w:val="center"/>
        </w:tcPr>
        <w:p w:rsidR="00953ADD" w:rsidRPr="00374085" w:rsidRDefault="00953ADD" w:rsidP="00480B9C">
          <w:pPr>
            <w:pStyle w:val="ae"/>
            <w:rPr>
              <w:rFonts w:ascii="ISOCPEUR" w:hAnsi="ISOCPEUR"/>
              <w:i/>
              <w:sz w:val="20"/>
              <w:szCs w:val="20"/>
            </w:rPr>
          </w:pPr>
          <w:r>
            <w:rPr>
              <w:rFonts w:ascii="ISOCPEUR" w:hAnsi="ISOCPEUR"/>
              <w:i/>
              <w:sz w:val="20"/>
              <w:szCs w:val="20"/>
            </w:rPr>
            <w:t>Утвердил</w:t>
          </w:r>
        </w:p>
      </w:tc>
      <w:tc>
        <w:tcPr>
          <w:tcW w:w="1134" w:type="dxa"/>
          <w:gridSpan w:val="2"/>
          <w:noWrap/>
          <w:vAlign w:val="center"/>
        </w:tcPr>
        <w:p w:rsidR="00953ADD" w:rsidRPr="00374085" w:rsidRDefault="00953ADD" w:rsidP="00480B9C">
          <w:pPr>
            <w:pStyle w:val="ae"/>
            <w:jc w:val="center"/>
            <w:rPr>
              <w:rFonts w:ascii="ISOCPEUR" w:hAnsi="ISOCPEUR"/>
              <w:i/>
              <w:sz w:val="20"/>
              <w:szCs w:val="20"/>
            </w:rPr>
          </w:pPr>
        </w:p>
      </w:tc>
      <w:tc>
        <w:tcPr>
          <w:tcW w:w="851"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3969" w:type="dxa"/>
          <w:vMerge w:val="restart"/>
          <w:noWrap/>
          <w:vAlign w:val="center"/>
        </w:tcPr>
        <w:p w:rsidR="00953ADD" w:rsidRPr="00844BA7" w:rsidRDefault="00953ADD" w:rsidP="00480B9C">
          <w:pPr>
            <w:pStyle w:val="ae"/>
            <w:jc w:val="center"/>
            <w:rPr>
              <w:rFonts w:ascii="ISOCPEUR" w:hAnsi="ISOCPEUR"/>
              <w:i/>
              <w:sz w:val="20"/>
              <w:szCs w:val="20"/>
            </w:rPr>
          </w:pPr>
          <w:r w:rsidRPr="00844BA7">
            <w:rPr>
              <w:rFonts w:ascii="ISOCPEUR" w:hAnsi="ISOCPEUR"/>
              <w:i/>
              <w:sz w:val="36"/>
              <w:szCs w:val="36"/>
            </w:rPr>
            <w:t>Паспорт фасадов</w:t>
          </w:r>
        </w:p>
      </w:tc>
      <w:tc>
        <w:tcPr>
          <w:tcW w:w="851" w:type="dxa"/>
          <w:noWrap/>
          <w:vAlign w:val="center"/>
        </w:tcPr>
        <w:p w:rsidR="00953ADD" w:rsidRPr="00374085" w:rsidRDefault="00953ADD" w:rsidP="00480B9C">
          <w:pPr>
            <w:pStyle w:val="ae"/>
            <w:jc w:val="center"/>
            <w:rPr>
              <w:rFonts w:ascii="ISOCPEUR" w:hAnsi="ISOCPEUR"/>
              <w:i/>
              <w:sz w:val="20"/>
              <w:szCs w:val="20"/>
            </w:rPr>
          </w:pPr>
          <w:r w:rsidRPr="00374085">
            <w:rPr>
              <w:rFonts w:ascii="ISOCPEUR" w:hAnsi="ISOCPEUR"/>
              <w:i/>
              <w:sz w:val="20"/>
              <w:szCs w:val="20"/>
            </w:rPr>
            <w:t>Стадия</w:t>
          </w:r>
        </w:p>
      </w:tc>
      <w:tc>
        <w:tcPr>
          <w:tcW w:w="851" w:type="dxa"/>
          <w:noWrap/>
          <w:vAlign w:val="center"/>
        </w:tcPr>
        <w:p w:rsidR="00953ADD" w:rsidRPr="00374085" w:rsidRDefault="00953ADD" w:rsidP="00480B9C">
          <w:pPr>
            <w:pStyle w:val="ae"/>
            <w:jc w:val="center"/>
            <w:rPr>
              <w:rFonts w:ascii="ISOCPEUR" w:hAnsi="ISOCPEUR"/>
              <w:i/>
              <w:sz w:val="20"/>
              <w:szCs w:val="20"/>
            </w:rPr>
          </w:pPr>
          <w:r w:rsidRPr="00374085">
            <w:rPr>
              <w:rFonts w:ascii="ISOCPEUR" w:hAnsi="ISOCPEUR"/>
              <w:i/>
              <w:sz w:val="20"/>
              <w:szCs w:val="20"/>
            </w:rPr>
            <w:t>Лист</w:t>
          </w:r>
        </w:p>
      </w:tc>
      <w:tc>
        <w:tcPr>
          <w:tcW w:w="1134" w:type="dxa"/>
          <w:noWrap/>
          <w:vAlign w:val="center"/>
        </w:tcPr>
        <w:p w:rsidR="00953ADD" w:rsidRPr="00374085" w:rsidRDefault="00953ADD" w:rsidP="00480B9C">
          <w:pPr>
            <w:pStyle w:val="ae"/>
            <w:jc w:val="center"/>
            <w:rPr>
              <w:rFonts w:ascii="ISOCPEUR" w:hAnsi="ISOCPEUR"/>
              <w:i/>
              <w:sz w:val="20"/>
              <w:szCs w:val="20"/>
            </w:rPr>
          </w:pPr>
          <w:r w:rsidRPr="00374085">
            <w:rPr>
              <w:rFonts w:ascii="ISOCPEUR" w:hAnsi="ISOCPEUR"/>
              <w:i/>
              <w:sz w:val="20"/>
              <w:szCs w:val="20"/>
            </w:rPr>
            <w:t>Листов</w:t>
          </w:r>
        </w:p>
      </w:tc>
    </w:tr>
    <w:tr w:rsidR="00953ADD" w:rsidRPr="00374085" w:rsidTr="00480B9C">
      <w:trPr>
        <w:cantSplit/>
        <w:trHeight w:hRule="exact" w:val="284"/>
      </w:trPr>
      <w:tc>
        <w:tcPr>
          <w:tcW w:w="1133" w:type="dxa"/>
          <w:gridSpan w:val="2"/>
          <w:noWrap/>
          <w:vAlign w:val="center"/>
        </w:tcPr>
        <w:p w:rsidR="00953ADD" w:rsidRPr="00374085" w:rsidRDefault="00953ADD" w:rsidP="00480B9C">
          <w:pPr>
            <w:pStyle w:val="ae"/>
            <w:rPr>
              <w:rFonts w:ascii="ISOCPEUR" w:hAnsi="ISOCPEUR"/>
              <w:i/>
              <w:sz w:val="20"/>
              <w:szCs w:val="20"/>
            </w:rPr>
          </w:pPr>
        </w:p>
      </w:tc>
      <w:tc>
        <w:tcPr>
          <w:tcW w:w="1134" w:type="dxa"/>
          <w:gridSpan w:val="2"/>
          <w:noWrap/>
          <w:vAlign w:val="center"/>
        </w:tcPr>
        <w:p w:rsidR="00953ADD" w:rsidRPr="00374085" w:rsidRDefault="00953ADD" w:rsidP="00480B9C">
          <w:pPr>
            <w:pStyle w:val="ae"/>
            <w:jc w:val="center"/>
            <w:rPr>
              <w:rFonts w:ascii="ISOCPEUR" w:hAnsi="ISOCPEUR"/>
              <w:i/>
              <w:sz w:val="20"/>
              <w:szCs w:val="20"/>
            </w:rPr>
          </w:pPr>
        </w:p>
      </w:tc>
      <w:tc>
        <w:tcPr>
          <w:tcW w:w="851"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3969" w:type="dxa"/>
          <w:vMerge/>
          <w:noWrap/>
          <w:vAlign w:val="center"/>
        </w:tcPr>
        <w:p w:rsidR="00953ADD" w:rsidRPr="00374085" w:rsidRDefault="00953ADD" w:rsidP="00480B9C">
          <w:pPr>
            <w:pStyle w:val="ae"/>
            <w:jc w:val="center"/>
            <w:rPr>
              <w:rFonts w:ascii="ISOCPEUR" w:hAnsi="ISOCPEUR"/>
              <w:i/>
              <w:sz w:val="20"/>
              <w:szCs w:val="20"/>
            </w:rPr>
          </w:pPr>
        </w:p>
      </w:tc>
      <w:tc>
        <w:tcPr>
          <w:tcW w:w="851" w:type="dxa"/>
          <w:vMerge w:val="restart"/>
          <w:noWrap/>
          <w:vAlign w:val="center"/>
        </w:tcPr>
        <w:p w:rsidR="00953ADD" w:rsidRPr="00374085" w:rsidRDefault="00953ADD" w:rsidP="00480B9C">
          <w:pPr>
            <w:pStyle w:val="ae"/>
            <w:jc w:val="center"/>
            <w:rPr>
              <w:rFonts w:ascii="ISOCPEUR" w:hAnsi="ISOCPEUR"/>
              <w:i/>
              <w:sz w:val="20"/>
              <w:szCs w:val="20"/>
            </w:rPr>
          </w:pPr>
        </w:p>
      </w:tc>
      <w:tc>
        <w:tcPr>
          <w:tcW w:w="851" w:type="dxa"/>
          <w:vMerge w:val="restart"/>
          <w:noWrap/>
          <w:vAlign w:val="center"/>
        </w:tcPr>
        <w:p w:rsidR="00953ADD" w:rsidRPr="00643E61" w:rsidRDefault="00953ADD" w:rsidP="00480B9C">
          <w:pPr>
            <w:pStyle w:val="ae"/>
            <w:jc w:val="center"/>
            <w:rPr>
              <w:rFonts w:ascii="ISOCPEUR" w:hAnsi="ISOCPEUR"/>
              <w:i/>
            </w:rPr>
          </w:pPr>
          <w:r>
            <w:rPr>
              <w:rFonts w:ascii="ISOCPEUR" w:hAnsi="ISOCPEUR"/>
              <w:i/>
            </w:rPr>
            <w:fldChar w:fldCharType="begin"/>
          </w:r>
          <w:r>
            <w:rPr>
              <w:rFonts w:ascii="ISOCPEUR" w:hAnsi="ISOCPEUR"/>
              <w:i/>
            </w:rPr>
            <w:instrText xml:space="preserve"> PAGE  \* Arabic  \* MERGEFORMAT </w:instrText>
          </w:r>
          <w:r>
            <w:rPr>
              <w:rFonts w:ascii="ISOCPEUR" w:hAnsi="ISOCPEUR"/>
              <w:i/>
            </w:rPr>
            <w:fldChar w:fldCharType="separate"/>
          </w:r>
          <w:r w:rsidR="007916E0">
            <w:rPr>
              <w:rFonts w:ascii="ISOCPEUR" w:hAnsi="ISOCPEUR"/>
              <w:i/>
              <w:noProof/>
            </w:rPr>
            <w:t>13</w:t>
          </w:r>
          <w:r>
            <w:rPr>
              <w:rFonts w:ascii="ISOCPEUR" w:hAnsi="ISOCPEUR"/>
              <w:i/>
            </w:rPr>
            <w:fldChar w:fldCharType="end"/>
          </w:r>
        </w:p>
      </w:tc>
      <w:tc>
        <w:tcPr>
          <w:tcW w:w="1134" w:type="dxa"/>
          <w:vMerge w:val="restart"/>
          <w:noWrap/>
          <w:vAlign w:val="center"/>
        </w:tcPr>
        <w:p w:rsidR="00953ADD" w:rsidRPr="00374085" w:rsidRDefault="00953ADD" w:rsidP="00480B9C">
          <w:pPr>
            <w:pStyle w:val="ae"/>
            <w:jc w:val="center"/>
            <w:rPr>
              <w:rFonts w:ascii="ISOCPEUR" w:hAnsi="ISOCPEUR"/>
              <w:i/>
            </w:rPr>
          </w:pPr>
        </w:p>
      </w:tc>
    </w:tr>
    <w:tr w:rsidR="00953ADD" w:rsidRPr="00374085" w:rsidTr="00480B9C">
      <w:trPr>
        <w:cantSplit/>
        <w:trHeight w:hRule="exact" w:val="284"/>
      </w:trPr>
      <w:tc>
        <w:tcPr>
          <w:tcW w:w="1133" w:type="dxa"/>
          <w:gridSpan w:val="2"/>
          <w:noWrap/>
          <w:vAlign w:val="center"/>
        </w:tcPr>
        <w:p w:rsidR="00953ADD" w:rsidRPr="00374085" w:rsidRDefault="00953ADD" w:rsidP="00480B9C">
          <w:pPr>
            <w:pStyle w:val="ae"/>
            <w:rPr>
              <w:rFonts w:ascii="ISOCPEUR" w:hAnsi="ISOCPEUR"/>
              <w:i/>
              <w:sz w:val="20"/>
              <w:szCs w:val="20"/>
            </w:rPr>
          </w:pPr>
        </w:p>
      </w:tc>
      <w:tc>
        <w:tcPr>
          <w:tcW w:w="1134" w:type="dxa"/>
          <w:gridSpan w:val="2"/>
          <w:noWrap/>
          <w:vAlign w:val="center"/>
        </w:tcPr>
        <w:p w:rsidR="00953ADD" w:rsidRPr="00374085" w:rsidRDefault="00953ADD" w:rsidP="00480B9C">
          <w:pPr>
            <w:pStyle w:val="ae"/>
            <w:jc w:val="center"/>
            <w:rPr>
              <w:rFonts w:ascii="ISOCPEUR" w:hAnsi="ISOCPEUR"/>
              <w:i/>
              <w:sz w:val="20"/>
              <w:szCs w:val="20"/>
            </w:rPr>
          </w:pPr>
        </w:p>
      </w:tc>
      <w:tc>
        <w:tcPr>
          <w:tcW w:w="851"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3969" w:type="dxa"/>
          <w:vMerge/>
          <w:noWrap/>
          <w:vAlign w:val="center"/>
        </w:tcPr>
        <w:p w:rsidR="00953ADD" w:rsidRPr="00374085" w:rsidRDefault="00953ADD" w:rsidP="00480B9C">
          <w:pPr>
            <w:pStyle w:val="ae"/>
            <w:jc w:val="center"/>
            <w:rPr>
              <w:rFonts w:ascii="ISOCPEUR" w:hAnsi="ISOCPEUR"/>
              <w:i/>
              <w:sz w:val="20"/>
              <w:szCs w:val="20"/>
            </w:rPr>
          </w:pPr>
        </w:p>
      </w:tc>
      <w:tc>
        <w:tcPr>
          <w:tcW w:w="851" w:type="dxa"/>
          <w:vMerge/>
          <w:noWrap/>
          <w:vAlign w:val="center"/>
        </w:tcPr>
        <w:p w:rsidR="00953ADD" w:rsidRPr="00374085" w:rsidRDefault="00953ADD" w:rsidP="00480B9C">
          <w:pPr>
            <w:pStyle w:val="ae"/>
            <w:jc w:val="center"/>
            <w:rPr>
              <w:rFonts w:ascii="ISOCPEUR" w:hAnsi="ISOCPEUR"/>
              <w:i/>
              <w:sz w:val="20"/>
              <w:szCs w:val="20"/>
            </w:rPr>
          </w:pPr>
        </w:p>
      </w:tc>
      <w:tc>
        <w:tcPr>
          <w:tcW w:w="851" w:type="dxa"/>
          <w:vMerge/>
          <w:noWrap/>
          <w:vAlign w:val="center"/>
        </w:tcPr>
        <w:p w:rsidR="00953ADD" w:rsidRPr="00374085" w:rsidRDefault="00953ADD" w:rsidP="00480B9C">
          <w:pPr>
            <w:pStyle w:val="ae"/>
            <w:jc w:val="center"/>
            <w:rPr>
              <w:rFonts w:ascii="ISOCPEUR" w:hAnsi="ISOCPEUR"/>
              <w:i/>
              <w:sz w:val="20"/>
              <w:szCs w:val="20"/>
            </w:rPr>
          </w:pPr>
        </w:p>
      </w:tc>
      <w:tc>
        <w:tcPr>
          <w:tcW w:w="1134" w:type="dxa"/>
          <w:vMerge/>
          <w:noWrap/>
          <w:vAlign w:val="center"/>
        </w:tcPr>
        <w:p w:rsidR="00953ADD" w:rsidRPr="00374085" w:rsidRDefault="00953ADD" w:rsidP="00480B9C">
          <w:pPr>
            <w:pStyle w:val="ae"/>
            <w:jc w:val="center"/>
            <w:rPr>
              <w:rFonts w:ascii="ISOCPEUR" w:hAnsi="ISOCPEUR"/>
              <w:i/>
              <w:sz w:val="20"/>
              <w:szCs w:val="20"/>
            </w:rPr>
          </w:pPr>
        </w:p>
      </w:tc>
    </w:tr>
    <w:tr w:rsidR="00953ADD" w:rsidRPr="00374085" w:rsidTr="00480B9C">
      <w:trPr>
        <w:cantSplit/>
        <w:trHeight w:hRule="exact" w:val="284"/>
      </w:trPr>
      <w:tc>
        <w:tcPr>
          <w:tcW w:w="1133" w:type="dxa"/>
          <w:gridSpan w:val="2"/>
          <w:noWrap/>
          <w:vAlign w:val="center"/>
        </w:tcPr>
        <w:p w:rsidR="00953ADD" w:rsidRPr="00374085" w:rsidRDefault="00953ADD" w:rsidP="00480B9C">
          <w:pPr>
            <w:pStyle w:val="ae"/>
            <w:rPr>
              <w:rFonts w:ascii="ISOCPEUR" w:hAnsi="ISOCPEUR"/>
              <w:i/>
              <w:sz w:val="20"/>
              <w:szCs w:val="20"/>
            </w:rPr>
          </w:pPr>
          <w:r>
            <w:rPr>
              <w:rFonts w:ascii="ISOCPEUR" w:hAnsi="ISOCPEUR"/>
              <w:i/>
              <w:sz w:val="20"/>
              <w:szCs w:val="20"/>
            </w:rPr>
            <w:t>Руководитель</w:t>
          </w:r>
        </w:p>
      </w:tc>
      <w:tc>
        <w:tcPr>
          <w:tcW w:w="1134" w:type="dxa"/>
          <w:gridSpan w:val="2"/>
          <w:noWrap/>
          <w:vAlign w:val="center"/>
        </w:tcPr>
        <w:p w:rsidR="00953ADD" w:rsidRPr="00374085" w:rsidRDefault="00953ADD" w:rsidP="00480B9C">
          <w:pPr>
            <w:pStyle w:val="ae"/>
            <w:jc w:val="center"/>
            <w:rPr>
              <w:rFonts w:ascii="ISOCPEUR" w:hAnsi="ISOCPEUR"/>
              <w:i/>
              <w:sz w:val="20"/>
              <w:szCs w:val="20"/>
            </w:rPr>
          </w:pPr>
        </w:p>
      </w:tc>
      <w:tc>
        <w:tcPr>
          <w:tcW w:w="851"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3969" w:type="dxa"/>
          <w:vMerge w:val="restart"/>
          <w:noWrap/>
          <w:vAlign w:val="center"/>
        </w:tcPr>
        <w:p w:rsidR="00953ADD" w:rsidRPr="00374085" w:rsidRDefault="00953ADD" w:rsidP="00480B9C">
          <w:pPr>
            <w:pStyle w:val="ae"/>
            <w:jc w:val="center"/>
            <w:rPr>
              <w:rFonts w:ascii="ISOCPEUR" w:hAnsi="ISOCPEUR"/>
              <w:i/>
              <w:sz w:val="20"/>
              <w:szCs w:val="20"/>
            </w:rPr>
          </w:pPr>
        </w:p>
      </w:tc>
      <w:tc>
        <w:tcPr>
          <w:tcW w:w="2836" w:type="dxa"/>
          <w:gridSpan w:val="3"/>
          <w:vMerge w:val="restart"/>
          <w:noWrap/>
          <w:vAlign w:val="center"/>
        </w:tcPr>
        <w:p w:rsidR="00953ADD" w:rsidRPr="00374085" w:rsidRDefault="00953ADD" w:rsidP="00480B9C">
          <w:pPr>
            <w:pStyle w:val="ae"/>
            <w:jc w:val="center"/>
            <w:rPr>
              <w:rFonts w:ascii="ISOCPEUR" w:hAnsi="ISOCPEUR"/>
              <w:i/>
              <w:sz w:val="20"/>
              <w:szCs w:val="20"/>
            </w:rPr>
          </w:pPr>
          <w:r>
            <w:rPr>
              <w:rFonts w:ascii="ISOCPEUR" w:hAnsi="ISOCPEUR"/>
              <w:i/>
              <w:sz w:val="20"/>
              <w:szCs w:val="20"/>
            </w:rPr>
            <w:t>Проектная организация</w:t>
          </w:r>
        </w:p>
      </w:tc>
    </w:tr>
    <w:tr w:rsidR="00953ADD" w:rsidRPr="00374085" w:rsidTr="00480B9C">
      <w:trPr>
        <w:cantSplit/>
        <w:trHeight w:hRule="exact" w:val="284"/>
      </w:trPr>
      <w:tc>
        <w:tcPr>
          <w:tcW w:w="1133" w:type="dxa"/>
          <w:gridSpan w:val="2"/>
          <w:noWrap/>
          <w:vAlign w:val="center"/>
        </w:tcPr>
        <w:p w:rsidR="00953ADD" w:rsidRPr="00374085" w:rsidRDefault="00953ADD" w:rsidP="00480B9C">
          <w:pPr>
            <w:pStyle w:val="ae"/>
            <w:rPr>
              <w:rFonts w:ascii="ISOCPEUR" w:hAnsi="ISOCPEUR"/>
              <w:i/>
              <w:sz w:val="20"/>
              <w:szCs w:val="20"/>
            </w:rPr>
          </w:pPr>
          <w:r>
            <w:rPr>
              <w:rFonts w:ascii="ISOCPEUR" w:hAnsi="ISOCPEUR"/>
              <w:i/>
              <w:sz w:val="20"/>
              <w:szCs w:val="20"/>
            </w:rPr>
            <w:t>Проверил</w:t>
          </w:r>
        </w:p>
      </w:tc>
      <w:tc>
        <w:tcPr>
          <w:tcW w:w="1134" w:type="dxa"/>
          <w:gridSpan w:val="2"/>
          <w:noWrap/>
          <w:vAlign w:val="center"/>
        </w:tcPr>
        <w:p w:rsidR="00953ADD" w:rsidRPr="00374085" w:rsidRDefault="00953ADD" w:rsidP="00480B9C">
          <w:pPr>
            <w:pStyle w:val="ae"/>
            <w:jc w:val="center"/>
            <w:rPr>
              <w:rFonts w:ascii="ISOCPEUR" w:hAnsi="ISOCPEUR"/>
              <w:i/>
              <w:sz w:val="20"/>
              <w:szCs w:val="20"/>
            </w:rPr>
          </w:pPr>
        </w:p>
      </w:tc>
      <w:tc>
        <w:tcPr>
          <w:tcW w:w="851"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3969" w:type="dxa"/>
          <w:vMerge/>
          <w:noWrap/>
          <w:vAlign w:val="center"/>
        </w:tcPr>
        <w:p w:rsidR="00953ADD" w:rsidRPr="00374085" w:rsidRDefault="00953ADD" w:rsidP="00480B9C">
          <w:pPr>
            <w:pStyle w:val="ae"/>
            <w:jc w:val="center"/>
            <w:rPr>
              <w:rFonts w:ascii="ISOCPEUR" w:hAnsi="ISOCPEUR"/>
              <w:i/>
              <w:sz w:val="20"/>
              <w:szCs w:val="20"/>
            </w:rPr>
          </w:pPr>
        </w:p>
      </w:tc>
      <w:tc>
        <w:tcPr>
          <w:tcW w:w="2836" w:type="dxa"/>
          <w:gridSpan w:val="3"/>
          <w:vMerge/>
          <w:noWrap/>
          <w:vAlign w:val="center"/>
        </w:tcPr>
        <w:p w:rsidR="00953ADD" w:rsidRPr="00374085" w:rsidRDefault="00953ADD" w:rsidP="00480B9C">
          <w:pPr>
            <w:pStyle w:val="ae"/>
            <w:jc w:val="center"/>
            <w:rPr>
              <w:rFonts w:ascii="ISOCPEUR" w:hAnsi="ISOCPEUR"/>
              <w:i/>
              <w:sz w:val="20"/>
              <w:szCs w:val="20"/>
            </w:rPr>
          </w:pPr>
        </w:p>
      </w:tc>
    </w:tr>
    <w:tr w:rsidR="00953ADD" w:rsidRPr="00374085" w:rsidTr="00480B9C">
      <w:trPr>
        <w:cantSplit/>
        <w:trHeight w:hRule="exact" w:val="284"/>
      </w:trPr>
      <w:tc>
        <w:tcPr>
          <w:tcW w:w="1133" w:type="dxa"/>
          <w:gridSpan w:val="2"/>
          <w:noWrap/>
          <w:vAlign w:val="center"/>
        </w:tcPr>
        <w:p w:rsidR="00953ADD" w:rsidRPr="00374085" w:rsidRDefault="00953ADD" w:rsidP="00480B9C">
          <w:pPr>
            <w:pStyle w:val="ae"/>
            <w:rPr>
              <w:rFonts w:ascii="ISOCPEUR" w:hAnsi="ISOCPEUR"/>
              <w:i/>
              <w:sz w:val="20"/>
              <w:szCs w:val="20"/>
            </w:rPr>
          </w:pPr>
          <w:r>
            <w:rPr>
              <w:rFonts w:ascii="ISOCPEUR" w:hAnsi="ISOCPEUR"/>
              <w:i/>
              <w:sz w:val="20"/>
              <w:szCs w:val="20"/>
            </w:rPr>
            <w:t>Разработал</w:t>
          </w:r>
        </w:p>
      </w:tc>
      <w:tc>
        <w:tcPr>
          <w:tcW w:w="1134" w:type="dxa"/>
          <w:gridSpan w:val="2"/>
          <w:noWrap/>
          <w:vAlign w:val="center"/>
        </w:tcPr>
        <w:p w:rsidR="00953ADD" w:rsidRPr="00374085" w:rsidRDefault="00953ADD" w:rsidP="00480B9C">
          <w:pPr>
            <w:pStyle w:val="ae"/>
            <w:jc w:val="center"/>
            <w:rPr>
              <w:rFonts w:ascii="ISOCPEUR" w:hAnsi="ISOCPEUR"/>
              <w:i/>
              <w:sz w:val="20"/>
              <w:szCs w:val="20"/>
            </w:rPr>
          </w:pPr>
        </w:p>
      </w:tc>
      <w:tc>
        <w:tcPr>
          <w:tcW w:w="851" w:type="dxa"/>
          <w:noWrap/>
          <w:vAlign w:val="center"/>
        </w:tcPr>
        <w:p w:rsidR="00953ADD" w:rsidRPr="00374085" w:rsidRDefault="00953ADD" w:rsidP="00480B9C">
          <w:pPr>
            <w:pStyle w:val="ae"/>
            <w:jc w:val="center"/>
            <w:rPr>
              <w:rFonts w:ascii="ISOCPEUR" w:hAnsi="ISOCPEUR"/>
              <w:i/>
              <w:sz w:val="20"/>
              <w:szCs w:val="20"/>
            </w:rPr>
          </w:pPr>
        </w:p>
      </w:tc>
      <w:tc>
        <w:tcPr>
          <w:tcW w:w="567" w:type="dxa"/>
          <w:noWrap/>
          <w:vAlign w:val="center"/>
        </w:tcPr>
        <w:p w:rsidR="00953ADD" w:rsidRPr="00374085" w:rsidRDefault="00953ADD" w:rsidP="00480B9C">
          <w:pPr>
            <w:pStyle w:val="ae"/>
            <w:jc w:val="center"/>
            <w:rPr>
              <w:rFonts w:ascii="ISOCPEUR" w:hAnsi="ISOCPEUR"/>
              <w:i/>
              <w:sz w:val="20"/>
              <w:szCs w:val="20"/>
            </w:rPr>
          </w:pPr>
        </w:p>
      </w:tc>
      <w:tc>
        <w:tcPr>
          <w:tcW w:w="3969" w:type="dxa"/>
          <w:vMerge/>
          <w:noWrap/>
          <w:vAlign w:val="center"/>
        </w:tcPr>
        <w:p w:rsidR="00953ADD" w:rsidRPr="00374085" w:rsidRDefault="00953ADD" w:rsidP="00480B9C">
          <w:pPr>
            <w:pStyle w:val="ae"/>
            <w:jc w:val="center"/>
            <w:rPr>
              <w:rFonts w:ascii="ISOCPEUR" w:hAnsi="ISOCPEUR"/>
              <w:i/>
              <w:sz w:val="20"/>
              <w:szCs w:val="20"/>
            </w:rPr>
          </w:pPr>
        </w:p>
      </w:tc>
      <w:tc>
        <w:tcPr>
          <w:tcW w:w="2836" w:type="dxa"/>
          <w:gridSpan w:val="3"/>
          <w:vMerge/>
          <w:noWrap/>
          <w:vAlign w:val="center"/>
        </w:tcPr>
        <w:p w:rsidR="00953ADD" w:rsidRPr="00374085" w:rsidRDefault="00953ADD" w:rsidP="00480B9C">
          <w:pPr>
            <w:pStyle w:val="ae"/>
            <w:jc w:val="center"/>
            <w:rPr>
              <w:rFonts w:ascii="ISOCPEUR" w:hAnsi="ISOCPEUR"/>
              <w:i/>
              <w:sz w:val="20"/>
              <w:szCs w:val="20"/>
            </w:rPr>
          </w:pPr>
        </w:p>
      </w:tc>
    </w:tr>
  </w:tbl>
  <w:p w:rsidR="00953ADD" w:rsidRPr="009E4DA3" w:rsidRDefault="00953ADD" w:rsidP="00480B9C">
    <w:pPr>
      <w:pStyle w:val="ae"/>
      <w:tabs>
        <w:tab w:val="clear" w:pos="4677"/>
        <w:tab w:val="clear" w:pos="9355"/>
        <w:tab w:val="left" w:pos="5310"/>
      </w:tabs>
      <w:rPr>
        <w:rFonts w:ascii="ISOCPEUR" w:hAnsi="ISOCPEU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752" w:rsidRDefault="00DA6752" w:rsidP="00C23191">
      <w:pPr>
        <w:spacing w:after="0" w:line="240" w:lineRule="auto"/>
      </w:pPr>
      <w:r>
        <w:separator/>
      </w:r>
    </w:p>
  </w:footnote>
  <w:footnote w:type="continuationSeparator" w:id="0">
    <w:p w:rsidR="00DA6752" w:rsidRDefault="00DA6752" w:rsidP="00C2319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ADD" w:rsidRDefault="00953ADD">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ADD" w:rsidRDefault="00953ADD">
    <w:pPr>
      <w:pStyle w:val="ac"/>
    </w:pPr>
    <w:r>
      <w:rPr>
        <w:noProof/>
        <w:lang w:eastAsia="ru-RU"/>
      </w:rPr>
      <mc:AlternateContent>
        <mc:Choice Requires="wps">
          <w:drawing>
            <wp:anchor distT="0" distB="0" distL="114300" distR="114300" simplePos="0" relativeHeight="251660288" behindDoc="1" locked="0" layoutInCell="1" allowOverlap="1" wp14:anchorId="7B231500" wp14:editId="0BE9A64D">
              <wp:simplePos x="0" y="0"/>
              <wp:positionH relativeFrom="page">
                <wp:posOffset>695960</wp:posOffset>
              </wp:positionH>
              <wp:positionV relativeFrom="page">
                <wp:posOffset>182880</wp:posOffset>
              </wp:positionV>
              <wp:extent cx="14220190" cy="10332085"/>
              <wp:effectExtent l="19685" t="20955" r="19050" b="19685"/>
              <wp:wrapNone/>
              <wp:docPr id="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0190" cy="1033208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margin-left:54.8pt;margin-top:14.4pt;width:1119.7pt;height:813.55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" strokeweight="2.25pt">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ADD" w:rsidRDefault="00953ADD">
    <w:pPr>
      <w:pStyle w:val="ac"/>
    </w:pPr>
    <w:r>
      <w:rPr>
        <w:rFonts w:ascii="GOST type A (plotter)" w:hAnsi="GOST type A (plotter)"/>
        <w:noProof/>
        <w:sz w:val="20"/>
        <w:szCs w:val="20"/>
        <w:lang w:eastAsia="ru-RU"/>
      </w:rPr>
      <mc:AlternateContent>
        <mc:Choice Requires="wps">
          <w:drawing>
            <wp:anchor distT="0" distB="0" distL="114300" distR="114300" simplePos="0" relativeHeight="251659264" behindDoc="1" locked="0" layoutInCell="1" allowOverlap="1" wp14:anchorId="1D9D90D8" wp14:editId="40CA8323">
              <wp:simplePos x="0" y="0"/>
              <wp:positionH relativeFrom="page">
                <wp:posOffset>720090</wp:posOffset>
              </wp:positionH>
              <wp:positionV relativeFrom="page">
                <wp:posOffset>180340</wp:posOffset>
              </wp:positionV>
              <wp:extent cx="14220190" cy="10332085"/>
              <wp:effectExtent l="15240" t="18415" r="23495" b="2222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220190" cy="10332085"/>
                      </a:xfrm>
                      <a:prstGeom prst="rect">
                        <a:avLst/>
                      </a:prstGeom>
                      <a:solidFill>
                        <a:srgbClr val="FFFFFF"/>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56.7pt;margin-top:14.2pt;width:1119.7pt;height:813.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" strokeweight="2.25pt">
              <w10:wrap anchorx="page" anchory="pag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B6439"/>
    <w:multiLevelType w:val="multilevel"/>
    <w:tmpl w:val="4848631E"/>
    <w:lvl w:ilvl="0">
      <w:start w:val="1"/>
      <w:numFmt w:val="decimal"/>
      <w:lvlText w:val="%1."/>
      <w:lvlJc w:val="left"/>
      <w:pPr>
        <w:ind w:left="1429" w:hanging="360"/>
      </w:pPr>
      <w:rPr>
        <w:rFonts w:hint="default"/>
        <w:b w:val="0"/>
        <w:i w:val="0"/>
        <w:caps w:val="0"/>
        <w:strike w:val="0"/>
        <w:dstrike w:val="0"/>
        <w:shadow w:val="0"/>
        <w:emboss w:val="0"/>
        <w:imprint w:val="0"/>
        <w:vanish w:val="0"/>
        <w:sz w:val="24"/>
        <w:vertAlign w:val="baseline"/>
      </w:rPr>
    </w:lvl>
    <w:lvl w:ilvl="1">
      <w:start w:val="2"/>
      <w:numFmt w:val="decimal"/>
      <w:isLgl/>
      <w:lvlText w:val="%1.%2."/>
      <w:lvlJc w:val="left"/>
      <w:pPr>
        <w:ind w:left="1429" w:hanging="36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1789" w:hanging="72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149" w:hanging="108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509" w:hanging="1440"/>
      </w:pPr>
      <w:rPr>
        <w:rFonts w:hint="default"/>
      </w:rPr>
    </w:lvl>
    <w:lvl w:ilvl="8">
      <w:start w:val="1"/>
      <w:numFmt w:val="decimal"/>
      <w:isLgl/>
      <w:lvlText w:val="%1.%2.%3.%4.%5.%6.%7.%8.%9."/>
      <w:lvlJc w:val="left"/>
      <w:pPr>
        <w:ind w:left="2869" w:hanging="1800"/>
      </w:pPr>
      <w:rPr>
        <w:rFonts w:hint="default"/>
      </w:rPr>
    </w:lvl>
  </w:abstractNum>
  <w:abstractNum w:abstractNumId="1">
    <w:nsid w:val="24953161"/>
    <w:multiLevelType w:val="hybridMultilevel"/>
    <w:tmpl w:val="DF8A572E"/>
    <w:lvl w:ilvl="0" w:tplc="934A0548">
      <w:start w:val="1"/>
      <w:numFmt w:val="decimal"/>
      <w:lvlText w:val="%1."/>
      <w:lvlJc w:val="left"/>
      <w:pPr>
        <w:ind w:left="1558" w:hanging="99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24D119DA"/>
    <w:multiLevelType w:val="hybridMultilevel"/>
    <w:tmpl w:val="67F8F9BE"/>
    <w:lvl w:ilvl="0" w:tplc="0038E298">
      <w:start w:val="308"/>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7063B15"/>
    <w:multiLevelType w:val="multilevel"/>
    <w:tmpl w:val="C1C2D222"/>
    <w:lvl w:ilvl="0">
      <w:start w:val="22"/>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4">
    <w:nsid w:val="34235B90"/>
    <w:multiLevelType w:val="hybridMultilevel"/>
    <w:tmpl w:val="5302DCF8"/>
    <w:lvl w:ilvl="0" w:tplc="E41CADD4">
      <w:start w:val="308"/>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5">
    <w:nsid w:val="488C74DC"/>
    <w:multiLevelType w:val="hybridMultilevel"/>
    <w:tmpl w:val="3F6C9A3C"/>
    <w:lvl w:ilvl="0" w:tplc="15B4E888">
      <w:start w:val="312"/>
      <w:numFmt w:val="decimal"/>
      <w:lvlText w:val="%1."/>
      <w:lvlJc w:val="left"/>
      <w:pPr>
        <w:ind w:left="1271" w:hanging="42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5A3F79FA"/>
    <w:multiLevelType w:val="hybridMultilevel"/>
    <w:tmpl w:val="6C3221A0"/>
    <w:lvl w:ilvl="0" w:tplc="DB0AC558">
      <w:start w:val="1"/>
      <w:numFmt w:val="decimal"/>
      <w:lvlText w:val="%1."/>
      <w:lvlJc w:val="left"/>
      <w:pPr>
        <w:ind w:left="1129" w:hanging="360"/>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7">
    <w:nsid w:val="5AC9111E"/>
    <w:multiLevelType w:val="multilevel"/>
    <w:tmpl w:val="B694F3A4"/>
    <w:lvl w:ilvl="0">
      <w:start w:val="22"/>
      <w:numFmt w:val="decimal"/>
      <w:lvlText w:val="%1"/>
      <w:lvlJc w:val="left"/>
      <w:pPr>
        <w:ind w:left="420" w:hanging="420"/>
      </w:pPr>
      <w:rPr>
        <w:rFonts w:hint="default"/>
      </w:rPr>
    </w:lvl>
    <w:lvl w:ilvl="1">
      <w:start w:val="1"/>
      <w:numFmt w:val="decimal"/>
      <w:lvlText w:val="%1.%2"/>
      <w:lvlJc w:val="left"/>
      <w:pPr>
        <w:ind w:left="1555"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6B2E1AE8"/>
    <w:multiLevelType w:val="multilevel"/>
    <w:tmpl w:val="B768B014"/>
    <w:lvl w:ilvl="0">
      <w:start w:val="269"/>
      <w:numFmt w:val="decimal"/>
      <w:lvlText w:val="%1."/>
      <w:lvlJc w:val="left"/>
      <w:pPr>
        <w:ind w:left="600" w:hanging="600"/>
      </w:pPr>
      <w:rPr>
        <w:rFonts w:hint="default"/>
      </w:rPr>
    </w:lvl>
    <w:lvl w:ilvl="1">
      <w:start w:val="1"/>
      <w:numFmt w:val="decimal"/>
      <w:lvlText w:val="%1.%2."/>
      <w:lvlJc w:val="left"/>
      <w:pPr>
        <w:ind w:left="6554" w:hanging="60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9">
    <w:nsid w:val="6DD42CCC"/>
    <w:multiLevelType w:val="hybridMultilevel"/>
    <w:tmpl w:val="C70A7D1C"/>
    <w:lvl w:ilvl="0" w:tplc="E41A55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2"/>
  </w:num>
  <w:num w:numId="3">
    <w:abstractNumId w:val="7"/>
  </w:num>
  <w:num w:numId="4">
    <w:abstractNumId w:val="4"/>
  </w:num>
  <w:num w:numId="5">
    <w:abstractNumId w:val="5"/>
  </w:num>
  <w:num w:numId="6">
    <w:abstractNumId w:val="1"/>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1DE3"/>
    <w:rsid w:val="00001341"/>
    <w:rsid w:val="00005FE5"/>
    <w:rsid w:val="00023575"/>
    <w:rsid w:val="00026BA0"/>
    <w:rsid w:val="00036A8B"/>
    <w:rsid w:val="00054DD0"/>
    <w:rsid w:val="00060CC4"/>
    <w:rsid w:val="00075525"/>
    <w:rsid w:val="000A1CE8"/>
    <w:rsid w:val="000C00B1"/>
    <w:rsid w:val="000E1E45"/>
    <w:rsid w:val="00114BD2"/>
    <w:rsid w:val="0011718A"/>
    <w:rsid w:val="0014560D"/>
    <w:rsid w:val="00146D20"/>
    <w:rsid w:val="001503FB"/>
    <w:rsid w:val="00154B86"/>
    <w:rsid w:val="00156C27"/>
    <w:rsid w:val="00197E64"/>
    <w:rsid w:val="001A04D2"/>
    <w:rsid w:val="001C3423"/>
    <w:rsid w:val="001D2988"/>
    <w:rsid w:val="001D5BB6"/>
    <w:rsid w:val="0020748F"/>
    <w:rsid w:val="00213DFD"/>
    <w:rsid w:val="0022632B"/>
    <w:rsid w:val="0023716C"/>
    <w:rsid w:val="00246058"/>
    <w:rsid w:val="00251791"/>
    <w:rsid w:val="0025265A"/>
    <w:rsid w:val="002657D8"/>
    <w:rsid w:val="00265BDE"/>
    <w:rsid w:val="00270533"/>
    <w:rsid w:val="00275702"/>
    <w:rsid w:val="002C1657"/>
    <w:rsid w:val="002C7FF7"/>
    <w:rsid w:val="002E07A8"/>
    <w:rsid w:val="002F25BD"/>
    <w:rsid w:val="0030159A"/>
    <w:rsid w:val="003054E7"/>
    <w:rsid w:val="00320DD0"/>
    <w:rsid w:val="003246AA"/>
    <w:rsid w:val="00324E0A"/>
    <w:rsid w:val="00326B45"/>
    <w:rsid w:val="00332D99"/>
    <w:rsid w:val="003452E0"/>
    <w:rsid w:val="00347F3D"/>
    <w:rsid w:val="00356D62"/>
    <w:rsid w:val="00391AB5"/>
    <w:rsid w:val="003A221F"/>
    <w:rsid w:val="003B512C"/>
    <w:rsid w:val="003B5924"/>
    <w:rsid w:val="003E6B83"/>
    <w:rsid w:val="003F42E6"/>
    <w:rsid w:val="003F7E9A"/>
    <w:rsid w:val="00403051"/>
    <w:rsid w:val="00434032"/>
    <w:rsid w:val="004347AD"/>
    <w:rsid w:val="00446C66"/>
    <w:rsid w:val="0045249B"/>
    <w:rsid w:val="0046443A"/>
    <w:rsid w:val="004809D1"/>
    <w:rsid w:val="00480B9C"/>
    <w:rsid w:val="004816A8"/>
    <w:rsid w:val="00491D2A"/>
    <w:rsid w:val="00492CF8"/>
    <w:rsid w:val="004A5B66"/>
    <w:rsid w:val="004C22A7"/>
    <w:rsid w:val="004D6308"/>
    <w:rsid w:val="004E64C8"/>
    <w:rsid w:val="004F04CC"/>
    <w:rsid w:val="004F2E80"/>
    <w:rsid w:val="004F42BD"/>
    <w:rsid w:val="00501F19"/>
    <w:rsid w:val="0052775C"/>
    <w:rsid w:val="00545703"/>
    <w:rsid w:val="00563970"/>
    <w:rsid w:val="00594E98"/>
    <w:rsid w:val="005A441C"/>
    <w:rsid w:val="005F0D9A"/>
    <w:rsid w:val="005F61A0"/>
    <w:rsid w:val="00606F16"/>
    <w:rsid w:val="00610A61"/>
    <w:rsid w:val="00616F69"/>
    <w:rsid w:val="0062246E"/>
    <w:rsid w:val="0062471A"/>
    <w:rsid w:val="00625A4F"/>
    <w:rsid w:val="00626E5E"/>
    <w:rsid w:val="00636B11"/>
    <w:rsid w:val="00641A3A"/>
    <w:rsid w:val="00644EB5"/>
    <w:rsid w:val="006578BC"/>
    <w:rsid w:val="00663E97"/>
    <w:rsid w:val="00663EBD"/>
    <w:rsid w:val="00672207"/>
    <w:rsid w:val="00690C7F"/>
    <w:rsid w:val="006A0EC2"/>
    <w:rsid w:val="006B041C"/>
    <w:rsid w:val="006C1D26"/>
    <w:rsid w:val="006C2388"/>
    <w:rsid w:val="006D2BDB"/>
    <w:rsid w:val="006D5724"/>
    <w:rsid w:val="006E0D72"/>
    <w:rsid w:val="006E1886"/>
    <w:rsid w:val="006F64F3"/>
    <w:rsid w:val="0070540D"/>
    <w:rsid w:val="00707D77"/>
    <w:rsid w:val="00711822"/>
    <w:rsid w:val="0072440B"/>
    <w:rsid w:val="00726E4C"/>
    <w:rsid w:val="007353F8"/>
    <w:rsid w:val="00735FBB"/>
    <w:rsid w:val="0074572F"/>
    <w:rsid w:val="0074661A"/>
    <w:rsid w:val="007527E5"/>
    <w:rsid w:val="00754372"/>
    <w:rsid w:val="007648CC"/>
    <w:rsid w:val="00764A31"/>
    <w:rsid w:val="00765318"/>
    <w:rsid w:val="007713EC"/>
    <w:rsid w:val="00780966"/>
    <w:rsid w:val="007841F7"/>
    <w:rsid w:val="00786C25"/>
    <w:rsid w:val="00786C48"/>
    <w:rsid w:val="007916E0"/>
    <w:rsid w:val="007A7478"/>
    <w:rsid w:val="007B0C56"/>
    <w:rsid w:val="007B6B16"/>
    <w:rsid w:val="007B784F"/>
    <w:rsid w:val="007E65AD"/>
    <w:rsid w:val="007E6793"/>
    <w:rsid w:val="007F43B5"/>
    <w:rsid w:val="007F6D6B"/>
    <w:rsid w:val="00811FD9"/>
    <w:rsid w:val="0081632C"/>
    <w:rsid w:val="00820C21"/>
    <w:rsid w:val="00824692"/>
    <w:rsid w:val="00825BC9"/>
    <w:rsid w:val="00833820"/>
    <w:rsid w:val="00843FBE"/>
    <w:rsid w:val="00854795"/>
    <w:rsid w:val="008579BC"/>
    <w:rsid w:val="00890458"/>
    <w:rsid w:val="008A1CD8"/>
    <w:rsid w:val="008B2EC4"/>
    <w:rsid w:val="008D17A2"/>
    <w:rsid w:val="008E1086"/>
    <w:rsid w:val="008E4DF3"/>
    <w:rsid w:val="008F28E7"/>
    <w:rsid w:val="008F4B00"/>
    <w:rsid w:val="0090373C"/>
    <w:rsid w:val="00907D2C"/>
    <w:rsid w:val="00912E7C"/>
    <w:rsid w:val="0091357F"/>
    <w:rsid w:val="0092025C"/>
    <w:rsid w:val="00937669"/>
    <w:rsid w:val="00942429"/>
    <w:rsid w:val="00942CBA"/>
    <w:rsid w:val="00944821"/>
    <w:rsid w:val="00953ADD"/>
    <w:rsid w:val="00967E4B"/>
    <w:rsid w:val="00976097"/>
    <w:rsid w:val="00977113"/>
    <w:rsid w:val="00981DF4"/>
    <w:rsid w:val="00982CE2"/>
    <w:rsid w:val="00982E75"/>
    <w:rsid w:val="00991DE3"/>
    <w:rsid w:val="009A2707"/>
    <w:rsid w:val="009C3E0B"/>
    <w:rsid w:val="009D6347"/>
    <w:rsid w:val="009E0065"/>
    <w:rsid w:val="009E2C20"/>
    <w:rsid w:val="009F146D"/>
    <w:rsid w:val="00A03069"/>
    <w:rsid w:val="00A04D08"/>
    <w:rsid w:val="00A04FE9"/>
    <w:rsid w:val="00A12322"/>
    <w:rsid w:val="00A15B8C"/>
    <w:rsid w:val="00A659F8"/>
    <w:rsid w:val="00A76F3A"/>
    <w:rsid w:val="00AA152C"/>
    <w:rsid w:val="00AA36BA"/>
    <w:rsid w:val="00AD2B1F"/>
    <w:rsid w:val="00AD4C79"/>
    <w:rsid w:val="00AE34F4"/>
    <w:rsid w:val="00B0104E"/>
    <w:rsid w:val="00B013D1"/>
    <w:rsid w:val="00B149BE"/>
    <w:rsid w:val="00B16950"/>
    <w:rsid w:val="00B205EE"/>
    <w:rsid w:val="00B32957"/>
    <w:rsid w:val="00B33848"/>
    <w:rsid w:val="00B34031"/>
    <w:rsid w:val="00B53EC5"/>
    <w:rsid w:val="00B5662A"/>
    <w:rsid w:val="00B56C4B"/>
    <w:rsid w:val="00BA1FCD"/>
    <w:rsid w:val="00BC29F0"/>
    <w:rsid w:val="00BD2008"/>
    <w:rsid w:val="00C02541"/>
    <w:rsid w:val="00C23191"/>
    <w:rsid w:val="00C244B9"/>
    <w:rsid w:val="00C548B5"/>
    <w:rsid w:val="00C7450E"/>
    <w:rsid w:val="00C90F42"/>
    <w:rsid w:val="00C92756"/>
    <w:rsid w:val="00CB1623"/>
    <w:rsid w:val="00CF3219"/>
    <w:rsid w:val="00CF38D9"/>
    <w:rsid w:val="00CF44D3"/>
    <w:rsid w:val="00D163A3"/>
    <w:rsid w:val="00D23424"/>
    <w:rsid w:val="00D33A5B"/>
    <w:rsid w:val="00D33C20"/>
    <w:rsid w:val="00D41DD0"/>
    <w:rsid w:val="00D45DEA"/>
    <w:rsid w:val="00D473C4"/>
    <w:rsid w:val="00D62C76"/>
    <w:rsid w:val="00D8078E"/>
    <w:rsid w:val="00DA6752"/>
    <w:rsid w:val="00DC0106"/>
    <w:rsid w:val="00DC326E"/>
    <w:rsid w:val="00E00AA5"/>
    <w:rsid w:val="00E0174A"/>
    <w:rsid w:val="00E10DF0"/>
    <w:rsid w:val="00E231A4"/>
    <w:rsid w:val="00E24803"/>
    <w:rsid w:val="00E3676C"/>
    <w:rsid w:val="00E370A7"/>
    <w:rsid w:val="00E37AA5"/>
    <w:rsid w:val="00E63CB1"/>
    <w:rsid w:val="00E65CE8"/>
    <w:rsid w:val="00E73921"/>
    <w:rsid w:val="00E768D9"/>
    <w:rsid w:val="00E8179A"/>
    <w:rsid w:val="00EC4D92"/>
    <w:rsid w:val="00ED4338"/>
    <w:rsid w:val="00EF650A"/>
    <w:rsid w:val="00F05438"/>
    <w:rsid w:val="00F14807"/>
    <w:rsid w:val="00F15705"/>
    <w:rsid w:val="00F30770"/>
    <w:rsid w:val="00F545D3"/>
    <w:rsid w:val="00F5742F"/>
    <w:rsid w:val="00F63CDB"/>
    <w:rsid w:val="00F746B8"/>
    <w:rsid w:val="00FA3D77"/>
    <w:rsid w:val="00FB6902"/>
    <w:rsid w:val="00FC062D"/>
    <w:rsid w:val="00FC3CCD"/>
    <w:rsid w:val="00FD2024"/>
    <w:rsid w:val="00FF19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770"/>
  </w:style>
  <w:style w:type="paragraph" w:styleId="1">
    <w:name w:val="heading 1"/>
    <w:basedOn w:val="a"/>
    <w:next w:val="a"/>
    <w:link w:val="10"/>
    <w:uiPriority w:val="99"/>
    <w:qFormat/>
    <w:rsid w:val="00F05438"/>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w:b/>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91D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91D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991D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formattext">
    <w:name w:val="formattext"/>
    <w:basedOn w:val="a"/>
    <w:rsid w:val="00AD4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AD4C79"/>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04F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4FE9"/>
    <w:rPr>
      <w:rFonts w:ascii="Tahoma" w:hAnsi="Tahoma" w:cs="Tahoma"/>
      <w:sz w:val="16"/>
      <w:szCs w:val="16"/>
    </w:rPr>
  </w:style>
  <w:style w:type="paragraph" w:styleId="a6">
    <w:name w:val="Body Text"/>
    <w:basedOn w:val="a"/>
    <w:link w:val="a7"/>
    <w:rsid w:val="008E1086"/>
    <w:pPr>
      <w:spacing w:after="0"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8E1086"/>
    <w:rPr>
      <w:rFonts w:ascii="Times New Roman" w:eastAsia="Times New Roman" w:hAnsi="Times New Roman" w:cs="Times New Roman"/>
      <w:sz w:val="28"/>
      <w:szCs w:val="20"/>
      <w:lang w:eastAsia="ru-RU"/>
    </w:rPr>
  </w:style>
  <w:style w:type="paragraph" w:styleId="a8">
    <w:name w:val="Title"/>
    <w:aliases w:val="Знак15 Знак,Знак14 Знак,Знак15,Знак14 Знак Знак Знак Знак"/>
    <w:basedOn w:val="a"/>
    <w:link w:val="a9"/>
    <w:qFormat/>
    <w:rsid w:val="008E1086"/>
    <w:pPr>
      <w:spacing w:after="0" w:line="240" w:lineRule="auto"/>
      <w:jc w:val="center"/>
    </w:pPr>
    <w:rPr>
      <w:rFonts w:ascii="Times New Roman" w:eastAsia="Times New Roman" w:hAnsi="Times New Roman" w:cs="Times New Roman"/>
      <w:b/>
      <w:sz w:val="24"/>
      <w:szCs w:val="20"/>
      <w:lang w:eastAsia="ru-RU"/>
    </w:rPr>
  </w:style>
  <w:style w:type="character" w:customStyle="1" w:styleId="a9">
    <w:name w:val="Название Знак"/>
    <w:aliases w:val="Знак15 Знак Знак,Знак14 Знак Знак,Знак15 Знак1,Знак14 Знак Знак Знак Знак Знак"/>
    <w:basedOn w:val="a0"/>
    <w:link w:val="a8"/>
    <w:rsid w:val="008E1086"/>
    <w:rPr>
      <w:rFonts w:ascii="Times New Roman" w:eastAsia="Times New Roman" w:hAnsi="Times New Roman" w:cs="Times New Roman"/>
      <w:b/>
      <w:sz w:val="24"/>
      <w:szCs w:val="20"/>
      <w:lang w:eastAsia="ru-RU"/>
    </w:rPr>
  </w:style>
  <w:style w:type="paragraph" w:styleId="aa">
    <w:name w:val="List"/>
    <w:basedOn w:val="a"/>
    <w:rsid w:val="008E1086"/>
    <w:pPr>
      <w:spacing w:after="0" w:line="240" w:lineRule="auto"/>
      <w:ind w:left="283" w:hanging="283"/>
    </w:pPr>
    <w:rPr>
      <w:rFonts w:ascii="Times New Roman" w:eastAsia="Times New Roman" w:hAnsi="Times New Roman" w:cs="Times New Roman"/>
      <w:sz w:val="20"/>
      <w:szCs w:val="20"/>
      <w:lang w:eastAsia="ru-RU"/>
    </w:rPr>
  </w:style>
  <w:style w:type="character" w:styleId="ab">
    <w:name w:val="Hyperlink"/>
    <w:unhideWhenUsed/>
    <w:rsid w:val="008E1086"/>
    <w:rPr>
      <w:rFonts w:ascii="Verdana" w:hAnsi="Verdana"/>
      <w:color w:val="2D2C2C"/>
      <w:u w:val="single"/>
      <w:lang w:val="en-US" w:eastAsia="en-US" w:bidi="ar-SA"/>
    </w:rPr>
  </w:style>
  <w:style w:type="paragraph" w:styleId="ac">
    <w:name w:val="header"/>
    <w:basedOn w:val="a"/>
    <w:link w:val="ad"/>
    <w:unhideWhenUsed/>
    <w:rsid w:val="00C2319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3191"/>
  </w:style>
  <w:style w:type="paragraph" w:styleId="ae">
    <w:name w:val="footer"/>
    <w:basedOn w:val="a"/>
    <w:link w:val="af"/>
    <w:unhideWhenUsed/>
    <w:rsid w:val="00C2319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3191"/>
  </w:style>
  <w:style w:type="table" w:styleId="af0">
    <w:name w:val="Table Grid"/>
    <w:basedOn w:val="a1"/>
    <w:rsid w:val="004F4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rsid w:val="00786C25"/>
  </w:style>
  <w:style w:type="paragraph" w:customStyle="1" w:styleId="af2">
    <w:name w:val="Информация об изменениях"/>
    <w:basedOn w:val="a"/>
    <w:next w:val="a"/>
    <w:uiPriority w:val="99"/>
    <w:unhideWhenUsed/>
    <w:rsid w:val="00FB690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w:color w:val="353842"/>
      <w:sz w:val="20"/>
      <w:szCs w:val="24"/>
      <w:lang w:eastAsia="ru-RU"/>
    </w:rPr>
  </w:style>
  <w:style w:type="paragraph" w:customStyle="1" w:styleId="af3">
    <w:name w:val="Подзаголовок для информации об изменениях"/>
    <w:basedOn w:val="a"/>
    <w:next w:val="a"/>
    <w:uiPriority w:val="99"/>
    <w:unhideWhenUsed/>
    <w:rsid w:val="00FB6902"/>
    <w:pPr>
      <w:widowControl w:val="0"/>
      <w:autoSpaceDE w:val="0"/>
      <w:autoSpaceDN w:val="0"/>
      <w:adjustRightInd w:val="0"/>
      <w:spacing w:after="0" w:line="240" w:lineRule="auto"/>
      <w:ind w:firstLine="720"/>
      <w:jc w:val="both"/>
    </w:pPr>
    <w:rPr>
      <w:rFonts w:ascii="Times New Roman CYR" w:eastAsia="Times New Roman" w:hAnsi="Times New Roman CYR" w:cs="Times New Roman"/>
      <w:b/>
      <w:color w:val="353842"/>
      <w:sz w:val="20"/>
      <w:szCs w:val="24"/>
      <w:lang w:eastAsia="ru-RU"/>
    </w:rPr>
  </w:style>
  <w:style w:type="character" w:customStyle="1" w:styleId="10">
    <w:name w:val="Заголовок 1 Знак"/>
    <w:basedOn w:val="a0"/>
    <w:link w:val="1"/>
    <w:uiPriority w:val="99"/>
    <w:rsid w:val="00F05438"/>
    <w:rPr>
      <w:rFonts w:ascii="Times New Roman CYR" w:eastAsia="Times New Roman" w:hAnsi="Times New Roman CYR" w:cs="Times New Roman"/>
      <w:b/>
      <w:color w:val="26282F"/>
      <w:sz w:val="24"/>
      <w:szCs w:val="24"/>
      <w:lang w:eastAsia="ru-RU"/>
    </w:rPr>
  </w:style>
  <w:style w:type="character" w:customStyle="1" w:styleId="af4">
    <w:name w:val="Цветовое выделение"/>
    <w:uiPriority w:val="99"/>
    <w:unhideWhenUsed/>
    <w:rsid w:val="00F05438"/>
    <w:rPr>
      <w:b/>
      <w:color w:val="26282F"/>
    </w:rPr>
  </w:style>
  <w:style w:type="character" w:customStyle="1" w:styleId="af5">
    <w:name w:val="Гипертекстовая ссылка"/>
    <w:basedOn w:val="af4"/>
    <w:uiPriority w:val="99"/>
    <w:unhideWhenUsed/>
    <w:rsid w:val="00F05438"/>
    <w:rPr>
      <w:b w:val="0"/>
      <w:color w:val="106BBE"/>
    </w:rPr>
  </w:style>
  <w:style w:type="paragraph" w:customStyle="1" w:styleId="af6">
    <w:name w:val="Прижатый влево"/>
    <w:basedOn w:val="a"/>
    <w:next w:val="a"/>
    <w:uiPriority w:val="99"/>
    <w:unhideWhenUsed/>
    <w:rsid w:val="00F05438"/>
    <w:pPr>
      <w:widowControl w:val="0"/>
      <w:autoSpaceDE w:val="0"/>
      <w:autoSpaceDN w:val="0"/>
      <w:adjustRightInd w:val="0"/>
      <w:spacing w:after="0" w:line="240" w:lineRule="auto"/>
    </w:pPr>
    <w:rPr>
      <w:rFonts w:ascii="Times New Roman CYR" w:eastAsia="Times New Roman" w:hAnsi="Times New Roman CYR" w:cs="Times New Roman"/>
      <w:sz w:val="24"/>
      <w:szCs w:val="24"/>
      <w:lang w:eastAsia="ru-RU"/>
    </w:rPr>
  </w:style>
  <w:style w:type="paragraph" w:customStyle="1" w:styleId="af7">
    <w:name w:val="Нормальный (таблица)"/>
    <w:basedOn w:val="a"/>
    <w:next w:val="a"/>
    <w:uiPriority w:val="99"/>
    <w:unhideWhenUsed/>
    <w:rsid w:val="00F05438"/>
    <w:pPr>
      <w:widowControl w:val="0"/>
      <w:autoSpaceDE w:val="0"/>
      <w:autoSpaceDN w:val="0"/>
      <w:adjustRightInd w:val="0"/>
      <w:spacing w:after="0" w:line="240" w:lineRule="auto"/>
      <w:jc w:val="both"/>
    </w:pPr>
    <w:rPr>
      <w:rFonts w:ascii="Times New Roman CYR" w:eastAsia="Times New Roman" w:hAnsi="Times New Roman CYR" w:cs="Times New Roman"/>
      <w:sz w:val="24"/>
      <w:szCs w:val="24"/>
      <w:lang w:eastAsia="ru-RU"/>
    </w:rPr>
  </w:style>
  <w:style w:type="paragraph" w:customStyle="1" w:styleId="s1">
    <w:name w:val="s_1"/>
    <w:basedOn w:val="a"/>
    <w:rsid w:val="00BD20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Emphasis"/>
    <w:basedOn w:val="a0"/>
    <w:uiPriority w:val="20"/>
    <w:qFormat/>
    <w:rsid w:val="001503FB"/>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0770"/>
  </w:style>
  <w:style w:type="paragraph" w:styleId="1">
    <w:name w:val="heading 1"/>
    <w:basedOn w:val="a"/>
    <w:next w:val="a"/>
    <w:link w:val="10"/>
    <w:uiPriority w:val="99"/>
    <w:qFormat/>
    <w:rsid w:val="00F05438"/>
    <w:pPr>
      <w:widowControl w:val="0"/>
      <w:autoSpaceDE w:val="0"/>
      <w:autoSpaceDN w:val="0"/>
      <w:adjustRightInd w:val="0"/>
      <w:spacing w:before="108" w:after="108" w:line="240" w:lineRule="auto"/>
      <w:jc w:val="center"/>
      <w:outlineLvl w:val="0"/>
    </w:pPr>
    <w:rPr>
      <w:rFonts w:ascii="Times New Roman CYR" w:eastAsia="Times New Roman" w:hAnsi="Times New Roman CYR" w:cs="Times New Roman"/>
      <w:b/>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Page">
    <w:name w:val="ConsPlusTitlePage"/>
    <w:rsid w:val="00991D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Normal">
    <w:name w:val="ConsPlusNormal"/>
    <w:rsid w:val="00991D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uiPriority w:val="99"/>
    <w:rsid w:val="00991D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formattext">
    <w:name w:val="formattext"/>
    <w:basedOn w:val="a"/>
    <w:rsid w:val="00AD4C7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List Paragraph"/>
    <w:basedOn w:val="a"/>
    <w:uiPriority w:val="34"/>
    <w:qFormat/>
    <w:rsid w:val="00AD4C79"/>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A04FE9"/>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A04FE9"/>
    <w:rPr>
      <w:rFonts w:ascii="Tahoma" w:hAnsi="Tahoma" w:cs="Tahoma"/>
      <w:sz w:val="16"/>
      <w:szCs w:val="16"/>
    </w:rPr>
  </w:style>
  <w:style w:type="paragraph" w:styleId="a6">
    <w:name w:val="Body Text"/>
    <w:basedOn w:val="a"/>
    <w:link w:val="a7"/>
    <w:rsid w:val="008E1086"/>
    <w:pPr>
      <w:spacing w:after="0" w:line="240" w:lineRule="auto"/>
      <w:jc w:val="both"/>
    </w:pPr>
    <w:rPr>
      <w:rFonts w:ascii="Times New Roman" w:eastAsia="Times New Roman" w:hAnsi="Times New Roman" w:cs="Times New Roman"/>
      <w:sz w:val="28"/>
      <w:szCs w:val="20"/>
      <w:lang w:eastAsia="ru-RU"/>
    </w:rPr>
  </w:style>
  <w:style w:type="character" w:customStyle="1" w:styleId="a7">
    <w:name w:val="Основной текст Знак"/>
    <w:basedOn w:val="a0"/>
    <w:link w:val="a6"/>
    <w:rsid w:val="008E1086"/>
    <w:rPr>
      <w:rFonts w:ascii="Times New Roman" w:eastAsia="Times New Roman" w:hAnsi="Times New Roman" w:cs="Times New Roman"/>
      <w:sz w:val="28"/>
      <w:szCs w:val="20"/>
      <w:lang w:eastAsia="ru-RU"/>
    </w:rPr>
  </w:style>
  <w:style w:type="paragraph" w:styleId="a8">
    <w:name w:val="Title"/>
    <w:aliases w:val="Знак15 Знак,Знак14 Знак,Знак15,Знак14 Знак Знак Знак Знак"/>
    <w:basedOn w:val="a"/>
    <w:link w:val="a9"/>
    <w:qFormat/>
    <w:rsid w:val="008E1086"/>
    <w:pPr>
      <w:spacing w:after="0" w:line="240" w:lineRule="auto"/>
      <w:jc w:val="center"/>
    </w:pPr>
    <w:rPr>
      <w:rFonts w:ascii="Times New Roman" w:eastAsia="Times New Roman" w:hAnsi="Times New Roman" w:cs="Times New Roman"/>
      <w:b/>
      <w:sz w:val="24"/>
      <w:szCs w:val="20"/>
      <w:lang w:eastAsia="ru-RU"/>
    </w:rPr>
  </w:style>
  <w:style w:type="character" w:customStyle="1" w:styleId="a9">
    <w:name w:val="Название Знак"/>
    <w:aliases w:val="Знак15 Знак Знак,Знак14 Знак Знак,Знак15 Знак1,Знак14 Знак Знак Знак Знак Знак"/>
    <w:basedOn w:val="a0"/>
    <w:link w:val="a8"/>
    <w:rsid w:val="008E1086"/>
    <w:rPr>
      <w:rFonts w:ascii="Times New Roman" w:eastAsia="Times New Roman" w:hAnsi="Times New Roman" w:cs="Times New Roman"/>
      <w:b/>
      <w:sz w:val="24"/>
      <w:szCs w:val="20"/>
      <w:lang w:eastAsia="ru-RU"/>
    </w:rPr>
  </w:style>
  <w:style w:type="paragraph" w:styleId="aa">
    <w:name w:val="List"/>
    <w:basedOn w:val="a"/>
    <w:rsid w:val="008E1086"/>
    <w:pPr>
      <w:spacing w:after="0" w:line="240" w:lineRule="auto"/>
      <w:ind w:left="283" w:hanging="283"/>
    </w:pPr>
    <w:rPr>
      <w:rFonts w:ascii="Times New Roman" w:eastAsia="Times New Roman" w:hAnsi="Times New Roman" w:cs="Times New Roman"/>
      <w:sz w:val="20"/>
      <w:szCs w:val="20"/>
      <w:lang w:eastAsia="ru-RU"/>
    </w:rPr>
  </w:style>
  <w:style w:type="character" w:styleId="ab">
    <w:name w:val="Hyperlink"/>
    <w:unhideWhenUsed/>
    <w:rsid w:val="008E1086"/>
    <w:rPr>
      <w:rFonts w:ascii="Verdana" w:hAnsi="Verdana"/>
      <w:color w:val="2D2C2C"/>
      <w:u w:val="single"/>
      <w:lang w:val="en-US" w:eastAsia="en-US" w:bidi="ar-SA"/>
    </w:rPr>
  </w:style>
  <w:style w:type="paragraph" w:styleId="ac">
    <w:name w:val="header"/>
    <w:basedOn w:val="a"/>
    <w:link w:val="ad"/>
    <w:unhideWhenUsed/>
    <w:rsid w:val="00C23191"/>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C23191"/>
  </w:style>
  <w:style w:type="paragraph" w:styleId="ae">
    <w:name w:val="footer"/>
    <w:basedOn w:val="a"/>
    <w:link w:val="af"/>
    <w:unhideWhenUsed/>
    <w:rsid w:val="00C23191"/>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23191"/>
  </w:style>
  <w:style w:type="table" w:styleId="af0">
    <w:name w:val="Table Grid"/>
    <w:basedOn w:val="a1"/>
    <w:rsid w:val="004F42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page number"/>
    <w:basedOn w:val="a0"/>
    <w:rsid w:val="00786C25"/>
  </w:style>
  <w:style w:type="paragraph" w:customStyle="1" w:styleId="af2">
    <w:name w:val="Информация об изменениях"/>
    <w:basedOn w:val="a"/>
    <w:next w:val="a"/>
    <w:uiPriority w:val="99"/>
    <w:unhideWhenUsed/>
    <w:rsid w:val="00FB6902"/>
    <w:pPr>
      <w:widowControl w:val="0"/>
      <w:autoSpaceDE w:val="0"/>
      <w:autoSpaceDN w:val="0"/>
      <w:adjustRightInd w:val="0"/>
      <w:spacing w:before="180" w:after="0" w:line="240" w:lineRule="auto"/>
      <w:ind w:left="360" w:right="360"/>
      <w:jc w:val="both"/>
    </w:pPr>
    <w:rPr>
      <w:rFonts w:ascii="Times New Roman CYR" w:eastAsia="Times New Roman" w:hAnsi="Times New Roman CYR" w:cs="Times New Roman"/>
      <w:color w:val="353842"/>
      <w:sz w:val="20"/>
      <w:szCs w:val="24"/>
      <w:lang w:eastAsia="ru-RU"/>
    </w:rPr>
  </w:style>
  <w:style w:type="paragraph" w:customStyle="1" w:styleId="af3">
    <w:name w:val="Подзаголовок для информации об изменениях"/>
    <w:basedOn w:val="a"/>
    <w:next w:val="a"/>
    <w:uiPriority w:val="99"/>
    <w:unhideWhenUsed/>
    <w:rsid w:val="00FB6902"/>
    <w:pPr>
      <w:widowControl w:val="0"/>
      <w:autoSpaceDE w:val="0"/>
      <w:autoSpaceDN w:val="0"/>
      <w:adjustRightInd w:val="0"/>
      <w:spacing w:after="0" w:line="240" w:lineRule="auto"/>
      <w:ind w:firstLine="720"/>
      <w:jc w:val="both"/>
    </w:pPr>
    <w:rPr>
      <w:rFonts w:ascii="Times New Roman CYR" w:eastAsia="Times New Roman" w:hAnsi="Times New Roman CYR" w:cs="Times New Roman"/>
      <w:b/>
      <w:color w:val="353842"/>
      <w:sz w:val="20"/>
      <w:szCs w:val="24"/>
      <w:lang w:eastAsia="ru-RU"/>
    </w:rPr>
  </w:style>
  <w:style w:type="character" w:customStyle="1" w:styleId="10">
    <w:name w:val="Заголовок 1 Знак"/>
    <w:basedOn w:val="a0"/>
    <w:link w:val="1"/>
    <w:uiPriority w:val="99"/>
    <w:rsid w:val="00F05438"/>
    <w:rPr>
      <w:rFonts w:ascii="Times New Roman CYR" w:eastAsia="Times New Roman" w:hAnsi="Times New Roman CYR" w:cs="Times New Roman"/>
      <w:b/>
      <w:color w:val="26282F"/>
      <w:sz w:val="24"/>
      <w:szCs w:val="24"/>
      <w:lang w:eastAsia="ru-RU"/>
    </w:rPr>
  </w:style>
  <w:style w:type="character" w:customStyle="1" w:styleId="af4">
    <w:name w:val="Цветовое выделение"/>
    <w:uiPriority w:val="99"/>
    <w:unhideWhenUsed/>
    <w:rsid w:val="00F05438"/>
    <w:rPr>
      <w:b/>
      <w:color w:val="26282F"/>
    </w:rPr>
  </w:style>
  <w:style w:type="character" w:customStyle="1" w:styleId="af5">
    <w:name w:val="Гипертекстовая ссылка"/>
    <w:basedOn w:val="af4"/>
    <w:uiPriority w:val="99"/>
    <w:unhideWhenUsed/>
    <w:rsid w:val="00F05438"/>
    <w:rPr>
      <w:b w:val="0"/>
      <w:color w:val="106BBE"/>
    </w:rPr>
  </w:style>
  <w:style w:type="paragraph" w:customStyle="1" w:styleId="af6">
    <w:name w:val="Прижатый влево"/>
    <w:basedOn w:val="a"/>
    <w:next w:val="a"/>
    <w:uiPriority w:val="99"/>
    <w:unhideWhenUsed/>
    <w:rsid w:val="00F05438"/>
    <w:pPr>
      <w:widowControl w:val="0"/>
      <w:autoSpaceDE w:val="0"/>
      <w:autoSpaceDN w:val="0"/>
      <w:adjustRightInd w:val="0"/>
      <w:spacing w:after="0" w:line="240" w:lineRule="auto"/>
    </w:pPr>
    <w:rPr>
      <w:rFonts w:ascii="Times New Roman CYR" w:eastAsia="Times New Roman" w:hAnsi="Times New Roman CYR" w:cs="Times New Roman"/>
      <w:sz w:val="24"/>
      <w:szCs w:val="24"/>
      <w:lang w:eastAsia="ru-RU"/>
    </w:rPr>
  </w:style>
  <w:style w:type="paragraph" w:customStyle="1" w:styleId="af7">
    <w:name w:val="Нормальный (таблица)"/>
    <w:basedOn w:val="a"/>
    <w:next w:val="a"/>
    <w:uiPriority w:val="99"/>
    <w:unhideWhenUsed/>
    <w:rsid w:val="00F05438"/>
    <w:pPr>
      <w:widowControl w:val="0"/>
      <w:autoSpaceDE w:val="0"/>
      <w:autoSpaceDN w:val="0"/>
      <w:adjustRightInd w:val="0"/>
      <w:spacing w:after="0" w:line="240" w:lineRule="auto"/>
      <w:jc w:val="both"/>
    </w:pPr>
    <w:rPr>
      <w:rFonts w:ascii="Times New Roman CYR" w:eastAsia="Times New Roman" w:hAnsi="Times New Roman CYR" w:cs="Times New Roman"/>
      <w:sz w:val="24"/>
      <w:szCs w:val="24"/>
      <w:lang w:eastAsia="ru-RU"/>
    </w:rPr>
  </w:style>
  <w:style w:type="paragraph" w:customStyle="1" w:styleId="s1">
    <w:name w:val="s_1"/>
    <w:basedOn w:val="a"/>
    <w:rsid w:val="00BD200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8">
    <w:name w:val="Emphasis"/>
    <w:basedOn w:val="a0"/>
    <w:uiPriority w:val="20"/>
    <w:qFormat/>
    <w:rsid w:val="001503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8032113">
      <w:bodyDiv w:val="1"/>
      <w:marLeft w:val="0"/>
      <w:marRight w:val="0"/>
      <w:marTop w:val="0"/>
      <w:marBottom w:val="0"/>
      <w:divBdr>
        <w:top w:val="none" w:sz="0" w:space="0" w:color="auto"/>
        <w:left w:val="none" w:sz="0" w:space="0" w:color="auto"/>
        <w:bottom w:val="none" w:sz="0" w:space="0" w:color="auto"/>
        <w:right w:val="none" w:sz="0" w:space="0" w:color="auto"/>
      </w:divBdr>
    </w:div>
    <w:div w:id="1533304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internet.garant.ru/"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internet.garant.ru/"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internet.garant.ru/" TargetMode="Externa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hyperlink" Target="http://internet.garant.ru/document/redirect/72861118/1000" TargetMode="Externa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4CD150-EAE4-441F-A8AD-630218C30A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21</Pages>
  <Words>3803</Words>
  <Characters>21681</Characters>
  <Application>Microsoft Office Word</Application>
  <DocSecurity>0</DocSecurity>
  <Lines>180</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Симонов Арсен Симонович</dc:creator>
  <cp:lastModifiedBy>Баль Татьяна Николаевна</cp:lastModifiedBy>
  <cp:revision>4</cp:revision>
  <cp:lastPrinted>2023-07-07T07:30:00Z</cp:lastPrinted>
  <dcterms:created xsi:type="dcterms:W3CDTF">2023-07-06T11:03:00Z</dcterms:created>
  <dcterms:modified xsi:type="dcterms:W3CDTF">2023-07-07T11:11:00Z</dcterms:modified>
</cp:coreProperties>
</file>