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  <w:r w:rsidRPr="00C0307F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07F">
        <w:rPr>
          <w:b/>
          <w:bCs/>
          <w:sz w:val="24"/>
          <w:szCs w:val="24"/>
        </w:rPr>
        <w:t>ПРОЕКТ</w:t>
      </w: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rPr>
          <w:b/>
          <w:bCs/>
          <w:sz w:val="24"/>
          <w:szCs w:val="24"/>
        </w:rPr>
      </w:pPr>
    </w:p>
    <w:p w:rsidR="008B699D" w:rsidRPr="00C0307F" w:rsidRDefault="008B699D" w:rsidP="008B699D">
      <w:pPr>
        <w:ind w:right="-1"/>
        <w:jc w:val="center"/>
        <w:rPr>
          <w:bCs/>
          <w:sz w:val="24"/>
          <w:szCs w:val="24"/>
        </w:rPr>
      </w:pPr>
      <w:r w:rsidRPr="00C0307F">
        <w:rPr>
          <w:bCs/>
          <w:sz w:val="24"/>
          <w:szCs w:val="24"/>
        </w:rPr>
        <w:t>СОБРАНИЕ ДЕПУТАТОВ МИАССКОГО ГОРОДСКОГО ОКРУГА</w:t>
      </w:r>
    </w:p>
    <w:p w:rsidR="008B699D" w:rsidRPr="00C0307F" w:rsidRDefault="008B699D" w:rsidP="008B699D">
      <w:pPr>
        <w:widowControl/>
        <w:ind w:right="-1"/>
        <w:jc w:val="both"/>
        <w:rPr>
          <w:sz w:val="24"/>
          <w:szCs w:val="24"/>
        </w:rPr>
      </w:pPr>
      <w:r w:rsidRPr="00C0307F">
        <w:rPr>
          <w:sz w:val="24"/>
          <w:szCs w:val="24"/>
        </w:rPr>
        <w:t xml:space="preserve">                                                         </w:t>
      </w:r>
      <w:r w:rsidRPr="00C0307F">
        <w:rPr>
          <w:bCs/>
          <w:sz w:val="24"/>
          <w:szCs w:val="24"/>
        </w:rPr>
        <w:t>ЧЕЛЯБИНСКАЯ ОБЛАСТЬ</w:t>
      </w:r>
      <w:r w:rsidRPr="00C0307F">
        <w:rPr>
          <w:sz w:val="24"/>
          <w:szCs w:val="24"/>
        </w:rPr>
        <w:t xml:space="preserve">     </w:t>
      </w:r>
    </w:p>
    <w:p w:rsidR="008B699D" w:rsidRPr="00C0307F" w:rsidRDefault="008B699D" w:rsidP="008B699D">
      <w:pPr>
        <w:widowControl/>
        <w:ind w:right="-1" w:firstLine="709"/>
        <w:jc w:val="center"/>
        <w:rPr>
          <w:bCs/>
          <w:sz w:val="24"/>
          <w:szCs w:val="24"/>
        </w:rPr>
      </w:pPr>
      <w:r w:rsidRPr="00C0307F">
        <w:rPr>
          <w:sz w:val="24"/>
        </w:rPr>
        <w:t>__________________С</w:t>
      </w:r>
      <w:r w:rsidRPr="00C0307F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B699D" w:rsidRPr="00C0307F" w:rsidRDefault="008B699D" w:rsidP="008B699D">
      <w:pPr>
        <w:ind w:right="-1"/>
        <w:jc w:val="right"/>
        <w:rPr>
          <w:sz w:val="24"/>
        </w:rPr>
      </w:pPr>
    </w:p>
    <w:p w:rsidR="008B699D" w:rsidRPr="00C0307F" w:rsidRDefault="008B699D" w:rsidP="008B699D">
      <w:pPr>
        <w:ind w:right="-1"/>
        <w:jc w:val="center"/>
        <w:rPr>
          <w:sz w:val="24"/>
        </w:rPr>
      </w:pPr>
      <w:r w:rsidRPr="00C0307F">
        <w:rPr>
          <w:sz w:val="24"/>
        </w:rPr>
        <w:t>РЕШЕНИЕ №______</w:t>
      </w:r>
    </w:p>
    <w:p w:rsidR="008B699D" w:rsidRPr="00C0307F" w:rsidRDefault="008B699D" w:rsidP="008B699D">
      <w:pPr>
        <w:ind w:right="-1"/>
        <w:jc w:val="right"/>
        <w:rPr>
          <w:sz w:val="24"/>
          <w:szCs w:val="24"/>
        </w:rPr>
      </w:pPr>
      <w:r w:rsidRPr="00C0307F">
        <w:rPr>
          <w:sz w:val="24"/>
        </w:rPr>
        <w:t xml:space="preserve">от  ___________ </w:t>
      </w:r>
      <w:proofErr w:type="gramStart"/>
      <w:r w:rsidRPr="00C0307F">
        <w:rPr>
          <w:sz w:val="24"/>
        </w:rPr>
        <w:t>г</w:t>
      </w:r>
      <w:proofErr w:type="gramEnd"/>
      <w:r w:rsidRPr="00C0307F">
        <w:rPr>
          <w:sz w:val="24"/>
        </w:rPr>
        <w:t>.</w:t>
      </w:r>
    </w:p>
    <w:p w:rsidR="008B699D" w:rsidRPr="00C0307F" w:rsidRDefault="005D2AB6" w:rsidP="008B699D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70.7pt;height:56.5pt;z-index:251658240" strokecolor="white">
            <v:textbox style="mso-next-textbox:#_x0000_s1026">
              <w:txbxContent>
                <w:p w:rsidR="008B699D" w:rsidRPr="00F82EC4" w:rsidRDefault="00F82EC4" w:rsidP="00F82EC4">
                  <w:pPr>
                    <w:rPr>
                      <w:szCs w:val="24"/>
                    </w:rPr>
                  </w:pPr>
                  <w:r w:rsidRPr="00F82EC4">
                    <w:rPr>
                      <w:sz w:val="24"/>
                      <w:szCs w:val="24"/>
                    </w:rPr>
                    <w:t>О назначении членов конкурсной комиссии по отбору кандидатур на  должность Главы Миасского городского округа</w:t>
                  </w:r>
                </w:p>
              </w:txbxContent>
            </v:textbox>
          </v:shape>
        </w:pict>
      </w:r>
    </w:p>
    <w:p w:rsidR="008B699D" w:rsidRPr="00C0307F" w:rsidRDefault="008B699D" w:rsidP="008B699D">
      <w:pPr>
        <w:pStyle w:val="ConsPlusTitle"/>
        <w:widowControl/>
        <w:ind w:right="-1"/>
        <w:jc w:val="center"/>
      </w:pPr>
    </w:p>
    <w:p w:rsidR="008B699D" w:rsidRPr="00C0307F" w:rsidRDefault="008B699D" w:rsidP="008B699D">
      <w:pPr>
        <w:pStyle w:val="ConsPlusTitle"/>
        <w:widowControl/>
        <w:ind w:right="-1"/>
        <w:jc w:val="center"/>
      </w:pPr>
    </w:p>
    <w:p w:rsidR="008B699D" w:rsidRPr="00C0307F" w:rsidRDefault="008B699D" w:rsidP="008B699D">
      <w:pPr>
        <w:ind w:firstLine="709"/>
        <w:jc w:val="both"/>
        <w:rPr>
          <w:color w:val="000000"/>
          <w:sz w:val="24"/>
          <w:szCs w:val="24"/>
        </w:rPr>
      </w:pPr>
    </w:p>
    <w:p w:rsidR="008B699D" w:rsidRPr="00C0307F" w:rsidRDefault="008B699D" w:rsidP="008B699D">
      <w:pPr>
        <w:ind w:firstLine="709"/>
        <w:jc w:val="both"/>
        <w:rPr>
          <w:color w:val="000000"/>
          <w:sz w:val="24"/>
          <w:szCs w:val="24"/>
        </w:rPr>
      </w:pPr>
    </w:p>
    <w:p w:rsidR="008B699D" w:rsidRPr="00C0307F" w:rsidRDefault="008B699D" w:rsidP="00B75197">
      <w:pPr>
        <w:ind w:firstLine="708"/>
        <w:jc w:val="both"/>
        <w:rPr>
          <w:spacing w:val="-10"/>
          <w:sz w:val="24"/>
          <w:szCs w:val="24"/>
        </w:rPr>
      </w:pPr>
      <w:proofErr w:type="gramStart"/>
      <w:r w:rsidRPr="00C0307F">
        <w:rPr>
          <w:sz w:val="24"/>
          <w:szCs w:val="24"/>
        </w:rPr>
        <w:t xml:space="preserve">Рассмотрев предложение </w:t>
      </w:r>
      <w:r w:rsidR="00B75197">
        <w:rPr>
          <w:rStyle w:val="BodyTextChar"/>
          <w:sz w:val="24"/>
          <w:szCs w:val="24"/>
        </w:rPr>
        <w:t xml:space="preserve">исполняющего обязанности Председателя Собрания депутатов </w:t>
      </w:r>
      <w:r w:rsidR="00B75197" w:rsidRPr="00660193">
        <w:rPr>
          <w:rStyle w:val="BodyTextChar"/>
          <w:sz w:val="24"/>
          <w:szCs w:val="24"/>
        </w:rPr>
        <w:t xml:space="preserve">Миасского городского округа </w:t>
      </w:r>
      <w:r w:rsidR="00B75197">
        <w:rPr>
          <w:rStyle w:val="BodyTextChar"/>
          <w:sz w:val="24"/>
          <w:szCs w:val="24"/>
        </w:rPr>
        <w:t xml:space="preserve">С.А. Сесюнина   о назначении членов </w:t>
      </w:r>
      <w:r w:rsidR="00B75197" w:rsidRPr="00B75197">
        <w:rPr>
          <w:sz w:val="24"/>
          <w:szCs w:val="24"/>
        </w:rPr>
        <w:t>конкурсной комиссии по отбору кандидатур на  должность Главы Миасского городского округа</w:t>
      </w:r>
      <w:r w:rsidRPr="00C0307F">
        <w:rPr>
          <w:sz w:val="24"/>
          <w:szCs w:val="24"/>
        </w:rPr>
        <w:t>, учитывая рекомендации постоянной комиссии по вопросам законности, правопорядка и местного самоуправления, в соответствии с Положением о порядке проведения конкурса по отбору кандидатур на должность Главы Миасского городского округа, утвержденным Решением Собрания депутатов Миасского</w:t>
      </w:r>
      <w:proofErr w:type="gramEnd"/>
      <w:r w:rsidRPr="00C0307F">
        <w:rPr>
          <w:sz w:val="24"/>
          <w:szCs w:val="24"/>
        </w:rPr>
        <w:t xml:space="preserve"> </w:t>
      </w:r>
      <w:proofErr w:type="gramStart"/>
      <w:r w:rsidRPr="00C0307F">
        <w:rPr>
          <w:sz w:val="24"/>
          <w:szCs w:val="24"/>
        </w:rPr>
        <w:t xml:space="preserve">городского округа от  </w:t>
      </w:r>
      <w:r w:rsidR="00B75197">
        <w:rPr>
          <w:sz w:val="24"/>
          <w:szCs w:val="24"/>
        </w:rPr>
        <w:t>03.03.2023</w:t>
      </w:r>
      <w:r w:rsidRPr="00C0307F">
        <w:rPr>
          <w:sz w:val="24"/>
          <w:szCs w:val="24"/>
        </w:rPr>
        <w:t>г. №</w:t>
      </w:r>
      <w:r w:rsidR="00B75197">
        <w:rPr>
          <w:sz w:val="24"/>
          <w:szCs w:val="24"/>
        </w:rPr>
        <w:t>19</w:t>
      </w:r>
      <w:r w:rsidRPr="00C0307F">
        <w:rPr>
          <w:sz w:val="24"/>
          <w:szCs w:val="24"/>
        </w:rPr>
        <w:t xml:space="preserve">, </w:t>
      </w:r>
      <w:r w:rsidR="00B75197">
        <w:rPr>
          <w:sz w:val="24"/>
          <w:szCs w:val="24"/>
        </w:rPr>
        <w:t>Решением Собрания депутатов Миасского городского округа №2 от  06.03.2023г. «</w:t>
      </w:r>
      <w:r w:rsidR="00B75197" w:rsidRPr="00284E99">
        <w:rPr>
          <w:sz w:val="24"/>
          <w:szCs w:val="24"/>
        </w:rPr>
        <w:t>О</w:t>
      </w:r>
      <w:r w:rsidR="00B75197">
        <w:rPr>
          <w:sz w:val="24"/>
          <w:szCs w:val="24"/>
        </w:rPr>
        <w:t xml:space="preserve">б объявлении </w:t>
      </w:r>
      <w:r w:rsidR="00B75197" w:rsidRPr="00284E99">
        <w:rPr>
          <w:sz w:val="24"/>
          <w:szCs w:val="24"/>
        </w:rPr>
        <w:t xml:space="preserve"> конкурса по отбору кандидатур на  должность Главы</w:t>
      </w:r>
      <w:r w:rsidR="00B75197">
        <w:rPr>
          <w:sz w:val="24"/>
          <w:szCs w:val="24"/>
        </w:rPr>
        <w:t xml:space="preserve"> </w:t>
      </w:r>
      <w:r w:rsidR="00B75197" w:rsidRPr="008102CA">
        <w:rPr>
          <w:sz w:val="24"/>
          <w:szCs w:val="24"/>
        </w:rPr>
        <w:t xml:space="preserve"> </w:t>
      </w:r>
      <w:r w:rsidR="00B75197" w:rsidRPr="00284E99">
        <w:rPr>
          <w:sz w:val="24"/>
          <w:szCs w:val="24"/>
        </w:rPr>
        <w:t xml:space="preserve">Миасского городского </w:t>
      </w:r>
      <w:r w:rsidR="00B75197" w:rsidRPr="00D566B9">
        <w:rPr>
          <w:sz w:val="24"/>
          <w:szCs w:val="24"/>
        </w:rPr>
        <w:t>округа</w:t>
      </w:r>
      <w:r w:rsidR="00B75197">
        <w:rPr>
          <w:sz w:val="24"/>
          <w:szCs w:val="24"/>
        </w:rPr>
        <w:t xml:space="preserve">», </w:t>
      </w:r>
      <w:r w:rsidRPr="00C0307F">
        <w:rPr>
          <w:sz w:val="24"/>
          <w:szCs w:val="24"/>
        </w:rPr>
        <w:t>руководствуясь Федеральным законом 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8B699D" w:rsidRPr="00C0307F" w:rsidRDefault="008B699D" w:rsidP="008B699D">
      <w:pPr>
        <w:tabs>
          <w:tab w:val="right" w:pos="9639"/>
        </w:tabs>
        <w:ind w:right="-2"/>
        <w:jc w:val="both"/>
      </w:pPr>
      <w:r w:rsidRPr="00C0307F">
        <w:rPr>
          <w:sz w:val="24"/>
          <w:szCs w:val="24"/>
        </w:rPr>
        <w:t>РЕШАЕТ:</w:t>
      </w:r>
    </w:p>
    <w:p w:rsidR="008B699D" w:rsidRPr="00C0307F" w:rsidRDefault="00B75197" w:rsidP="008B699D">
      <w:pPr>
        <w:pStyle w:val="a3"/>
        <w:tabs>
          <w:tab w:val="left" w:pos="898"/>
        </w:tabs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B699D" w:rsidRPr="00C0307F">
        <w:rPr>
          <w:rFonts w:ascii="Times New Roman" w:hAnsi="Times New Roman"/>
          <w:sz w:val="24"/>
          <w:szCs w:val="24"/>
        </w:rPr>
        <w:t>. Назначить  в состав конкурсной комиссии по отбору кандидатур на  должность Главы Миасского городского округа представителей Собрания депутатов Миасского городского округа в количестве 3 человек в следующем составе:</w:t>
      </w:r>
    </w:p>
    <w:p w:rsidR="008B699D" w:rsidRPr="00C0307F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>1) ___________________, депутат Собрания депутатов  Миасского городского округа;</w:t>
      </w:r>
    </w:p>
    <w:p w:rsidR="008B699D" w:rsidRPr="00C0307F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>2) ___________________, депутат Собрания депутатов Миасского городского округа;</w:t>
      </w:r>
    </w:p>
    <w:p w:rsidR="008B699D" w:rsidRDefault="008B699D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>3) ___________________, депутат Собрания депутатов Миасского городского округа.</w:t>
      </w:r>
    </w:p>
    <w:p w:rsidR="00F82EC4" w:rsidRDefault="00F82EC4" w:rsidP="008B699D">
      <w:pPr>
        <w:pStyle w:val="a3"/>
        <w:tabs>
          <w:tab w:val="left" w:pos="952"/>
        </w:tabs>
        <w:ind w:righ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со дня принятия.</w:t>
      </w:r>
    </w:p>
    <w:p w:rsidR="008B699D" w:rsidRPr="00B75197" w:rsidRDefault="008B699D" w:rsidP="00B75197">
      <w:pPr>
        <w:pStyle w:val="a5"/>
        <w:suppressAutoHyphens/>
        <w:jc w:val="both"/>
        <w:rPr>
          <w:rFonts w:ascii="Times New Roman" w:hAnsi="Times New Roman"/>
          <w:sz w:val="24"/>
          <w:szCs w:val="24"/>
        </w:rPr>
      </w:pPr>
      <w:r w:rsidRPr="00C0307F">
        <w:rPr>
          <w:rFonts w:ascii="Times New Roman" w:hAnsi="Times New Roman"/>
          <w:sz w:val="24"/>
          <w:szCs w:val="24"/>
        </w:rPr>
        <w:tab/>
      </w:r>
      <w:r w:rsidR="00F82EC4">
        <w:rPr>
          <w:rFonts w:ascii="Times New Roman" w:hAnsi="Times New Roman"/>
          <w:sz w:val="24"/>
          <w:szCs w:val="24"/>
        </w:rPr>
        <w:t>3</w:t>
      </w:r>
      <w:r w:rsidRPr="00B75197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8B699D" w:rsidRPr="00C0307F" w:rsidRDefault="008B699D" w:rsidP="008B699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699D" w:rsidRPr="00C0307F" w:rsidRDefault="008B699D" w:rsidP="008B699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699D" w:rsidRPr="00C0307F" w:rsidRDefault="008B699D" w:rsidP="008B699D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75197" w:rsidRPr="00B75197" w:rsidRDefault="00B75197" w:rsidP="00B75197">
      <w:pPr>
        <w:pStyle w:val="ConsPlusTitle"/>
        <w:widowControl/>
        <w:jc w:val="both"/>
        <w:rPr>
          <w:b w:val="0"/>
          <w:bCs w:val="0"/>
          <w:color w:val="000000"/>
        </w:rPr>
      </w:pPr>
      <w:r w:rsidRPr="00B75197">
        <w:rPr>
          <w:b w:val="0"/>
          <w:bCs w:val="0"/>
          <w:color w:val="000000"/>
        </w:rPr>
        <w:t xml:space="preserve">          </w:t>
      </w:r>
      <w:proofErr w:type="gramStart"/>
      <w:r w:rsidRPr="00B75197">
        <w:rPr>
          <w:b w:val="0"/>
          <w:bCs w:val="0"/>
          <w:color w:val="000000"/>
        </w:rPr>
        <w:t>Исполняющий</w:t>
      </w:r>
      <w:proofErr w:type="gramEnd"/>
      <w:r w:rsidRPr="00B75197">
        <w:rPr>
          <w:b w:val="0"/>
          <w:bCs w:val="0"/>
          <w:color w:val="000000"/>
        </w:rPr>
        <w:t xml:space="preserve"> обязанности </w:t>
      </w:r>
    </w:p>
    <w:p w:rsidR="008B699D" w:rsidRPr="00C0307F" w:rsidRDefault="00B75197" w:rsidP="00B75197">
      <w:pPr>
        <w:pStyle w:val="ConsPlusTitle"/>
        <w:widowControl/>
        <w:jc w:val="both"/>
      </w:pPr>
      <w:r w:rsidRPr="00B75197">
        <w:rPr>
          <w:b w:val="0"/>
          <w:bCs w:val="0"/>
          <w:color w:val="000000"/>
        </w:rPr>
        <w:t xml:space="preserve">          Председателя Собрания депутатов                                            </w:t>
      </w:r>
      <w:r>
        <w:rPr>
          <w:b w:val="0"/>
          <w:bCs w:val="0"/>
          <w:color w:val="000000"/>
        </w:rPr>
        <w:t xml:space="preserve">         </w:t>
      </w:r>
      <w:r w:rsidRPr="00B75197">
        <w:rPr>
          <w:b w:val="0"/>
          <w:bCs w:val="0"/>
          <w:color w:val="000000"/>
        </w:rPr>
        <w:t xml:space="preserve">   С.А. </w:t>
      </w:r>
      <w:proofErr w:type="spellStart"/>
      <w:r w:rsidRPr="00B75197">
        <w:rPr>
          <w:b w:val="0"/>
          <w:bCs w:val="0"/>
          <w:color w:val="000000"/>
        </w:rPr>
        <w:t>Сесюнин</w:t>
      </w:r>
      <w:proofErr w:type="spellEnd"/>
    </w:p>
    <w:p w:rsidR="008B699D" w:rsidRPr="00C0307F" w:rsidRDefault="008B699D" w:rsidP="00B75197">
      <w:pPr>
        <w:pStyle w:val="ConsPlusTitle"/>
        <w:widowControl/>
        <w:jc w:val="both"/>
      </w:pPr>
    </w:p>
    <w:p w:rsidR="008B699D" w:rsidRPr="00C0307F" w:rsidRDefault="008B699D" w:rsidP="00B75197">
      <w:pPr>
        <w:pStyle w:val="ConsPlusTitle"/>
        <w:widowControl/>
        <w:jc w:val="both"/>
      </w:pPr>
    </w:p>
    <w:p w:rsidR="008B699D" w:rsidRPr="00C0307F" w:rsidRDefault="008B699D" w:rsidP="008B699D">
      <w:pPr>
        <w:ind w:left="6237" w:right="-2"/>
        <w:jc w:val="both"/>
        <w:rPr>
          <w:sz w:val="24"/>
          <w:szCs w:val="24"/>
        </w:rPr>
      </w:pPr>
    </w:p>
    <w:p w:rsidR="008B699D" w:rsidRPr="00C0307F" w:rsidRDefault="008B699D" w:rsidP="008B699D">
      <w:pPr>
        <w:ind w:left="6237" w:right="-2"/>
        <w:jc w:val="both"/>
        <w:rPr>
          <w:sz w:val="24"/>
          <w:szCs w:val="24"/>
        </w:rPr>
      </w:pPr>
    </w:p>
    <w:p w:rsidR="008B699D" w:rsidRPr="00C0307F" w:rsidRDefault="008B699D" w:rsidP="008B699D">
      <w:pPr>
        <w:ind w:left="6237" w:right="-2"/>
        <w:jc w:val="both"/>
        <w:rPr>
          <w:sz w:val="24"/>
          <w:szCs w:val="24"/>
        </w:rPr>
      </w:pPr>
    </w:p>
    <w:p w:rsidR="008B699D" w:rsidRPr="00C0307F" w:rsidRDefault="008B699D" w:rsidP="008B699D">
      <w:pPr>
        <w:ind w:left="6237" w:right="-2"/>
        <w:jc w:val="both"/>
        <w:rPr>
          <w:sz w:val="24"/>
          <w:szCs w:val="24"/>
        </w:rPr>
      </w:pPr>
    </w:p>
    <w:sectPr w:rsidR="008B699D" w:rsidRPr="00C0307F" w:rsidSect="008935B7">
      <w:pgSz w:w="11906" w:h="16838"/>
      <w:pgMar w:top="1134" w:right="849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99D"/>
    <w:rsid w:val="000A2789"/>
    <w:rsid w:val="004C0B04"/>
    <w:rsid w:val="005D2AB6"/>
    <w:rsid w:val="00800F3D"/>
    <w:rsid w:val="008B699D"/>
    <w:rsid w:val="00AD2ED2"/>
    <w:rsid w:val="00B75197"/>
    <w:rsid w:val="00DB12CE"/>
    <w:rsid w:val="00F8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699D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699D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B69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8B69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Plain Text"/>
    <w:basedOn w:val="a"/>
    <w:link w:val="a6"/>
    <w:rsid w:val="008B699D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6">
    <w:name w:val="Текст Знак"/>
    <w:basedOn w:val="a0"/>
    <w:link w:val="a5"/>
    <w:rsid w:val="008B699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8B699D"/>
    <w:pPr>
      <w:widowControl/>
      <w:autoSpaceDE/>
      <w:autoSpaceDN/>
      <w:adjustRightInd/>
      <w:jc w:val="center"/>
    </w:pPr>
    <w:rPr>
      <w:b/>
      <w:bCs/>
      <w:sz w:val="36"/>
    </w:rPr>
  </w:style>
  <w:style w:type="character" w:customStyle="1" w:styleId="a8">
    <w:name w:val="Название Знак"/>
    <w:basedOn w:val="a0"/>
    <w:link w:val="a7"/>
    <w:rsid w:val="008B699D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rsid w:val="008B699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ab">
    <w:name w:val="Гипертекстовая ссылка"/>
    <w:uiPriority w:val="99"/>
    <w:qFormat/>
    <w:rsid w:val="008B699D"/>
    <w:rPr>
      <w:b w:val="0"/>
      <w:bCs w:val="0"/>
      <w:color w:val="106BBE"/>
    </w:rPr>
  </w:style>
  <w:style w:type="character" w:customStyle="1" w:styleId="ConsPlusNormal0">
    <w:name w:val="ConsPlusNormal Знак"/>
    <w:link w:val="ConsPlusNormal"/>
    <w:uiPriority w:val="99"/>
    <w:locked/>
    <w:rsid w:val="008B699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Абзац списка Знак"/>
    <w:basedOn w:val="a0"/>
    <w:link w:val="a9"/>
    <w:uiPriority w:val="34"/>
    <w:rsid w:val="008B6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B699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B699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Char">
    <w:name w:val="Body Text Char"/>
    <w:basedOn w:val="a0"/>
    <w:locked/>
    <w:rsid w:val="00B75197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2023-03-21T06:21:00Z</cp:lastPrinted>
  <dcterms:created xsi:type="dcterms:W3CDTF">2023-03-21T04:40:00Z</dcterms:created>
  <dcterms:modified xsi:type="dcterms:W3CDTF">2023-03-21T06:27:00Z</dcterms:modified>
</cp:coreProperties>
</file>