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E9F" w:rsidRDefault="003E2E9F" w:rsidP="003E2E9F">
      <w:pPr>
        <w:pStyle w:val="a4"/>
        <w:jc w:val="right"/>
        <w:rPr>
          <w:rFonts w:ascii="Times New Roman" w:hAnsi="Times New Roman" w:cs="Times New Roman"/>
          <w:sz w:val="24"/>
          <w:szCs w:val="24"/>
        </w:rPr>
      </w:pPr>
    </w:p>
    <w:p w:rsidR="003E2E9F" w:rsidRPr="00FB666C" w:rsidRDefault="003E2E9F" w:rsidP="003E2E9F">
      <w:pPr>
        <w:pStyle w:val="a4"/>
        <w:jc w:val="right"/>
        <w:rPr>
          <w:rFonts w:ascii="Times New Roman" w:hAnsi="Times New Roman" w:cs="Times New Roman"/>
          <w:sz w:val="24"/>
          <w:szCs w:val="24"/>
        </w:rPr>
      </w:pPr>
      <w:r w:rsidRPr="00FB666C">
        <w:rPr>
          <w:rFonts w:ascii="Times New Roman" w:hAnsi="Times New Roman" w:cs="Times New Roman"/>
          <w:sz w:val="24"/>
          <w:szCs w:val="24"/>
        </w:rPr>
        <w:t xml:space="preserve">Приложение № 1 </w:t>
      </w:r>
    </w:p>
    <w:p w:rsidR="003E2E9F" w:rsidRPr="00C816B4" w:rsidRDefault="00C816B4" w:rsidP="003E2E9F">
      <w:pPr>
        <w:pStyle w:val="a4"/>
        <w:jc w:val="right"/>
        <w:rPr>
          <w:rFonts w:ascii="Times New Roman" w:hAnsi="Times New Roman" w:cs="Times New Roman"/>
          <w:sz w:val="24"/>
          <w:szCs w:val="24"/>
        </w:rPr>
      </w:pPr>
      <w:r>
        <w:rPr>
          <w:rFonts w:ascii="Times New Roman" w:hAnsi="Times New Roman" w:cs="Times New Roman"/>
          <w:sz w:val="24"/>
          <w:szCs w:val="24"/>
        </w:rPr>
        <w:t>к отчету КСП МГО за</w:t>
      </w:r>
      <w:r w:rsidRPr="00C816B4">
        <w:rPr>
          <w:rFonts w:ascii="Times New Roman" w:hAnsi="Times New Roman" w:cs="Times New Roman"/>
          <w:sz w:val="24"/>
          <w:szCs w:val="24"/>
        </w:rPr>
        <w:t xml:space="preserve"> </w:t>
      </w:r>
      <w:r>
        <w:rPr>
          <w:rFonts w:ascii="Times New Roman" w:hAnsi="Times New Roman" w:cs="Times New Roman"/>
          <w:sz w:val="24"/>
          <w:szCs w:val="24"/>
        </w:rPr>
        <w:t>2022 год</w:t>
      </w:r>
    </w:p>
    <w:p w:rsidR="003E2E9F" w:rsidRPr="00604F5A" w:rsidRDefault="003E2E9F" w:rsidP="003E2E9F">
      <w:pPr>
        <w:rPr>
          <w:rFonts w:cs="Times New Roman"/>
          <w:b/>
        </w:rPr>
      </w:pPr>
    </w:p>
    <w:p w:rsidR="003E2E9F" w:rsidRDefault="003E2E9F" w:rsidP="003E2E9F">
      <w:pPr>
        <w:pStyle w:val="a4"/>
        <w:spacing w:line="276" w:lineRule="auto"/>
        <w:jc w:val="center"/>
        <w:rPr>
          <w:rFonts w:ascii="Times New Roman" w:hAnsi="Times New Roman" w:cs="Times New Roman"/>
          <w:b/>
          <w:sz w:val="24"/>
          <w:szCs w:val="24"/>
        </w:rPr>
      </w:pPr>
    </w:p>
    <w:p w:rsidR="003E2E9F" w:rsidRPr="00FB666C" w:rsidRDefault="003E2E9F" w:rsidP="003E2E9F">
      <w:pPr>
        <w:pStyle w:val="a4"/>
        <w:spacing w:line="276" w:lineRule="auto"/>
        <w:jc w:val="center"/>
        <w:rPr>
          <w:rFonts w:ascii="Times New Roman" w:hAnsi="Times New Roman" w:cs="Times New Roman"/>
          <w:b/>
          <w:sz w:val="24"/>
          <w:szCs w:val="24"/>
        </w:rPr>
      </w:pPr>
      <w:r w:rsidRPr="00FB666C">
        <w:rPr>
          <w:rFonts w:ascii="Times New Roman" w:hAnsi="Times New Roman" w:cs="Times New Roman"/>
          <w:b/>
          <w:sz w:val="24"/>
          <w:szCs w:val="24"/>
        </w:rPr>
        <w:t>Сводная информация о деятельности Контрольно-счетной палаты</w:t>
      </w:r>
    </w:p>
    <w:p w:rsidR="003E2E9F" w:rsidRPr="00D15E15" w:rsidRDefault="003E2E9F" w:rsidP="003E2E9F">
      <w:pPr>
        <w:pStyle w:val="a4"/>
        <w:spacing w:line="276" w:lineRule="auto"/>
        <w:jc w:val="center"/>
        <w:rPr>
          <w:rFonts w:ascii="Times New Roman" w:hAnsi="Times New Roman" w:cs="Times New Roman"/>
          <w:b/>
          <w:sz w:val="24"/>
          <w:szCs w:val="24"/>
        </w:rPr>
      </w:pPr>
      <w:r w:rsidRPr="00FB666C">
        <w:rPr>
          <w:rFonts w:ascii="Times New Roman" w:hAnsi="Times New Roman" w:cs="Times New Roman"/>
          <w:b/>
          <w:sz w:val="24"/>
          <w:szCs w:val="24"/>
        </w:rPr>
        <w:t xml:space="preserve">Миасского городского округа </w:t>
      </w:r>
      <w:r w:rsidR="00C816B4">
        <w:rPr>
          <w:rFonts w:ascii="Times New Roman" w:hAnsi="Times New Roman" w:cs="Times New Roman"/>
          <w:b/>
          <w:sz w:val="24"/>
          <w:szCs w:val="24"/>
        </w:rPr>
        <w:t>за</w:t>
      </w:r>
      <w:r w:rsidR="00C816B4" w:rsidRPr="00D15E15">
        <w:rPr>
          <w:rFonts w:ascii="Times New Roman" w:hAnsi="Times New Roman" w:cs="Times New Roman"/>
          <w:b/>
          <w:sz w:val="24"/>
          <w:szCs w:val="24"/>
        </w:rPr>
        <w:t xml:space="preserve"> </w:t>
      </w:r>
      <w:r w:rsidR="00C816B4">
        <w:rPr>
          <w:rFonts w:ascii="Times New Roman" w:hAnsi="Times New Roman" w:cs="Times New Roman"/>
          <w:b/>
          <w:sz w:val="24"/>
          <w:szCs w:val="24"/>
        </w:rPr>
        <w:t>2022 год</w:t>
      </w:r>
    </w:p>
    <w:p w:rsidR="003E2E9F" w:rsidRPr="00FB666C" w:rsidRDefault="003E2E9F" w:rsidP="003E2E9F">
      <w:pPr>
        <w:pStyle w:val="a4"/>
        <w:spacing w:line="276" w:lineRule="auto"/>
        <w:jc w:val="both"/>
        <w:rPr>
          <w:rFonts w:ascii="Times New Roman" w:hAnsi="Times New Roman" w:cs="Times New Roman"/>
          <w:sz w:val="24"/>
          <w:szCs w:val="24"/>
        </w:rPr>
      </w:pPr>
    </w:p>
    <w:p w:rsidR="003E2E9F" w:rsidRPr="00FB666C" w:rsidRDefault="003E2E9F" w:rsidP="003E2E9F">
      <w:pPr>
        <w:pStyle w:val="a4"/>
        <w:spacing w:after="120"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 xml:space="preserve">Планом работы Контрольно-счетной палаты Миасского городского округа (далее - Счетная палата) на 2022 год, утвержденным приказом председателя Счетной палаты от 24.12.21г. № 86, предусмотрено ведение контрольной, экспертной, аналитической и информационной работы по девяти направлениям.  </w:t>
      </w:r>
    </w:p>
    <w:p w:rsidR="00D15E15" w:rsidRPr="00013566" w:rsidRDefault="00B47D6D" w:rsidP="00D15E15">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Счетной палатой</w:t>
      </w:r>
      <w:r w:rsidRPr="00B47D6D">
        <w:rPr>
          <w:rFonts w:ascii="Times New Roman" w:hAnsi="Times New Roman" w:cs="Times New Roman"/>
          <w:sz w:val="24"/>
          <w:szCs w:val="24"/>
        </w:rPr>
        <w:t xml:space="preserve"> в </w:t>
      </w:r>
      <w:r w:rsidR="003E2E9F" w:rsidRPr="00FB666C">
        <w:rPr>
          <w:rFonts w:ascii="Times New Roman" w:hAnsi="Times New Roman" w:cs="Times New Roman"/>
          <w:sz w:val="24"/>
          <w:szCs w:val="24"/>
        </w:rPr>
        <w:t>2022</w:t>
      </w:r>
      <w:r>
        <w:rPr>
          <w:rFonts w:ascii="Times New Roman" w:hAnsi="Times New Roman" w:cs="Times New Roman"/>
          <w:sz w:val="24"/>
          <w:szCs w:val="24"/>
        </w:rPr>
        <w:t xml:space="preserve"> году проведено 61</w:t>
      </w:r>
      <w:r w:rsidR="003E2E9F">
        <w:rPr>
          <w:rFonts w:ascii="Times New Roman" w:hAnsi="Times New Roman" w:cs="Times New Roman"/>
          <w:sz w:val="24"/>
          <w:szCs w:val="24"/>
        </w:rPr>
        <w:t xml:space="preserve"> </w:t>
      </w:r>
      <w:r w:rsidR="003E2E9F" w:rsidRPr="00FB666C">
        <w:rPr>
          <w:rFonts w:ascii="Times New Roman" w:hAnsi="Times New Roman" w:cs="Times New Roman"/>
          <w:sz w:val="24"/>
          <w:szCs w:val="24"/>
        </w:rPr>
        <w:t>планов</w:t>
      </w:r>
      <w:r>
        <w:rPr>
          <w:rFonts w:ascii="Times New Roman" w:hAnsi="Times New Roman" w:cs="Times New Roman"/>
          <w:sz w:val="24"/>
          <w:szCs w:val="24"/>
        </w:rPr>
        <w:t>ое</w:t>
      </w:r>
      <w:r w:rsidR="003E2E9F" w:rsidRPr="00FB666C">
        <w:rPr>
          <w:rFonts w:ascii="Times New Roman" w:hAnsi="Times New Roman" w:cs="Times New Roman"/>
          <w:sz w:val="24"/>
          <w:szCs w:val="24"/>
        </w:rPr>
        <w:t xml:space="preserve"> мероприяти</w:t>
      </w:r>
      <w:r>
        <w:rPr>
          <w:rFonts w:ascii="Times New Roman" w:hAnsi="Times New Roman" w:cs="Times New Roman"/>
          <w:sz w:val="24"/>
          <w:szCs w:val="24"/>
        </w:rPr>
        <w:t xml:space="preserve">е, в том числе: </w:t>
      </w:r>
    </w:p>
    <w:p w:rsidR="00D15E15" w:rsidRPr="00D15E15" w:rsidRDefault="00D15E15" w:rsidP="00D15E15">
      <w:pPr>
        <w:pStyle w:val="a4"/>
        <w:spacing w:line="276" w:lineRule="auto"/>
        <w:jc w:val="both"/>
        <w:rPr>
          <w:rFonts w:ascii="Times New Roman" w:hAnsi="Times New Roman" w:cs="Times New Roman"/>
          <w:sz w:val="24"/>
          <w:szCs w:val="24"/>
        </w:rPr>
      </w:pPr>
      <w:r w:rsidRPr="00D15E15">
        <w:rPr>
          <w:rFonts w:ascii="Times New Roman" w:hAnsi="Times New Roman" w:cs="Times New Roman"/>
          <w:sz w:val="24"/>
          <w:szCs w:val="24"/>
        </w:rPr>
        <w:t xml:space="preserve">- </w:t>
      </w:r>
      <w:r w:rsidR="003E2E9F" w:rsidRPr="00FB666C">
        <w:rPr>
          <w:rFonts w:ascii="Times New Roman" w:hAnsi="Times New Roman" w:cs="Times New Roman"/>
          <w:sz w:val="24"/>
          <w:szCs w:val="24"/>
        </w:rPr>
        <w:t>ревизи</w:t>
      </w:r>
      <w:r w:rsidR="00B47D6D">
        <w:rPr>
          <w:rFonts w:ascii="Times New Roman" w:hAnsi="Times New Roman" w:cs="Times New Roman"/>
          <w:sz w:val="24"/>
          <w:szCs w:val="24"/>
        </w:rPr>
        <w:t>й</w:t>
      </w:r>
      <w:r w:rsidRPr="00D15E15">
        <w:rPr>
          <w:rFonts w:ascii="Times New Roman" w:hAnsi="Times New Roman" w:cs="Times New Roman"/>
          <w:sz w:val="24"/>
          <w:szCs w:val="24"/>
        </w:rPr>
        <w:t xml:space="preserve"> - 9</w:t>
      </w:r>
      <w:r>
        <w:rPr>
          <w:rFonts w:ascii="Times New Roman" w:hAnsi="Times New Roman" w:cs="Times New Roman"/>
          <w:sz w:val="24"/>
          <w:szCs w:val="24"/>
        </w:rPr>
        <w:t>,</w:t>
      </w:r>
      <w:r w:rsidRPr="00D15E15">
        <w:rPr>
          <w:rFonts w:ascii="Times New Roman" w:hAnsi="Times New Roman" w:cs="Times New Roman"/>
          <w:sz w:val="24"/>
          <w:szCs w:val="24"/>
        </w:rPr>
        <w:t xml:space="preserve"> </w:t>
      </w:r>
    </w:p>
    <w:p w:rsidR="00D15E15" w:rsidRDefault="00D15E15" w:rsidP="00D15E15">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аудитов и тематических </w:t>
      </w:r>
      <w:r w:rsidR="003E2E9F" w:rsidRPr="00FB666C">
        <w:rPr>
          <w:rFonts w:ascii="Times New Roman" w:hAnsi="Times New Roman" w:cs="Times New Roman"/>
          <w:sz w:val="24"/>
          <w:szCs w:val="24"/>
        </w:rPr>
        <w:t>проверок</w:t>
      </w:r>
      <w:r>
        <w:rPr>
          <w:rFonts w:ascii="Times New Roman" w:hAnsi="Times New Roman" w:cs="Times New Roman"/>
          <w:sz w:val="24"/>
          <w:szCs w:val="24"/>
        </w:rPr>
        <w:t xml:space="preserve"> - 15, </w:t>
      </w:r>
    </w:p>
    <w:p w:rsidR="00D15E15" w:rsidRDefault="00D15E15" w:rsidP="00D15E15">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FB666C">
        <w:rPr>
          <w:rFonts w:ascii="Times New Roman" w:hAnsi="Times New Roman" w:cs="Times New Roman"/>
          <w:sz w:val="24"/>
          <w:szCs w:val="24"/>
        </w:rPr>
        <w:t>экспертно-аналитических мероприятий</w:t>
      </w:r>
      <w:r>
        <w:rPr>
          <w:rFonts w:ascii="Times New Roman" w:hAnsi="Times New Roman" w:cs="Times New Roman"/>
          <w:sz w:val="24"/>
          <w:szCs w:val="24"/>
        </w:rPr>
        <w:t xml:space="preserve"> - 18</w:t>
      </w:r>
      <w:r w:rsidR="003E2E9F" w:rsidRPr="00FB666C">
        <w:rPr>
          <w:rFonts w:ascii="Times New Roman" w:hAnsi="Times New Roman" w:cs="Times New Roman"/>
          <w:sz w:val="24"/>
          <w:szCs w:val="24"/>
        </w:rPr>
        <w:t xml:space="preserve">, </w:t>
      </w:r>
    </w:p>
    <w:p w:rsidR="003E2E9F" w:rsidRPr="00FB666C" w:rsidRDefault="00D15E15" w:rsidP="00D15E15">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FB666C">
        <w:rPr>
          <w:rFonts w:ascii="Times New Roman" w:hAnsi="Times New Roman" w:cs="Times New Roman"/>
          <w:sz w:val="24"/>
          <w:szCs w:val="24"/>
        </w:rPr>
        <w:t>информационных</w:t>
      </w:r>
      <w:r w:rsidR="003E2E9F">
        <w:rPr>
          <w:rFonts w:ascii="Times New Roman" w:hAnsi="Times New Roman" w:cs="Times New Roman"/>
          <w:sz w:val="24"/>
          <w:szCs w:val="24"/>
        </w:rPr>
        <w:t xml:space="preserve"> и прочих </w:t>
      </w:r>
      <w:r>
        <w:rPr>
          <w:rFonts w:ascii="Times New Roman" w:hAnsi="Times New Roman" w:cs="Times New Roman"/>
          <w:sz w:val="24"/>
          <w:szCs w:val="24"/>
        </w:rPr>
        <w:t>мероприятий – 19.</w:t>
      </w:r>
    </w:p>
    <w:p w:rsidR="003E2E9F" w:rsidRDefault="00754324"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w:t>
      </w:r>
      <w:r w:rsidR="003E2E9F" w:rsidRPr="00FB666C">
        <w:rPr>
          <w:rFonts w:ascii="Times New Roman" w:hAnsi="Times New Roman" w:cs="Times New Roman"/>
          <w:sz w:val="24"/>
          <w:szCs w:val="24"/>
        </w:rPr>
        <w:t xml:space="preserve"> были охвачены контрольными мероприятиями средства</w:t>
      </w:r>
      <w:r w:rsidR="004548EE">
        <w:rPr>
          <w:rFonts w:ascii="Times New Roman" w:hAnsi="Times New Roman" w:cs="Times New Roman"/>
          <w:sz w:val="24"/>
          <w:szCs w:val="24"/>
        </w:rPr>
        <w:t xml:space="preserve"> в размере 1 754 850,0 </w:t>
      </w:r>
      <w:r w:rsidR="003E2E9F" w:rsidRPr="00FB666C">
        <w:rPr>
          <w:rFonts w:ascii="Times New Roman" w:hAnsi="Times New Roman" w:cs="Times New Roman"/>
          <w:sz w:val="24"/>
          <w:szCs w:val="24"/>
        </w:rPr>
        <w:t>тыс.руб.</w:t>
      </w:r>
      <w:r w:rsidR="003E2E9F">
        <w:rPr>
          <w:rFonts w:ascii="Times New Roman" w:hAnsi="Times New Roman" w:cs="Times New Roman"/>
          <w:sz w:val="24"/>
          <w:szCs w:val="24"/>
        </w:rPr>
        <w:t xml:space="preserve"> </w:t>
      </w:r>
    </w:p>
    <w:p w:rsidR="00D15E15"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В результате проведения контрольных мероприятий были выявлены финансовые нарушения и недостатки</w:t>
      </w:r>
      <w:r w:rsidR="004548EE">
        <w:rPr>
          <w:rFonts w:ascii="Times New Roman" w:hAnsi="Times New Roman" w:cs="Times New Roman"/>
          <w:sz w:val="24"/>
          <w:szCs w:val="24"/>
        </w:rPr>
        <w:t xml:space="preserve"> на сумму 69 747,7 </w:t>
      </w:r>
      <w:r w:rsidRPr="00FB666C">
        <w:rPr>
          <w:rFonts w:ascii="Times New Roman" w:hAnsi="Times New Roman" w:cs="Times New Roman"/>
          <w:sz w:val="24"/>
          <w:szCs w:val="24"/>
        </w:rPr>
        <w:t xml:space="preserve">тыс.руб., </w:t>
      </w:r>
    </w:p>
    <w:p w:rsidR="003E2E9F" w:rsidRPr="00FB666C" w:rsidRDefault="003E2E9F" w:rsidP="00D15E15">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классифицированные следующим образом:</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неэффе</w:t>
      </w:r>
      <w:r>
        <w:rPr>
          <w:rFonts w:ascii="Times New Roman" w:hAnsi="Times New Roman" w:cs="Times New Roman"/>
          <w:sz w:val="24"/>
          <w:szCs w:val="24"/>
        </w:rPr>
        <w:t>ктивно</w:t>
      </w:r>
      <w:r w:rsidR="004548EE">
        <w:rPr>
          <w:rFonts w:ascii="Times New Roman" w:hAnsi="Times New Roman" w:cs="Times New Roman"/>
          <w:sz w:val="24"/>
          <w:szCs w:val="24"/>
        </w:rPr>
        <w:t xml:space="preserve">е использование средств – 2 666,2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законодательства Российской Федерации (далее – РФ) о бухгалтерском учете и (или) требований по сос</w:t>
      </w:r>
      <w:r>
        <w:rPr>
          <w:rFonts w:ascii="Times New Roman" w:hAnsi="Times New Roman" w:cs="Times New Roman"/>
          <w:sz w:val="24"/>
          <w:szCs w:val="24"/>
        </w:rPr>
        <w:t>тавлению</w:t>
      </w:r>
      <w:r w:rsidR="004548EE">
        <w:rPr>
          <w:rFonts w:ascii="Times New Roman" w:hAnsi="Times New Roman" w:cs="Times New Roman"/>
          <w:sz w:val="24"/>
          <w:szCs w:val="24"/>
        </w:rPr>
        <w:t xml:space="preserve"> бюджетной отчетности – 4 168,3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порядка управления и распоряжения имуществом, находящимся в государственно</w:t>
      </w:r>
      <w:r w:rsidR="004548EE">
        <w:rPr>
          <w:rFonts w:ascii="Times New Roman" w:hAnsi="Times New Roman" w:cs="Times New Roman"/>
          <w:sz w:val="24"/>
          <w:szCs w:val="24"/>
        </w:rPr>
        <w:t xml:space="preserve">й и муниципальной собственности – 29 318,3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выявленные по и</w:t>
      </w:r>
      <w:r>
        <w:rPr>
          <w:rFonts w:ascii="Times New Roman" w:hAnsi="Times New Roman" w:cs="Times New Roman"/>
          <w:sz w:val="24"/>
          <w:szCs w:val="24"/>
        </w:rPr>
        <w:t xml:space="preserve">тогам аудита в </w:t>
      </w:r>
      <w:r w:rsidR="004548EE">
        <w:rPr>
          <w:rFonts w:ascii="Times New Roman" w:hAnsi="Times New Roman" w:cs="Times New Roman"/>
          <w:sz w:val="24"/>
          <w:szCs w:val="24"/>
        </w:rPr>
        <w:t>сфере закупок</w:t>
      </w:r>
      <w:r w:rsidR="00204AE0">
        <w:rPr>
          <w:rFonts w:ascii="Times New Roman" w:hAnsi="Times New Roman" w:cs="Times New Roman"/>
          <w:sz w:val="24"/>
          <w:szCs w:val="24"/>
        </w:rPr>
        <w:t xml:space="preserve"> – 28 624,4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несоблюдение установленных процедур и требований бюджетного законодательства РФ при исполнении бюджетов – 4 970,5 тыс.руб.</w:t>
      </w:r>
    </w:p>
    <w:p w:rsidR="003E2E9F" w:rsidRPr="00FB666C"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По итогам проведённых мероприятий каких-либо нарушений, связанных с нецелевым использованием бюджетных средств, установлено не было.</w:t>
      </w:r>
    </w:p>
    <w:p w:rsidR="003E2E9F" w:rsidRPr="00FB666C" w:rsidRDefault="003E2E9F" w:rsidP="003E2E9F">
      <w:pPr>
        <w:pStyle w:val="a4"/>
        <w:spacing w:line="276" w:lineRule="auto"/>
        <w:jc w:val="both"/>
        <w:rPr>
          <w:rFonts w:ascii="Times New Roman" w:hAnsi="Times New Roman" w:cs="Times New Roman"/>
          <w:sz w:val="24"/>
          <w:szCs w:val="24"/>
        </w:rPr>
      </w:pPr>
    </w:p>
    <w:p w:rsidR="003E2E9F" w:rsidRPr="00FB666C"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Подробная информация о тематике проверок в контролируемых организациях, статистическая информация о выявленных финансовых нарушениях и недостатках и их финансовых последствиях в разрезе субъектов контроля представлена в приложении № 2 к отчету.</w:t>
      </w: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292451" w:rsidRDefault="00292451" w:rsidP="003E2E9F">
      <w:pPr>
        <w:rPr>
          <w:rFonts w:ascii="Times New Roman" w:hAnsi="Times New Roman" w:cs="Times New Roman"/>
          <w:sz w:val="24"/>
          <w:szCs w:val="24"/>
        </w:rPr>
      </w:pPr>
    </w:p>
    <w:p w:rsidR="003E2E9F" w:rsidRPr="00FB666C" w:rsidRDefault="003E2E9F" w:rsidP="003E2E9F">
      <w:pPr>
        <w:pStyle w:val="a4"/>
        <w:jc w:val="center"/>
        <w:rPr>
          <w:rFonts w:ascii="Times New Roman" w:hAnsi="Times New Roman" w:cs="Times New Roman"/>
          <w:b/>
          <w:sz w:val="24"/>
          <w:szCs w:val="24"/>
        </w:rPr>
      </w:pPr>
      <w:r w:rsidRPr="00FB666C">
        <w:rPr>
          <w:rFonts w:ascii="Times New Roman" w:hAnsi="Times New Roman" w:cs="Times New Roman"/>
          <w:b/>
          <w:sz w:val="24"/>
          <w:szCs w:val="24"/>
          <w:lang w:val="en-US"/>
        </w:rPr>
        <w:lastRenderedPageBreak/>
        <w:t>II</w:t>
      </w:r>
      <w:r w:rsidRPr="00FB666C">
        <w:rPr>
          <w:rFonts w:ascii="Times New Roman" w:hAnsi="Times New Roman" w:cs="Times New Roman"/>
          <w:b/>
          <w:sz w:val="24"/>
          <w:szCs w:val="24"/>
        </w:rPr>
        <w:t>. Информация о выявленных нарушениях и недостатках</w:t>
      </w:r>
    </w:p>
    <w:p w:rsidR="00D235DD" w:rsidRPr="00D235DD" w:rsidRDefault="003E2E9F" w:rsidP="00D235DD">
      <w:pPr>
        <w:pStyle w:val="a4"/>
        <w:spacing w:after="120"/>
        <w:jc w:val="center"/>
        <w:rPr>
          <w:rFonts w:ascii="Times New Roman" w:hAnsi="Times New Roman" w:cs="Times New Roman"/>
          <w:b/>
          <w:sz w:val="24"/>
          <w:szCs w:val="24"/>
        </w:rPr>
      </w:pPr>
      <w:r w:rsidRPr="00FB666C">
        <w:rPr>
          <w:rFonts w:ascii="Times New Roman" w:hAnsi="Times New Roman" w:cs="Times New Roman"/>
          <w:b/>
          <w:sz w:val="24"/>
          <w:szCs w:val="24"/>
        </w:rPr>
        <w:t>и их финансовых последствиях</w:t>
      </w:r>
    </w:p>
    <w:p w:rsidR="00D235DD" w:rsidRPr="00FB666C" w:rsidRDefault="003E2E9F" w:rsidP="00D235DD">
      <w:pPr>
        <w:spacing w:after="120"/>
        <w:jc w:val="center"/>
        <w:rPr>
          <w:rFonts w:ascii="Times New Roman" w:hAnsi="Times New Roman" w:cs="Times New Roman"/>
          <w:b/>
          <w:sz w:val="24"/>
          <w:szCs w:val="24"/>
          <w:u w:val="single"/>
        </w:rPr>
      </w:pPr>
      <w:r w:rsidRPr="00FB666C">
        <w:rPr>
          <w:rFonts w:ascii="Times New Roman" w:hAnsi="Times New Roman" w:cs="Times New Roman"/>
          <w:b/>
          <w:sz w:val="24"/>
          <w:szCs w:val="24"/>
          <w:u w:val="single"/>
        </w:rPr>
        <w:t>Неэффективное использование средств</w:t>
      </w:r>
    </w:p>
    <w:p w:rsidR="003E2E9F" w:rsidRPr="00B814B0" w:rsidRDefault="003E2E9F" w:rsidP="00D235D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Неэффективное испол</w:t>
      </w:r>
      <w:r>
        <w:rPr>
          <w:rFonts w:ascii="Times New Roman" w:hAnsi="Times New Roman" w:cs="Times New Roman"/>
          <w:sz w:val="24"/>
          <w:szCs w:val="24"/>
        </w:rPr>
        <w:t>ьзование средств на общую сумму</w:t>
      </w:r>
      <w:r w:rsidR="00204AE0">
        <w:rPr>
          <w:rFonts w:ascii="Times New Roman" w:hAnsi="Times New Roman" w:cs="Times New Roman"/>
          <w:sz w:val="24"/>
          <w:szCs w:val="24"/>
        </w:rPr>
        <w:t xml:space="preserve"> </w:t>
      </w:r>
      <w:r w:rsidR="00204AE0" w:rsidRPr="00204AE0">
        <w:rPr>
          <w:rFonts w:ascii="Times New Roman" w:hAnsi="Times New Roman" w:cs="Times New Roman"/>
          <w:b/>
          <w:sz w:val="24"/>
          <w:szCs w:val="24"/>
        </w:rPr>
        <w:t>2 666,2</w:t>
      </w:r>
      <w:r w:rsidR="00204AE0">
        <w:rPr>
          <w:rFonts w:ascii="Times New Roman" w:hAnsi="Times New Roman" w:cs="Times New Roman"/>
          <w:sz w:val="24"/>
          <w:szCs w:val="24"/>
        </w:rPr>
        <w:t xml:space="preserve"> </w:t>
      </w:r>
      <w:r w:rsidRPr="00B814B0">
        <w:rPr>
          <w:rFonts w:ascii="Times New Roman" w:hAnsi="Times New Roman" w:cs="Times New Roman"/>
          <w:b/>
          <w:sz w:val="24"/>
          <w:szCs w:val="24"/>
        </w:rPr>
        <w:t xml:space="preserve">тыс.руб. </w:t>
      </w:r>
      <w:r w:rsidRPr="00B814B0">
        <w:rPr>
          <w:rFonts w:ascii="Times New Roman" w:hAnsi="Times New Roman" w:cs="Times New Roman"/>
          <w:sz w:val="24"/>
          <w:szCs w:val="24"/>
        </w:rPr>
        <w:t>установлено в ходе следующих контрольных мероприятий:</w:t>
      </w:r>
    </w:p>
    <w:p w:rsidR="003E2E9F" w:rsidRPr="00B814B0" w:rsidRDefault="00353E6E"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Аудит расходов бюджета на </w:t>
      </w:r>
      <w:r w:rsidR="003E2E9F" w:rsidRPr="00B814B0">
        <w:rPr>
          <w:rFonts w:ascii="Times New Roman" w:hAnsi="Times New Roman" w:cs="Times New Roman"/>
          <w:sz w:val="24"/>
          <w:szCs w:val="24"/>
          <w:u w:val="single"/>
        </w:rPr>
        <w:t xml:space="preserve">выполнение мероприятий по избирательным округам (субъект проверки - </w:t>
      </w:r>
      <w:r w:rsidR="003E2E9F" w:rsidRPr="00B814B0">
        <w:rPr>
          <w:rStyle w:val="a5"/>
          <w:rFonts w:ascii="Times New Roman" w:hAnsi="Times New Roman" w:cs="Times New Roman"/>
          <w:color w:val="auto"/>
          <w:sz w:val="24"/>
          <w:szCs w:val="24"/>
          <w:u w:val="single"/>
        </w:rPr>
        <w:t>Управление культуры Администрации Миасского городского округа (далее –МГО)</w:t>
      </w:r>
      <w:r w:rsidR="003E2E9F" w:rsidRPr="00B814B0">
        <w:rPr>
          <w:rFonts w:ascii="Times New Roman" w:hAnsi="Times New Roman" w:cs="Times New Roman"/>
          <w:sz w:val="24"/>
          <w:szCs w:val="24"/>
          <w:u w:val="single"/>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Субъект встречной проверки – </w:t>
      </w:r>
      <w:r w:rsidRPr="00B814B0">
        <w:rPr>
          <w:rFonts w:ascii="Times New Roman" w:hAnsi="Times New Roman" w:cs="Times New Roman"/>
          <w:sz w:val="24"/>
          <w:szCs w:val="24"/>
          <w:u w:val="single"/>
        </w:rPr>
        <w:t>МКУ «ДНТ»</w:t>
      </w:r>
      <w:r w:rsidRPr="00B814B0">
        <w:rPr>
          <w:rStyle w:val="a5"/>
          <w:rFonts w:ascii="Times New Roman" w:hAnsi="Times New Roman" w:cs="Times New Roman"/>
          <w:color w:val="auto"/>
          <w:sz w:val="24"/>
          <w:szCs w:val="24"/>
          <w:u w:val="single"/>
        </w:rPr>
        <w:t>:</w:t>
      </w:r>
    </w:p>
    <w:p w:rsidR="00D235DD" w:rsidRPr="00B814B0" w:rsidRDefault="003E2E9F" w:rsidP="00D235DD">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нарушение ст. 6 Закона о контрактной системе</w:t>
      </w:r>
      <w:r w:rsidRPr="00B814B0">
        <w:rPr>
          <w:rStyle w:val="a8"/>
          <w:rFonts w:ascii="Times New Roman" w:hAnsi="Times New Roman" w:cs="Times New Roman"/>
          <w:sz w:val="24"/>
          <w:szCs w:val="24"/>
        </w:rPr>
        <w:footnoteReference w:id="1"/>
      </w:r>
      <w:r w:rsidRPr="00B814B0">
        <w:rPr>
          <w:rFonts w:ascii="Times New Roman" w:hAnsi="Times New Roman" w:cs="Times New Roman"/>
          <w:sz w:val="24"/>
          <w:szCs w:val="24"/>
        </w:rPr>
        <w:t xml:space="preserve"> нарушен принцип эффективности осуществления закупок, а именно по договору от 29.06.21г. № 21, заключенному директором учреждения с ООО «Перспектива» на сумму </w:t>
      </w:r>
      <w:r w:rsidRPr="00B814B0">
        <w:rPr>
          <w:rFonts w:ascii="Times New Roman" w:hAnsi="Times New Roman" w:cs="Times New Roman"/>
          <w:b/>
          <w:sz w:val="24"/>
          <w:szCs w:val="24"/>
        </w:rPr>
        <w:t xml:space="preserve">67,5 тыс.руб. </w:t>
      </w:r>
      <w:r w:rsidRPr="00B814B0">
        <w:rPr>
          <w:rFonts w:ascii="Times New Roman" w:hAnsi="Times New Roman" w:cs="Times New Roman"/>
          <w:sz w:val="24"/>
          <w:szCs w:val="24"/>
        </w:rPr>
        <w:t>приобретено имущество (сантехническое оборудование, строительные материалы, оборудование для обустройства маломобильных групп населения), монтаж и ввод в эксплуатацию которого, на дату окончания контрольного мероприятия, не осуществлен (избирательный округ (далее – ИО) № 9).</w:t>
      </w:r>
    </w:p>
    <w:p w:rsidR="003E2E9F" w:rsidRPr="00B814B0" w:rsidRDefault="005C79BA"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Аудит расходов бюджета </w:t>
      </w:r>
      <w:r w:rsidR="003E2E9F" w:rsidRPr="00B814B0">
        <w:rPr>
          <w:rFonts w:ascii="Times New Roman" w:hAnsi="Times New Roman" w:cs="Times New Roman"/>
          <w:sz w:val="24"/>
          <w:szCs w:val="24"/>
          <w:u w:val="single"/>
        </w:rPr>
        <w:t xml:space="preserve">на выполнение мероприятий по избирательным округам (субъект проверки - </w:t>
      </w:r>
      <w:r w:rsidR="003E2E9F" w:rsidRPr="00B814B0">
        <w:rPr>
          <w:rStyle w:val="a5"/>
          <w:rFonts w:ascii="Times New Roman" w:hAnsi="Times New Roman" w:cs="Times New Roman"/>
          <w:color w:val="auto"/>
          <w:sz w:val="24"/>
          <w:szCs w:val="24"/>
          <w:u w:val="single"/>
        </w:rPr>
        <w:t>Управление образования Администрации МГО</w:t>
      </w:r>
      <w:r w:rsidR="003E2E9F" w:rsidRPr="00B814B0">
        <w:rPr>
          <w:rFonts w:ascii="Times New Roman" w:hAnsi="Times New Roman" w:cs="Times New Roman"/>
          <w:sz w:val="24"/>
          <w:szCs w:val="24"/>
          <w:u w:val="single"/>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Субъект встречной проверки – МБДОУ № 98:</w:t>
      </w:r>
    </w:p>
    <w:p w:rsidR="003E2E9F" w:rsidRPr="00D235DD" w:rsidRDefault="003E2E9F" w:rsidP="00D235DD">
      <w:pPr>
        <w:pStyle w:val="a4"/>
        <w:spacing w:line="276" w:lineRule="auto"/>
        <w:ind w:firstLine="709"/>
        <w:jc w:val="both"/>
        <w:rPr>
          <w:rFonts w:ascii="Times New Roman" w:hAnsi="Times New Roman" w:cs="Times New Roman"/>
          <w:b/>
          <w:sz w:val="24"/>
          <w:szCs w:val="24"/>
        </w:rPr>
      </w:pPr>
      <w:r w:rsidRPr="00B814B0">
        <w:rPr>
          <w:rFonts w:ascii="Times New Roman" w:hAnsi="Times New Roman" w:cs="Times New Roman"/>
          <w:sz w:val="24"/>
          <w:szCs w:val="24"/>
        </w:rPr>
        <w:t xml:space="preserve">По договору от 25.06.21г. № 98, заключенному учреждением с ИП Абрамян М.Р. на выполнение работ по асфальтированию дорожек групповых участков, в нарушение технологии производства дорожной одежды, определенной </w:t>
      </w:r>
      <w:r w:rsidRPr="00C439B7">
        <w:rPr>
          <w:rStyle w:val="2"/>
          <w:rFonts w:eastAsia="SimSun"/>
          <w:b w:val="0"/>
          <w:sz w:val="24"/>
          <w:szCs w:val="24"/>
        </w:rPr>
        <w:t>ч. 9-12</w:t>
      </w:r>
      <w:r w:rsidRPr="00B814B0">
        <w:rPr>
          <w:rStyle w:val="2"/>
          <w:rFonts w:eastAsia="SimSun"/>
          <w:sz w:val="24"/>
          <w:szCs w:val="24"/>
        </w:rPr>
        <w:t xml:space="preserve"> </w:t>
      </w:r>
      <w:r w:rsidRPr="00B814B0">
        <w:rPr>
          <w:rStyle w:val="a5"/>
          <w:rFonts w:ascii="Times New Roman" w:hAnsi="Times New Roman" w:cs="Times New Roman"/>
          <w:color w:val="auto"/>
          <w:sz w:val="24"/>
          <w:szCs w:val="24"/>
        </w:rPr>
        <w:t>СНиП 3.06.03-85</w:t>
      </w:r>
      <w:r w:rsidRPr="00B814B0">
        <w:rPr>
          <w:rStyle w:val="a8"/>
          <w:rFonts w:ascii="Times New Roman" w:hAnsi="Times New Roman" w:cs="Times New Roman"/>
          <w:sz w:val="24"/>
          <w:szCs w:val="24"/>
        </w:rPr>
        <w:footnoteReference w:id="2"/>
      </w:r>
      <w:r w:rsidRPr="00B814B0">
        <w:rPr>
          <w:rFonts w:ascii="Times New Roman" w:hAnsi="Times New Roman" w:cs="Times New Roman"/>
          <w:sz w:val="24"/>
          <w:szCs w:val="24"/>
        </w:rPr>
        <w:t>, а также сметной документацией к договору, произведено устройство асфальтобетонных покрытий дорожек в количестве 70 м</w:t>
      </w:r>
      <w:r w:rsidRPr="00B814B0">
        <w:rPr>
          <w:rFonts w:ascii="Times New Roman" w:hAnsi="Times New Roman" w:cs="Times New Roman"/>
          <w:sz w:val="24"/>
          <w:szCs w:val="24"/>
          <w:vertAlign w:val="superscript"/>
        </w:rPr>
        <w:t>2</w:t>
      </w:r>
      <w:r w:rsidRPr="00B814B0">
        <w:rPr>
          <w:rFonts w:ascii="Times New Roman" w:hAnsi="Times New Roman" w:cs="Times New Roman"/>
          <w:sz w:val="24"/>
          <w:szCs w:val="24"/>
        </w:rPr>
        <w:t xml:space="preserve"> без применения органических вяжущих материалов (битума) на сумму </w:t>
      </w:r>
      <w:r w:rsidRPr="00B814B0">
        <w:rPr>
          <w:rFonts w:ascii="Times New Roman" w:hAnsi="Times New Roman" w:cs="Times New Roman"/>
          <w:b/>
          <w:sz w:val="24"/>
          <w:szCs w:val="24"/>
        </w:rPr>
        <w:t xml:space="preserve">60,0 тыс.руб. </w:t>
      </w:r>
      <w:r w:rsidRPr="00B814B0">
        <w:rPr>
          <w:rFonts w:ascii="Times New Roman" w:hAnsi="Times New Roman" w:cs="Times New Roman"/>
          <w:sz w:val="24"/>
          <w:szCs w:val="24"/>
          <w:u w:val="single"/>
        </w:rPr>
        <w:t>Примечание:</w:t>
      </w:r>
      <w:r w:rsidR="00D235DD">
        <w:rPr>
          <w:rFonts w:ascii="Times New Roman" w:hAnsi="Times New Roman" w:cs="Times New Roman"/>
          <w:b/>
          <w:sz w:val="24"/>
          <w:szCs w:val="24"/>
        </w:rPr>
        <w:t xml:space="preserve"> </w:t>
      </w:r>
      <w:r w:rsidRPr="00B814B0">
        <w:rPr>
          <w:rFonts w:ascii="Times New Roman" w:hAnsi="Times New Roman" w:cs="Times New Roman"/>
          <w:sz w:val="24"/>
          <w:szCs w:val="24"/>
        </w:rPr>
        <w:t>По исполнительной документации: общему журналу работ, актам освидетельствования скрытых работ, установлено, что асфальтирование произведено без применения органических вяжущих материалов (ИО № 6).</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Субъект встречной проверки – </w:t>
      </w:r>
      <w:r w:rsidRPr="00B814B0">
        <w:rPr>
          <w:rFonts w:ascii="Times New Roman" w:hAnsi="Times New Roman" w:cs="Times New Roman"/>
          <w:sz w:val="24"/>
          <w:szCs w:val="24"/>
          <w:u w:val="single"/>
        </w:rPr>
        <w:t>МКОУ «ООШ № 28»</w:t>
      </w:r>
      <w:r w:rsidRPr="00B814B0">
        <w:rPr>
          <w:rStyle w:val="a5"/>
          <w:rFonts w:ascii="Times New Roman" w:hAnsi="Times New Roman" w:cs="Times New Roman"/>
          <w:color w:val="auto"/>
          <w:sz w:val="24"/>
          <w:szCs w:val="24"/>
          <w:u w:val="single"/>
        </w:rPr>
        <w:t>:</w:t>
      </w:r>
    </w:p>
    <w:p w:rsidR="00D235DD" w:rsidRPr="00D235DD" w:rsidRDefault="003E2E9F" w:rsidP="00D235D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По договору от 08.11.21г. № 298/АЭ, заключенному учреждением с ИП </w:t>
      </w:r>
      <w:proofErr w:type="spellStart"/>
      <w:r w:rsidRPr="00B814B0">
        <w:rPr>
          <w:rFonts w:ascii="Times New Roman" w:hAnsi="Times New Roman" w:cs="Times New Roman"/>
          <w:sz w:val="24"/>
          <w:szCs w:val="24"/>
        </w:rPr>
        <w:t>Ломовцев</w:t>
      </w:r>
      <w:proofErr w:type="spellEnd"/>
      <w:r w:rsidRPr="00B814B0">
        <w:rPr>
          <w:rFonts w:ascii="Times New Roman" w:hAnsi="Times New Roman" w:cs="Times New Roman"/>
          <w:sz w:val="24"/>
          <w:szCs w:val="24"/>
        </w:rPr>
        <w:t xml:space="preserve"> А.Ю. на выполнение работ по аварийным электромонтажным работам в здании (по адресу: г. Миасс, ул. Березовская, 147)</w:t>
      </w:r>
      <w:r w:rsidR="005C79BA">
        <w:rPr>
          <w:rFonts w:ascii="Times New Roman" w:hAnsi="Times New Roman" w:cs="Times New Roman"/>
          <w:sz w:val="24"/>
          <w:szCs w:val="24"/>
        </w:rPr>
        <w:t>,</w:t>
      </w:r>
      <w:r w:rsidRPr="00B814B0">
        <w:rPr>
          <w:rFonts w:ascii="Times New Roman" w:hAnsi="Times New Roman" w:cs="Times New Roman"/>
          <w:sz w:val="24"/>
          <w:szCs w:val="24"/>
        </w:rPr>
        <w:t xml:space="preserve"> произведена оплата завышенного объема работ по монтажу светильника, устанавливаемого вне здания на сумму </w:t>
      </w:r>
      <w:r w:rsidRPr="00B814B0">
        <w:rPr>
          <w:rFonts w:ascii="Times New Roman" w:hAnsi="Times New Roman" w:cs="Times New Roman"/>
          <w:b/>
          <w:sz w:val="24"/>
          <w:szCs w:val="24"/>
        </w:rPr>
        <w:t>11,4 тыс.руб.</w:t>
      </w:r>
      <w:r w:rsidRPr="00B814B0">
        <w:rPr>
          <w:rFonts w:ascii="Times New Roman" w:hAnsi="Times New Roman" w:cs="Times New Roman"/>
          <w:sz w:val="24"/>
          <w:szCs w:val="24"/>
        </w:rPr>
        <w:t xml:space="preserve"> </w:t>
      </w:r>
      <w:r w:rsidRPr="00B814B0">
        <w:rPr>
          <w:rFonts w:ascii="Times New Roman" w:hAnsi="Times New Roman" w:cs="Times New Roman"/>
          <w:sz w:val="24"/>
          <w:szCs w:val="24"/>
          <w:u w:val="single"/>
        </w:rPr>
        <w:t>Примечание:</w:t>
      </w:r>
      <w:r w:rsidR="00D235DD" w:rsidRPr="00D235DD">
        <w:rPr>
          <w:rFonts w:ascii="Times New Roman" w:hAnsi="Times New Roman" w:cs="Times New Roman"/>
          <w:sz w:val="24"/>
          <w:szCs w:val="24"/>
        </w:rPr>
        <w:t xml:space="preserve"> </w:t>
      </w:r>
      <w:proofErr w:type="gramStart"/>
      <w:r w:rsidRPr="00B814B0">
        <w:rPr>
          <w:rFonts w:ascii="Times New Roman" w:hAnsi="Times New Roman" w:cs="Times New Roman"/>
          <w:sz w:val="24"/>
          <w:szCs w:val="24"/>
        </w:rPr>
        <w:t>В</w:t>
      </w:r>
      <w:proofErr w:type="gramEnd"/>
      <w:r w:rsidRPr="00B814B0">
        <w:rPr>
          <w:rFonts w:ascii="Times New Roman" w:hAnsi="Times New Roman" w:cs="Times New Roman"/>
          <w:sz w:val="24"/>
          <w:szCs w:val="24"/>
        </w:rPr>
        <w:t xml:space="preserve"> смете и акте выполненных работ указаны</w:t>
      </w:r>
      <w:r w:rsidR="00A62024">
        <w:rPr>
          <w:rFonts w:ascii="Times New Roman" w:hAnsi="Times New Roman" w:cs="Times New Roman"/>
          <w:sz w:val="24"/>
          <w:szCs w:val="24"/>
        </w:rPr>
        <w:t xml:space="preserve"> работы по монтажу светильника, </w:t>
      </w:r>
      <w:r w:rsidRPr="00B814B0">
        <w:rPr>
          <w:rFonts w:ascii="Times New Roman" w:hAnsi="Times New Roman" w:cs="Times New Roman"/>
          <w:sz w:val="24"/>
          <w:szCs w:val="24"/>
        </w:rPr>
        <w:t>устанавливаемого вне здания в объеме 8,27 шт.  при установке одного светильника вне здания (ИО № 23).</w:t>
      </w:r>
    </w:p>
    <w:p w:rsidR="003E2E9F" w:rsidRPr="00B814B0" w:rsidRDefault="003E2E9F" w:rsidP="003E2E9F">
      <w:pPr>
        <w:pStyle w:val="a3"/>
        <w:tabs>
          <w:tab w:val="left" w:pos="8051"/>
        </w:tabs>
        <w:spacing w:after="0"/>
        <w:ind w:left="283" w:firstLine="425"/>
        <w:jc w:val="both"/>
        <w:rPr>
          <w:rStyle w:val="a5"/>
          <w:rFonts w:ascii="Times New Roman" w:hAnsi="Times New Roman" w:cs="Times New Roman"/>
          <w:color w:val="auto"/>
          <w:sz w:val="24"/>
          <w:szCs w:val="24"/>
          <w:u w:val="single"/>
        </w:rPr>
      </w:pPr>
      <w:r w:rsidRPr="00B814B0">
        <w:rPr>
          <w:rFonts w:ascii="Times New Roman" w:hAnsi="Times New Roman" w:cs="Times New Roman"/>
          <w:sz w:val="24"/>
          <w:szCs w:val="24"/>
          <w:u w:val="single"/>
        </w:rPr>
        <w:t xml:space="preserve"> </w:t>
      </w:r>
      <w:r w:rsidRPr="00B814B0">
        <w:rPr>
          <w:rStyle w:val="a5"/>
          <w:rFonts w:ascii="Times New Roman" w:hAnsi="Times New Roman" w:cs="Times New Roman"/>
          <w:color w:val="auto"/>
          <w:sz w:val="24"/>
          <w:szCs w:val="24"/>
          <w:u w:val="single"/>
        </w:rPr>
        <w:t>Субъект встречной проверки – МАУ ДО «ДДТ Юность»:</w:t>
      </w:r>
    </w:p>
    <w:p w:rsidR="003E2E9F" w:rsidRDefault="003E2E9F" w:rsidP="003E2E9F">
      <w:pPr>
        <w:spacing w:after="120"/>
        <w:ind w:firstLine="709"/>
        <w:jc w:val="both"/>
        <w:rPr>
          <w:rFonts w:ascii="Times New Roman" w:hAnsi="Times New Roman" w:cs="Times New Roman"/>
          <w:sz w:val="24"/>
          <w:szCs w:val="24"/>
        </w:rPr>
      </w:pPr>
      <w:r w:rsidRPr="00B814B0">
        <w:rPr>
          <w:rFonts w:ascii="Times New Roman" w:hAnsi="Times New Roman" w:cs="Times New Roman"/>
          <w:sz w:val="24"/>
          <w:szCs w:val="24"/>
        </w:rPr>
        <w:t>По договору от 24.06.21г. № 47, заключенному учреждением с ООО «</w:t>
      </w:r>
      <w:proofErr w:type="spellStart"/>
      <w:r w:rsidRPr="00B814B0">
        <w:rPr>
          <w:rFonts w:ascii="Times New Roman" w:hAnsi="Times New Roman" w:cs="Times New Roman"/>
          <w:sz w:val="24"/>
          <w:szCs w:val="24"/>
        </w:rPr>
        <w:t>Фасад+окна</w:t>
      </w:r>
      <w:proofErr w:type="spellEnd"/>
      <w:r w:rsidRPr="00B814B0">
        <w:rPr>
          <w:rFonts w:ascii="Times New Roman" w:hAnsi="Times New Roman" w:cs="Times New Roman"/>
          <w:sz w:val="24"/>
          <w:szCs w:val="24"/>
        </w:rPr>
        <w:t>» на оказание услуг по замене деревянных окон и двери, в нарушении п. 4.12 «Методики определения стоимости строительной продукции на территории РФ»</w:t>
      </w:r>
      <w:r w:rsidRPr="00B814B0">
        <w:rPr>
          <w:rStyle w:val="a8"/>
          <w:rFonts w:ascii="Times New Roman" w:hAnsi="Times New Roman" w:cs="Times New Roman"/>
          <w:sz w:val="24"/>
          <w:szCs w:val="24"/>
        </w:rPr>
        <w:footnoteReference w:id="3"/>
      </w:r>
      <w:r w:rsidRPr="00B814B0">
        <w:rPr>
          <w:rFonts w:ascii="Times New Roman" w:hAnsi="Times New Roman" w:cs="Times New Roman"/>
          <w:sz w:val="24"/>
          <w:szCs w:val="24"/>
        </w:rPr>
        <w:t xml:space="preserve"> при проведении работ при демонтаже стальных конструкций не произведен возврат лома черный металлов на сумму </w:t>
      </w:r>
      <w:r w:rsidRPr="00B814B0">
        <w:rPr>
          <w:rFonts w:ascii="Times New Roman" w:hAnsi="Times New Roman" w:cs="Times New Roman"/>
          <w:b/>
          <w:sz w:val="24"/>
          <w:szCs w:val="24"/>
        </w:rPr>
        <w:t>5,3 тыс.руб.</w:t>
      </w:r>
      <w:r w:rsidRPr="00B814B0">
        <w:rPr>
          <w:rFonts w:ascii="Times New Roman" w:hAnsi="Times New Roman" w:cs="Times New Roman"/>
          <w:sz w:val="24"/>
          <w:szCs w:val="24"/>
        </w:rPr>
        <w:t xml:space="preserve"> (ИО № 17).</w:t>
      </w:r>
    </w:p>
    <w:p w:rsidR="00D235DD" w:rsidRPr="00B814B0" w:rsidRDefault="00D235DD" w:rsidP="00D235DD">
      <w:pPr>
        <w:spacing w:after="120"/>
        <w:jc w:val="both"/>
        <w:rPr>
          <w:rFonts w:ascii="Times New Roman" w:hAnsi="Times New Roman" w:cs="Times New Roman"/>
          <w:b/>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lastRenderedPageBreak/>
        <w:t>Проверка использования средств бюджета на устройство ливневых канализаций в Округе (субъект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нарушение ст. 6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нарушен принцип эффективности осуществления закупок (эффективного использования бюджетных средств), Администрацией МГО заключен и оплачен муниципальный контракт от 23.12.20г. № 0169300035820000487 с ООО «</w:t>
      </w:r>
      <w:proofErr w:type="spellStart"/>
      <w:r w:rsidRPr="00B814B0">
        <w:rPr>
          <w:rFonts w:ascii="Times New Roman" w:hAnsi="Times New Roman" w:cs="Times New Roman"/>
          <w:sz w:val="24"/>
          <w:szCs w:val="24"/>
        </w:rPr>
        <w:t>Миассдорстрой</w:t>
      </w:r>
      <w:proofErr w:type="spellEnd"/>
      <w:r w:rsidRPr="00B814B0">
        <w:rPr>
          <w:rFonts w:ascii="Times New Roman" w:hAnsi="Times New Roman" w:cs="Times New Roman"/>
          <w:sz w:val="24"/>
          <w:szCs w:val="24"/>
        </w:rPr>
        <w:t xml:space="preserve">» на сумму </w:t>
      </w:r>
      <w:r w:rsidRPr="00B814B0">
        <w:rPr>
          <w:rFonts w:ascii="Times New Roman" w:hAnsi="Times New Roman" w:cs="Times New Roman"/>
          <w:b/>
          <w:sz w:val="24"/>
          <w:szCs w:val="24"/>
        </w:rPr>
        <w:t>262,4 тыс.руб.</w:t>
      </w:r>
      <w:r w:rsidRPr="00B814B0">
        <w:rPr>
          <w:rFonts w:ascii="Times New Roman" w:hAnsi="Times New Roman" w:cs="Times New Roman"/>
          <w:sz w:val="24"/>
          <w:szCs w:val="24"/>
        </w:rPr>
        <w:t xml:space="preserve"> на выполнение работ по благоустройству территории в районе дома № 72 по ул. Б. Хмельницкого (устройство приемников ливневых стоков). Сооружение, установленное в соответствии с контрактом от 23.12.20г. № 0169300035820000487, предусмотрено для разового принятия ливневых стоков в объеме 8,01 м3, в дальнейшем утрачивает функционал из-за отсутствия отвода воды из колодцев (фактические работы выполнены по техническому решению к контракту; принятое техническое решение ухудшает результативность выполненных работ, так как объем колодцев для принятия паводковой (ливневой), дождевой воды уменьшился на 0,89 м3).</w:t>
      </w:r>
    </w:p>
    <w:p w:rsidR="003E2E9F"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По факту выезда на объект установлено: дорога, прилегающая к придомовой территории дома по адресу г. Миасс, ул. Б. Хмельницкого, д. № 72, полностью затоплена, машины с трудом проезжают; приемники ливневых стоков не работают, эффекта от установленных приемников ливневых стоков нет.</w:t>
      </w:r>
    </w:p>
    <w:p w:rsidR="003E2E9F" w:rsidRPr="00E13AD8" w:rsidRDefault="003E2E9F" w:rsidP="003E2E9F">
      <w:pPr>
        <w:pStyle w:val="a4"/>
        <w:spacing w:line="276" w:lineRule="auto"/>
        <w:ind w:firstLine="709"/>
        <w:jc w:val="both"/>
        <w:rPr>
          <w:rFonts w:ascii="Times New Roman" w:hAnsi="Times New Roman" w:cs="Times New Roman"/>
          <w:sz w:val="24"/>
          <w:szCs w:val="24"/>
          <w:u w:val="single"/>
        </w:rPr>
      </w:pPr>
      <w:r w:rsidRPr="00E13AD8">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sidRPr="00E13AD8">
        <w:rPr>
          <w:rFonts w:ascii="Times New Roman" w:hAnsi="Times New Roman" w:cs="Times New Roman"/>
          <w:sz w:val="24"/>
          <w:szCs w:val="24"/>
          <w:u w:val="single"/>
        </w:rPr>
        <w:t>МБДОУ «Детский сад № 38»</w:t>
      </w:r>
    </w:p>
    <w:p w:rsidR="00BF1498" w:rsidRDefault="003E2E9F" w:rsidP="00BF1498">
      <w:pPr>
        <w:pStyle w:val="a4"/>
        <w:spacing w:after="12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несоблюдение п. 37 Положения «Об оплате труда работников муниципальных учреждений, подведомственных Управлению образования Администрации Миасского городского округа», утвержденного Постановлением Администрации МГО от 24.12.20г. № 6206 (в редакции Постановления от 02.03.21г. № 851), Положения об оплате труда работников МБДОУ «Детский сад № 38», в период с сентября по декабрь 2021 года педагогическим работникам (в том числе: воспитатель, старший воспитатель) приказами заведующего установлены надбавки стимулирующего характера за качество выполняемых работ в размерах, превышающих предельный уровень 100% от оклада, установленный приложением № 4 к Положению об оплате труда работников учреждения, в связи с чем имеют место неэффективные расходы на оплату труда в размере </w:t>
      </w:r>
      <w:r w:rsidRPr="00D91705">
        <w:rPr>
          <w:rFonts w:ascii="Times New Roman" w:hAnsi="Times New Roman" w:cs="Times New Roman"/>
          <w:b/>
          <w:sz w:val="24"/>
          <w:szCs w:val="24"/>
        </w:rPr>
        <w:t>266,4 тыс.руб.</w:t>
      </w:r>
    </w:p>
    <w:p w:rsidR="00BF1498" w:rsidRDefault="00BF1498" w:rsidP="003E2E9F">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B95CD6" w:rsidRDefault="00A75380" w:rsidP="00B95CD6">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13566" w:rsidRPr="00B95CD6">
        <w:rPr>
          <w:rFonts w:ascii="Times New Roman" w:hAnsi="Times New Roman" w:cs="Times New Roman"/>
          <w:sz w:val="24"/>
          <w:szCs w:val="24"/>
        </w:rPr>
        <w:t>Неправом</w:t>
      </w:r>
      <w:r w:rsidR="00B95CD6">
        <w:rPr>
          <w:rFonts w:ascii="Times New Roman" w:hAnsi="Times New Roman" w:cs="Times New Roman"/>
          <w:sz w:val="24"/>
          <w:szCs w:val="24"/>
        </w:rPr>
        <w:t>е</w:t>
      </w:r>
      <w:r w:rsidR="00013566" w:rsidRPr="00B95CD6">
        <w:rPr>
          <w:rFonts w:ascii="Times New Roman" w:hAnsi="Times New Roman" w:cs="Times New Roman"/>
          <w:sz w:val="24"/>
          <w:szCs w:val="24"/>
        </w:rPr>
        <w:t>рные</w:t>
      </w:r>
      <w:r w:rsidR="00B95CD6">
        <w:rPr>
          <w:rFonts w:ascii="Times New Roman" w:hAnsi="Times New Roman" w:cs="Times New Roman"/>
          <w:sz w:val="24"/>
          <w:szCs w:val="24"/>
        </w:rPr>
        <w:t xml:space="preserve"> расходы в размере </w:t>
      </w:r>
      <w:r w:rsidR="00635799">
        <w:rPr>
          <w:rFonts w:ascii="Times New Roman" w:hAnsi="Times New Roman" w:cs="Times New Roman"/>
          <w:b/>
          <w:sz w:val="24"/>
          <w:szCs w:val="24"/>
        </w:rPr>
        <w:t>46,4 тыс.</w:t>
      </w:r>
      <w:r w:rsidR="00B95CD6" w:rsidRPr="00B95CD6">
        <w:rPr>
          <w:rFonts w:ascii="Times New Roman" w:hAnsi="Times New Roman" w:cs="Times New Roman"/>
          <w:b/>
          <w:sz w:val="24"/>
          <w:szCs w:val="24"/>
        </w:rPr>
        <w:t>руб.</w:t>
      </w:r>
      <w:r w:rsidR="00B95CD6">
        <w:rPr>
          <w:rFonts w:ascii="Times New Roman" w:hAnsi="Times New Roman" w:cs="Times New Roman"/>
          <w:sz w:val="24"/>
          <w:szCs w:val="24"/>
        </w:rPr>
        <w:t xml:space="preserve"> на оплату коммунальных услуг за период с января по октябрь 2022 года по нежилым помещениям, переданным МКУ «ЦБС» в безвозмездное и возмездное пользование, осуществленные в несоблюдение п. 15 Положения о порядке предоставления в безвозмездное пользование имущества, находящегося в муниципаль</w:t>
      </w:r>
      <w:r w:rsidR="00CE2D6A">
        <w:rPr>
          <w:rFonts w:ascii="Times New Roman" w:hAnsi="Times New Roman" w:cs="Times New Roman"/>
          <w:sz w:val="24"/>
          <w:szCs w:val="24"/>
        </w:rPr>
        <w:t xml:space="preserve">ной собственности Миасского </w:t>
      </w:r>
      <w:r w:rsidR="00B95CD6">
        <w:rPr>
          <w:rFonts w:ascii="Times New Roman" w:hAnsi="Times New Roman" w:cs="Times New Roman"/>
          <w:sz w:val="24"/>
          <w:szCs w:val="24"/>
        </w:rPr>
        <w:t>городского округа, утвержденного решением Собрания депутатов МГО от 24.05.19г. № 8, условий договоров безвозмездного пользования, договоров аренды.</w:t>
      </w:r>
    </w:p>
    <w:p w:rsidR="00223037" w:rsidRDefault="00A75380" w:rsidP="0022303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95CD6">
        <w:rPr>
          <w:rFonts w:ascii="Times New Roman" w:hAnsi="Times New Roman" w:cs="Times New Roman"/>
          <w:sz w:val="24"/>
          <w:szCs w:val="24"/>
        </w:rPr>
        <w:t xml:space="preserve">Необоснованные расходы на оплату труда работника учреждения в размере </w:t>
      </w:r>
      <w:r w:rsidR="00B95CD6" w:rsidRPr="00AF4A9D">
        <w:rPr>
          <w:rFonts w:ascii="Times New Roman" w:hAnsi="Times New Roman" w:cs="Times New Roman"/>
          <w:b/>
          <w:sz w:val="24"/>
          <w:szCs w:val="24"/>
        </w:rPr>
        <w:t>15,5 тыс.руб.</w:t>
      </w:r>
      <w:r w:rsidR="00B95CD6">
        <w:rPr>
          <w:rFonts w:ascii="Times New Roman" w:hAnsi="Times New Roman" w:cs="Times New Roman"/>
          <w:sz w:val="24"/>
          <w:szCs w:val="24"/>
        </w:rPr>
        <w:t>, осуществленные: при отсутствии правоустанавливающего локального акта</w:t>
      </w:r>
      <w:r w:rsidR="00223037">
        <w:rPr>
          <w:rFonts w:ascii="Times New Roman" w:hAnsi="Times New Roman" w:cs="Times New Roman"/>
          <w:sz w:val="24"/>
          <w:szCs w:val="24"/>
        </w:rPr>
        <w:t>; в несоблюдение приказа начальника Управления культуры Администрации МГО от 22.07.22г. № 118-к; в несоблюдение п. 2.5, п. 2.11 Положения о регламенте распределения стимулирующих выплат учреждения.</w:t>
      </w:r>
    </w:p>
    <w:p w:rsidR="00BF1498" w:rsidRPr="00B95CD6" w:rsidRDefault="00A75380" w:rsidP="00B95CD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23037">
        <w:rPr>
          <w:rFonts w:ascii="Times New Roman" w:hAnsi="Times New Roman" w:cs="Times New Roman"/>
          <w:sz w:val="24"/>
          <w:szCs w:val="24"/>
        </w:rPr>
        <w:t xml:space="preserve">Расходы бюджетных средств в размере </w:t>
      </w:r>
      <w:r w:rsidR="00223037" w:rsidRPr="00AF4A9D">
        <w:rPr>
          <w:rFonts w:ascii="Times New Roman" w:hAnsi="Times New Roman" w:cs="Times New Roman"/>
          <w:b/>
          <w:sz w:val="24"/>
          <w:szCs w:val="24"/>
        </w:rPr>
        <w:t>55,7 тыс.руб.</w:t>
      </w:r>
      <w:r w:rsidR="00223037">
        <w:rPr>
          <w:rFonts w:ascii="Times New Roman" w:hAnsi="Times New Roman" w:cs="Times New Roman"/>
          <w:sz w:val="24"/>
          <w:szCs w:val="24"/>
        </w:rPr>
        <w:t xml:space="preserve"> в несоблюдение норм Трудового кодекса РФ: на выплату работнику учреждения из фонда оплаты труда учреждения на основании приказа директора учреждения за выполнение наряду с основной работой библиотекаря, определенной трудовым договором, дополнительной работы по той же </w:t>
      </w:r>
      <w:r w:rsidR="00223037">
        <w:rPr>
          <w:rFonts w:ascii="Times New Roman" w:hAnsi="Times New Roman" w:cs="Times New Roman"/>
          <w:sz w:val="24"/>
          <w:szCs w:val="24"/>
        </w:rPr>
        <w:lastRenderedPageBreak/>
        <w:t>должности</w:t>
      </w:r>
      <w:r w:rsidR="00AF4A9D">
        <w:rPr>
          <w:rFonts w:ascii="Times New Roman" w:hAnsi="Times New Roman" w:cs="Times New Roman"/>
          <w:sz w:val="24"/>
          <w:szCs w:val="24"/>
        </w:rPr>
        <w:t xml:space="preserve"> в МАОУ «СОШ № 13» им. Д. И. </w:t>
      </w:r>
      <w:proofErr w:type="spellStart"/>
      <w:r w:rsidR="00AF4A9D">
        <w:rPr>
          <w:rFonts w:ascii="Times New Roman" w:hAnsi="Times New Roman" w:cs="Times New Roman"/>
          <w:sz w:val="24"/>
          <w:szCs w:val="24"/>
        </w:rPr>
        <w:t>Кашигина</w:t>
      </w:r>
      <w:proofErr w:type="spellEnd"/>
      <w:r w:rsidR="00AF4A9D">
        <w:rPr>
          <w:rFonts w:ascii="Times New Roman" w:hAnsi="Times New Roman" w:cs="Times New Roman"/>
          <w:sz w:val="24"/>
          <w:szCs w:val="24"/>
        </w:rPr>
        <w:t xml:space="preserve"> (с. Устиново) путем расширения зоны обслуживания.</w:t>
      </w:r>
      <w:r w:rsidR="00B95CD6">
        <w:rPr>
          <w:rFonts w:ascii="Times New Roman" w:hAnsi="Times New Roman" w:cs="Times New Roman"/>
          <w:sz w:val="24"/>
          <w:szCs w:val="24"/>
        </w:rPr>
        <w:t xml:space="preserve"> </w:t>
      </w:r>
    </w:p>
    <w:p w:rsidR="00BF1498" w:rsidRDefault="00BF1498"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Pr>
          <w:rFonts w:ascii="Times New Roman" w:hAnsi="Times New Roman" w:cs="Times New Roman"/>
          <w:sz w:val="24"/>
          <w:szCs w:val="24"/>
          <w:u w:val="single"/>
        </w:rPr>
        <w:t>МКУ «Финансово-хозяйственный комплекс» МГО</w:t>
      </w:r>
    </w:p>
    <w:p w:rsidR="001F11D2" w:rsidRDefault="00A75380" w:rsidP="001F11D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F11D2">
        <w:rPr>
          <w:rFonts w:ascii="Times New Roman" w:hAnsi="Times New Roman" w:cs="Times New Roman"/>
          <w:sz w:val="24"/>
          <w:szCs w:val="24"/>
        </w:rPr>
        <w:t xml:space="preserve">Расходы в размере </w:t>
      </w:r>
      <w:r w:rsidR="00635799">
        <w:rPr>
          <w:rFonts w:ascii="Times New Roman" w:hAnsi="Times New Roman" w:cs="Times New Roman"/>
          <w:b/>
          <w:sz w:val="24"/>
          <w:szCs w:val="24"/>
        </w:rPr>
        <w:t>77,8 тыс.</w:t>
      </w:r>
      <w:r w:rsidR="001F11D2" w:rsidRPr="001F11D2">
        <w:rPr>
          <w:rFonts w:ascii="Times New Roman" w:hAnsi="Times New Roman" w:cs="Times New Roman"/>
          <w:b/>
          <w:sz w:val="24"/>
          <w:szCs w:val="24"/>
        </w:rPr>
        <w:t>руб</w:t>
      </w:r>
      <w:r w:rsidR="001F11D2">
        <w:rPr>
          <w:rFonts w:ascii="Times New Roman" w:hAnsi="Times New Roman" w:cs="Times New Roman"/>
          <w:sz w:val="24"/>
          <w:szCs w:val="24"/>
        </w:rPr>
        <w:t>., осуществленные МКУ «ФХК» МГО в 2021 году на основании решения Миасского городского суда Челябинской области в рамках солидарного взыскания компенсации морального вреда за третье лицо, включенные учреждением в состав дебиторской задолженности, в отношении которой установлено взыскание в рамках исполнительного производства.</w:t>
      </w:r>
    </w:p>
    <w:p w:rsidR="001F11D2" w:rsidRDefault="00A75380" w:rsidP="001F11D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F11D2">
        <w:rPr>
          <w:rFonts w:ascii="Times New Roman" w:hAnsi="Times New Roman" w:cs="Times New Roman"/>
          <w:sz w:val="24"/>
          <w:szCs w:val="24"/>
        </w:rPr>
        <w:t xml:space="preserve">Расходы в размере </w:t>
      </w:r>
      <w:r w:rsidR="00635799">
        <w:rPr>
          <w:rFonts w:ascii="Times New Roman" w:hAnsi="Times New Roman" w:cs="Times New Roman"/>
          <w:b/>
          <w:sz w:val="24"/>
          <w:szCs w:val="24"/>
        </w:rPr>
        <w:t>193,3 тыс.</w:t>
      </w:r>
      <w:r w:rsidR="001F11D2" w:rsidRPr="001F11D2">
        <w:rPr>
          <w:rFonts w:ascii="Times New Roman" w:hAnsi="Times New Roman" w:cs="Times New Roman"/>
          <w:b/>
          <w:sz w:val="24"/>
          <w:szCs w:val="24"/>
        </w:rPr>
        <w:t>руб</w:t>
      </w:r>
      <w:r w:rsidR="001F11D2">
        <w:rPr>
          <w:rFonts w:ascii="Times New Roman" w:hAnsi="Times New Roman" w:cs="Times New Roman"/>
          <w:sz w:val="24"/>
          <w:szCs w:val="24"/>
        </w:rPr>
        <w:t>., осуществленные учреждением в несоблюдение п. 3.4 Устава на приобретение имущества (оргтехники) не в целях использования в рамках уставной деятельности.</w:t>
      </w:r>
    </w:p>
    <w:p w:rsidR="00BF1498" w:rsidRPr="001F11D2" w:rsidRDefault="00A75380" w:rsidP="001F11D2">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F11D2">
        <w:rPr>
          <w:rFonts w:ascii="Times New Roman" w:hAnsi="Times New Roman" w:cs="Times New Roman"/>
          <w:sz w:val="24"/>
          <w:szCs w:val="24"/>
        </w:rPr>
        <w:t xml:space="preserve">Необоснованные расходы в размере </w:t>
      </w:r>
      <w:r w:rsidR="00635799">
        <w:rPr>
          <w:rFonts w:ascii="Times New Roman" w:hAnsi="Times New Roman" w:cs="Times New Roman"/>
          <w:b/>
          <w:sz w:val="24"/>
          <w:szCs w:val="24"/>
        </w:rPr>
        <w:t>1 495,9 тыс.</w:t>
      </w:r>
      <w:r w:rsidR="001F11D2" w:rsidRPr="004F2D41">
        <w:rPr>
          <w:rFonts w:ascii="Times New Roman" w:hAnsi="Times New Roman" w:cs="Times New Roman"/>
          <w:b/>
          <w:sz w:val="24"/>
          <w:szCs w:val="24"/>
        </w:rPr>
        <w:t>руб</w:t>
      </w:r>
      <w:r w:rsidR="001F11D2">
        <w:rPr>
          <w:rFonts w:ascii="Times New Roman" w:hAnsi="Times New Roman" w:cs="Times New Roman"/>
          <w:sz w:val="24"/>
          <w:szCs w:val="24"/>
        </w:rPr>
        <w:t>. по причине завышения фонда оплаты труда: на 2021 год – на 1 191,6 тыс. руб., на 2022 год – на 304,3 тыс. руб., в связи с завышением численности</w:t>
      </w:r>
      <w:r w:rsidR="004F2D41">
        <w:rPr>
          <w:rFonts w:ascii="Times New Roman" w:hAnsi="Times New Roman" w:cs="Times New Roman"/>
          <w:sz w:val="24"/>
          <w:szCs w:val="24"/>
        </w:rPr>
        <w:t xml:space="preserve"> штатных единиц хозяйственного отдела в штатном расписании учреждения на 2021 год, на 2022 год в несоблюдение п. 1.1 договоров на хозяйственное обслуживание зданий и прилегающей территории с учреждениями, подведомственными Управлению культуры Администрации МГО, заключенных учреждением в рамках уставной деятельности. </w:t>
      </w:r>
      <w:r w:rsidR="001F11D2">
        <w:rPr>
          <w:rFonts w:ascii="Times New Roman" w:hAnsi="Times New Roman" w:cs="Times New Roman"/>
          <w:sz w:val="24"/>
          <w:szCs w:val="24"/>
        </w:rPr>
        <w:t xml:space="preserve">  </w:t>
      </w:r>
    </w:p>
    <w:p w:rsidR="003E2E9F" w:rsidRPr="00BF1498" w:rsidRDefault="00BF1498"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Проверка эффективного и целевого использования бюджетных средств</w:t>
      </w:r>
      <w:r w:rsidR="00A01A93">
        <w:rPr>
          <w:rFonts w:ascii="Times New Roman" w:hAnsi="Times New Roman" w:cs="Times New Roman"/>
          <w:sz w:val="24"/>
          <w:szCs w:val="24"/>
          <w:u w:val="single"/>
        </w:rPr>
        <w:t>,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r w:rsidRPr="00BF1498">
        <w:rPr>
          <w:rFonts w:ascii="Times New Roman" w:hAnsi="Times New Roman" w:cs="Times New Roman"/>
          <w:sz w:val="24"/>
          <w:szCs w:val="24"/>
          <w:u w:val="single"/>
        </w:rPr>
        <w:t xml:space="preserve"> </w:t>
      </w:r>
      <w:r w:rsidR="003E2E9F" w:rsidRPr="00BF1498">
        <w:rPr>
          <w:rFonts w:ascii="Times New Roman" w:hAnsi="Times New Roman" w:cs="Times New Roman"/>
          <w:sz w:val="24"/>
          <w:szCs w:val="24"/>
          <w:u w:val="single"/>
        </w:rPr>
        <w:t xml:space="preserve"> </w:t>
      </w:r>
    </w:p>
    <w:p w:rsidR="004F2085" w:rsidRDefault="00A75380" w:rsidP="00AA3A4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A3A47">
        <w:rPr>
          <w:rFonts w:ascii="Times New Roman" w:hAnsi="Times New Roman" w:cs="Times New Roman"/>
          <w:sz w:val="24"/>
          <w:szCs w:val="24"/>
        </w:rPr>
        <w:t>По муниципальному контракту от 03.11.20г. № 0169300035820000424, заключенному</w:t>
      </w:r>
      <w:r w:rsidR="004F2085">
        <w:rPr>
          <w:rFonts w:ascii="Times New Roman" w:hAnsi="Times New Roman" w:cs="Times New Roman"/>
          <w:sz w:val="24"/>
          <w:szCs w:val="24"/>
        </w:rPr>
        <w:t xml:space="preserve"> с ИП </w:t>
      </w:r>
      <w:proofErr w:type="spellStart"/>
      <w:r w:rsidR="004F2085">
        <w:rPr>
          <w:rFonts w:ascii="Times New Roman" w:hAnsi="Times New Roman" w:cs="Times New Roman"/>
          <w:sz w:val="24"/>
          <w:szCs w:val="24"/>
        </w:rPr>
        <w:t>Тиуновой</w:t>
      </w:r>
      <w:proofErr w:type="spellEnd"/>
      <w:r w:rsidR="004F2085">
        <w:rPr>
          <w:rFonts w:ascii="Times New Roman" w:hAnsi="Times New Roman" w:cs="Times New Roman"/>
          <w:sz w:val="24"/>
          <w:szCs w:val="24"/>
        </w:rPr>
        <w:t xml:space="preserve"> А. О.</w:t>
      </w:r>
      <w:r w:rsidR="00AA3A47">
        <w:rPr>
          <w:rFonts w:ascii="Times New Roman" w:hAnsi="Times New Roman" w:cs="Times New Roman"/>
          <w:sz w:val="24"/>
          <w:szCs w:val="24"/>
        </w:rPr>
        <w:t xml:space="preserve"> на выполнение работ по благоустр</w:t>
      </w:r>
      <w:r w:rsidR="00F80372">
        <w:rPr>
          <w:rFonts w:ascii="Times New Roman" w:hAnsi="Times New Roman" w:cs="Times New Roman"/>
          <w:sz w:val="24"/>
          <w:szCs w:val="24"/>
        </w:rPr>
        <w:t xml:space="preserve">ойству общественной территории </w:t>
      </w:r>
      <w:r w:rsidR="00AA3A47">
        <w:rPr>
          <w:rFonts w:ascii="Times New Roman" w:hAnsi="Times New Roman" w:cs="Times New Roman"/>
          <w:sz w:val="24"/>
          <w:szCs w:val="24"/>
        </w:rPr>
        <w:t>возле МАУ «МФЦ МГО» (г. Миасс, ул. Лихачева, д. 21), оплачены невыполненные работы в сумме 71,5 тыс. руб. по высадке 12 элементов благоустройства (</w:t>
      </w:r>
      <w:r w:rsidR="004F2085">
        <w:rPr>
          <w:rFonts w:ascii="Times New Roman" w:hAnsi="Times New Roman" w:cs="Times New Roman"/>
          <w:sz w:val="24"/>
          <w:szCs w:val="24"/>
        </w:rPr>
        <w:t>«</w:t>
      </w:r>
      <w:r w:rsidR="00AA3A47">
        <w:rPr>
          <w:rFonts w:ascii="Times New Roman" w:hAnsi="Times New Roman" w:cs="Times New Roman"/>
          <w:sz w:val="24"/>
          <w:szCs w:val="24"/>
        </w:rPr>
        <w:t>Сосна горная высота 1,0-1,5 м (сосна кедровая</w:t>
      </w:r>
      <w:r w:rsidR="004F2085">
        <w:rPr>
          <w:rFonts w:ascii="Times New Roman" w:hAnsi="Times New Roman" w:cs="Times New Roman"/>
          <w:sz w:val="24"/>
          <w:szCs w:val="24"/>
        </w:rPr>
        <w:t xml:space="preserve"> сибирская)». Фактически согласно акту проверки от 10.10.22г. произведена высадка более дешевого посадочного материала 12 ед. элементов благоустройства «Туя западная, высота 1,0-1,5 м</w:t>
      </w:r>
      <w:proofErr w:type="gramStart"/>
      <w:r w:rsidR="004F2085">
        <w:rPr>
          <w:rFonts w:ascii="Times New Roman" w:hAnsi="Times New Roman" w:cs="Times New Roman"/>
          <w:sz w:val="24"/>
          <w:szCs w:val="24"/>
        </w:rPr>
        <w:t>»</w:t>
      </w:r>
      <w:proofErr w:type="gramEnd"/>
      <w:r w:rsidR="004F2085">
        <w:rPr>
          <w:rFonts w:ascii="Times New Roman" w:hAnsi="Times New Roman" w:cs="Times New Roman"/>
          <w:sz w:val="24"/>
          <w:szCs w:val="24"/>
        </w:rPr>
        <w:t xml:space="preserve"> общей стоимостью 39,3 тыс. руб. Сумма оплаченных невыполненных работ (с учетом произведенной и принятой по акту замены) составила </w:t>
      </w:r>
      <w:r w:rsidR="00635799">
        <w:rPr>
          <w:rFonts w:ascii="Times New Roman" w:hAnsi="Times New Roman" w:cs="Times New Roman"/>
          <w:b/>
          <w:sz w:val="24"/>
          <w:szCs w:val="24"/>
        </w:rPr>
        <w:t>32,2 тыс.</w:t>
      </w:r>
      <w:r w:rsidR="004F2085" w:rsidRPr="004C74FC">
        <w:rPr>
          <w:rFonts w:ascii="Times New Roman" w:hAnsi="Times New Roman" w:cs="Times New Roman"/>
          <w:b/>
          <w:sz w:val="24"/>
          <w:szCs w:val="24"/>
        </w:rPr>
        <w:t>руб</w:t>
      </w:r>
      <w:r w:rsidR="004F2085">
        <w:rPr>
          <w:rFonts w:ascii="Times New Roman" w:hAnsi="Times New Roman" w:cs="Times New Roman"/>
          <w:sz w:val="24"/>
          <w:szCs w:val="24"/>
        </w:rPr>
        <w:t>.</w:t>
      </w:r>
    </w:p>
    <w:p w:rsidR="003E2E9F" w:rsidRDefault="00A75380" w:rsidP="00AA3A4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F2085">
        <w:rPr>
          <w:rFonts w:ascii="Times New Roman" w:hAnsi="Times New Roman" w:cs="Times New Roman"/>
          <w:sz w:val="24"/>
          <w:szCs w:val="24"/>
        </w:rPr>
        <w:t>Администрацией МГО не обеспечено эффективное (результативное) использование бюджетных средств по муниципальному контракту от 07.12.20г. № 0169300035820000426</w:t>
      </w:r>
      <w:r w:rsidR="004E482E">
        <w:rPr>
          <w:rFonts w:ascii="Times New Roman" w:hAnsi="Times New Roman" w:cs="Times New Roman"/>
          <w:sz w:val="24"/>
          <w:szCs w:val="24"/>
        </w:rPr>
        <w:t xml:space="preserve">, заключенному с ИП Абрамян М. Р. по посадке деревьев и кустарников на общественной территории в районе городского пляжа оз. Тургояк. По результатам контрольного обмера установлено, что в результате ненадлежащего ухода утратили потребительские свойства 62 элемента благоустройства (74,6% деревьев и кустарников) на общую сумму </w:t>
      </w:r>
      <w:r w:rsidR="00635799">
        <w:rPr>
          <w:rFonts w:ascii="Times New Roman" w:hAnsi="Times New Roman" w:cs="Times New Roman"/>
          <w:b/>
          <w:sz w:val="24"/>
          <w:szCs w:val="24"/>
        </w:rPr>
        <w:t>76,4 тыс.</w:t>
      </w:r>
      <w:r w:rsidR="004E482E" w:rsidRPr="004C74FC">
        <w:rPr>
          <w:rFonts w:ascii="Times New Roman" w:hAnsi="Times New Roman" w:cs="Times New Roman"/>
          <w:b/>
          <w:sz w:val="24"/>
          <w:szCs w:val="24"/>
        </w:rPr>
        <w:t>руб</w:t>
      </w:r>
      <w:r w:rsidR="004E482E">
        <w:rPr>
          <w:rFonts w:ascii="Times New Roman" w:hAnsi="Times New Roman" w:cs="Times New Roman"/>
          <w:sz w:val="24"/>
          <w:szCs w:val="24"/>
        </w:rPr>
        <w:t xml:space="preserve">.  </w:t>
      </w:r>
      <w:r w:rsidR="004F2085">
        <w:rPr>
          <w:rFonts w:ascii="Times New Roman" w:hAnsi="Times New Roman" w:cs="Times New Roman"/>
          <w:sz w:val="24"/>
          <w:szCs w:val="24"/>
        </w:rPr>
        <w:t xml:space="preserve">  </w:t>
      </w:r>
      <w:r w:rsidR="00AA3A47">
        <w:rPr>
          <w:rFonts w:ascii="Times New Roman" w:hAnsi="Times New Roman" w:cs="Times New Roman"/>
          <w:sz w:val="24"/>
          <w:szCs w:val="24"/>
        </w:rPr>
        <w:t xml:space="preserve"> </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t>Нарушения законодательства РФ о бухгалтерском учете</w:t>
      </w:r>
    </w:p>
    <w:p w:rsidR="003E2E9F" w:rsidRPr="00B814B0" w:rsidRDefault="003E2E9F" w:rsidP="000E362D">
      <w:pPr>
        <w:pStyle w:val="a4"/>
        <w:spacing w:line="276" w:lineRule="auto"/>
        <w:jc w:val="center"/>
        <w:rPr>
          <w:rFonts w:ascii="Times New Roman" w:hAnsi="Times New Roman" w:cs="Times New Roman"/>
          <w:sz w:val="24"/>
          <w:szCs w:val="24"/>
        </w:rPr>
      </w:pPr>
      <w:r w:rsidRPr="00B814B0">
        <w:rPr>
          <w:rFonts w:ascii="Times New Roman" w:hAnsi="Times New Roman" w:cs="Times New Roman"/>
          <w:b/>
          <w:sz w:val="24"/>
          <w:szCs w:val="24"/>
          <w:u w:val="single"/>
        </w:rPr>
        <w:t>и (или) требований по составлению бюджетной отчетности</w:t>
      </w:r>
    </w:p>
    <w:p w:rsidR="000E362D" w:rsidRDefault="000E362D" w:rsidP="00563D6D">
      <w:pPr>
        <w:pStyle w:val="a4"/>
        <w:spacing w:after="120" w:line="276" w:lineRule="auto"/>
        <w:ind w:firstLine="709"/>
        <w:jc w:val="both"/>
        <w:rPr>
          <w:rFonts w:ascii="Times New Roman" w:hAnsi="Times New Roman" w:cs="Times New Roman"/>
          <w:sz w:val="24"/>
          <w:szCs w:val="24"/>
        </w:rPr>
      </w:pPr>
    </w:p>
    <w:p w:rsidR="003E2E9F" w:rsidRPr="00B814B0" w:rsidRDefault="003E2E9F" w:rsidP="00563D6D">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Нарушения законодательства РФ о бухгалтерском учете и (или) требований по составлению бюджетной отчетности на общую сумму</w:t>
      </w:r>
      <w:r w:rsidR="00543D14">
        <w:rPr>
          <w:rFonts w:ascii="Times New Roman" w:hAnsi="Times New Roman" w:cs="Times New Roman"/>
          <w:sz w:val="24"/>
          <w:szCs w:val="24"/>
        </w:rPr>
        <w:t xml:space="preserve"> </w:t>
      </w:r>
      <w:r w:rsidR="00543D14" w:rsidRPr="00543D14">
        <w:rPr>
          <w:rFonts w:ascii="Times New Roman" w:hAnsi="Times New Roman" w:cs="Times New Roman"/>
          <w:b/>
          <w:sz w:val="24"/>
          <w:szCs w:val="24"/>
        </w:rPr>
        <w:t>4 168,3</w:t>
      </w:r>
      <w:r w:rsidR="00543D14">
        <w:rPr>
          <w:rFonts w:ascii="Times New Roman" w:hAnsi="Times New Roman" w:cs="Times New Roman"/>
          <w:sz w:val="24"/>
          <w:szCs w:val="24"/>
        </w:rPr>
        <w:t xml:space="preserve"> </w:t>
      </w:r>
      <w:r w:rsidRPr="00B814B0">
        <w:rPr>
          <w:rFonts w:ascii="Times New Roman" w:hAnsi="Times New Roman" w:cs="Times New Roman"/>
          <w:b/>
          <w:sz w:val="24"/>
          <w:szCs w:val="24"/>
        </w:rPr>
        <w:t>тыс.руб.</w:t>
      </w:r>
      <w:r w:rsidRPr="00B814B0">
        <w:rPr>
          <w:rFonts w:ascii="Times New Roman" w:hAnsi="Times New Roman" w:cs="Times New Roman"/>
          <w:sz w:val="24"/>
          <w:szCs w:val="24"/>
        </w:rPr>
        <w:t xml:space="preserve"> установлены в ходе следующих контрольных мероприятий: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u w:val="single"/>
        </w:rPr>
        <w:lastRenderedPageBreak/>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(субъект проверки - Администрация МГО</w:t>
      </w: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В результате проверки обоснованности показателя бухгалтерской отчетности Администрации МГО «Сведения по дебиторской и кредиторской задолженности» (ф. 0503169) на 01.01.22г. в части дебиторской задолженности, отраженного по счету бухгалтерского учета 11402043040000410 1 205 71 004 в сумме 5 114,6 тыс.руб., установлено отклонение показателя в размере </w:t>
      </w:r>
      <w:r w:rsidRPr="00C439B7">
        <w:rPr>
          <w:rStyle w:val="a5"/>
          <w:rFonts w:ascii="Times New Roman" w:hAnsi="Times New Roman" w:cs="Times New Roman"/>
          <w:b/>
          <w:color w:val="auto"/>
          <w:sz w:val="24"/>
          <w:szCs w:val="24"/>
        </w:rPr>
        <w:t>442,4 тыс.руб</w:t>
      </w:r>
      <w:r w:rsidRPr="00B814B0">
        <w:rPr>
          <w:rStyle w:val="a5"/>
          <w:rFonts w:ascii="Times New Roman" w:hAnsi="Times New Roman" w:cs="Times New Roman"/>
          <w:color w:val="auto"/>
          <w:sz w:val="24"/>
          <w:szCs w:val="24"/>
        </w:rPr>
        <w:t>. от фактической суммы просроченной дебиторской задолженности, определенной расчетным способом с учетом данных бухгалтерского учета расчетов по доходам</w:t>
      </w:r>
      <w:r w:rsidRPr="004C49ED">
        <w:rPr>
          <w:rStyle w:val="a5"/>
          <w:color w:val="auto"/>
          <w:sz w:val="24"/>
          <w:szCs w:val="24"/>
        </w:rPr>
        <w:t xml:space="preserve"> </w:t>
      </w:r>
      <w:r w:rsidRPr="00B814B0">
        <w:rPr>
          <w:rStyle w:val="a5"/>
          <w:rFonts w:ascii="Times New Roman" w:hAnsi="Times New Roman" w:cs="Times New Roman"/>
          <w:color w:val="auto"/>
          <w:sz w:val="24"/>
          <w:szCs w:val="24"/>
        </w:rPr>
        <w:t>(показатель отчетности занижен на 8,0 %), в нарушение п. 68 СГС «Концептуальные основы бухгалтерского учета и отчетности организаций государственного сектора»</w:t>
      </w:r>
      <w:r w:rsidRPr="00B814B0">
        <w:rPr>
          <w:rStyle w:val="a8"/>
          <w:rFonts w:ascii="Times New Roman" w:hAnsi="Times New Roman" w:cs="Times New Roman"/>
          <w:sz w:val="24"/>
          <w:szCs w:val="24"/>
        </w:rPr>
        <w:footnoteReference w:id="4"/>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rPr>
      </w:pPr>
      <w:r w:rsidRPr="00B814B0">
        <w:rPr>
          <w:rStyle w:val="a5"/>
          <w:rFonts w:ascii="Times New Roman" w:hAnsi="Times New Roman" w:cs="Times New Roman"/>
          <w:color w:val="auto"/>
          <w:sz w:val="24"/>
          <w:szCs w:val="24"/>
        </w:rPr>
        <w:t xml:space="preserve">Нарушение допущено в связи с предоставлением подведомственным администратором доходов </w:t>
      </w:r>
      <w:r w:rsidR="000E362D">
        <w:rPr>
          <w:rStyle w:val="a5"/>
          <w:rFonts w:ascii="Times New Roman" w:hAnsi="Times New Roman" w:cs="Times New Roman"/>
          <w:color w:val="auto"/>
          <w:sz w:val="24"/>
          <w:szCs w:val="24"/>
        </w:rPr>
        <w:t xml:space="preserve">недостоверных сведений </w:t>
      </w:r>
      <w:r w:rsidRPr="00B814B0">
        <w:rPr>
          <w:rStyle w:val="a5"/>
          <w:rFonts w:ascii="Times New Roman" w:hAnsi="Times New Roman" w:cs="Times New Roman"/>
          <w:color w:val="auto"/>
          <w:sz w:val="24"/>
          <w:szCs w:val="24"/>
        </w:rPr>
        <w:t>по договору купли-продажи от 26.10.15г.</w:t>
      </w:r>
      <w:r w:rsidR="000E362D">
        <w:rPr>
          <w:rStyle w:val="a5"/>
          <w:rFonts w:ascii="Times New Roman" w:hAnsi="Times New Roman" w:cs="Times New Roman"/>
          <w:color w:val="auto"/>
          <w:sz w:val="24"/>
          <w:szCs w:val="24"/>
        </w:rPr>
        <w:t xml:space="preserve"> № 674/1, в нарушение </w:t>
      </w:r>
      <w:r w:rsidR="006C719C">
        <w:rPr>
          <w:rStyle w:val="a5"/>
          <w:rFonts w:ascii="Times New Roman" w:hAnsi="Times New Roman" w:cs="Times New Roman"/>
          <w:color w:val="auto"/>
          <w:sz w:val="24"/>
          <w:szCs w:val="24"/>
        </w:rPr>
        <w:t xml:space="preserve">бюджетных </w:t>
      </w:r>
      <w:r w:rsidRPr="00B814B0">
        <w:rPr>
          <w:rStyle w:val="a5"/>
          <w:rFonts w:ascii="Times New Roman" w:hAnsi="Times New Roman" w:cs="Times New Roman"/>
          <w:color w:val="auto"/>
          <w:sz w:val="24"/>
          <w:szCs w:val="24"/>
        </w:rPr>
        <w:t xml:space="preserve">полномочий, установленных п. 5 Порядка администрирования и учета налоговых и неналоговых доходов, утвержденного Распоряжением Администрации МГО от 30.12.20г. № 328-р. </w:t>
      </w:r>
      <w:r w:rsidRPr="00B814B0">
        <w:rPr>
          <w:rFonts w:ascii="Times New Roman" w:hAnsi="Times New Roman" w:cs="Times New Roman"/>
          <w:bCs/>
          <w:sz w:val="24"/>
          <w:szCs w:val="24"/>
        </w:rPr>
        <w:t xml:space="preserve">Данное 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3 ст. 15.15.6 КоАП</w:t>
      </w:r>
      <w:r w:rsidRPr="00B814B0">
        <w:rPr>
          <w:rFonts w:ascii="Times New Roman" w:hAnsi="Times New Roman" w:cs="Times New Roman"/>
          <w:bCs/>
          <w:sz w:val="24"/>
          <w:szCs w:val="24"/>
        </w:rPr>
        <w:t xml:space="preserve"> РФ.</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C439B7">
        <w:rPr>
          <w:rStyle w:val="2"/>
          <w:rFonts w:eastAsia="SimSun"/>
          <w:b w:val="0"/>
          <w:sz w:val="24"/>
          <w:szCs w:val="24"/>
          <w:u w:val="single"/>
        </w:rPr>
        <w:t>Ревизия финансово-хозяйственной деятельности</w:t>
      </w:r>
      <w:r w:rsidRPr="00B814B0">
        <w:rPr>
          <w:rStyle w:val="2"/>
          <w:rFonts w:eastAsia="SimSun"/>
          <w:sz w:val="24"/>
          <w:szCs w:val="24"/>
          <w:u w:val="single"/>
        </w:rPr>
        <w:t xml:space="preserve"> </w:t>
      </w:r>
      <w:r w:rsidRPr="00B814B0">
        <w:rPr>
          <w:rStyle w:val="a5"/>
          <w:rFonts w:ascii="Times New Roman" w:hAnsi="Times New Roman" w:cs="Times New Roman"/>
          <w:color w:val="auto"/>
          <w:sz w:val="24"/>
          <w:szCs w:val="24"/>
          <w:u w:val="single"/>
        </w:rPr>
        <w:t>МБУ «Спортивная школа олимпийского резерва»: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несоблюдение п. 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п. 37 Инструкции № 157н</w:t>
      </w:r>
      <w:r w:rsidRPr="00B814B0">
        <w:rPr>
          <w:rStyle w:val="a8"/>
          <w:rFonts w:ascii="Times New Roman" w:hAnsi="Times New Roman" w:cs="Times New Roman"/>
          <w:sz w:val="24"/>
          <w:szCs w:val="24"/>
        </w:rPr>
        <w:footnoteReference w:id="5"/>
      </w:r>
      <w:r w:rsidRPr="00B814B0">
        <w:rPr>
          <w:rStyle w:val="a5"/>
          <w:rFonts w:ascii="Times New Roman" w:hAnsi="Times New Roman" w:cs="Times New Roman"/>
          <w:color w:val="auto"/>
          <w:sz w:val="24"/>
          <w:szCs w:val="24"/>
        </w:rPr>
        <w:t xml:space="preserve"> на счете 4.101.20 «Основные средства-особо ценное движимое имущество учреждения» по состоянию на 01.01.21г., 01.01.22г. числятся объекты общей балансовой стоимостью </w:t>
      </w:r>
      <w:r w:rsidRPr="00C439B7">
        <w:rPr>
          <w:rStyle w:val="a5"/>
          <w:rFonts w:ascii="Times New Roman" w:hAnsi="Times New Roman" w:cs="Times New Roman"/>
          <w:b/>
          <w:color w:val="auto"/>
          <w:sz w:val="24"/>
          <w:szCs w:val="24"/>
        </w:rPr>
        <w:t>251,9 тыс.руб</w:t>
      </w:r>
      <w:r w:rsidRPr="00B814B0">
        <w:rPr>
          <w:rStyle w:val="a5"/>
          <w:rFonts w:ascii="Times New Roman" w:hAnsi="Times New Roman" w:cs="Times New Roman"/>
          <w:color w:val="auto"/>
          <w:sz w:val="24"/>
          <w:szCs w:val="24"/>
        </w:rPr>
        <w:t xml:space="preserve">. при отсутствии решения об отнесении данного имущества к категории особо ценного движимого имущества.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несоблюдение п. 34 СГС «Запасы»</w:t>
      </w:r>
      <w:r w:rsidRPr="00B814B0">
        <w:rPr>
          <w:rStyle w:val="a8"/>
          <w:rFonts w:ascii="Times New Roman" w:hAnsi="Times New Roman" w:cs="Times New Roman"/>
          <w:sz w:val="24"/>
          <w:szCs w:val="24"/>
        </w:rPr>
        <w:footnoteReference w:id="6"/>
      </w:r>
      <w:r w:rsidRPr="00B814B0">
        <w:rPr>
          <w:rStyle w:val="a5"/>
          <w:rFonts w:ascii="Times New Roman" w:hAnsi="Times New Roman" w:cs="Times New Roman"/>
          <w:color w:val="auto"/>
          <w:sz w:val="24"/>
          <w:szCs w:val="24"/>
        </w:rPr>
        <w:t>, п. 114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п. 37 Инструкции № 174н</w:t>
      </w:r>
      <w:r w:rsidRPr="00B814B0">
        <w:rPr>
          <w:rStyle w:val="a8"/>
          <w:rFonts w:ascii="Times New Roman" w:hAnsi="Times New Roman" w:cs="Times New Roman"/>
          <w:sz w:val="24"/>
          <w:szCs w:val="24"/>
        </w:rPr>
        <w:footnoteReference w:id="7"/>
      </w:r>
      <w:r w:rsidRPr="00B814B0">
        <w:rPr>
          <w:rStyle w:val="a5"/>
          <w:rFonts w:ascii="Times New Roman" w:hAnsi="Times New Roman" w:cs="Times New Roman"/>
          <w:color w:val="auto"/>
          <w:sz w:val="24"/>
          <w:szCs w:val="24"/>
        </w:rPr>
        <w:t xml:space="preserve">, мягкий инвентарь (спортивная одежда и обувь) общей балансовой стоимостью </w:t>
      </w:r>
      <w:r w:rsidRPr="00C439B7">
        <w:rPr>
          <w:rStyle w:val="a5"/>
          <w:rFonts w:ascii="Times New Roman" w:hAnsi="Times New Roman" w:cs="Times New Roman"/>
          <w:b/>
          <w:color w:val="auto"/>
          <w:sz w:val="24"/>
          <w:szCs w:val="24"/>
        </w:rPr>
        <w:t>804,6</w:t>
      </w:r>
      <w:r w:rsidRPr="00B814B0">
        <w:rPr>
          <w:rStyle w:val="a5"/>
          <w:rFonts w:ascii="Times New Roman" w:hAnsi="Times New Roman" w:cs="Times New Roman"/>
          <w:color w:val="auto"/>
          <w:sz w:val="24"/>
          <w:szCs w:val="24"/>
        </w:rPr>
        <w:t xml:space="preserve"> </w:t>
      </w:r>
      <w:r w:rsidRPr="00635799">
        <w:rPr>
          <w:rStyle w:val="a5"/>
          <w:rFonts w:ascii="Times New Roman" w:hAnsi="Times New Roman" w:cs="Times New Roman"/>
          <w:b/>
          <w:color w:val="auto"/>
          <w:sz w:val="24"/>
          <w:szCs w:val="24"/>
        </w:rPr>
        <w:t>тыс.руб</w:t>
      </w:r>
      <w:r w:rsidRPr="00B814B0">
        <w:rPr>
          <w:rStyle w:val="a5"/>
          <w:rFonts w:ascii="Times New Roman" w:hAnsi="Times New Roman" w:cs="Times New Roman"/>
          <w:color w:val="auto"/>
          <w:sz w:val="24"/>
          <w:szCs w:val="24"/>
        </w:rPr>
        <w:t xml:space="preserve">., приобретенный в 2021 году, выданный в личное пользование в соответствии с ведомостями выдачи, по состоянию на 31.12.21г. не списан с балансового счета 5.105.35 «Материальные запасы-иное движимое имущество-мягкий инвентарь» (с одновременной постановкой на учет на </w:t>
      </w:r>
      <w:proofErr w:type="spellStart"/>
      <w:r w:rsidRPr="00B814B0">
        <w:rPr>
          <w:rStyle w:val="a5"/>
          <w:rFonts w:ascii="Times New Roman" w:hAnsi="Times New Roman" w:cs="Times New Roman"/>
          <w:color w:val="auto"/>
          <w:sz w:val="24"/>
          <w:szCs w:val="24"/>
        </w:rPr>
        <w:t>забалансовый</w:t>
      </w:r>
      <w:proofErr w:type="spellEnd"/>
      <w:r w:rsidRPr="00B814B0">
        <w:rPr>
          <w:rStyle w:val="a5"/>
          <w:rFonts w:ascii="Times New Roman" w:hAnsi="Times New Roman" w:cs="Times New Roman"/>
          <w:color w:val="auto"/>
          <w:sz w:val="24"/>
          <w:szCs w:val="24"/>
        </w:rPr>
        <w:t xml:space="preserve"> счет 27 «Материальные ценности, выданные в личное пользование»), в связи с чем имеет место искажение показателя по счету 5.105.35 по состоянию на 31.12.21г. </w:t>
      </w:r>
      <w:r w:rsidR="000E362D">
        <w:rPr>
          <w:rStyle w:val="a5"/>
          <w:rFonts w:ascii="Times New Roman" w:hAnsi="Times New Roman" w:cs="Times New Roman"/>
          <w:color w:val="auto"/>
          <w:sz w:val="24"/>
          <w:szCs w:val="24"/>
        </w:rPr>
        <w:t xml:space="preserve">и искажение в связи с этим </w:t>
      </w:r>
      <w:r w:rsidR="006C719C">
        <w:rPr>
          <w:rStyle w:val="a5"/>
          <w:rFonts w:ascii="Times New Roman" w:hAnsi="Times New Roman" w:cs="Times New Roman"/>
          <w:color w:val="auto"/>
          <w:sz w:val="24"/>
          <w:szCs w:val="24"/>
        </w:rPr>
        <w:t xml:space="preserve">ряда </w:t>
      </w:r>
      <w:r w:rsidRPr="00B814B0">
        <w:rPr>
          <w:rStyle w:val="a5"/>
          <w:rFonts w:ascii="Times New Roman" w:hAnsi="Times New Roman" w:cs="Times New Roman"/>
          <w:color w:val="auto"/>
          <w:sz w:val="24"/>
          <w:szCs w:val="24"/>
        </w:rPr>
        <w:t xml:space="preserve">показателей бухгалтерской отчетности учреждения за 2021 год. </w:t>
      </w:r>
      <w:r w:rsidRPr="00B814B0">
        <w:rPr>
          <w:rFonts w:ascii="Times New Roman" w:hAnsi="Times New Roman" w:cs="Times New Roman"/>
          <w:sz w:val="24"/>
          <w:szCs w:val="24"/>
        </w:rPr>
        <w:t xml:space="preserve">Данное 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4 ст. 15.15.6 КоАП</w:t>
      </w:r>
      <w:r w:rsidRPr="00B814B0">
        <w:rPr>
          <w:rFonts w:ascii="Times New Roman" w:hAnsi="Times New Roman" w:cs="Times New Roman"/>
          <w:sz w:val="24"/>
          <w:szCs w:val="24"/>
        </w:rPr>
        <w:t xml:space="preserve"> РФ</w:t>
      </w:r>
      <w:r w:rsidRPr="00B814B0">
        <w:rPr>
          <w:rStyle w:val="a8"/>
          <w:rFonts w:ascii="Times New Roman" w:hAnsi="Times New Roman" w:cs="Times New Roman"/>
          <w:sz w:val="24"/>
          <w:szCs w:val="24"/>
        </w:rPr>
        <w:footnoteReference w:id="8"/>
      </w:r>
      <w:r w:rsidRPr="00B814B0">
        <w:rPr>
          <w:rFonts w:ascii="Times New Roman" w:hAnsi="Times New Roman" w:cs="Times New Roman"/>
          <w:sz w:val="24"/>
          <w:szCs w:val="24"/>
        </w:rPr>
        <w:t>.</w:t>
      </w:r>
    </w:p>
    <w:p w:rsidR="003E2E9F" w:rsidRPr="00B814B0" w:rsidRDefault="003E2E9F" w:rsidP="00DF1C9C">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3. В несоблюдение п. 385, п. 386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в проверяемый период отсутствует учет на </w:t>
      </w:r>
      <w:proofErr w:type="spellStart"/>
      <w:r w:rsidRPr="00B814B0">
        <w:rPr>
          <w:rStyle w:val="a5"/>
          <w:rFonts w:ascii="Times New Roman" w:hAnsi="Times New Roman" w:cs="Times New Roman"/>
          <w:color w:val="auto"/>
          <w:sz w:val="24"/>
          <w:szCs w:val="24"/>
        </w:rPr>
        <w:t>забалансовом</w:t>
      </w:r>
      <w:proofErr w:type="spellEnd"/>
      <w:r w:rsidRPr="00B814B0">
        <w:rPr>
          <w:rStyle w:val="a5"/>
          <w:rFonts w:ascii="Times New Roman" w:hAnsi="Times New Roman" w:cs="Times New Roman"/>
          <w:color w:val="auto"/>
          <w:sz w:val="24"/>
          <w:szCs w:val="24"/>
        </w:rPr>
        <w:t xml:space="preserve"> счете 27 «Материальные ценности, выданные в личное пользование» материальных запасов общей балансовой стоимостью 804,6 тыс.руб. (в том числе мягкий инвентарь-спортивная одежда и обувь), выданных в личное пользование на основании Положения о порядке выдачи, использования, учета и списания спортивной экипировки и спортивного инвентаря индивидуального пользования МБУ «СШОР», в связи с чем имеет место искажение ряда показателей бухгалтерской отчетности учреждения за 2021 год.  </w:t>
      </w:r>
      <w:r w:rsidRPr="00B814B0">
        <w:rPr>
          <w:rFonts w:ascii="Times New Roman" w:hAnsi="Times New Roman" w:cs="Times New Roman"/>
          <w:sz w:val="24"/>
          <w:szCs w:val="24"/>
        </w:rPr>
        <w:t>Данное</w:t>
      </w:r>
      <w:r w:rsidRPr="004C49ED">
        <w:rPr>
          <w:rFonts w:ascii="Times New Roman" w:hAnsi="Times New Roman" w:cs="Times New Roman"/>
          <w:sz w:val="24"/>
          <w:szCs w:val="24"/>
        </w:rPr>
        <w:t xml:space="preserve"> </w:t>
      </w:r>
      <w:r w:rsidRPr="00B814B0">
        <w:rPr>
          <w:rFonts w:ascii="Times New Roman" w:hAnsi="Times New Roman" w:cs="Times New Roman"/>
          <w:sz w:val="24"/>
          <w:szCs w:val="24"/>
        </w:rPr>
        <w:t xml:space="preserve">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4 ст. 15.15.6 КоАП</w:t>
      </w:r>
      <w:r w:rsidRPr="00B814B0">
        <w:rPr>
          <w:rFonts w:ascii="Times New Roman" w:hAnsi="Times New Roman" w:cs="Times New Roman"/>
          <w:sz w:val="24"/>
          <w:szCs w:val="24"/>
        </w:rPr>
        <w:t xml:space="preserve"> РФ</w:t>
      </w:r>
      <w:r w:rsidRPr="00B814B0">
        <w:rPr>
          <w:rFonts w:ascii="Times New Roman" w:hAnsi="Times New Roman" w:cs="Times New Roman"/>
          <w:sz w:val="24"/>
          <w:szCs w:val="24"/>
          <w:vertAlign w:val="superscript"/>
        </w:rPr>
        <w:t>8</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«Спортивная школа олимпийского резерва «Вертикаль»</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несоблюдение 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 п. 43 СГС «Доходы</w:t>
      </w:r>
      <w:r w:rsidR="00636F25">
        <w:rPr>
          <w:rStyle w:val="a5"/>
          <w:rFonts w:ascii="Times New Roman" w:hAnsi="Times New Roman" w:cs="Times New Roman"/>
          <w:color w:val="auto"/>
          <w:sz w:val="24"/>
          <w:szCs w:val="24"/>
        </w:rPr>
        <w:t>»</w:t>
      </w:r>
      <w:r w:rsidRPr="00B814B0">
        <w:rPr>
          <w:rStyle w:val="a8"/>
          <w:rFonts w:ascii="Times New Roman" w:hAnsi="Times New Roman" w:cs="Times New Roman"/>
          <w:sz w:val="24"/>
          <w:szCs w:val="24"/>
        </w:rPr>
        <w:footnoteReference w:id="9"/>
      </w:r>
      <w:r w:rsidRPr="00B814B0">
        <w:rPr>
          <w:rStyle w:val="a5"/>
          <w:rFonts w:ascii="Times New Roman" w:hAnsi="Times New Roman" w:cs="Times New Roman"/>
          <w:color w:val="auto"/>
          <w:sz w:val="24"/>
          <w:szCs w:val="24"/>
        </w:rPr>
        <w:t xml:space="preserve">, доходы в размере </w:t>
      </w:r>
      <w:r w:rsidRPr="00C439B7">
        <w:rPr>
          <w:rStyle w:val="a5"/>
          <w:rFonts w:ascii="Times New Roman" w:hAnsi="Times New Roman" w:cs="Times New Roman"/>
          <w:b/>
          <w:color w:val="auto"/>
          <w:sz w:val="24"/>
          <w:szCs w:val="24"/>
        </w:rPr>
        <w:t>65,4 тыс.руб</w:t>
      </w:r>
      <w:r w:rsidRPr="00B814B0">
        <w:rPr>
          <w:rStyle w:val="a5"/>
          <w:rFonts w:ascii="Times New Roman" w:hAnsi="Times New Roman" w:cs="Times New Roman"/>
          <w:color w:val="auto"/>
          <w:sz w:val="24"/>
          <w:szCs w:val="24"/>
        </w:rPr>
        <w:t>. в рамках добровольного пожертвования услуг в соответствии с договором пожертвования от 01.10.21г. не отражены в составе бухгалтерской отчетности МБУ «СШОР «Вертикаль» за 2021 год в соответс</w:t>
      </w:r>
      <w:r w:rsidR="00563D6D">
        <w:rPr>
          <w:rStyle w:val="a5"/>
          <w:rFonts w:ascii="Times New Roman" w:hAnsi="Times New Roman" w:cs="Times New Roman"/>
          <w:color w:val="auto"/>
          <w:sz w:val="24"/>
          <w:szCs w:val="24"/>
        </w:rPr>
        <w:t xml:space="preserve">твии с </w:t>
      </w:r>
      <w:proofErr w:type="spellStart"/>
      <w:r w:rsidR="00563D6D">
        <w:rPr>
          <w:rStyle w:val="a5"/>
          <w:rFonts w:ascii="Times New Roman" w:hAnsi="Times New Roman" w:cs="Times New Roman"/>
          <w:color w:val="auto"/>
          <w:sz w:val="24"/>
          <w:szCs w:val="24"/>
        </w:rPr>
        <w:t>пп</w:t>
      </w:r>
      <w:proofErr w:type="spellEnd"/>
      <w:r w:rsidR="00563D6D">
        <w:rPr>
          <w:rStyle w:val="a5"/>
          <w:rFonts w:ascii="Times New Roman" w:hAnsi="Times New Roman" w:cs="Times New Roman"/>
          <w:color w:val="auto"/>
          <w:sz w:val="24"/>
          <w:szCs w:val="24"/>
        </w:rPr>
        <w:t>. г. п. 55 СГС «Доходы»</w:t>
      </w:r>
      <w:r w:rsidR="00635799" w:rsidRPr="00256E1C">
        <w:rPr>
          <w:rStyle w:val="a5"/>
          <w:rFonts w:ascii="Times New Roman" w:hAnsi="Times New Roman" w:cs="Times New Roman"/>
          <w:color w:val="auto"/>
          <w:sz w:val="24"/>
          <w:szCs w:val="24"/>
          <w:vertAlign w:val="superscript"/>
        </w:rPr>
        <w:t>9</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«Архив»</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1. В несоблюдение </w:t>
      </w:r>
      <w:proofErr w:type="spellStart"/>
      <w:r w:rsidRPr="00B814B0">
        <w:rPr>
          <w:rStyle w:val="a5"/>
          <w:rFonts w:ascii="Times New Roman" w:hAnsi="Times New Roman" w:cs="Times New Roman"/>
          <w:color w:val="auto"/>
          <w:sz w:val="24"/>
          <w:szCs w:val="24"/>
        </w:rPr>
        <w:t>пп</w:t>
      </w:r>
      <w:proofErr w:type="spellEnd"/>
      <w:r w:rsidRPr="00B814B0">
        <w:rPr>
          <w:rStyle w:val="a5"/>
          <w:rFonts w:ascii="Times New Roman" w:hAnsi="Times New Roman" w:cs="Times New Roman"/>
          <w:color w:val="auto"/>
          <w:sz w:val="24"/>
          <w:szCs w:val="24"/>
        </w:rPr>
        <w:t xml:space="preserve">. 1 п. 2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в соответствии с которым объекты имущества стоимостью более 50 000 рублей подлежат отнесению к категории особо ценного движимого имущества, объект основных средств балансовой стоимостью </w:t>
      </w:r>
      <w:r w:rsidRPr="00C439B7">
        <w:rPr>
          <w:rStyle w:val="a5"/>
          <w:rFonts w:ascii="Times New Roman" w:hAnsi="Times New Roman" w:cs="Times New Roman"/>
          <w:b/>
          <w:color w:val="auto"/>
          <w:sz w:val="24"/>
          <w:szCs w:val="24"/>
        </w:rPr>
        <w:t>65,0 тыс.руб</w:t>
      </w:r>
      <w:r w:rsidRPr="00B814B0">
        <w:rPr>
          <w:rStyle w:val="a5"/>
          <w:rFonts w:ascii="Times New Roman" w:hAnsi="Times New Roman" w:cs="Times New Roman"/>
          <w:color w:val="auto"/>
          <w:sz w:val="24"/>
          <w:szCs w:val="24"/>
        </w:rPr>
        <w:t xml:space="preserve">. закреплен за МБУ «Архив» на праве оперативного управления как иное движимое имущество.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несоблюдение п. 23 Устава Учреждения, п. 7 СГС «Основные средства»</w:t>
      </w:r>
      <w:r w:rsidRPr="00B814B0">
        <w:rPr>
          <w:rStyle w:val="a8"/>
          <w:rFonts w:ascii="Times New Roman" w:hAnsi="Times New Roman" w:cs="Times New Roman"/>
          <w:sz w:val="24"/>
          <w:szCs w:val="24"/>
        </w:rPr>
        <w:footnoteReference w:id="10"/>
      </w:r>
      <w:r w:rsidRPr="00B814B0">
        <w:rPr>
          <w:rStyle w:val="a5"/>
          <w:rFonts w:ascii="Times New Roman" w:hAnsi="Times New Roman" w:cs="Times New Roman"/>
          <w:color w:val="auto"/>
          <w:sz w:val="24"/>
          <w:szCs w:val="24"/>
        </w:rPr>
        <w:t>, п. 38, п. 333 Инструкция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на балансовом учете по состоянию на 01.01.21г., 31.12.21г. числятся объекты основных средств общей балансовой стоимостью </w:t>
      </w:r>
      <w:r w:rsidRPr="00C439B7">
        <w:rPr>
          <w:rStyle w:val="a5"/>
          <w:rFonts w:ascii="Times New Roman" w:hAnsi="Times New Roman" w:cs="Times New Roman"/>
          <w:b/>
          <w:color w:val="auto"/>
          <w:sz w:val="24"/>
          <w:szCs w:val="24"/>
        </w:rPr>
        <w:t>105,3 тыс.руб</w:t>
      </w:r>
      <w:r w:rsidRPr="00B814B0">
        <w:rPr>
          <w:rStyle w:val="a5"/>
          <w:rFonts w:ascii="Times New Roman" w:hAnsi="Times New Roman" w:cs="Times New Roman"/>
          <w:color w:val="auto"/>
          <w:sz w:val="24"/>
          <w:szCs w:val="24"/>
        </w:rPr>
        <w:t xml:space="preserve">., не закрепленные за Учреждением на праве оперативного управления, в связи с чем имеет место искажение ряда показателей бухгалтерской отчетности Учреждения за 2021 год.  </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3. В Реестре муниципального имущества МГО, балансодержателем которого является Учреждение, в соответствии с Актом сверки по состоянию на 01.01.22г. имеет место расхождение с балансовым учетом стоимости имущества на </w:t>
      </w:r>
      <w:r w:rsidRPr="00C439B7">
        <w:rPr>
          <w:rStyle w:val="a5"/>
          <w:rFonts w:ascii="Times New Roman" w:hAnsi="Times New Roman" w:cs="Times New Roman"/>
          <w:b/>
          <w:color w:val="auto"/>
          <w:sz w:val="24"/>
          <w:szCs w:val="24"/>
        </w:rPr>
        <w:t>1 214,5 тыс.руб</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МКОУ «СОШ № 7»</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1. В несоблюдение п. 200 Устава МКОУ «СОШ № 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имущество балансовой стоимостью </w:t>
      </w:r>
      <w:r w:rsidRPr="00C439B7">
        <w:rPr>
          <w:rStyle w:val="a5"/>
          <w:rFonts w:ascii="Times New Roman" w:hAnsi="Times New Roman" w:cs="Times New Roman"/>
          <w:b/>
          <w:color w:val="auto"/>
          <w:sz w:val="24"/>
          <w:szCs w:val="24"/>
        </w:rPr>
        <w:t>188,5 тыс.руб.</w:t>
      </w:r>
      <w:r w:rsidRPr="00B814B0">
        <w:rPr>
          <w:rStyle w:val="a5"/>
          <w:rFonts w:ascii="Times New Roman" w:hAnsi="Times New Roman" w:cs="Times New Roman"/>
          <w:color w:val="auto"/>
          <w:sz w:val="24"/>
          <w:szCs w:val="24"/>
        </w:rPr>
        <w:t xml:space="preserve"> не закреплено за Учреждением на праве оперативного управления, в связи с чем имеет место несоблюдение п. 7 СГС «Основные средства»</w:t>
      </w:r>
      <w:r w:rsidRPr="00B814B0">
        <w:rPr>
          <w:rStyle w:val="a5"/>
          <w:rFonts w:ascii="Times New Roman" w:hAnsi="Times New Roman" w:cs="Times New Roman"/>
          <w:color w:val="auto"/>
          <w:sz w:val="24"/>
          <w:szCs w:val="24"/>
          <w:vertAlign w:val="superscript"/>
        </w:rPr>
        <w:t>1</w:t>
      </w:r>
      <w:r w:rsidR="005B314F">
        <w:rPr>
          <w:rStyle w:val="a5"/>
          <w:rFonts w:ascii="Times New Roman" w:hAnsi="Times New Roman" w:cs="Times New Roman"/>
          <w:color w:val="auto"/>
          <w:sz w:val="24"/>
          <w:szCs w:val="24"/>
          <w:vertAlign w:val="superscript"/>
        </w:rPr>
        <w:t>0</w:t>
      </w:r>
      <w:r w:rsidRPr="00B814B0">
        <w:rPr>
          <w:rStyle w:val="a5"/>
          <w:rFonts w:ascii="Times New Roman" w:hAnsi="Times New Roman" w:cs="Times New Roman"/>
          <w:color w:val="auto"/>
          <w:sz w:val="24"/>
          <w:szCs w:val="24"/>
        </w:rPr>
        <w:t>, п. 38, п. 333 Инструкция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и искажение ряда показателей бухгалтерской отчетности Учреждения за 2021 год.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2. В несоблюдение абзаца 4 п. 35 СГС «Финансовые инструменты»</w:t>
      </w:r>
      <w:r w:rsidRPr="00B814B0">
        <w:rPr>
          <w:rStyle w:val="a8"/>
          <w:rFonts w:ascii="Times New Roman" w:hAnsi="Times New Roman" w:cs="Times New Roman"/>
          <w:sz w:val="24"/>
          <w:szCs w:val="24"/>
        </w:rPr>
        <w:footnoteReference w:id="11"/>
      </w:r>
      <w:r w:rsidRPr="00B814B0">
        <w:rPr>
          <w:rStyle w:val="a5"/>
          <w:rFonts w:ascii="Times New Roman" w:hAnsi="Times New Roman" w:cs="Times New Roman"/>
          <w:color w:val="auto"/>
          <w:sz w:val="24"/>
          <w:szCs w:val="24"/>
        </w:rPr>
        <w:t>, абзаца 4 п. 339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по состоянию на 01.01.21г., 01.04.22г. на </w:t>
      </w:r>
      <w:proofErr w:type="spellStart"/>
      <w:r w:rsidRPr="00B814B0">
        <w:rPr>
          <w:rStyle w:val="a5"/>
          <w:rFonts w:ascii="Times New Roman" w:hAnsi="Times New Roman" w:cs="Times New Roman"/>
          <w:color w:val="auto"/>
          <w:sz w:val="24"/>
          <w:szCs w:val="24"/>
        </w:rPr>
        <w:t>забалансовом</w:t>
      </w:r>
      <w:proofErr w:type="spellEnd"/>
      <w:r w:rsidRPr="00B814B0">
        <w:rPr>
          <w:rStyle w:val="a5"/>
          <w:rFonts w:ascii="Times New Roman" w:hAnsi="Times New Roman" w:cs="Times New Roman"/>
          <w:color w:val="auto"/>
          <w:sz w:val="24"/>
          <w:szCs w:val="24"/>
        </w:rPr>
        <w:t xml:space="preserve"> счете 04 «Сомнительная задолженность» числится задолженность в размере </w:t>
      </w:r>
      <w:r w:rsidRPr="00C439B7">
        <w:rPr>
          <w:rStyle w:val="a5"/>
          <w:rFonts w:ascii="Times New Roman" w:hAnsi="Times New Roman" w:cs="Times New Roman"/>
          <w:b/>
          <w:color w:val="auto"/>
          <w:sz w:val="24"/>
          <w:szCs w:val="24"/>
        </w:rPr>
        <w:t>253,9 тыс.руб</w:t>
      </w:r>
      <w:r w:rsidRPr="00B814B0">
        <w:rPr>
          <w:rStyle w:val="a5"/>
          <w:rFonts w:ascii="Times New Roman" w:hAnsi="Times New Roman" w:cs="Times New Roman"/>
          <w:color w:val="auto"/>
          <w:sz w:val="24"/>
          <w:szCs w:val="24"/>
        </w:rPr>
        <w:t xml:space="preserve">., безнадежная к взысканию в связи с отсутствием оснований для возобновления процедуры взыскания по причине прекращения деятельности организаций в соответствии с выписками из Единого государственного реестра юридических лиц.  </w:t>
      </w:r>
    </w:p>
    <w:p w:rsidR="003E2E9F" w:rsidRPr="00B814B0" w:rsidRDefault="003E2E9F" w:rsidP="003E2E9F">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3E2E9F" w:rsidRPr="00B814B0" w:rsidRDefault="003E2E9F" w:rsidP="003E2E9F">
      <w:pPr>
        <w:pStyle w:val="a4"/>
        <w:spacing w:after="120" w:line="276" w:lineRule="auto"/>
        <w:ind w:firstLine="709"/>
        <w:jc w:val="both"/>
        <w:rPr>
          <w:rFonts w:ascii="Times New Roman" w:hAnsi="Times New Roman" w:cs="Times New Roman"/>
          <w:sz w:val="24"/>
          <w:szCs w:val="24"/>
          <w:lang w:eastAsia="ru-RU"/>
        </w:rPr>
      </w:pPr>
      <w:r w:rsidRPr="00B814B0">
        <w:rPr>
          <w:rFonts w:ascii="Times New Roman" w:hAnsi="Times New Roman" w:cs="Times New Roman"/>
          <w:sz w:val="24"/>
          <w:szCs w:val="24"/>
          <w:lang w:eastAsia="ru-RU"/>
        </w:rPr>
        <w:t>В нарушение п. 20 СГС «Концептуальные основы бухгалтерского учета и отчетности организаций государственного сектора»</w:t>
      </w:r>
      <w:r w:rsidR="00DD7AC8">
        <w:rPr>
          <w:rFonts w:ascii="Times New Roman" w:hAnsi="Times New Roman" w:cs="Times New Roman"/>
          <w:sz w:val="24"/>
          <w:szCs w:val="24"/>
          <w:vertAlign w:val="superscript"/>
          <w:lang w:eastAsia="ru-RU"/>
        </w:rPr>
        <w:t>4</w:t>
      </w:r>
      <w:r w:rsidRPr="00B814B0">
        <w:rPr>
          <w:rFonts w:ascii="Times New Roman" w:hAnsi="Times New Roman" w:cs="Times New Roman"/>
          <w:sz w:val="24"/>
          <w:szCs w:val="24"/>
          <w:lang w:eastAsia="ru-RU"/>
        </w:rPr>
        <w:t xml:space="preserve">, п. 2.13 Учётной политики Учреждения, увеличена балансовая стоимость 16 объектов основных средств «Пункты речевого оповещения населённых пунктов» на сумму </w:t>
      </w:r>
      <w:r w:rsidRPr="00B814B0">
        <w:rPr>
          <w:rFonts w:ascii="Times New Roman" w:hAnsi="Times New Roman" w:cs="Times New Roman"/>
          <w:b/>
          <w:sz w:val="24"/>
          <w:szCs w:val="24"/>
          <w:lang w:eastAsia="ru-RU"/>
        </w:rPr>
        <w:t>378,2</w:t>
      </w:r>
      <w:r w:rsidRPr="00B814B0">
        <w:rPr>
          <w:rFonts w:ascii="Times New Roman" w:hAnsi="Times New Roman" w:cs="Times New Roman"/>
          <w:sz w:val="24"/>
          <w:szCs w:val="24"/>
          <w:lang w:eastAsia="ru-RU"/>
        </w:rPr>
        <w:t xml:space="preserve"> </w:t>
      </w:r>
      <w:r w:rsidRPr="00B814B0">
        <w:rPr>
          <w:rFonts w:ascii="Times New Roman" w:hAnsi="Times New Roman" w:cs="Times New Roman"/>
          <w:b/>
          <w:sz w:val="24"/>
          <w:szCs w:val="24"/>
          <w:lang w:eastAsia="ru-RU"/>
        </w:rPr>
        <w:t>тыс.руб.</w:t>
      </w:r>
      <w:r w:rsidRPr="00B814B0">
        <w:rPr>
          <w:rFonts w:ascii="Times New Roman" w:hAnsi="Times New Roman" w:cs="Times New Roman"/>
          <w:sz w:val="24"/>
          <w:szCs w:val="24"/>
          <w:lang w:eastAsia="ru-RU"/>
        </w:rPr>
        <w:t xml:space="preserve"> на основании Приказа директора, изданного при отсутствии протоколов решения Комиссии по поступлению и выбытию активов.</w:t>
      </w:r>
    </w:p>
    <w:p w:rsidR="003E2E9F" w:rsidRPr="00A84CEA" w:rsidRDefault="003E2E9F" w:rsidP="003E2E9F">
      <w:pPr>
        <w:pStyle w:val="a4"/>
        <w:ind w:firstLine="709"/>
        <w:rPr>
          <w:rStyle w:val="2"/>
          <w:rFonts w:eastAsiaTheme="minorHAnsi"/>
          <w:b w:val="0"/>
          <w:bCs w:val="0"/>
          <w:sz w:val="24"/>
          <w:szCs w:val="24"/>
          <w:u w:val="single"/>
        </w:rPr>
      </w:pPr>
      <w:r w:rsidRPr="00B814B0">
        <w:rPr>
          <w:rFonts w:ascii="Times New Roman" w:hAnsi="Times New Roman" w:cs="Times New Roman"/>
          <w:sz w:val="24"/>
          <w:szCs w:val="24"/>
          <w:u w:val="single"/>
        </w:rPr>
        <w:t xml:space="preserve">Аудит отчетности главных распорядителей (получателей) бюджетных средств (субъект </w:t>
      </w:r>
      <w:r w:rsidRPr="00A84CEA">
        <w:rPr>
          <w:rFonts w:ascii="Times New Roman" w:hAnsi="Times New Roman" w:cs="Times New Roman"/>
          <w:sz w:val="24"/>
          <w:szCs w:val="24"/>
          <w:u w:val="single"/>
        </w:rPr>
        <w:t>контроля -</w:t>
      </w:r>
      <w:r w:rsidRPr="00A84CEA">
        <w:rPr>
          <w:rFonts w:ascii="Times New Roman" w:hAnsi="Times New Roman" w:cs="Times New Roman"/>
          <w:b/>
          <w:sz w:val="24"/>
          <w:szCs w:val="24"/>
          <w:u w:val="single"/>
        </w:rPr>
        <w:t xml:space="preserve"> </w:t>
      </w:r>
      <w:r w:rsidRPr="00A84CEA">
        <w:rPr>
          <w:rStyle w:val="2"/>
          <w:rFonts w:eastAsia="SimSun"/>
          <w:b w:val="0"/>
          <w:sz w:val="24"/>
          <w:szCs w:val="24"/>
          <w:u w:val="single"/>
        </w:rPr>
        <w:t>Управление по физической культуре и спорту Администрации МГО)</w:t>
      </w:r>
    </w:p>
    <w:p w:rsidR="003E2E9F" w:rsidRPr="00B814B0" w:rsidRDefault="003E2E9F" w:rsidP="003E2E9F">
      <w:pPr>
        <w:spacing w:after="0"/>
        <w:ind w:firstLine="709"/>
        <w:jc w:val="both"/>
        <w:rPr>
          <w:rStyle w:val="2"/>
          <w:rFonts w:eastAsia="SimSun"/>
          <w:b w:val="0"/>
          <w:sz w:val="24"/>
          <w:szCs w:val="24"/>
        </w:rPr>
      </w:pPr>
      <w:r w:rsidRPr="00B814B0">
        <w:rPr>
          <w:rStyle w:val="2"/>
          <w:rFonts w:eastAsia="SimSun"/>
          <w:b w:val="0"/>
          <w:sz w:val="24"/>
          <w:szCs w:val="24"/>
        </w:rPr>
        <w:t>1. В несоблюдение требований п. 152 Инструкции № 191н</w:t>
      </w:r>
      <w:r w:rsidRPr="00B814B0">
        <w:rPr>
          <w:rStyle w:val="a8"/>
          <w:rFonts w:ascii="Times New Roman" w:hAnsi="Times New Roman" w:cs="Times New Roman"/>
          <w:b/>
          <w:bCs/>
          <w:color w:val="000000"/>
          <w:sz w:val="24"/>
          <w:szCs w:val="24"/>
          <w:lang w:eastAsia="ru-RU" w:bidi="ru-RU"/>
        </w:rPr>
        <w:footnoteReference w:id="12"/>
      </w:r>
      <w:r w:rsidRPr="00B814B0">
        <w:rPr>
          <w:rStyle w:val="2"/>
          <w:rFonts w:eastAsia="SimSun"/>
          <w:b w:val="0"/>
          <w:sz w:val="24"/>
          <w:szCs w:val="24"/>
        </w:rPr>
        <w:t xml:space="preserve"> сведения 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 не отражены в текстовой части раздела 1 Пояснительной записки ф. 0503160.</w:t>
      </w:r>
    </w:p>
    <w:p w:rsidR="003E2E9F" w:rsidRPr="00A83E13" w:rsidRDefault="003E2E9F" w:rsidP="003E2E9F">
      <w:pPr>
        <w:spacing w:after="120"/>
        <w:ind w:firstLine="709"/>
        <w:jc w:val="both"/>
        <w:rPr>
          <w:rStyle w:val="2"/>
          <w:rFonts w:eastAsia="SimSun"/>
          <w:b w:val="0"/>
          <w:sz w:val="24"/>
          <w:szCs w:val="24"/>
        </w:rPr>
      </w:pPr>
      <w:r w:rsidRPr="00B814B0">
        <w:rPr>
          <w:rStyle w:val="2"/>
          <w:rFonts w:eastAsia="SimSun"/>
          <w:b w:val="0"/>
          <w:sz w:val="24"/>
          <w:szCs w:val="24"/>
        </w:rPr>
        <w:t>2. В несоблюдение требований п. 158 Инструкции № 191н</w:t>
      </w:r>
      <w:r w:rsidRPr="00B814B0">
        <w:rPr>
          <w:rStyle w:val="2"/>
          <w:rFonts w:eastAsia="SimSun"/>
          <w:b w:val="0"/>
          <w:sz w:val="24"/>
          <w:szCs w:val="24"/>
          <w:vertAlign w:val="superscript"/>
        </w:rPr>
        <w:t>1</w:t>
      </w:r>
      <w:r w:rsidR="00256E1C" w:rsidRPr="00256E1C">
        <w:rPr>
          <w:rStyle w:val="2"/>
          <w:rFonts w:eastAsia="SimSun"/>
          <w:b w:val="0"/>
          <w:sz w:val="24"/>
          <w:szCs w:val="24"/>
          <w:vertAlign w:val="superscript"/>
        </w:rPr>
        <w:t>2</w:t>
      </w:r>
      <w:r w:rsidRPr="00B814B0">
        <w:rPr>
          <w:rStyle w:val="2"/>
          <w:rFonts w:eastAsia="SimSun"/>
          <w:b w:val="0"/>
          <w:sz w:val="24"/>
          <w:szCs w:val="24"/>
        </w:rPr>
        <w:t xml:space="preserve"> сведения о факте проведения годовой инвентаризации не отражены в текстовой части</w:t>
      </w:r>
      <w:r w:rsidRPr="00B814B0">
        <w:rPr>
          <w:rFonts w:ascii="Times New Roman" w:hAnsi="Times New Roman" w:cs="Times New Roman"/>
          <w:b/>
        </w:rPr>
        <w:t xml:space="preserve"> </w:t>
      </w:r>
      <w:r w:rsidRPr="00B814B0">
        <w:rPr>
          <w:rStyle w:val="2"/>
          <w:rFonts w:eastAsia="SimSun"/>
          <w:b w:val="0"/>
          <w:sz w:val="24"/>
          <w:szCs w:val="24"/>
        </w:rPr>
        <w:t>раздела 5 Пояснительной записки ф. 0503160.</w:t>
      </w:r>
    </w:p>
    <w:p w:rsidR="003E2E9F" w:rsidRPr="00A83E13" w:rsidRDefault="003E2E9F" w:rsidP="003E2E9F">
      <w:pPr>
        <w:spacing w:after="0"/>
        <w:ind w:firstLine="709"/>
        <w:jc w:val="both"/>
        <w:rPr>
          <w:rStyle w:val="2"/>
          <w:rFonts w:eastAsia="SimSun"/>
          <w:b w:val="0"/>
          <w:sz w:val="24"/>
          <w:szCs w:val="24"/>
          <w:u w:val="single"/>
        </w:rPr>
      </w:pPr>
      <w:r w:rsidRPr="00A83E13">
        <w:rPr>
          <w:rStyle w:val="2"/>
          <w:rFonts w:eastAsia="SimSun"/>
          <w:b w:val="0"/>
          <w:sz w:val="24"/>
          <w:szCs w:val="24"/>
          <w:u w:val="single"/>
        </w:rPr>
        <w:t xml:space="preserve">Ревизия </w:t>
      </w:r>
      <w:r w:rsidR="007E25F0">
        <w:rPr>
          <w:rStyle w:val="2"/>
          <w:rFonts w:eastAsia="SimSun"/>
          <w:b w:val="0"/>
          <w:sz w:val="24"/>
          <w:szCs w:val="24"/>
          <w:u w:val="single"/>
        </w:rPr>
        <w:t xml:space="preserve">финансово-хозяйственной деятельности </w:t>
      </w:r>
      <w:r w:rsidRPr="00A83E13">
        <w:rPr>
          <w:rStyle w:val="2"/>
          <w:rFonts w:eastAsia="SimSun"/>
          <w:b w:val="0"/>
          <w:sz w:val="24"/>
          <w:szCs w:val="24"/>
          <w:u w:val="single"/>
        </w:rPr>
        <w:t>МБДОУ «Детский сад № 38»</w:t>
      </w:r>
    </w:p>
    <w:p w:rsidR="003E2E9F" w:rsidRDefault="003E2E9F" w:rsidP="003E2E9F">
      <w:pPr>
        <w:spacing w:after="120"/>
        <w:ind w:firstLine="709"/>
        <w:jc w:val="both"/>
        <w:rPr>
          <w:rFonts w:ascii="Times New Roman" w:eastAsia="SimSun" w:hAnsi="Times New Roman" w:cs="Times New Roman"/>
          <w:bCs/>
          <w:color w:val="000000"/>
          <w:sz w:val="24"/>
          <w:szCs w:val="24"/>
          <w:lang w:eastAsia="ru-RU" w:bidi="ru-RU"/>
        </w:rPr>
      </w:pPr>
      <w:r w:rsidRPr="00A83E13">
        <w:rPr>
          <w:rFonts w:ascii="Times New Roman" w:eastAsia="SimSun" w:hAnsi="Times New Roman" w:cs="Times New Roman"/>
          <w:bCs/>
          <w:color w:val="000000"/>
          <w:sz w:val="24"/>
          <w:szCs w:val="24"/>
          <w:lang w:eastAsia="ru-RU" w:bidi="ru-RU"/>
        </w:rPr>
        <w:t>В несоблюдение</w:t>
      </w:r>
      <w:r>
        <w:rPr>
          <w:rFonts w:ascii="Times New Roman" w:eastAsia="SimSun" w:hAnsi="Times New Roman" w:cs="Times New Roman"/>
          <w:bCs/>
          <w:color w:val="000000"/>
          <w:sz w:val="24"/>
          <w:szCs w:val="24"/>
          <w:lang w:eastAsia="ru-RU" w:bidi="ru-RU"/>
        </w:rPr>
        <w:t xml:space="preserve"> п. 383 Инструкции № 157н</w:t>
      </w:r>
      <w:r>
        <w:rPr>
          <w:rFonts w:ascii="Times New Roman" w:eastAsia="SimSun" w:hAnsi="Times New Roman" w:cs="Times New Roman"/>
          <w:bCs/>
          <w:color w:val="000000"/>
          <w:sz w:val="24"/>
          <w:szCs w:val="24"/>
          <w:vertAlign w:val="superscript"/>
          <w:lang w:eastAsia="ru-RU" w:bidi="ru-RU"/>
        </w:rPr>
        <w:t xml:space="preserve">5 </w:t>
      </w:r>
      <w:r>
        <w:rPr>
          <w:rFonts w:ascii="Times New Roman" w:eastAsia="SimSun" w:hAnsi="Times New Roman" w:cs="Times New Roman"/>
          <w:bCs/>
          <w:color w:val="000000"/>
          <w:sz w:val="24"/>
          <w:szCs w:val="24"/>
          <w:lang w:eastAsia="ru-RU" w:bidi="ru-RU"/>
        </w:rPr>
        <w:t xml:space="preserve">по состоянию на 01.01.21г. и в проверяемый период отсутствует </w:t>
      </w:r>
      <w:proofErr w:type="spellStart"/>
      <w:r>
        <w:rPr>
          <w:rFonts w:ascii="Times New Roman" w:eastAsia="SimSun" w:hAnsi="Times New Roman" w:cs="Times New Roman"/>
          <w:bCs/>
          <w:color w:val="000000"/>
          <w:sz w:val="24"/>
          <w:szCs w:val="24"/>
          <w:lang w:eastAsia="ru-RU" w:bidi="ru-RU"/>
        </w:rPr>
        <w:t>забалансовый</w:t>
      </w:r>
      <w:proofErr w:type="spellEnd"/>
      <w:r>
        <w:rPr>
          <w:rFonts w:ascii="Times New Roman" w:eastAsia="SimSun" w:hAnsi="Times New Roman" w:cs="Times New Roman"/>
          <w:bCs/>
          <w:color w:val="000000"/>
          <w:sz w:val="24"/>
          <w:szCs w:val="24"/>
          <w:lang w:eastAsia="ru-RU" w:bidi="ru-RU"/>
        </w:rPr>
        <w:t xml:space="preserve"> учет имущества общей стоимостью </w:t>
      </w:r>
      <w:r w:rsidRPr="002D7314">
        <w:rPr>
          <w:rFonts w:ascii="Times New Roman" w:eastAsia="SimSun" w:hAnsi="Times New Roman" w:cs="Times New Roman"/>
          <w:b/>
          <w:bCs/>
          <w:color w:val="000000"/>
          <w:sz w:val="24"/>
          <w:szCs w:val="24"/>
          <w:lang w:eastAsia="ru-RU" w:bidi="ru-RU"/>
        </w:rPr>
        <w:t>274,7 тыс.руб</w:t>
      </w:r>
      <w:r>
        <w:rPr>
          <w:rFonts w:ascii="Times New Roman" w:eastAsia="SimSun" w:hAnsi="Times New Roman" w:cs="Times New Roman"/>
          <w:bCs/>
          <w:color w:val="000000"/>
          <w:sz w:val="24"/>
          <w:szCs w:val="24"/>
          <w:lang w:eastAsia="ru-RU" w:bidi="ru-RU"/>
        </w:rPr>
        <w:t>., переданного учреждением в безвозмездное пользование ГБУЗ «ГПД г. Миасс» на основании договоров безвозмездного пользования, актов приема-передачи, в связи с чем имеет место искажение ряда показателей бухгалтерской отчетности учреждения на 01.01.22г.</w:t>
      </w:r>
    </w:p>
    <w:p w:rsidR="003E2E9F" w:rsidRPr="00666294" w:rsidRDefault="003E2E9F" w:rsidP="003E2E9F">
      <w:pPr>
        <w:spacing w:after="0"/>
        <w:ind w:firstLine="709"/>
        <w:jc w:val="both"/>
        <w:rPr>
          <w:rFonts w:ascii="Times New Roman" w:eastAsia="SimSun" w:hAnsi="Times New Roman" w:cs="Times New Roman"/>
          <w:bCs/>
          <w:color w:val="000000"/>
          <w:sz w:val="24"/>
          <w:szCs w:val="24"/>
          <w:u w:val="single"/>
          <w:lang w:eastAsia="ru-RU" w:bidi="ru-RU"/>
        </w:rPr>
      </w:pPr>
      <w:r w:rsidRPr="00666294">
        <w:rPr>
          <w:rFonts w:ascii="Times New Roman" w:eastAsia="SimSun" w:hAnsi="Times New Roman" w:cs="Times New Roman"/>
          <w:bCs/>
          <w:color w:val="000000"/>
          <w:sz w:val="24"/>
          <w:szCs w:val="24"/>
          <w:u w:val="single"/>
          <w:lang w:eastAsia="ru-RU" w:bidi="ru-RU"/>
        </w:rPr>
        <w:t xml:space="preserve">Ревизия </w:t>
      </w:r>
      <w:r w:rsidR="007E25F0">
        <w:rPr>
          <w:rFonts w:ascii="Times New Roman" w:eastAsia="SimSun" w:hAnsi="Times New Roman" w:cs="Times New Roman"/>
          <w:bCs/>
          <w:color w:val="000000"/>
          <w:sz w:val="24"/>
          <w:szCs w:val="24"/>
          <w:u w:val="single"/>
          <w:lang w:eastAsia="ru-RU" w:bidi="ru-RU"/>
        </w:rPr>
        <w:t xml:space="preserve">финансово-хозяйственной деятельности </w:t>
      </w:r>
      <w:r w:rsidRPr="00666294">
        <w:rPr>
          <w:rFonts w:ascii="Times New Roman" w:eastAsia="SimSun" w:hAnsi="Times New Roman" w:cs="Times New Roman"/>
          <w:bCs/>
          <w:color w:val="000000"/>
          <w:sz w:val="24"/>
          <w:szCs w:val="24"/>
          <w:u w:val="single"/>
          <w:lang w:eastAsia="ru-RU" w:bidi="ru-RU"/>
        </w:rPr>
        <w:t>МБДОУ «Детский сад комбинированного вида № 99»</w:t>
      </w:r>
    </w:p>
    <w:p w:rsidR="003E2E9F" w:rsidRPr="00A83E13" w:rsidRDefault="003E2E9F" w:rsidP="00636F25">
      <w:pPr>
        <w:spacing w:after="12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 xml:space="preserve">В несоблюдение п. 2 постановления Администрации МГО от 29.11.21г. № 5708 не осуществлена утилизация списанного с балансового учета имущества общей стоимостью </w:t>
      </w:r>
      <w:r w:rsidRPr="002F3B52">
        <w:rPr>
          <w:rFonts w:ascii="Times New Roman" w:eastAsia="SimSun" w:hAnsi="Times New Roman" w:cs="Times New Roman"/>
          <w:b/>
          <w:bCs/>
          <w:color w:val="000000"/>
          <w:sz w:val="24"/>
          <w:szCs w:val="24"/>
          <w:lang w:eastAsia="ru-RU" w:bidi="ru-RU"/>
        </w:rPr>
        <w:t>44,8</w:t>
      </w:r>
      <w:r w:rsidR="00256E1C" w:rsidRPr="00256E1C">
        <w:rPr>
          <w:rFonts w:ascii="Times New Roman" w:eastAsia="SimSun" w:hAnsi="Times New Roman" w:cs="Times New Roman"/>
          <w:bCs/>
          <w:color w:val="000000"/>
          <w:sz w:val="24"/>
          <w:szCs w:val="24"/>
          <w:lang w:eastAsia="ru-RU" w:bidi="ru-RU"/>
        </w:rPr>
        <w:t xml:space="preserve"> </w:t>
      </w:r>
      <w:r w:rsidRPr="002F3B52">
        <w:rPr>
          <w:rFonts w:ascii="Times New Roman" w:eastAsia="SimSun" w:hAnsi="Times New Roman" w:cs="Times New Roman"/>
          <w:b/>
          <w:bCs/>
          <w:color w:val="000000"/>
          <w:sz w:val="24"/>
          <w:szCs w:val="24"/>
          <w:lang w:eastAsia="ru-RU" w:bidi="ru-RU"/>
        </w:rPr>
        <w:t>тыс.руб</w:t>
      </w:r>
      <w:r>
        <w:rPr>
          <w:rFonts w:ascii="Times New Roman" w:eastAsia="SimSun" w:hAnsi="Times New Roman" w:cs="Times New Roman"/>
          <w:bCs/>
          <w:color w:val="000000"/>
          <w:sz w:val="24"/>
          <w:szCs w:val="24"/>
          <w:lang w:eastAsia="ru-RU" w:bidi="ru-RU"/>
        </w:rPr>
        <w:t>., в том числе не утилизирована в установленном законодательством РФ порядке оргтехника, в связи с чем списание данного имущества со счета 02 «Материальные ценности на хранении» осуществлено в несоблюдение п. 335 Инструкции № 157н</w:t>
      </w:r>
      <w:r>
        <w:rPr>
          <w:rFonts w:ascii="Times New Roman" w:eastAsia="SimSun" w:hAnsi="Times New Roman" w:cs="Times New Roman"/>
          <w:bCs/>
          <w:color w:val="000000"/>
          <w:sz w:val="24"/>
          <w:szCs w:val="24"/>
          <w:vertAlign w:val="superscript"/>
          <w:lang w:eastAsia="ru-RU" w:bidi="ru-RU"/>
        </w:rPr>
        <w:t>5.</w:t>
      </w:r>
      <w:r>
        <w:rPr>
          <w:rFonts w:ascii="Times New Roman" w:eastAsia="SimSun" w:hAnsi="Times New Roman" w:cs="Times New Roman"/>
          <w:bCs/>
          <w:color w:val="000000"/>
          <w:sz w:val="24"/>
          <w:szCs w:val="24"/>
          <w:lang w:eastAsia="ru-RU" w:bidi="ru-RU"/>
        </w:rPr>
        <w:t xml:space="preserve"> </w:t>
      </w:r>
    </w:p>
    <w:p w:rsidR="00636F25" w:rsidRDefault="00636F25" w:rsidP="00636F25">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sidR="007E25F0">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3E2E9F" w:rsidRPr="005C4AE1" w:rsidRDefault="00A75380" w:rsidP="0094779B">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C4AE1">
        <w:rPr>
          <w:rFonts w:ascii="Times New Roman" w:hAnsi="Times New Roman" w:cs="Times New Roman"/>
          <w:sz w:val="24"/>
          <w:szCs w:val="24"/>
        </w:rPr>
        <w:t>В несоблюдение</w:t>
      </w:r>
      <w:r w:rsidR="009A60FD">
        <w:rPr>
          <w:rFonts w:ascii="Times New Roman" w:hAnsi="Times New Roman" w:cs="Times New Roman"/>
          <w:sz w:val="24"/>
          <w:szCs w:val="24"/>
        </w:rPr>
        <w:t xml:space="preserve"> п. 2 ст. 9 Федерального закона «О бухгалтерском учете»</w:t>
      </w:r>
      <w:r w:rsidR="00DD7AC8">
        <w:rPr>
          <w:rStyle w:val="a8"/>
          <w:rFonts w:ascii="Times New Roman" w:hAnsi="Times New Roman" w:cs="Times New Roman"/>
          <w:sz w:val="24"/>
          <w:szCs w:val="24"/>
        </w:rPr>
        <w:footnoteReference w:id="13"/>
      </w:r>
      <w:r w:rsidR="00DD7AC8">
        <w:rPr>
          <w:rFonts w:ascii="Times New Roman" w:hAnsi="Times New Roman" w:cs="Times New Roman"/>
          <w:sz w:val="24"/>
          <w:szCs w:val="24"/>
        </w:rPr>
        <w:t>, п. 25</w:t>
      </w:r>
      <w:r w:rsidR="00DD7AC8" w:rsidRPr="00DD7AC8">
        <w:rPr>
          <w:rFonts w:ascii="Times New Roman" w:hAnsi="Times New Roman" w:cs="Times New Roman"/>
          <w:sz w:val="24"/>
          <w:szCs w:val="24"/>
          <w:lang w:eastAsia="ru-RU"/>
        </w:rPr>
        <w:t xml:space="preserve"> </w:t>
      </w:r>
      <w:r w:rsidR="00DD7AC8">
        <w:rPr>
          <w:rFonts w:ascii="Times New Roman" w:hAnsi="Times New Roman" w:cs="Times New Roman"/>
          <w:sz w:val="24"/>
          <w:szCs w:val="24"/>
          <w:lang w:eastAsia="ru-RU"/>
        </w:rPr>
        <w:t xml:space="preserve">СГС </w:t>
      </w:r>
      <w:r w:rsidR="00DD7AC8" w:rsidRPr="00B814B0">
        <w:rPr>
          <w:rFonts w:ascii="Times New Roman" w:hAnsi="Times New Roman" w:cs="Times New Roman"/>
          <w:sz w:val="24"/>
          <w:szCs w:val="24"/>
          <w:lang w:eastAsia="ru-RU"/>
        </w:rPr>
        <w:t>«Концептуальные основы бухгалтерского</w:t>
      </w:r>
      <w:r w:rsidR="00DD7AC8">
        <w:rPr>
          <w:rFonts w:ascii="Times New Roman" w:hAnsi="Times New Roman" w:cs="Times New Roman"/>
          <w:sz w:val="24"/>
          <w:szCs w:val="24"/>
          <w:lang w:eastAsia="ru-RU"/>
        </w:rPr>
        <w:t xml:space="preserve"> учета и отчетности организаций </w:t>
      </w:r>
      <w:r w:rsidR="00DD7AC8" w:rsidRPr="00B814B0">
        <w:rPr>
          <w:rFonts w:ascii="Times New Roman" w:hAnsi="Times New Roman" w:cs="Times New Roman"/>
          <w:sz w:val="24"/>
          <w:szCs w:val="24"/>
          <w:lang w:eastAsia="ru-RU"/>
        </w:rPr>
        <w:t>государственного сектора»</w:t>
      </w:r>
      <w:r w:rsidR="00F80372">
        <w:rPr>
          <w:rFonts w:ascii="Times New Roman" w:hAnsi="Times New Roman" w:cs="Times New Roman"/>
          <w:sz w:val="24"/>
          <w:szCs w:val="24"/>
          <w:vertAlign w:val="superscript"/>
          <w:lang w:eastAsia="ru-RU"/>
        </w:rPr>
        <w:t>4</w:t>
      </w:r>
      <w:r w:rsidR="00DD7AC8">
        <w:rPr>
          <w:rFonts w:ascii="Times New Roman" w:hAnsi="Times New Roman" w:cs="Times New Roman"/>
          <w:sz w:val="24"/>
          <w:szCs w:val="24"/>
        </w:rPr>
        <w:t xml:space="preserve">, первичные документы в обоснование поступления доходов в размере </w:t>
      </w:r>
      <w:r w:rsidR="00256E1C">
        <w:rPr>
          <w:rFonts w:ascii="Times New Roman" w:hAnsi="Times New Roman" w:cs="Times New Roman"/>
          <w:b/>
          <w:sz w:val="24"/>
          <w:szCs w:val="24"/>
        </w:rPr>
        <w:t>9,4 тыс.</w:t>
      </w:r>
      <w:r w:rsidR="00DD7AC8" w:rsidRPr="00C121C6">
        <w:rPr>
          <w:rFonts w:ascii="Times New Roman" w:hAnsi="Times New Roman" w:cs="Times New Roman"/>
          <w:b/>
          <w:sz w:val="24"/>
          <w:szCs w:val="24"/>
        </w:rPr>
        <w:t>руб</w:t>
      </w:r>
      <w:r w:rsidR="00DD7AC8">
        <w:rPr>
          <w:rFonts w:ascii="Times New Roman" w:hAnsi="Times New Roman" w:cs="Times New Roman"/>
          <w:sz w:val="24"/>
          <w:szCs w:val="24"/>
        </w:rPr>
        <w:t xml:space="preserve">. приняты к учету </w:t>
      </w:r>
      <w:r w:rsidR="003F60CE">
        <w:rPr>
          <w:rFonts w:ascii="Times New Roman" w:hAnsi="Times New Roman" w:cs="Times New Roman"/>
          <w:sz w:val="24"/>
          <w:szCs w:val="24"/>
        </w:rPr>
        <w:t>к приходным кассовым ордера</w:t>
      </w:r>
      <w:r w:rsidR="00DD7AC8">
        <w:rPr>
          <w:rFonts w:ascii="Times New Roman" w:hAnsi="Times New Roman" w:cs="Times New Roman"/>
          <w:sz w:val="24"/>
          <w:szCs w:val="24"/>
        </w:rPr>
        <w:t>м</w:t>
      </w:r>
      <w:r w:rsidR="003F60CE">
        <w:rPr>
          <w:rFonts w:ascii="Times New Roman" w:hAnsi="Times New Roman" w:cs="Times New Roman"/>
          <w:sz w:val="24"/>
          <w:szCs w:val="24"/>
        </w:rPr>
        <w:t xml:space="preserve"> при отсутствии в них указания ряда </w:t>
      </w:r>
      <w:r w:rsidR="003F60CE">
        <w:rPr>
          <w:rFonts w:ascii="Times New Roman" w:hAnsi="Times New Roman" w:cs="Times New Roman"/>
          <w:sz w:val="24"/>
          <w:szCs w:val="24"/>
        </w:rPr>
        <w:lastRenderedPageBreak/>
        <w:t xml:space="preserve">реквизитов. В несоблюдение п. 2 Постановлений Администрации МГО от 29.12.20г. № 6317, от 08.02.22г. № 475 списанная макулатура сдана индивидуальному предпринимателю, деятельность которого, согласно данным сети «Интернет» (иные документы к проверке не представлены) прекращена 28.05.13г. </w:t>
      </w:r>
    </w:p>
    <w:p w:rsidR="00543D14" w:rsidRPr="00C121C6" w:rsidRDefault="00A75380" w:rsidP="00543D14">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60CE">
        <w:rPr>
          <w:rFonts w:ascii="Times New Roman" w:hAnsi="Times New Roman" w:cs="Times New Roman"/>
          <w:sz w:val="24"/>
          <w:szCs w:val="24"/>
        </w:rPr>
        <w:t>В несоблюдение п. 335 Инструкции № 157н</w:t>
      </w:r>
      <w:r w:rsidR="003F60CE">
        <w:rPr>
          <w:rFonts w:ascii="Times New Roman" w:hAnsi="Times New Roman" w:cs="Times New Roman"/>
          <w:sz w:val="24"/>
          <w:szCs w:val="24"/>
          <w:vertAlign w:val="superscript"/>
        </w:rPr>
        <w:t xml:space="preserve">5 </w:t>
      </w:r>
      <w:r w:rsidR="003F60CE">
        <w:rPr>
          <w:rFonts w:ascii="Times New Roman" w:hAnsi="Times New Roman" w:cs="Times New Roman"/>
          <w:sz w:val="24"/>
          <w:szCs w:val="24"/>
        </w:rPr>
        <w:t xml:space="preserve">объекты нефинансовых активов общей стоимостью </w:t>
      </w:r>
      <w:r w:rsidR="00256E1C">
        <w:rPr>
          <w:rFonts w:ascii="Times New Roman" w:hAnsi="Times New Roman" w:cs="Times New Roman"/>
          <w:b/>
          <w:sz w:val="24"/>
          <w:szCs w:val="24"/>
        </w:rPr>
        <w:t>108,8 тыс.</w:t>
      </w:r>
      <w:r w:rsidR="003F60CE" w:rsidRPr="00C121C6">
        <w:rPr>
          <w:rFonts w:ascii="Times New Roman" w:hAnsi="Times New Roman" w:cs="Times New Roman"/>
          <w:b/>
          <w:sz w:val="24"/>
          <w:szCs w:val="24"/>
        </w:rPr>
        <w:t>руб</w:t>
      </w:r>
      <w:r w:rsidR="003F60CE">
        <w:rPr>
          <w:rFonts w:ascii="Times New Roman" w:hAnsi="Times New Roman" w:cs="Times New Roman"/>
          <w:sz w:val="24"/>
          <w:szCs w:val="24"/>
        </w:rPr>
        <w:t xml:space="preserve">., списанные в 2021 году с балансового и </w:t>
      </w:r>
      <w:proofErr w:type="spellStart"/>
      <w:r w:rsidR="003F60CE">
        <w:rPr>
          <w:rFonts w:ascii="Times New Roman" w:hAnsi="Times New Roman" w:cs="Times New Roman"/>
          <w:sz w:val="24"/>
          <w:szCs w:val="24"/>
        </w:rPr>
        <w:t>забалансового</w:t>
      </w:r>
      <w:proofErr w:type="spellEnd"/>
      <w:r w:rsidR="003F60CE">
        <w:rPr>
          <w:rFonts w:ascii="Times New Roman" w:hAnsi="Times New Roman" w:cs="Times New Roman"/>
          <w:sz w:val="24"/>
          <w:szCs w:val="24"/>
        </w:rPr>
        <w:t xml:space="preserve"> учета на счет 02 «Материальные ценности на хранении» и утилизированные в 2022 году, на момент проведения ревизии не списаны со счета 02 «Материальные ценности на хранении».</w:t>
      </w:r>
      <w:r w:rsidR="003F60CE" w:rsidRPr="003F60CE">
        <w:rPr>
          <w:rFonts w:ascii="Times New Roman" w:hAnsi="Times New Roman" w:cs="Times New Roman"/>
          <w:sz w:val="24"/>
          <w:szCs w:val="24"/>
        </w:rPr>
        <w:t xml:space="preserve"> </w:t>
      </w:r>
    </w:p>
    <w:p w:rsidR="003E2E9F" w:rsidRDefault="00636F25" w:rsidP="0094779B">
      <w:pPr>
        <w:pStyle w:val="a4"/>
        <w:spacing w:line="276" w:lineRule="auto"/>
        <w:ind w:firstLine="709"/>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Ревизия </w:t>
      </w:r>
      <w:r w:rsidR="0094779B">
        <w:rPr>
          <w:rFonts w:ascii="Times New Roman" w:hAnsi="Times New Roman" w:cs="Times New Roman"/>
          <w:sz w:val="24"/>
          <w:szCs w:val="24"/>
          <w:u w:val="single"/>
        </w:rPr>
        <w:t xml:space="preserve">финансово-хозяйственной деятельности </w:t>
      </w:r>
      <w:r>
        <w:rPr>
          <w:rFonts w:ascii="Times New Roman" w:hAnsi="Times New Roman" w:cs="Times New Roman"/>
          <w:sz w:val="24"/>
          <w:szCs w:val="24"/>
          <w:u w:val="single"/>
        </w:rPr>
        <w:t>МКУ «Финансово-хозяйственный комплекс» МГО</w:t>
      </w:r>
    </w:p>
    <w:p w:rsidR="00563D6D" w:rsidRDefault="00C121C6" w:rsidP="00A75380">
      <w:pPr>
        <w:pStyle w:val="a4"/>
        <w:spacing w:line="276" w:lineRule="auto"/>
        <w:ind w:firstLine="709"/>
        <w:jc w:val="both"/>
        <w:rPr>
          <w:rFonts w:ascii="Times New Roman" w:hAnsi="Times New Roman" w:cs="Times New Roman"/>
          <w:sz w:val="24"/>
          <w:szCs w:val="24"/>
          <w:vertAlign w:val="superscript"/>
        </w:rPr>
      </w:pPr>
      <w:r w:rsidRPr="00C121C6">
        <w:rPr>
          <w:rFonts w:ascii="Times New Roman" w:hAnsi="Times New Roman" w:cs="Times New Roman"/>
          <w:sz w:val="24"/>
          <w:szCs w:val="24"/>
        </w:rPr>
        <w:t xml:space="preserve">Бухгалтерский учет </w:t>
      </w:r>
      <w:r>
        <w:rPr>
          <w:rFonts w:ascii="Times New Roman" w:hAnsi="Times New Roman" w:cs="Times New Roman"/>
          <w:sz w:val="24"/>
          <w:szCs w:val="24"/>
        </w:rPr>
        <w:t xml:space="preserve">мягкого инвентаря общей стоимостью </w:t>
      </w:r>
      <w:r w:rsidR="00256E1C">
        <w:rPr>
          <w:rFonts w:ascii="Times New Roman" w:hAnsi="Times New Roman" w:cs="Times New Roman"/>
          <w:b/>
          <w:sz w:val="24"/>
          <w:szCs w:val="24"/>
        </w:rPr>
        <w:t>66,2 тыс.</w:t>
      </w:r>
      <w:r w:rsidRPr="00563D6D">
        <w:rPr>
          <w:rFonts w:ascii="Times New Roman" w:hAnsi="Times New Roman" w:cs="Times New Roman"/>
          <w:b/>
          <w:sz w:val="24"/>
          <w:szCs w:val="24"/>
        </w:rPr>
        <w:t>руб</w:t>
      </w:r>
      <w:r>
        <w:rPr>
          <w:rFonts w:ascii="Times New Roman" w:hAnsi="Times New Roman" w:cs="Times New Roman"/>
          <w:sz w:val="24"/>
          <w:szCs w:val="24"/>
        </w:rPr>
        <w:t>. осуществлен в несоблюдение п. 117, п. 118 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
    <w:p w:rsidR="00A75380" w:rsidRPr="00563D6D" w:rsidRDefault="00A75380" w:rsidP="00A75380">
      <w:pPr>
        <w:pStyle w:val="a4"/>
        <w:spacing w:line="276" w:lineRule="auto"/>
        <w:ind w:firstLine="709"/>
        <w:jc w:val="both"/>
        <w:rPr>
          <w:rFonts w:ascii="Times New Roman" w:hAnsi="Times New Roman" w:cs="Times New Roman"/>
          <w:sz w:val="24"/>
          <w:szCs w:val="24"/>
        </w:rPr>
      </w:pPr>
    </w:p>
    <w:p w:rsidR="003E2E9F" w:rsidRPr="00DD7D90" w:rsidRDefault="003E2E9F" w:rsidP="003E2E9F">
      <w:pPr>
        <w:pStyle w:val="a4"/>
        <w:spacing w:line="276" w:lineRule="auto"/>
        <w:jc w:val="center"/>
        <w:rPr>
          <w:rFonts w:ascii="Times New Roman" w:hAnsi="Times New Roman" w:cs="Times New Roman"/>
          <w:b/>
          <w:sz w:val="24"/>
          <w:szCs w:val="24"/>
          <w:u w:val="single"/>
        </w:rPr>
      </w:pPr>
      <w:r w:rsidRPr="00DD7D90">
        <w:rPr>
          <w:rFonts w:ascii="Times New Roman" w:hAnsi="Times New Roman" w:cs="Times New Roman"/>
          <w:b/>
          <w:sz w:val="24"/>
          <w:szCs w:val="24"/>
          <w:u w:val="single"/>
        </w:rPr>
        <w:t>Нарушения порядка управления и распоряжения имуществом,</w:t>
      </w:r>
    </w:p>
    <w:p w:rsidR="003E2E9F" w:rsidRPr="00563D6D" w:rsidRDefault="003E2E9F" w:rsidP="00563D6D">
      <w:pPr>
        <w:pStyle w:val="a4"/>
        <w:spacing w:after="120" w:line="276" w:lineRule="auto"/>
        <w:jc w:val="center"/>
        <w:rPr>
          <w:rFonts w:ascii="Times New Roman" w:hAnsi="Times New Roman" w:cs="Times New Roman"/>
          <w:b/>
          <w:sz w:val="24"/>
          <w:szCs w:val="24"/>
          <w:u w:val="single"/>
        </w:rPr>
      </w:pPr>
      <w:r w:rsidRPr="00DD7D90">
        <w:rPr>
          <w:rFonts w:ascii="Times New Roman" w:hAnsi="Times New Roman" w:cs="Times New Roman"/>
          <w:b/>
          <w:sz w:val="24"/>
          <w:szCs w:val="24"/>
          <w:u w:val="single"/>
        </w:rPr>
        <w:t>находящимся в государственной и муниципальной собственности</w:t>
      </w:r>
    </w:p>
    <w:p w:rsidR="003E2E9F" w:rsidRPr="00B814B0" w:rsidRDefault="003E2E9F" w:rsidP="00835421">
      <w:pPr>
        <w:pStyle w:val="a4"/>
        <w:spacing w:after="120" w:line="276" w:lineRule="auto"/>
        <w:ind w:firstLine="709"/>
        <w:jc w:val="both"/>
        <w:rPr>
          <w:rFonts w:ascii="Times New Roman" w:hAnsi="Times New Roman" w:cs="Times New Roman"/>
          <w:sz w:val="24"/>
          <w:szCs w:val="24"/>
        </w:rPr>
      </w:pPr>
      <w:r w:rsidRPr="00DD7D90">
        <w:rPr>
          <w:rFonts w:ascii="Times New Roman" w:hAnsi="Times New Roman" w:cs="Times New Roman"/>
          <w:sz w:val="24"/>
          <w:szCs w:val="24"/>
        </w:rPr>
        <w:t xml:space="preserve">Нарушения порядка управления и распоряжения имуществом, находящимся в государственной и муниципальной собственности, на общую сумму </w:t>
      </w:r>
      <w:r w:rsidRPr="00DD7D90">
        <w:rPr>
          <w:rFonts w:ascii="Times New Roman" w:hAnsi="Times New Roman" w:cs="Times New Roman"/>
          <w:b/>
          <w:sz w:val="24"/>
          <w:szCs w:val="24"/>
        </w:rPr>
        <w:t>2</w:t>
      </w:r>
      <w:r w:rsidR="00543D14">
        <w:rPr>
          <w:rFonts w:ascii="Times New Roman" w:hAnsi="Times New Roman" w:cs="Times New Roman"/>
          <w:b/>
          <w:sz w:val="24"/>
          <w:szCs w:val="24"/>
        </w:rPr>
        <w:t xml:space="preserve">9 318,3 </w:t>
      </w:r>
      <w:r w:rsidRPr="00DD7D90">
        <w:rPr>
          <w:rFonts w:ascii="Times New Roman" w:hAnsi="Times New Roman" w:cs="Times New Roman"/>
          <w:b/>
          <w:sz w:val="24"/>
          <w:szCs w:val="24"/>
        </w:rPr>
        <w:t xml:space="preserve">тыс.руб. </w:t>
      </w:r>
      <w:r w:rsidRPr="00DD7D90">
        <w:rPr>
          <w:rFonts w:ascii="Times New Roman" w:hAnsi="Times New Roman" w:cs="Times New Roman"/>
          <w:sz w:val="24"/>
          <w:szCs w:val="24"/>
        </w:rPr>
        <w:t>установлены в ходе следующих контрольных мероприятий:</w:t>
      </w:r>
      <w:r w:rsidRPr="00B814B0">
        <w:rPr>
          <w:rFonts w:ascii="Times New Roman" w:hAnsi="Times New Roman" w:cs="Times New Roman"/>
          <w:sz w:val="24"/>
          <w:szCs w:val="24"/>
        </w:rPr>
        <w:tab/>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Проверка полноты и своевременности закрепления в пользование имущества, приобретенного в 2021 году, и внесения изменений в Реестр имущества МГО (</w:t>
      </w:r>
      <w:r w:rsidRPr="00B814B0">
        <w:rPr>
          <w:rFonts w:ascii="Times New Roman" w:hAnsi="Times New Roman" w:cs="Times New Roman"/>
          <w:sz w:val="24"/>
          <w:szCs w:val="24"/>
          <w:u w:val="single"/>
        </w:rPr>
        <w:t>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AB3A7C" w:rsidRPr="00FB2968" w:rsidRDefault="003E2E9F" w:rsidP="003E2E9F">
      <w:pPr>
        <w:pStyle w:val="a4"/>
        <w:spacing w:after="120" w:line="276" w:lineRule="auto"/>
        <w:ind w:firstLine="709"/>
        <w:jc w:val="both"/>
        <w:rPr>
          <w:rStyle w:val="a5"/>
          <w:rFonts w:ascii="Times New Roman" w:hAnsi="Times New Roman" w:cs="Times New Roman"/>
          <w:b/>
          <w:color w:val="auto"/>
          <w:sz w:val="24"/>
          <w:szCs w:val="24"/>
        </w:rPr>
      </w:pPr>
      <w:r w:rsidRPr="00B814B0">
        <w:rPr>
          <w:rStyle w:val="a5"/>
          <w:rFonts w:ascii="Times New Roman" w:hAnsi="Times New Roman" w:cs="Times New Roman"/>
          <w:color w:val="auto"/>
          <w:sz w:val="24"/>
          <w:szCs w:val="24"/>
        </w:rPr>
        <w:t xml:space="preserve">В нарушение п. 17 Положения о порядке управления и распоряжения имуществом, находящемся в собственности Миасского городского округа», утвержденного решением Собрания депутатов МГО от 24.12.10г. № 13 не определен балансодержатель имущества 47 объектов благоустройства (светофорные объекты, пешеходные переходы, остановочные комплексы, детские и спортивные площадки), балансовой стоимостью </w:t>
      </w:r>
      <w:r w:rsidRPr="00666294">
        <w:rPr>
          <w:rStyle w:val="a5"/>
          <w:rFonts w:ascii="Times New Roman" w:hAnsi="Times New Roman" w:cs="Times New Roman"/>
          <w:b/>
          <w:color w:val="auto"/>
          <w:sz w:val="24"/>
          <w:szCs w:val="24"/>
        </w:rPr>
        <w:t>19 413,9 тыс.руб.</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u w:val="single"/>
        </w:rPr>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(субъект проверки - Администрация МГО</w:t>
      </w: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Сумма проектируемого поступления доходов в 2021 году от продажи муниципального имущества по результатам проведения торгов на основании Федерального закона «О приватизации государственного и муниципального имущества»</w:t>
      </w:r>
      <w:r w:rsidRPr="00B814B0">
        <w:rPr>
          <w:rStyle w:val="a8"/>
          <w:rFonts w:ascii="Times New Roman" w:hAnsi="Times New Roman" w:cs="Times New Roman"/>
          <w:sz w:val="24"/>
          <w:szCs w:val="24"/>
        </w:rPr>
        <w:footnoteReference w:id="14"/>
      </w:r>
      <w:r w:rsidRPr="00B814B0">
        <w:rPr>
          <w:rStyle w:val="a5"/>
          <w:rFonts w:ascii="Times New Roman" w:hAnsi="Times New Roman" w:cs="Times New Roman"/>
          <w:color w:val="auto"/>
          <w:sz w:val="24"/>
          <w:szCs w:val="24"/>
        </w:rPr>
        <w:t xml:space="preserve"> установлена без проведения расчета, в невыполнение требований п. 3.12 Методики прогнозирования поступлений доходов в бюджет округа, утвержденной Распоряжением Администрации МГО от 30.12.16г. № 413-р (в редакции от 09.06.20г. № 137-р). </w:t>
      </w:r>
    </w:p>
    <w:p w:rsidR="00AB3A7C" w:rsidRPr="00B814B0" w:rsidRDefault="00AB3A7C" w:rsidP="00AB3A7C">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В невыполнение п. 7 гл. 3 Положения «О порядке и условиях приватизации муниципального имущества Миасского городского округа», утвержденного решением Собрания депутатов МГО от 26.12.11г. № 7 (с изменениями и дополнениями) прогнозным планом приватизации муниципального имущества в округе на 2021 год и плановый период 2022-2023 годов не установлен перечень объектов, которые предполагается приватизировать в плановый период 2022-2023 годов.</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3. В Прогнозный план приватизации муниципального имущества в округе на 2021 год и плановый период 2022-2023 годов не внесены дополнения в связи с поступлением заявлений субъектов малого и среднего предпринимательства о реализации преимущественного права на </w:t>
      </w:r>
      <w:r w:rsidRPr="00B814B0">
        <w:rPr>
          <w:rStyle w:val="a5"/>
          <w:rFonts w:ascii="Times New Roman" w:hAnsi="Times New Roman" w:cs="Times New Roman"/>
          <w:color w:val="auto"/>
          <w:sz w:val="24"/>
          <w:szCs w:val="24"/>
        </w:rPr>
        <w:lastRenderedPageBreak/>
        <w:t>приобретение арендуемого имущества, в невыполнение требований ст. 10 Федерального закона «О приватизации государственного и муниципального имущества»</w:t>
      </w:r>
      <w:r w:rsidRPr="00B814B0">
        <w:rPr>
          <w:rStyle w:val="a5"/>
          <w:rFonts w:ascii="Times New Roman" w:hAnsi="Times New Roman" w:cs="Times New Roman"/>
          <w:color w:val="auto"/>
          <w:sz w:val="24"/>
          <w:szCs w:val="24"/>
          <w:vertAlign w:val="superscript"/>
        </w:rPr>
        <w:t>1</w:t>
      </w:r>
      <w:r w:rsidR="00004350" w:rsidRPr="0000435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 п. 1 ст. 2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8"/>
          <w:rFonts w:ascii="Times New Roman" w:hAnsi="Times New Roman" w:cs="Times New Roman"/>
          <w:sz w:val="24"/>
          <w:szCs w:val="24"/>
        </w:rPr>
        <w:footnoteReference w:id="15"/>
      </w:r>
      <w:r w:rsidRPr="00B814B0">
        <w:rPr>
          <w:rStyle w:val="a5"/>
          <w:rFonts w:ascii="Times New Roman" w:hAnsi="Times New Roman" w:cs="Times New Roman"/>
          <w:color w:val="auto"/>
          <w:sz w:val="24"/>
          <w:szCs w:val="24"/>
        </w:rPr>
        <w:t xml:space="preserve">, </w:t>
      </w:r>
      <w:proofErr w:type="spellStart"/>
      <w:r w:rsidRPr="00B814B0">
        <w:rPr>
          <w:rStyle w:val="a5"/>
          <w:rFonts w:ascii="Times New Roman" w:hAnsi="Times New Roman" w:cs="Times New Roman"/>
          <w:color w:val="auto"/>
          <w:sz w:val="24"/>
          <w:szCs w:val="24"/>
        </w:rPr>
        <w:t>п.п</w:t>
      </w:r>
      <w:proofErr w:type="spellEnd"/>
      <w:r w:rsidRPr="00B814B0">
        <w:rPr>
          <w:rStyle w:val="a5"/>
          <w:rFonts w:ascii="Times New Roman" w:hAnsi="Times New Roman" w:cs="Times New Roman"/>
          <w:color w:val="auto"/>
          <w:sz w:val="24"/>
          <w:szCs w:val="24"/>
        </w:rPr>
        <w:t>. 2 п. 16 Положения «О порядке управления и распоряжения имуществом, находящимся в собственности Миасского городского округа», утвержденного решением Собрания депутатов МГО от 24.12.10г. № 13.</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4. В невыполнение требований п. 4 ст. 9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5"/>
          <w:rFonts w:ascii="Times New Roman" w:hAnsi="Times New Roman" w:cs="Times New Roman"/>
          <w:color w:val="auto"/>
          <w:sz w:val="24"/>
          <w:szCs w:val="24"/>
          <w:vertAlign w:val="superscript"/>
        </w:rPr>
        <w:t>1</w:t>
      </w:r>
      <w:r w:rsidR="00004350" w:rsidRPr="0000435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Администрацией МГО не направлен отказ на заявления арендаторов о реализации преимущественного права приватизации арендуемых объектов, в связи с наличием задолженности по оплате пени, начисленной по договорам аренды от 02.03.18г. № 625, от 21.01.19г. № 640/1.</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5. По состоянию на 03.03.22г. отсутствует информация о повторном направлении Администрацией МГО исполнительного листа по делу А76-27559/2016 в </w:t>
      </w:r>
      <w:proofErr w:type="spellStart"/>
      <w:r w:rsidRPr="00B814B0">
        <w:rPr>
          <w:rStyle w:val="a5"/>
          <w:rFonts w:ascii="Times New Roman" w:hAnsi="Times New Roman" w:cs="Times New Roman"/>
          <w:color w:val="auto"/>
          <w:sz w:val="24"/>
          <w:szCs w:val="24"/>
        </w:rPr>
        <w:t>Миасский</w:t>
      </w:r>
      <w:proofErr w:type="spellEnd"/>
      <w:r w:rsidRPr="00B814B0">
        <w:rPr>
          <w:rStyle w:val="a5"/>
          <w:rFonts w:ascii="Times New Roman" w:hAnsi="Times New Roman" w:cs="Times New Roman"/>
          <w:color w:val="auto"/>
          <w:sz w:val="24"/>
          <w:szCs w:val="24"/>
        </w:rPr>
        <w:t xml:space="preserve"> ГОСП для взыскания задолженности по договору купли-продажи объекта приватизации от 31.12.10г. № 573.      </w:t>
      </w:r>
      <w:r w:rsidRPr="00B814B0">
        <w:rPr>
          <w:rFonts w:ascii="Times New Roman" w:hAnsi="Times New Roman" w:cs="Times New Roman"/>
          <w:sz w:val="24"/>
          <w:szCs w:val="24"/>
        </w:rPr>
        <w:tab/>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6. В связи с отсутствием активных действий Администрации МГО (за период с 21.12.20г. до 05.03.22г.) не урегулированы вопросы взаимных расчетов с ЗАО «</w:t>
      </w:r>
      <w:proofErr w:type="spellStart"/>
      <w:r w:rsidRPr="00B814B0">
        <w:rPr>
          <w:rStyle w:val="a5"/>
          <w:rFonts w:ascii="Times New Roman" w:hAnsi="Times New Roman" w:cs="Times New Roman"/>
          <w:color w:val="auto"/>
          <w:sz w:val="24"/>
          <w:szCs w:val="24"/>
        </w:rPr>
        <w:t>МиассЭнерго</w:t>
      </w:r>
      <w:proofErr w:type="spellEnd"/>
      <w:r w:rsidRPr="00B814B0">
        <w:rPr>
          <w:rStyle w:val="a5"/>
          <w:rFonts w:ascii="Times New Roman" w:hAnsi="Times New Roman" w:cs="Times New Roman"/>
          <w:color w:val="auto"/>
          <w:sz w:val="24"/>
          <w:szCs w:val="24"/>
        </w:rPr>
        <w:t>», связанных с заключением Соглашения от 21.12.20г. о расторжении договора купли-продажи объекта приватизации от 26.10.15г. № 674, что может повлечь неэффективные расходы из бюджета округа в случае взыскания денежных средств с Администрации МГО в судебном порядке.</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7. Администрацией МГО не организован должный контроль исполнения условий договора купли-продажи от 05.08.20г. № 755, на основании которого отчужден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в результате чего в 2021 году установлено отсутствие отчетов и информации покупателя о выполнении условий договора, и не применение Администрацией МГО мер ответственности, предусмотренных п. 6.4 договора купли-продажи.        </w:t>
      </w:r>
    </w:p>
    <w:p w:rsidR="003E2E9F" w:rsidRPr="0079031F" w:rsidRDefault="00AB3A7C" w:rsidP="0079031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8. В ходе контрольного мероприятия не представлена информация о принимаемых мерах для погашения дебиторской задолженности по доходам, в части процентов за рассрочку платежей по договорам купли-продажи объектов приватизации и пени, начисленной по договорам купли-продажи объектов приватизации.</w:t>
      </w:r>
      <w:r w:rsidR="003E2E9F" w:rsidRPr="00B814B0">
        <w:rPr>
          <w:rStyle w:val="a5"/>
          <w:rFonts w:ascii="Times New Roman" w:hAnsi="Times New Roman" w:cs="Times New Roman"/>
          <w:color w:val="auto"/>
          <w:sz w:val="24"/>
          <w:szCs w:val="24"/>
        </w:rPr>
        <w:t xml:space="preserve">  </w:t>
      </w:r>
    </w:p>
    <w:p w:rsidR="003E2E9F" w:rsidRPr="00B814B0" w:rsidRDefault="003E2E9F" w:rsidP="003E2E9F">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3E2E9F" w:rsidRDefault="003E2E9F" w:rsidP="00614B8C">
      <w:pPr>
        <w:pStyle w:val="a4"/>
        <w:spacing w:after="120" w:line="276" w:lineRule="auto"/>
        <w:ind w:firstLine="709"/>
        <w:jc w:val="both"/>
        <w:rPr>
          <w:rFonts w:ascii="Times New Roman" w:hAnsi="Times New Roman" w:cs="Times New Roman"/>
          <w:b/>
          <w:sz w:val="24"/>
          <w:szCs w:val="24"/>
          <w:lang w:eastAsia="ru-RU"/>
        </w:rPr>
      </w:pPr>
      <w:r w:rsidRPr="00B814B0">
        <w:rPr>
          <w:rFonts w:ascii="Times New Roman" w:hAnsi="Times New Roman" w:cs="Times New Roman"/>
          <w:sz w:val="24"/>
          <w:szCs w:val="24"/>
          <w:lang w:eastAsia="ru-RU"/>
        </w:rPr>
        <w:t xml:space="preserve">Данные бухгалтерского учёта Учреждения не соответствуют перечню объектов муниципальной собственности реестра казны Управления имущественных отношений Администрации МГО, переданных на праве оперативного управления Учреждению по состоянию на 01.01.22г. по 28 объектам на общую сумму </w:t>
      </w:r>
      <w:r w:rsidRPr="00B814B0">
        <w:rPr>
          <w:rFonts w:ascii="Times New Roman" w:hAnsi="Times New Roman" w:cs="Times New Roman"/>
          <w:b/>
          <w:sz w:val="24"/>
          <w:szCs w:val="24"/>
          <w:lang w:eastAsia="ru-RU"/>
        </w:rPr>
        <w:t>862,8 тыс.руб.</w:t>
      </w:r>
    </w:p>
    <w:p w:rsidR="00AB71FD" w:rsidRDefault="00AB71FD" w:rsidP="00614B8C">
      <w:pPr>
        <w:pStyle w:val="a4"/>
        <w:spacing w:after="120" w:line="276" w:lineRule="auto"/>
        <w:ind w:firstLine="709"/>
        <w:jc w:val="both"/>
        <w:rPr>
          <w:rFonts w:ascii="Times New Roman" w:hAnsi="Times New Roman" w:cs="Times New Roman"/>
          <w:b/>
          <w:sz w:val="24"/>
          <w:szCs w:val="24"/>
          <w:lang w:eastAsia="ru-RU"/>
        </w:rPr>
      </w:pPr>
    </w:p>
    <w:p w:rsidR="00614B8C" w:rsidRDefault="00614B8C" w:rsidP="003E2E9F">
      <w:pPr>
        <w:pStyle w:val="a4"/>
        <w:spacing w:line="276" w:lineRule="auto"/>
        <w:ind w:firstLine="709"/>
        <w:jc w:val="both"/>
        <w:rPr>
          <w:rFonts w:ascii="Times New Roman" w:hAnsi="Times New Roman" w:cs="Times New Roman"/>
          <w:sz w:val="24"/>
          <w:szCs w:val="24"/>
          <w:u w:val="single"/>
          <w:lang w:eastAsia="ru-RU"/>
        </w:rPr>
      </w:pPr>
      <w:r w:rsidRPr="005B4C69">
        <w:rPr>
          <w:rFonts w:ascii="Times New Roman" w:hAnsi="Times New Roman" w:cs="Times New Roman"/>
          <w:sz w:val="24"/>
          <w:szCs w:val="24"/>
          <w:u w:val="single"/>
          <w:lang w:eastAsia="ru-RU"/>
        </w:rPr>
        <w:lastRenderedPageBreak/>
        <w:t>Проверка муниципальной программы «Формирование и использование муниципального жилищного фонда Миасского городского округа» в части подпрограммы «Предоставление детям сиротам и детям, оставшимся без попечения родителей, жилых помещений по договорам найма</w:t>
      </w:r>
      <w:r w:rsidR="005B4C69" w:rsidRPr="005B4C69">
        <w:rPr>
          <w:rFonts w:ascii="Times New Roman" w:hAnsi="Times New Roman" w:cs="Times New Roman"/>
          <w:sz w:val="24"/>
          <w:szCs w:val="24"/>
          <w:u w:val="single"/>
          <w:lang w:eastAsia="ru-RU"/>
        </w:rPr>
        <w:t xml:space="preserve"> специализированных жилых помещений», подпрограммы «Переселение граждан из аварийного жилищного фонда в </w:t>
      </w:r>
      <w:proofErr w:type="spellStart"/>
      <w:r w:rsidR="005B4C69" w:rsidRPr="005B4C69">
        <w:rPr>
          <w:rFonts w:ascii="Times New Roman" w:hAnsi="Times New Roman" w:cs="Times New Roman"/>
          <w:sz w:val="24"/>
          <w:szCs w:val="24"/>
          <w:u w:val="single"/>
          <w:lang w:eastAsia="ru-RU"/>
        </w:rPr>
        <w:t>Миаском</w:t>
      </w:r>
      <w:proofErr w:type="spellEnd"/>
      <w:r w:rsidR="005B4C69" w:rsidRPr="005B4C69">
        <w:rPr>
          <w:rFonts w:ascii="Times New Roman" w:hAnsi="Times New Roman" w:cs="Times New Roman"/>
          <w:sz w:val="24"/>
          <w:szCs w:val="24"/>
          <w:u w:val="single"/>
          <w:lang w:eastAsia="ru-RU"/>
        </w:rPr>
        <w:t xml:space="preserve"> городском округе»</w:t>
      </w:r>
    </w:p>
    <w:p w:rsidR="00477D5F" w:rsidRPr="00477D5F" w:rsidRDefault="00477D5F" w:rsidP="003E2E9F">
      <w:pPr>
        <w:pStyle w:val="a4"/>
        <w:spacing w:line="276" w:lineRule="auto"/>
        <w:ind w:firstLine="709"/>
        <w:jc w:val="both"/>
        <w:rPr>
          <w:rFonts w:ascii="Times New Roman" w:hAnsi="Times New Roman" w:cs="Times New Roman"/>
          <w:sz w:val="24"/>
          <w:szCs w:val="24"/>
          <w:lang w:eastAsia="ru-RU"/>
        </w:rPr>
      </w:pPr>
      <w:r w:rsidRPr="00477D5F">
        <w:rPr>
          <w:rFonts w:ascii="Times New Roman" w:hAnsi="Times New Roman" w:cs="Times New Roman"/>
          <w:sz w:val="24"/>
          <w:szCs w:val="24"/>
          <w:lang w:eastAsia="ru-RU"/>
        </w:rPr>
        <w:t>В нарушение п. 6 Порядка</w:t>
      </w:r>
      <w:r w:rsidR="00D61F57">
        <w:rPr>
          <w:rFonts w:ascii="Times New Roman" w:hAnsi="Times New Roman" w:cs="Times New Roman"/>
          <w:sz w:val="24"/>
          <w:szCs w:val="24"/>
          <w:lang w:eastAsia="ru-RU"/>
        </w:rPr>
        <w:t xml:space="preserve"> ведения реестров муниципального имущества</w:t>
      </w:r>
      <w:r w:rsidR="00D61F57">
        <w:rPr>
          <w:rStyle w:val="a8"/>
          <w:rFonts w:ascii="Times New Roman" w:hAnsi="Times New Roman" w:cs="Times New Roman"/>
          <w:sz w:val="24"/>
          <w:szCs w:val="24"/>
          <w:lang w:eastAsia="ru-RU"/>
        </w:rPr>
        <w:footnoteReference w:id="16"/>
      </w:r>
      <w:r w:rsidRPr="00477D5F">
        <w:rPr>
          <w:rFonts w:ascii="Times New Roman" w:hAnsi="Times New Roman" w:cs="Times New Roman"/>
          <w:sz w:val="24"/>
          <w:szCs w:val="24"/>
          <w:lang w:eastAsia="ru-RU"/>
        </w:rPr>
        <w:t xml:space="preserve"> </w:t>
      </w:r>
      <w:r w:rsidR="00D61F57">
        <w:rPr>
          <w:rFonts w:ascii="Times New Roman" w:hAnsi="Times New Roman" w:cs="Times New Roman"/>
          <w:sz w:val="24"/>
          <w:szCs w:val="24"/>
          <w:lang w:eastAsia="ru-RU"/>
        </w:rPr>
        <w:t xml:space="preserve">в Реестр муниципального имущества МГО в двухнедельный срок не внесена информация по 20 объектам недвижимого имущества общей стоимостью </w:t>
      </w:r>
      <w:r w:rsidR="00A04EB8">
        <w:rPr>
          <w:rFonts w:ascii="Times New Roman" w:hAnsi="Times New Roman" w:cs="Times New Roman"/>
          <w:b/>
          <w:sz w:val="24"/>
          <w:szCs w:val="24"/>
          <w:lang w:eastAsia="ru-RU"/>
        </w:rPr>
        <w:t>9 041,6 тыс.</w:t>
      </w:r>
      <w:r w:rsidR="00D61F57" w:rsidRPr="00F77DC6">
        <w:rPr>
          <w:rFonts w:ascii="Times New Roman" w:hAnsi="Times New Roman" w:cs="Times New Roman"/>
          <w:b/>
          <w:sz w:val="24"/>
          <w:szCs w:val="24"/>
          <w:lang w:eastAsia="ru-RU"/>
        </w:rPr>
        <w:t>руб</w:t>
      </w:r>
      <w:r w:rsidR="00F77DC6">
        <w:rPr>
          <w:rFonts w:ascii="Times New Roman" w:hAnsi="Times New Roman" w:cs="Times New Roman"/>
          <w:sz w:val="24"/>
          <w:szCs w:val="24"/>
          <w:lang w:eastAsia="ru-RU"/>
        </w:rPr>
        <w:t xml:space="preserve">., полученного по договорам </w:t>
      </w:r>
      <w:r w:rsidR="00D61F57">
        <w:rPr>
          <w:rFonts w:ascii="Times New Roman" w:hAnsi="Times New Roman" w:cs="Times New Roman"/>
          <w:sz w:val="24"/>
          <w:szCs w:val="24"/>
          <w:lang w:eastAsia="ru-RU"/>
        </w:rPr>
        <w:t>мены</w:t>
      </w:r>
      <w:r w:rsidR="00F77DC6">
        <w:rPr>
          <w:rFonts w:ascii="Times New Roman" w:hAnsi="Times New Roman" w:cs="Times New Roman"/>
          <w:sz w:val="24"/>
          <w:szCs w:val="24"/>
          <w:lang w:eastAsia="ru-RU"/>
        </w:rPr>
        <w:t xml:space="preserve"> в ходе исполнения мероприятий муниципальной программы «Формирование и использование муниципального жилищного фонда МГО».</w:t>
      </w:r>
    </w:p>
    <w:p w:rsidR="00477D5F" w:rsidRDefault="00477D5F" w:rsidP="00F77DC6">
      <w:pPr>
        <w:pStyle w:val="a4"/>
        <w:rPr>
          <w:rFonts w:ascii="Times New Roman" w:hAnsi="Times New Roman" w:cs="Times New Roman"/>
          <w:b/>
          <w:sz w:val="24"/>
          <w:szCs w:val="24"/>
          <w:u w:val="single"/>
        </w:rPr>
      </w:pPr>
    </w:p>
    <w:p w:rsidR="003E2E9F" w:rsidRPr="00B814B0" w:rsidRDefault="003E2E9F" w:rsidP="00004350">
      <w:pPr>
        <w:pStyle w:val="a4"/>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t>Нарушения, выявленные в результате аудита в сфере закупок</w:t>
      </w:r>
    </w:p>
    <w:p w:rsidR="003E2E9F" w:rsidRPr="00B814B0" w:rsidRDefault="003E2E9F" w:rsidP="003E2E9F">
      <w:pPr>
        <w:pStyle w:val="a4"/>
        <w:spacing w:line="276" w:lineRule="auto"/>
        <w:jc w:val="both"/>
        <w:rPr>
          <w:rFonts w:ascii="Times New Roman" w:hAnsi="Times New Roman" w:cs="Times New Roman"/>
          <w:b/>
          <w:u w:val="single"/>
        </w:rPr>
      </w:pP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Нарушения, выявленные в результате аудита в сфере закупок </w:t>
      </w:r>
      <w:r>
        <w:rPr>
          <w:rFonts w:ascii="Times New Roman" w:hAnsi="Times New Roman" w:cs="Times New Roman"/>
          <w:sz w:val="24"/>
          <w:szCs w:val="24"/>
        </w:rPr>
        <w:t>на общую сумму</w:t>
      </w:r>
      <w:r w:rsidR="000F3D2F">
        <w:rPr>
          <w:rFonts w:ascii="Times New Roman" w:hAnsi="Times New Roman" w:cs="Times New Roman"/>
          <w:sz w:val="24"/>
          <w:szCs w:val="24"/>
        </w:rPr>
        <w:t xml:space="preserve"> </w:t>
      </w:r>
      <w:r w:rsidR="000F3D2F" w:rsidRPr="000F3D2F">
        <w:rPr>
          <w:rFonts w:ascii="Times New Roman" w:hAnsi="Times New Roman" w:cs="Times New Roman"/>
          <w:b/>
          <w:sz w:val="24"/>
          <w:szCs w:val="24"/>
        </w:rPr>
        <w:t>28 624,4</w:t>
      </w:r>
      <w:r w:rsidR="000F3D2F">
        <w:rPr>
          <w:rFonts w:ascii="Times New Roman" w:hAnsi="Times New Roman" w:cs="Times New Roman"/>
          <w:sz w:val="24"/>
          <w:szCs w:val="24"/>
        </w:rPr>
        <w:t xml:space="preserve"> </w:t>
      </w:r>
      <w:r w:rsidRPr="00B814B0">
        <w:rPr>
          <w:rFonts w:ascii="Times New Roman" w:hAnsi="Times New Roman" w:cs="Times New Roman"/>
          <w:b/>
          <w:sz w:val="24"/>
          <w:szCs w:val="24"/>
        </w:rPr>
        <w:t>тыс.руб.,</w:t>
      </w:r>
      <w:r w:rsidRPr="00B814B0">
        <w:rPr>
          <w:rFonts w:ascii="Times New Roman" w:hAnsi="Times New Roman" w:cs="Times New Roman"/>
          <w:sz w:val="24"/>
          <w:szCs w:val="24"/>
        </w:rPr>
        <w:t xml:space="preserve"> установлены в ходе следующих контрольных мероприятий:</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Проверка использования средств на выполнение мероприятий по избирательным округам (субъект проверки - Администрация МГО):</w:t>
      </w:r>
    </w:p>
    <w:p w:rsidR="003E2E9F" w:rsidRPr="00335B7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нарушение ст. 6, ч. 3 ст. 7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Администрацией МГО допущено завышение начально-максимальной цены контракта на сумму </w:t>
      </w:r>
      <w:r w:rsidRPr="00982A05">
        <w:rPr>
          <w:rStyle w:val="a5"/>
          <w:rFonts w:ascii="Times New Roman" w:hAnsi="Times New Roman" w:cs="Times New Roman"/>
          <w:b/>
          <w:color w:val="auto"/>
          <w:sz w:val="24"/>
          <w:szCs w:val="24"/>
        </w:rPr>
        <w:t>67,5 тыс.руб</w:t>
      </w:r>
      <w:r w:rsidRPr="00B814B0">
        <w:rPr>
          <w:rStyle w:val="a5"/>
          <w:rFonts w:ascii="Times New Roman" w:hAnsi="Times New Roman" w:cs="Times New Roman"/>
          <w:color w:val="auto"/>
          <w:sz w:val="24"/>
          <w:szCs w:val="24"/>
        </w:rPr>
        <w:t>. по муниципальному контракту от 21.06.21г. № 016930003582100180, заключенному с ИП Абрамян М.Р. на выполнение работ по благоустройству территории (</w:t>
      </w:r>
      <w:r w:rsidRPr="00B814B0">
        <w:rPr>
          <w:rFonts w:ascii="Times New Roman" w:hAnsi="Times New Roman" w:cs="Times New Roman"/>
          <w:sz w:val="24"/>
          <w:szCs w:val="24"/>
        </w:rPr>
        <w:t>ИО № 3 - завышение объема работ по корчевке пней; ИО № 11 - завышение объема работ по розливу вяжущих материалов).</w:t>
      </w:r>
    </w:p>
    <w:p w:rsidR="00D8101E" w:rsidRPr="00B814B0" w:rsidRDefault="00D8101E" w:rsidP="00D8101E">
      <w:pPr>
        <w:pStyle w:val="a4"/>
        <w:spacing w:line="276" w:lineRule="auto"/>
        <w:ind w:firstLine="709"/>
        <w:jc w:val="both"/>
        <w:rPr>
          <w:rStyle w:val="a5"/>
          <w:rFonts w:ascii="Times New Roman" w:hAnsi="Times New Roman" w:cs="Times New Roman"/>
          <w:color w:val="auto"/>
          <w:sz w:val="24"/>
          <w:szCs w:val="24"/>
          <w:u w:val="single"/>
        </w:rPr>
      </w:pPr>
      <w:r w:rsidRPr="00B814B0">
        <w:rPr>
          <w:rFonts w:ascii="Times New Roman" w:hAnsi="Times New Roman" w:cs="Times New Roman"/>
          <w:sz w:val="24"/>
          <w:szCs w:val="24"/>
          <w:u w:val="single"/>
        </w:rPr>
        <w:t xml:space="preserve">Аудит в сфере закупок </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 xml:space="preserve">субъект аудита – </w:t>
      </w:r>
      <w:r w:rsidRPr="00B814B0">
        <w:rPr>
          <w:rStyle w:val="a5"/>
          <w:rFonts w:ascii="Times New Roman" w:hAnsi="Times New Roman" w:cs="Times New Roman"/>
          <w:color w:val="auto"/>
          <w:sz w:val="24"/>
          <w:szCs w:val="24"/>
          <w:u w:val="single"/>
        </w:rPr>
        <w:t>МКУ «Комплексный центр социального обслуживания населения»):</w:t>
      </w:r>
    </w:p>
    <w:p w:rsidR="00D8101E" w:rsidRPr="00B814B0" w:rsidRDefault="00D8101E" w:rsidP="00D8101E">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В нарушение требований ст. 6, 7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из документов о приемке невозможно сделать вывод о дате проведения экспертизы результатов по 19 муниципальным контрактам на сумму 1 078,8 тыс.руб.</w:t>
      </w:r>
    </w:p>
    <w:p w:rsidR="00D8101E" w:rsidRPr="00335B70" w:rsidRDefault="00D8101E" w:rsidP="00D8101E">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рамках аудита установлено отсутствие закрепленных функций и полномочий за контрактным управляющим, предусмотренных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Проверка полноты и своевременности закрепления в пользование имущества, приобретенного в 2021 году, и внесения изменений в Реестр имущества МГО (</w:t>
      </w:r>
      <w:r w:rsidRPr="00B814B0">
        <w:rPr>
          <w:rFonts w:ascii="Times New Roman" w:hAnsi="Times New Roman" w:cs="Times New Roman"/>
          <w:sz w:val="24"/>
          <w:szCs w:val="24"/>
          <w:u w:val="single"/>
        </w:rPr>
        <w:t>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3E2E9F" w:rsidRPr="00EA71EB"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нарушение ч. 6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п. 8.4 муниципального контракта от 09.03.21г. № 0169300035821000070, заключенного с ООО «</w:t>
      </w:r>
      <w:proofErr w:type="spellStart"/>
      <w:r w:rsidRPr="00B814B0">
        <w:rPr>
          <w:rStyle w:val="a5"/>
          <w:rFonts w:ascii="Times New Roman" w:hAnsi="Times New Roman" w:cs="Times New Roman"/>
          <w:color w:val="auto"/>
          <w:sz w:val="24"/>
          <w:szCs w:val="24"/>
        </w:rPr>
        <w:t>Дарк</w:t>
      </w:r>
      <w:proofErr w:type="spellEnd"/>
      <w:r w:rsidRPr="00B814B0">
        <w:rPr>
          <w:rStyle w:val="a5"/>
          <w:rFonts w:ascii="Times New Roman" w:hAnsi="Times New Roman" w:cs="Times New Roman"/>
          <w:color w:val="auto"/>
          <w:sz w:val="24"/>
          <w:szCs w:val="24"/>
        </w:rPr>
        <w:t>», заказчиком не предъявлено требование об уплате штрафа за непредставление гарантийных обязательств в срок, установленный п. 9.20 муниципального контракта.</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 xml:space="preserve">Аудит в сфере закупок </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 xml:space="preserve">субъект аудита – </w:t>
      </w:r>
      <w:r w:rsidRPr="00B814B0">
        <w:rPr>
          <w:rStyle w:val="a5"/>
          <w:rFonts w:ascii="Times New Roman" w:hAnsi="Times New Roman" w:cs="Times New Roman"/>
          <w:color w:val="auto"/>
          <w:sz w:val="24"/>
          <w:szCs w:val="24"/>
          <w:u w:val="single"/>
        </w:rPr>
        <w:t>МБДОУ «Детский сад № 2»</w:t>
      </w:r>
      <w:r w:rsidRPr="00B814B0">
        <w:rPr>
          <w:rFonts w:ascii="Times New Roman" w:hAnsi="Times New Roman" w:cs="Times New Roman"/>
          <w:sz w:val="24"/>
          <w:szCs w:val="24"/>
          <w:u w:val="single"/>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должностная инструкция контрактного управляющего учреждения не соответствует требованиям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sz w:val="24"/>
          <w:szCs w:val="24"/>
        </w:rPr>
        <w:tab/>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нарушение п. 3 ч. 1 ст. 3, ч. 1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19 договорах на общую сумму 4 417,4 тыс.руб. </w:t>
      </w:r>
      <w:r w:rsidRPr="00B814B0">
        <w:rPr>
          <w:rFonts w:ascii="Times New Roman" w:hAnsi="Times New Roman" w:cs="Times New Roman"/>
          <w:sz w:val="24"/>
          <w:szCs w:val="24"/>
        </w:rPr>
        <w:t xml:space="preserve">содержится условие о распространении действия договоров на отношения сторон, возникшие до их подписания.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3. В нарушение п. 5 ч. 1 ст. 93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превышение годового объема закупок, в результате по 2 закупкам на сумму 584,3 тыс.руб. способ определения поставщика выбран с нарушением требований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p>
    <w:p w:rsidR="003E2E9F" w:rsidRPr="001379D2" w:rsidRDefault="003E2E9F" w:rsidP="003E2E9F">
      <w:pPr>
        <w:pStyle w:val="a4"/>
        <w:spacing w:line="276" w:lineRule="auto"/>
        <w:ind w:firstLine="709"/>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Аудит в сфере закупок (субъект аудита – МБУДО «Детская школа искусств № 3» </w:t>
      </w:r>
    </w:p>
    <w:p w:rsidR="003E2E9F" w:rsidRPr="00B814B0" w:rsidRDefault="003E2E9F" w:rsidP="003E2E9F">
      <w:pPr>
        <w:pStyle w:val="a4"/>
        <w:spacing w:line="276" w:lineRule="auto"/>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им. В. А. и В. Я. </w:t>
      </w:r>
      <w:proofErr w:type="spellStart"/>
      <w:r w:rsidRPr="00B814B0">
        <w:rPr>
          <w:rStyle w:val="a5"/>
          <w:rFonts w:ascii="Times New Roman" w:hAnsi="Times New Roman" w:cs="Times New Roman"/>
          <w:color w:val="auto"/>
          <w:sz w:val="24"/>
          <w:szCs w:val="24"/>
          <w:u w:val="single"/>
        </w:rPr>
        <w:t>Лопатко</w:t>
      </w:r>
      <w:proofErr w:type="spellEnd"/>
      <w:r w:rsidRPr="00B814B0">
        <w:rPr>
          <w:rStyle w:val="a5"/>
          <w:rFonts w:ascii="Times New Roman" w:hAnsi="Times New Roman" w:cs="Times New Roman"/>
          <w:color w:val="auto"/>
          <w:sz w:val="24"/>
          <w:szCs w:val="24"/>
          <w:u w:val="single"/>
        </w:rPr>
        <w:t xml:space="preserve"> МГО»)</w:t>
      </w:r>
    </w:p>
    <w:p w:rsidR="003E2E9F" w:rsidRPr="00B814B0" w:rsidRDefault="003E2E9F" w:rsidP="003E2E9F">
      <w:pPr>
        <w:pStyle w:val="a4"/>
        <w:spacing w:line="276" w:lineRule="auto"/>
        <w:ind w:firstLine="709"/>
        <w:jc w:val="both"/>
        <w:rPr>
          <w:rFonts w:ascii="Times New Roman" w:hAnsi="Times New Roman" w:cs="Times New Roman"/>
          <w:b/>
          <w:sz w:val="24"/>
          <w:szCs w:val="24"/>
        </w:rPr>
      </w:pPr>
      <w:r w:rsidRPr="00B814B0">
        <w:rPr>
          <w:rStyle w:val="a5"/>
          <w:rFonts w:ascii="Times New Roman" w:hAnsi="Times New Roman" w:cs="Times New Roman"/>
          <w:color w:val="auto"/>
          <w:sz w:val="24"/>
          <w:szCs w:val="24"/>
        </w:rPr>
        <w:t>1. В нарушение ч. 6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и договора от 24.03.21г. № 14 «Изготовление и установка металлических наружных пожарных лестниц» за просрочку исполнения обязательств, предусмотренных договором, не предъявлено исполнителю ООО «Завод пожарного оборудования» требование об уплате пени на сумму </w:t>
      </w:r>
      <w:r w:rsidRPr="00982A05">
        <w:rPr>
          <w:rStyle w:val="a5"/>
          <w:rFonts w:ascii="Times New Roman" w:hAnsi="Times New Roman" w:cs="Times New Roman"/>
          <w:b/>
          <w:color w:val="auto"/>
          <w:sz w:val="24"/>
          <w:szCs w:val="24"/>
        </w:rPr>
        <w:t>21,8 тыс.руб</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Функции и полномочия контрактного управляющего, установленные должностной инструкцией, не соответствуют требованиям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sz w:val="24"/>
          <w:szCs w:val="24"/>
        </w:rPr>
        <w:tab/>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3. </w:t>
      </w:r>
      <w:r w:rsidRPr="00B814B0">
        <w:rPr>
          <w:rStyle w:val="a5"/>
          <w:rFonts w:ascii="Times New Roman" w:hAnsi="Times New Roman" w:cs="Times New Roman"/>
          <w:color w:val="auto"/>
          <w:sz w:val="24"/>
          <w:szCs w:val="24"/>
        </w:rPr>
        <w:t>Установленные договором меры ответственности сторон за неисполнение или ненадлежащее исполнение условий договора от 24.03.21г. № 14 не соответствуют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Аудит в сфере закупок (субъект аудита – МБДОУ «Детский сад № 56»)</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ч. 1 ст. 95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ходе исполнения договора допущено изменение существенных условий договора на поставку продуктов питания от 01.10.21г. № 45/56 на сумму </w:t>
      </w:r>
      <w:r w:rsidRPr="00982A05">
        <w:rPr>
          <w:rStyle w:val="a5"/>
          <w:rFonts w:ascii="Times New Roman" w:hAnsi="Times New Roman" w:cs="Times New Roman"/>
          <w:b/>
          <w:color w:val="auto"/>
          <w:sz w:val="24"/>
          <w:szCs w:val="24"/>
        </w:rPr>
        <w:t>388,7 тыс.руб</w:t>
      </w:r>
      <w:r w:rsidRPr="00B814B0">
        <w:rPr>
          <w:rStyle w:val="a5"/>
          <w:rFonts w:ascii="Times New Roman" w:hAnsi="Times New Roman" w:cs="Times New Roman"/>
          <w:color w:val="auto"/>
          <w:sz w:val="24"/>
          <w:szCs w:val="24"/>
        </w:rPr>
        <w:t xml:space="preserve">., выразившееся в поставке товара, не соответствующего предмету закупки.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2. </w:t>
      </w:r>
      <w:r w:rsidRPr="00B814B0">
        <w:rPr>
          <w:rStyle w:val="a5"/>
          <w:rFonts w:ascii="Times New Roman" w:hAnsi="Times New Roman" w:cs="Times New Roman"/>
          <w:color w:val="auto"/>
          <w:sz w:val="24"/>
          <w:szCs w:val="24"/>
        </w:rPr>
        <w:t>В нарушение ч. 4 ст. 30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нарушение срока размещения в Единой информационной системе в сфере закупок отчета об объеме закупок у субъектов малого предпринимательства, социально ориентированных некоммерческих организаций на 26 дней.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В нарушение ч. 2 ст. 30.1.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нарушение срока размещения в Единой информационной системе в сфере закупок отчета об объеме закупок российских товаров на 26 дней. </w:t>
      </w:r>
    </w:p>
    <w:p w:rsidR="003E2E9F" w:rsidRPr="00CD6D9B"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4. В нарушение ч. 3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по договору от 01.10.21г. №45/56 экспертиза результатов, предусмотренных контрактом, в части их соответствия условиям контракта, была проведена формально, поскольку по указанному договору часть поставленного товара не соответствовала условиям договора.</w:t>
      </w:r>
      <w:r>
        <w:tab/>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Аудит в сфере закупок (субъект аудита - МБДОУ «Детский сад № 108»)</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п. 3 ч. 1 ст. 3, ч. 1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19 договорах на сумму </w:t>
      </w:r>
      <w:r w:rsidRPr="00982A05">
        <w:rPr>
          <w:rStyle w:val="a5"/>
          <w:rFonts w:ascii="Times New Roman" w:hAnsi="Times New Roman" w:cs="Times New Roman"/>
          <w:b/>
          <w:color w:val="auto"/>
          <w:sz w:val="24"/>
          <w:szCs w:val="24"/>
        </w:rPr>
        <w:t>5 224,5 тыс.руб</w:t>
      </w:r>
      <w:r w:rsidRPr="00B814B0">
        <w:rPr>
          <w:rStyle w:val="a5"/>
          <w:rFonts w:ascii="Times New Roman" w:hAnsi="Times New Roman" w:cs="Times New Roman"/>
          <w:color w:val="auto"/>
          <w:sz w:val="24"/>
          <w:szCs w:val="24"/>
        </w:rPr>
        <w:t xml:space="preserve">. содержится условие о распространении действия договоров на отношения сторон, возникшие до их подписания. </w:t>
      </w:r>
    </w:p>
    <w:p w:rsidR="003E2E9F" w:rsidRPr="001379D2"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В нарушение п. 10 ч. 2 ст. 103, ч. 3 ст. 103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Едином реестре государственных и муниципальных контрактов несвоевременно опубликована информация об исполнении 3 договоров: несвоевременно размещено в Единой информационной системе в сфере закупок 9 документов на сумму </w:t>
      </w:r>
      <w:r w:rsidRPr="00982A05">
        <w:rPr>
          <w:rStyle w:val="a5"/>
          <w:rFonts w:ascii="Times New Roman" w:hAnsi="Times New Roman" w:cs="Times New Roman"/>
          <w:b/>
          <w:color w:val="auto"/>
          <w:sz w:val="24"/>
          <w:szCs w:val="24"/>
        </w:rPr>
        <w:t>1 412,9 тыс.руб</w:t>
      </w:r>
      <w:r w:rsidRPr="00B814B0">
        <w:rPr>
          <w:rStyle w:val="a5"/>
          <w:rFonts w:ascii="Times New Roman" w:hAnsi="Times New Roman" w:cs="Times New Roman"/>
          <w:color w:val="auto"/>
          <w:sz w:val="24"/>
          <w:szCs w:val="24"/>
        </w:rPr>
        <w:t>.</w:t>
      </w:r>
    </w:p>
    <w:p w:rsidR="003E2E9F" w:rsidRPr="00613B72"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Аудит в сфере закупок (субъект аудита – МБДОУ «Детский сад № 46»)</w:t>
      </w:r>
    </w:p>
    <w:p w:rsidR="003E2E9F" w:rsidRPr="000713B7" w:rsidRDefault="003E2E9F" w:rsidP="003E2E9F">
      <w:pPr>
        <w:pStyle w:val="a4"/>
        <w:tabs>
          <w:tab w:val="left" w:pos="9498"/>
        </w:tabs>
        <w:spacing w:line="276" w:lineRule="auto"/>
        <w:ind w:right="-2"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Pr="000713B7">
        <w:rPr>
          <w:rStyle w:val="a5"/>
          <w:rFonts w:ascii="Times New Roman" w:hAnsi="Times New Roman" w:cs="Times New Roman"/>
          <w:color w:val="auto"/>
          <w:sz w:val="24"/>
          <w:szCs w:val="24"/>
        </w:rPr>
        <w:t>В нарушение п. 3 ч. 1 ст. 3, ч. 1 ст. 94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при заключении</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color w:val="auto"/>
          <w:sz w:val="24"/>
          <w:szCs w:val="24"/>
        </w:rPr>
        <w:t xml:space="preserve">26 договоров на общую сумму </w:t>
      </w:r>
      <w:r w:rsidRPr="000713B7">
        <w:rPr>
          <w:rStyle w:val="a5"/>
          <w:rFonts w:ascii="Times New Roman" w:hAnsi="Times New Roman" w:cs="Times New Roman"/>
          <w:b/>
          <w:color w:val="auto"/>
          <w:sz w:val="24"/>
          <w:szCs w:val="24"/>
        </w:rPr>
        <w:t>3772,6 тыс.руб</w:t>
      </w:r>
      <w:r w:rsidRPr="000713B7">
        <w:rPr>
          <w:rStyle w:val="a5"/>
          <w:rFonts w:ascii="Times New Roman" w:hAnsi="Times New Roman" w:cs="Times New Roman"/>
          <w:color w:val="auto"/>
          <w:sz w:val="24"/>
          <w:szCs w:val="24"/>
        </w:rPr>
        <w:t>. установлено начало срока оказания услуг ранее даты заключения контракта.</w:t>
      </w:r>
    </w:p>
    <w:p w:rsidR="003E2E9F" w:rsidRPr="000713B7" w:rsidRDefault="003E2E9F" w:rsidP="003E2E9F">
      <w:pPr>
        <w:pStyle w:val="a4"/>
        <w:tabs>
          <w:tab w:val="left" w:pos="9921"/>
        </w:tabs>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Pr="000713B7">
        <w:rPr>
          <w:rStyle w:val="a5"/>
          <w:rFonts w:ascii="Times New Roman" w:hAnsi="Times New Roman" w:cs="Times New Roman"/>
          <w:color w:val="auto"/>
          <w:sz w:val="24"/>
          <w:szCs w:val="24"/>
        </w:rPr>
        <w:t>В нарушение ч. 13.1 ст. 34 Закона о контрактной системе</w:t>
      </w:r>
      <w:r w:rsidRPr="000713B7">
        <w:rPr>
          <w:rStyle w:val="a5"/>
          <w:rFonts w:ascii="Times New Roman" w:hAnsi="Times New Roman" w:cs="Times New Roman"/>
          <w:color w:val="auto"/>
          <w:sz w:val="24"/>
          <w:szCs w:val="24"/>
          <w:vertAlign w:val="superscript"/>
        </w:rPr>
        <w:t>1</w:t>
      </w:r>
      <w:r w:rsidRPr="000713B7">
        <w:rPr>
          <w:rStyle w:val="a5"/>
          <w:rFonts w:ascii="Times New Roman" w:hAnsi="Times New Roman" w:cs="Times New Roman"/>
          <w:color w:val="auto"/>
          <w:sz w:val="24"/>
          <w:szCs w:val="24"/>
        </w:rPr>
        <w:t xml:space="preserve"> расчеты по договорам на</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color w:val="auto"/>
          <w:sz w:val="24"/>
          <w:szCs w:val="24"/>
        </w:rPr>
        <w:t>поставку продуктов питания осуществлены с нарушением сроков, установленных ч. 13.1 ст. 34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 xml:space="preserve">в 3 случаях на сумму </w:t>
      </w:r>
      <w:r w:rsidRPr="000713B7">
        <w:rPr>
          <w:rStyle w:val="a5"/>
          <w:rFonts w:ascii="Times New Roman" w:hAnsi="Times New Roman" w:cs="Times New Roman"/>
          <w:b/>
          <w:color w:val="auto"/>
          <w:sz w:val="24"/>
          <w:szCs w:val="24"/>
        </w:rPr>
        <w:t>35,2 тыс.руб</w:t>
      </w:r>
      <w:r w:rsidRPr="000713B7">
        <w:rPr>
          <w:rStyle w:val="a5"/>
          <w:rFonts w:ascii="Times New Roman" w:hAnsi="Times New Roman" w:cs="Times New Roman"/>
          <w:color w:val="auto"/>
          <w:sz w:val="24"/>
          <w:szCs w:val="24"/>
        </w:rPr>
        <w:t>.</w:t>
      </w:r>
    </w:p>
    <w:p w:rsidR="003E2E9F" w:rsidRDefault="003E2E9F" w:rsidP="00AE62DB">
      <w:pPr>
        <w:pStyle w:val="a4"/>
        <w:spacing w:after="120" w:line="276" w:lineRule="auto"/>
        <w:ind w:right="-2"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lastRenderedPageBreak/>
        <w:t>3. В нарушение п. 10, п. 13 ч. 2 ст. 103, ч. 3 ст. 103</w:t>
      </w:r>
      <w:r w:rsidRPr="003C4415">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xml:space="preserve"> в </w:t>
      </w:r>
      <w:r w:rsidRPr="003C4415">
        <w:rPr>
          <w:rStyle w:val="a5"/>
          <w:rFonts w:ascii="Times New Roman" w:hAnsi="Times New Roman" w:cs="Times New Roman"/>
          <w:color w:val="auto"/>
          <w:sz w:val="24"/>
          <w:szCs w:val="24"/>
        </w:rPr>
        <w:t>Едином реестре государственных и муниципальных контрактов</w:t>
      </w:r>
      <w:r>
        <w:rPr>
          <w:rStyle w:val="a5"/>
          <w:rFonts w:ascii="Times New Roman" w:hAnsi="Times New Roman" w:cs="Times New Roman"/>
          <w:color w:val="auto"/>
          <w:sz w:val="24"/>
          <w:szCs w:val="24"/>
        </w:rPr>
        <w:t xml:space="preserve"> опубликована информация об исполнении одного договора с нарушением сроков, установленных Законом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xml:space="preserve">. Несвоевременно размещено в Единой информационной системе 5 документов об исполнении контракта, приемке поставленного товара на сумму </w:t>
      </w:r>
      <w:r w:rsidRPr="00C56C38">
        <w:rPr>
          <w:rStyle w:val="a5"/>
          <w:rFonts w:ascii="Times New Roman" w:hAnsi="Times New Roman" w:cs="Times New Roman"/>
          <w:b/>
          <w:color w:val="auto"/>
          <w:sz w:val="24"/>
          <w:szCs w:val="24"/>
        </w:rPr>
        <w:t>448,2 тыс.руб</w:t>
      </w:r>
      <w:r>
        <w:rPr>
          <w:rStyle w:val="a5"/>
          <w:rFonts w:ascii="Times New Roman" w:hAnsi="Times New Roman" w:cs="Times New Roman"/>
          <w:color w:val="auto"/>
          <w:sz w:val="24"/>
          <w:szCs w:val="24"/>
        </w:rPr>
        <w:t>. (срок нарушений составил от 11 до 54 дней).</w:t>
      </w:r>
      <w:r w:rsidRPr="003C4415">
        <w:rPr>
          <w:rStyle w:val="a5"/>
          <w:rFonts w:ascii="Times New Roman" w:hAnsi="Times New Roman" w:cs="Times New Roman"/>
          <w:color w:val="auto"/>
          <w:sz w:val="24"/>
          <w:szCs w:val="24"/>
        </w:rPr>
        <w:t xml:space="preserve">   </w:t>
      </w:r>
    </w:p>
    <w:p w:rsidR="00AE62DB" w:rsidRPr="00613B72" w:rsidRDefault="00AE62DB" w:rsidP="00AE62DB">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 xml:space="preserve">Аудит в сфере </w:t>
      </w:r>
      <w:r>
        <w:rPr>
          <w:rStyle w:val="a5"/>
          <w:rFonts w:ascii="Times New Roman" w:hAnsi="Times New Roman" w:cs="Times New Roman"/>
          <w:color w:val="auto"/>
          <w:sz w:val="24"/>
          <w:szCs w:val="24"/>
          <w:u w:val="single"/>
        </w:rPr>
        <w:t>закупок (субъект аудита – МКОУ «Основная общеобразовательная школа № 5</w:t>
      </w:r>
      <w:r w:rsidRPr="00613B72">
        <w:rPr>
          <w:rStyle w:val="a5"/>
          <w:rFonts w:ascii="Times New Roman" w:hAnsi="Times New Roman" w:cs="Times New Roman"/>
          <w:color w:val="auto"/>
          <w:sz w:val="24"/>
          <w:szCs w:val="24"/>
          <w:u w:val="single"/>
        </w:rPr>
        <w:t>»)</w:t>
      </w:r>
    </w:p>
    <w:p w:rsidR="00AE62DB" w:rsidRDefault="00AE62DB" w:rsidP="00AE62DB">
      <w:pPr>
        <w:pStyle w:val="a4"/>
        <w:tabs>
          <w:tab w:val="left" w:pos="9498"/>
        </w:tabs>
        <w:spacing w:line="276" w:lineRule="auto"/>
        <w:ind w:right="-2" w:firstLine="709"/>
        <w:jc w:val="both"/>
        <w:rPr>
          <w:rStyle w:val="a5"/>
          <w:rFonts w:ascii="Times New Roman" w:hAnsi="Times New Roman" w:cs="Times New Roman"/>
          <w:color w:val="auto"/>
          <w:sz w:val="24"/>
          <w:szCs w:val="24"/>
        </w:rPr>
      </w:pPr>
      <w:r w:rsidRPr="00AE62DB">
        <w:rPr>
          <w:rStyle w:val="a5"/>
          <w:rFonts w:ascii="Times New Roman" w:hAnsi="Times New Roman" w:cs="Times New Roman"/>
          <w:color w:val="auto"/>
          <w:sz w:val="24"/>
          <w:szCs w:val="24"/>
        </w:rPr>
        <w:t xml:space="preserve">1. </w:t>
      </w:r>
      <w:r w:rsidRPr="000713B7">
        <w:rPr>
          <w:rStyle w:val="a5"/>
          <w:rFonts w:ascii="Times New Roman" w:hAnsi="Times New Roman" w:cs="Times New Roman"/>
          <w:color w:val="auto"/>
          <w:sz w:val="24"/>
          <w:szCs w:val="24"/>
        </w:rPr>
        <w:t>В нарушение п. 3 ч. 1 ст. 3, ч. 1 ст. 94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при заключении</w:t>
      </w:r>
      <w:r>
        <w:rPr>
          <w:rStyle w:val="a5"/>
          <w:rFonts w:ascii="Times New Roman" w:hAnsi="Times New Roman" w:cs="Times New Roman"/>
          <w:color w:val="auto"/>
          <w:sz w:val="24"/>
          <w:szCs w:val="24"/>
        </w:rPr>
        <w:t xml:space="preserve"> 23</w:t>
      </w:r>
      <w:r w:rsidRPr="000713B7">
        <w:rPr>
          <w:rStyle w:val="a5"/>
          <w:rFonts w:ascii="Times New Roman" w:hAnsi="Times New Roman" w:cs="Times New Roman"/>
          <w:color w:val="auto"/>
          <w:sz w:val="24"/>
          <w:szCs w:val="24"/>
        </w:rPr>
        <w:t xml:space="preserve"> договоров на общую сумм</w:t>
      </w:r>
      <w:r>
        <w:rPr>
          <w:rStyle w:val="a5"/>
          <w:rFonts w:ascii="Times New Roman" w:hAnsi="Times New Roman" w:cs="Times New Roman"/>
          <w:color w:val="auto"/>
          <w:sz w:val="24"/>
          <w:szCs w:val="24"/>
        </w:rPr>
        <w:t xml:space="preserve">у </w:t>
      </w:r>
      <w:r w:rsidRPr="00AE62DB">
        <w:rPr>
          <w:rStyle w:val="a5"/>
          <w:rFonts w:ascii="Times New Roman" w:hAnsi="Times New Roman" w:cs="Times New Roman"/>
          <w:b/>
          <w:color w:val="auto"/>
          <w:sz w:val="24"/>
          <w:szCs w:val="24"/>
        </w:rPr>
        <w:t>1 254,0</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b/>
          <w:color w:val="auto"/>
          <w:sz w:val="24"/>
          <w:szCs w:val="24"/>
        </w:rPr>
        <w:t>тыс.руб</w:t>
      </w:r>
      <w:r w:rsidRPr="000713B7">
        <w:rPr>
          <w:rStyle w:val="a5"/>
          <w:rFonts w:ascii="Times New Roman" w:hAnsi="Times New Roman" w:cs="Times New Roman"/>
          <w:color w:val="auto"/>
          <w:sz w:val="24"/>
          <w:szCs w:val="24"/>
        </w:rPr>
        <w:t>. установлено начало срока оказания услуг ранее даты заключения контракта.</w:t>
      </w:r>
    </w:p>
    <w:p w:rsidR="0075418E" w:rsidRPr="00AE62DB" w:rsidRDefault="00AE62DB" w:rsidP="00335B70">
      <w:pPr>
        <w:pStyle w:val="a4"/>
        <w:tabs>
          <w:tab w:val="left" w:pos="9498"/>
        </w:tabs>
        <w:spacing w:after="120" w:line="276" w:lineRule="auto"/>
        <w:ind w:right="-2" w:firstLine="709"/>
        <w:jc w:val="both"/>
        <w:rPr>
          <w:rStyle w:val="a5"/>
          <w:rFonts w:ascii="Times New Roman" w:hAnsi="Times New Roman" w:cs="Times New Roman"/>
          <w:color w:val="auto"/>
          <w:sz w:val="24"/>
          <w:szCs w:val="24"/>
        </w:rPr>
      </w:pPr>
      <w:r w:rsidRPr="00AE62DB">
        <w:rPr>
          <w:rStyle w:val="a5"/>
          <w:rFonts w:ascii="Times New Roman" w:hAnsi="Times New Roman" w:cs="Times New Roman"/>
          <w:color w:val="auto"/>
          <w:sz w:val="24"/>
          <w:szCs w:val="24"/>
        </w:rPr>
        <w:t>2. Должностная инструкция контрактного</w:t>
      </w:r>
      <w:r>
        <w:rPr>
          <w:rStyle w:val="a5"/>
          <w:rFonts w:ascii="Times New Roman" w:hAnsi="Times New Roman" w:cs="Times New Roman"/>
          <w:color w:val="auto"/>
          <w:sz w:val="24"/>
          <w:szCs w:val="24"/>
        </w:rPr>
        <w:t xml:space="preserve"> управляющего МКОУ «ООШ № 5» не соответствует требованиям ч. 4 ст. 38 Закона о контрактной системе</w:t>
      </w:r>
      <w:r w:rsidR="00F80372">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w:t>
      </w:r>
    </w:p>
    <w:p w:rsidR="00335B70" w:rsidRDefault="00335B70" w:rsidP="00335B70">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p>
    <w:p w:rsidR="00E63052" w:rsidRDefault="00A75380" w:rsidP="00335B70">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1. </w:t>
      </w:r>
      <w:r w:rsidR="004E3B47">
        <w:rPr>
          <w:rFonts w:ascii="Times New Roman" w:hAnsi="Times New Roman" w:cs="Times New Roman"/>
          <w:sz w:val="24"/>
          <w:szCs w:val="24"/>
        </w:rPr>
        <w:t>В нарушение ст</w:t>
      </w:r>
      <w:r w:rsidR="00056808">
        <w:rPr>
          <w:rFonts w:ascii="Times New Roman" w:hAnsi="Times New Roman" w:cs="Times New Roman"/>
          <w:sz w:val="24"/>
          <w:szCs w:val="24"/>
        </w:rPr>
        <w:t xml:space="preserve">. 34, 95 </w:t>
      </w:r>
      <w:r w:rsidR="00056808">
        <w:rPr>
          <w:rStyle w:val="a5"/>
          <w:rFonts w:ascii="Times New Roman" w:hAnsi="Times New Roman" w:cs="Times New Roman"/>
          <w:color w:val="auto"/>
          <w:sz w:val="24"/>
          <w:szCs w:val="24"/>
        </w:rPr>
        <w:t>Закона о контрактной системе</w:t>
      </w:r>
      <w:r w:rsidR="00056808">
        <w:rPr>
          <w:rStyle w:val="a5"/>
          <w:rFonts w:ascii="Times New Roman" w:hAnsi="Times New Roman" w:cs="Times New Roman"/>
          <w:color w:val="auto"/>
          <w:sz w:val="24"/>
          <w:szCs w:val="24"/>
          <w:vertAlign w:val="superscript"/>
        </w:rPr>
        <w:t xml:space="preserve">1 </w:t>
      </w:r>
      <w:r w:rsidR="00056808">
        <w:rPr>
          <w:rStyle w:val="a5"/>
          <w:rFonts w:ascii="Times New Roman" w:hAnsi="Times New Roman" w:cs="Times New Roman"/>
          <w:color w:val="auto"/>
          <w:sz w:val="24"/>
          <w:szCs w:val="24"/>
        </w:rPr>
        <w:t>произведено неправомерное внесение изменений в контракт от 03.11.20г. № 0169300035820000423, произведено изменение существенных условий контракта, изменен предмет закупки (дополнены работы: 1) по разработке грунта с погрузкой в автомобили самосвалы экскаваторами типа «</w:t>
      </w:r>
      <w:r w:rsidR="00056808">
        <w:rPr>
          <w:rStyle w:val="a5"/>
          <w:rFonts w:ascii="Times New Roman" w:hAnsi="Times New Roman" w:cs="Times New Roman"/>
          <w:color w:val="auto"/>
          <w:sz w:val="24"/>
          <w:szCs w:val="24"/>
          <w:lang w:val="en-US"/>
        </w:rPr>
        <w:t>ATLAS</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VOLVO</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KOMATSU</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HITACHI</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LIEBHER</w:t>
      </w:r>
      <w:r w:rsidR="00056808">
        <w:rPr>
          <w:rStyle w:val="a5"/>
          <w:rFonts w:ascii="Times New Roman" w:hAnsi="Times New Roman" w:cs="Times New Roman"/>
          <w:color w:val="auto"/>
          <w:sz w:val="24"/>
          <w:szCs w:val="24"/>
        </w:rPr>
        <w:t>» с ковшом, вместим</w:t>
      </w:r>
      <w:r w:rsidR="00E63052">
        <w:rPr>
          <w:rStyle w:val="a5"/>
          <w:rFonts w:ascii="Times New Roman" w:hAnsi="Times New Roman" w:cs="Times New Roman"/>
          <w:color w:val="auto"/>
          <w:sz w:val="24"/>
          <w:szCs w:val="24"/>
        </w:rPr>
        <w:t xml:space="preserve">остью 1,0 (1-1,2) м3, группа грунтов:4; 2) перевозка грузов автомобилями-самосвалами грузоподъемностью 10т, работающих вне карьера, на расстояние до 18 км </w:t>
      </w:r>
      <w:r w:rsidR="00E63052">
        <w:rPr>
          <w:rStyle w:val="a5"/>
          <w:rFonts w:ascii="Times New Roman" w:hAnsi="Times New Roman" w:cs="Times New Roman"/>
          <w:color w:val="auto"/>
          <w:sz w:val="24"/>
          <w:szCs w:val="24"/>
          <w:lang w:val="en-US"/>
        </w:rPr>
        <w:t>I</w:t>
      </w:r>
      <w:r w:rsidR="00E63052">
        <w:rPr>
          <w:rStyle w:val="a5"/>
          <w:rFonts w:ascii="Times New Roman" w:hAnsi="Times New Roman" w:cs="Times New Roman"/>
          <w:color w:val="auto"/>
          <w:sz w:val="24"/>
          <w:szCs w:val="24"/>
        </w:rPr>
        <w:t xml:space="preserve"> класс груза 1013,7 т; всего на сумму </w:t>
      </w:r>
      <w:r w:rsidR="00E63052" w:rsidRPr="00770325">
        <w:rPr>
          <w:rStyle w:val="a5"/>
          <w:rFonts w:ascii="Times New Roman" w:hAnsi="Times New Roman" w:cs="Times New Roman"/>
          <w:b/>
          <w:color w:val="auto"/>
          <w:sz w:val="24"/>
          <w:szCs w:val="24"/>
        </w:rPr>
        <w:t>152,1</w:t>
      </w:r>
      <w:r w:rsidR="00E63052">
        <w:rPr>
          <w:rStyle w:val="a5"/>
          <w:rFonts w:ascii="Times New Roman" w:hAnsi="Times New Roman" w:cs="Times New Roman"/>
          <w:color w:val="auto"/>
          <w:sz w:val="24"/>
          <w:szCs w:val="24"/>
        </w:rPr>
        <w:t xml:space="preserve"> </w:t>
      </w:r>
      <w:r w:rsidR="00A04EB8">
        <w:rPr>
          <w:rStyle w:val="a5"/>
          <w:rFonts w:ascii="Times New Roman" w:hAnsi="Times New Roman" w:cs="Times New Roman"/>
          <w:b/>
          <w:color w:val="auto"/>
          <w:sz w:val="24"/>
          <w:szCs w:val="24"/>
        </w:rPr>
        <w:t>тыс.</w:t>
      </w:r>
      <w:r w:rsidR="00E63052" w:rsidRPr="00770325">
        <w:rPr>
          <w:rStyle w:val="a5"/>
          <w:rFonts w:ascii="Times New Roman" w:hAnsi="Times New Roman" w:cs="Times New Roman"/>
          <w:b/>
          <w:color w:val="auto"/>
          <w:sz w:val="24"/>
          <w:szCs w:val="24"/>
        </w:rPr>
        <w:t>руб</w:t>
      </w:r>
      <w:r w:rsidR="00E63052">
        <w:rPr>
          <w:rStyle w:val="a5"/>
          <w:rFonts w:ascii="Times New Roman" w:hAnsi="Times New Roman" w:cs="Times New Roman"/>
          <w:color w:val="auto"/>
          <w:sz w:val="24"/>
          <w:szCs w:val="24"/>
        </w:rPr>
        <w:t>.).</w:t>
      </w:r>
    </w:p>
    <w:p w:rsidR="00E63052" w:rsidRDefault="00E63052" w:rsidP="00E63052">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w:t>
      </w:r>
      <w:r w:rsidR="00A75380">
        <w:rPr>
          <w:rStyle w:val="a5"/>
          <w:rFonts w:ascii="Times New Roman" w:hAnsi="Times New Roman" w:cs="Times New Roman"/>
          <w:color w:val="auto"/>
          <w:sz w:val="24"/>
          <w:szCs w:val="24"/>
        </w:rPr>
        <w:t xml:space="preserve">. </w:t>
      </w:r>
      <w:r>
        <w:rPr>
          <w:rFonts w:ascii="Times New Roman" w:hAnsi="Times New Roman" w:cs="Times New Roman"/>
          <w:sz w:val="24"/>
          <w:szCs w:val="24"/>
        </w:rPr>
        <w:t xml:space="preserve">В нарушение ст. 34, 95 </w:t>
      </w:r>
      <w:r>
        <w:rPr>
          <w:rStyle w:val="a5"/>
          <w:rFonts w:ascii="Times New Roman" w:hAnsi="Times New Roman" w:cs="Times New Roman"/>
          <w:color w:val="auto"/>
          <w:sz w:val="24"/>
          <w:szCs w:val="24"/>
        </w:rPr>
        <w:t>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произведено неправомерное внесение изменений в контракт от 12.04.21г. № 0169300035821000112, произведено изменение существенных условий контракта, изменен предмет закупки (дополнены работы: 1) по разработке грунта с погрузкой в автомобили самосвалы экскаваторами типа «</w:t>
      </w:r>
      <w:r>
        <w:rPr>
          <w:rStyle w:val="a5"/>
          <w:rFonts w:ascii="Times New Roman" w:hAnsi="Times New Roman" w:cs="Times New Roman"/>
          <w:color w:val="auto"/>
          <w:sz w:val="24"/>
          <w:szCs w:val="24"/>
          <w:lang w:val="en-US"/>
        </w:rPr>
        <w:t>ATLAS</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VOLVO</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KOMATSU</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HITACHI</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LIEBHER</w:t>
      </w:r>
      <w:r>
        <w:rPr>
          <w:rStyle w:val="a5"/>
          <w:rFonts w:ascii="Times New Roman" w:hAnsi="Times New Roman" w:cs="Times New Roman"/>
          <w:color w:val="auto"/>
          <w:sz w:val="24"/>
          <w:szCs w:val="24"/>
        </w:rPr>
        <w:t>» с ковшом, вместимостью 1,0 (1-1,2) м3, группа грунтов:4, в количестве 130</w:t>
      </w:r>
      <w:r w:rsidR="00770325">
        <w:rPr>
          <w:rStyle w:val="a5"/>
          <w:rFonts w:ascii="Times New Roman" w:hAnsi="Times New Roman" w:cs="Times New Roman"/>
          <w:color w:val="auto"/>
          <w:sz w:val="24"/>
          <w:szCs w:val="24"/>
        </w:rPr>
        <w:t>м3;</w:t>
      </w:r>
      <w:r>
        <w:rPr>
          <w:rStyle w:val="a5"/>
          <w:rFonts w:ascii="Times New Roman" w:hAnsi="Times New Roman" w:cs="Times New Roman"/>
          <w:color w:val="auto"/>
          <w:sz w:val="24"/>
          <w:szCs w:val="24"/>
        </w:rPr>
        <w:t xml:space="preserve"> 2) перевозка грузов автомобилями-самосвалами грузоподъемностью 10т, работающих вне карьера, на расстояние до 18 км </w:t>
      </w:r>
      <w:r>
        <w:rPr>
          <w:rStyle w:val="a5"/>
          <w:rFonts w:ascii="Times New Roman" w:hAnsi="Times New Roman" w:cs="Times New Roman"/>
          <w:color w:val="auto"/>
          <w:sz w:val="24"/>
          <w:szCs w:val="24"/>
          <w:lang w:val="en-US"/>
        </w:rPr>
        <w:t>I</w:t>
      </w:r>
      <w:r w:rsidR="00770325">
        <w:rPr>
          <w:rStyle w:val="a5"/>
          <w:rFonts w:ascii="Times New Roman" w:hAnsi="Times New Roman" w:cs="Times New Roman"/>
          <w:color w:val="auto"/>
          <w:sz w:val="24"/>
          <w:szCs w:val="24"/>
        </w:rPr>
        <w:t xml:space="preserve"> класс груза 286т; всего на сумму </w:t>
      </w:r>
      <w:r w:rsidR="00770325" w:rsidRPr="00770325">
        <w:rPr>
          <w:rStyle w:val="a5"/>
          <w:rFonts w:ascii="Times New Roman" w:hAnsi="Times New Roman" w:cs="Times New Roman"/>
          <w:b/>
          <w:color w:val="auto"/>
          <w:sz w:val="24"/>
          <w:szCs w:val="24"/>
        </w:rPr>
        <w:t xml:space="preserve">53,9 </w:t>
      </w:r>
      <w:r w:rsidR="00A04EB8">
        <w:rPr>
          <w:rStyle w:val="a5"/>
          <w:rFonts w:ascii="Times New Roman" w:hAnsi="Times New Roman" w:cs="Times New Roman"/>
          <w:b/>
          <w:color w:val="auto"/>
          <w:sz w:val="24"/>
          <w:szCs w:val="24"/>
        </w:rPr>
        <w:t>тыс.</w:t>
      </w:r>
      <w:r w:rsidRPr="00770325">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w:t>
      </w:r>
    </w:p>
    <w:p w:rsidR="00770325" w:rsidRDefault="00A75380" w:rsidP="00E63052">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00770325">
        <w:rPr>
          <w:rStyle w:val="a5"/>
          <w:rFonts w:ascii="Times New Roman" w:hAnsi="Times New Roman" w:cs="Times New Roman"/>
          <w:color w:val="auto"/>
          <w:sz w:val="24"/>
          <w:szCs w:val="24"/>
        </w:rPr>
        <w:t xml:space="preserve">Администрацией МГО в нарушение </w:t>
      </w:r>
      <w:r w:rsidR="0031587C">
        <w:rPr>
          <w:rStyle w:val="a5"/>
          <w:rFonts w:ascii="Times New Roman" w:hAnsi="Times New Roman" w:cs="Times New Roman"/>
          <w:color w:val="auto"/>
          <w:sz w:val="24"/>
          <w:szCs w:val="24"/>
        </w:rPr>
        <w:t>ч. 1 ст. 95 Закона о контрактной системе</w:t>
      </w:r>
      <w:r w:rsidR="0031587C">
        <w:rPr>
          <w:rStyle w:val="a5"/>
          <w:rFonts w:ascii="Times New Roman" w:hAnsi="Times New Roman" w:cs="Times New Roman"/>
          <w:color w:val="auto"/>
          <w:sz w:val="24"/>
          <w:szCs w:val="24"/>
          <w:vertAlign w:val="superscript"/>
        </w:rPr>
        <w:t xml:space="preserve">1 </w:t>
      </w:r>
      <w:r w:rsidR="0031587C">
        <w:rPr>
          <w:rStyle w:val="a5"/>
          <w:rFonts w:ascii="Times New Roman" w:hAnsi="Times New Roman" w:cs="Times New Roman"/>
          <w:color w:val="auto"/>
          <w:sz w:val="24"/>
          <w:szCs w:val="24"/>
        </w:rPr>
        <w:t xml:space="preserve">произведено изменение </w:t>
      </w:r>
      <w:r w:rsidR="00521E0D">
        <w:rPr>
          <w:rStyle w:val="a5"/>
          <w:rFonts w:ascii="Times New Roman" w:hAnsi="Times New Roman" w:cs="Times New Roman"/>
          <w:color w:val="auto"/>
          <w:sz w:val="24"/>
          <w:szCs w:val="24"/>
        </w:rPr>
        <w:t>существенных условий (цена контракта) при исполнении контракта, не предусмотренных Законом, дополнительным соглашением от 12.05.22г. № 1/257 к муниципальному контракту от 11.03.22г. № 135 неправомерно установлена цена муниципального</w:t>
      </w:r>
      <w:r w:rsidR="00A04EB8">
        <w:rPr>
          <w:rStyle w:val="a5"/>
          <w:rFonts w:ascii="Times New Roman" w:hAnsi="Times New Roman" w:cs="Times New Roman"/>
          <w:color w:val="auto"/>
          <w:sz w:val="24"/>
          <w:szCs w:val="24"/>
        </w:rPr>
        <w:t xml:space="preserve"> контракта в размере </w:t>
      </w:r>
      <w:r w:rsidR="00A04EB8" w:rsidRPr="00A04EB8">
        <w:rPr>
          <w:rStyle w:val="a5"/>
          <w:rFonts w:ascii="Times New Roman" w:hAnsi="Times New Roman" w:cs="Times New Roman"/>
          <w:b/>
          <w:color w:val="auto"/>
          <w:sz w:val="24"/>
          <w:szCs w:val="24"/>
        </w:rPr>
        <w:t>312,9 тыс.</w:t>
      </w:r>
      <w:r w:rsidR="00521E0D" w:rsidRPr="00A04EB8">
        <w:rPr>
          <w:rStyle w:val="a5"/>
          <w:rFonts w:ascii="Times New Roman" w:hAnsi="Times New Roman" w:cs="Times New Roman"/>
          <w:b/>
          <w:color w:val="auto"/>
          <w:sz w:val="24"/>
          <w:szCs w:val="24"/>
        </w:rPr>
        <w:t>руб.</w:t>
      </w:r>
      <w:r w:rsidR="00521E0D">
        <w:rPr>
          <w:rStyle w:val="a5"/>
          <w:rFonts w:ascii="Times New Roman" w:hAnsi="Times New Roman" w:cs="Times New Roman"/>
          <w:color w:val="auto"/>
          <w:sz w:val="24"/>
          <w:szCs w:val="24"/>
        </w:rPr>
        <w:t xml:space="preserve"> (р</w:t>
      </w:r>
      <w:r w:rsidR="00A04EB8">
        <w:rPr>
          <w:rStyle w:val="a5"/>
          <w:rFonts w:ascii="Times New Roman" w:hAnsi="Times New Roman" w:cs="Times New Roman"/>
          <w:color w:val="auto"/>
          <w:sz w:val="24"/>
          <w:szCs w:val="24"/>
        </w:rPr>
        <w:t>азмер увеличения цены 17,7 тыс.</w:t>
      </w:r>
      <w:r w:rsidR="00521E0D">
        <w:rPr>
          <w:rStyle w:val="a5"/>
          <w:rFonts w:ascii="Times New Roman" w:hAnsi="Times New Roman" w:cs="Times New Roman"/>
          <w:color w:val="auto"/>
          <w:sz w:val="24"/>
          <w:szCs w:val="24"/>
        </w:rPr>
        <w:t>руб.).</w:t>
      </w:r>
    </w:p>
    <w:p w:rsidR="00A75380" w:rsidRDefault="00A75380" w:rsidP="00A75380">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00521E0D">
        <w:rPr>
          <w:rStyle w:val="a5"/>
          <w:rFonts w:ascii="Times New Roman" w:hAnsi="Times New Roman" w:cs="Times New Roman"/>
          <w:color w:val="auto"/>
          <w:sz w:val="24"/>
          <w:szCs w:val="24"/>
        </w:rPr>
        <w:t>Администрацией МГО в нарушение ч. 1 ст. 95 Закона о контрактной системе</w:t>
      </w:r>
      <w:r w:rsidR="00521E0D">
        <w:rPr>
          <w:rStyle w:val="a5"/>
          <w:rFonts w:ascii="Times New Roman" w:hAnsi="Times New Roman" w:cs="Times New Roman"/>
          <w:color w:val="auto"/>
          <w:sz w:val="24"/>
          <w:szCs w:val="24"/>
          <w:vertAlign w:val="superscript"/>
        </w:rPr>
        <w:t xml:space="preserve">1 </w:t>
      </w:r>
      <w:r w:rsidR="00521E0D">
        <w:rPr>
          <w:rStyle w:val="a5"/>
          <w:rFonts w:ascii="Times New Roman" w:hAnsi="Times New Roman" w:cs="Times New Roman"/>
          <w:color w:val="auto"/>
          <w:sz w:val="24"/>
          <w:szCs w:val="24"/>
        </w:rPr>
        <w:t>произведено изменение существенных условий (цена контракта) при исполнении контракта, не предусмотренных Законом, дополнительным соглашением от 12.05.22г. № 1/255 к муниципальному контракту от 11.03.22г. № 136 неправомерно установлена цена муниципального</w:t>
      </w:r>
      <w:r w:rsidR="00A04EB8">
        <w:rPr>
          <w:rStyle w:val="a5"/>
          <w:rFonts w:ascii="Times New Roman" w:hAnsi="Times New Roman" w:cs="Times New Roman"/>
          <w:color w:val="auto"/>
          <w:sz w:val="24"/>
          <w:szCs w:val="24"/>
        </w:rPr>
        <w:t xml:space="preserve"> контракта в размере </w:t>
      </w:r>
      <w:r w:rsidR="00A04EB8" w:rsidRPr="00A04EB8">
        <w:rPr>
          <w:rStyle w:val="a5"/>
          <w:rFonts w:ascii="Times New Roman" w:hAnsi="Times New Roman" w:cs="Times New Roman"/>
          <w:b/>
          <w:color w:val="auto"/>
          <w:sz w:val="24"/>
          <w:szCs w:val="24"/>
        </w:rPr>
        <w:t>179,1 тыс.</w:t>
      </w:r>
      <w:r w:rsidR="00521E0D" w:rsidRPr="00A04EB8">
        <w:rPr>
          <w:rStyle w:val="a5"/>
          <w:rFonts w:ascii="Times New Roman" w:hAnsi="Times New Roman" w:cs="Times New Roman"/>
          <w:b/>
          <w:color w:val="auto"/>
          <w:sz w:val="24"/>
          <w:szCs w:val="24"/>
        </w:rPr>
        <w:t>руб.</w:t>
      </w:r>
      <w:r w:rsidR="00521E0D">
        <w:rPr>
          <w:rStyle w:val="a5"/>
          <w:rFonts w:ascii="Times New Roman" w:hAnsi="Times New Roman" w:cs="Times New Roman"/>
          <w:color w:val="auto"/>
          <w:sz w:val="24"/>
          <w:szCs w:val="24"/>
        </w:rPr>
        <w:t xml:space="preserve"> (</w:t>
      </w:r>
      <w:r w:rsidR="00A04EB8">
        <w:rPr>
          <w:rStyle w:val="a5"/>
          <w:rFonts w:ascii="Times New Roman" w:hAnsi="Times New Roman" w:cs="Times New Roman"/>
          <w:color w:val="auto"/>
          <w:sz w:val="24"/>
          <w:szCs w:val="24"/>
        </w:rPr>
        <w:t>размер увеличения цены 5,1 тыс.</w:t>
      </w:r>
      <w:r w:rsidR="00521E0D">
        <w:rPr>
          <w:rStyle w:val="a5"/>
          <w:rFonts w:ascii="Times New Roman" w:hAnsi="Times New Roman" w:cs="Times New Roman"/>
          <w:color w:val="auto"/>
          <w:sz w:val="24"/>
          <w:szCs w:val="24"/>
        </w:rPr>
        <w:t>руб.).</w:t>
      </w:r>
    </w:p>
    <w:p w:rsidR="00A04EB8" w:rsidRDefault="00A04EB8" w:rsidP="00A75380">
      <w:pPr>
        <w:pStyle w:val="a4"/>
        <w:spacing w:line="276" w:lineRule="auto"/>
        <w:ind w:firstLine="709"/>
        <w:jc w:val="both"/>
        <w:rPr>
          <w:rStyle w:val="a5"/>
          <w:rFonts w:ascii="Times New Roman" w:hAnsi="Times New Roman" w:cs="Times New Roman"/>
          <w:color w:val="auto"/>
          <w:sz w:val="24"/>
          <w:szCs w:val="24"/>
          <w:u w:val="single"/>
        </w:rPr>
      </w:pPr>
    </w:p>
    <w:p w:rsidR="00A04EB8" w:rsidRDefault="00A04EB8" w:rsidP="00A75380">
      <w:pPr>
        <w:pStyle w:val="a4"/>
        <w:spacing w:line="276" w:lineRule="auto"/>
        <w:ind w:firstLine="709"/>
        <w:jc w:val="both"/>
        <w:rPr>
          <w:rStyle w:val="a5"/>
          <w:rFonts w:ascii="Times New Roman" w:hAnsi="Times New Roman" w:cs="Times New Roman"/>
          <w:color w:val="auto"/>
          <w:sz w:val="24"/>
          <w:szCs w:val="24"/>
          <w:u w:val="single"/>
        </w:rPr>
      </w:pPr>
    </w:p>
    <w:p w:rsidR="00A75380" w:rsidRDefault="00A75380" w:rsidP="00A75380">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lastRenderedPageBreak/>
        <w:t xml:space="preserve">Аудит в сфере </w:t>
      </w:r>
      <w:r>
        <w:rPr>
          <w:rStyle w:val="a5"/>
          <w:rFonts w:ascii="Times New Roman" w:hAnsi="Times New Roman" w:cs="Times New Roman"/>
          <w:color w:val="auto"/>
          <w:sz w:val="24"/>
          <w:szCs w:val="24"/>
          <w:u w:val="single"/>
        </w:rPr>
        <w:t>закупок (субъект аудита – МБОУ «Средняя общеобразовательная школа № 18</w:t>
      </w:r>
      <w:r w:rsidRPr="00613B72">
        <w:rPr>
          <w:rStyle w:val="a5"/>
          <w:rFonts w:ascii="Times New Roman" w:hAnsi="Times New Roman" w:cs="Times New Roman"/>
          <w:color w:val="auto"/>
          <w:sz w:val="24"/>
          <w:szCs w:val="24"/>
          <w:u w:val="single"/>
        </w:rPr>
        <w:t>»)</w:t>
      </w:r>
    </w:p>
    <w:p w:rsidR="00A75380" w:rsidRDefault="00A75380" w:rsidP="00A75380">
      <w:pPr>
        <w:pStyle w:val="a4"/>
        <w:spacing w:line="276" w:lineRule="auto"/>
        <w:ind w:firstLine="709"/>
        <w:jc w:val="both"/>
        <w:rPr>
          <w:rStyle w:val="a5"/>
          <w:rFonts w:ascii="Times New Roman" w:hAnsi="Times New Roman" w:cs="Times New Roman"/>
          <w:color w:val="auto"/>
          <w:sz w:val="24"/>
          <w:szCs w:val="24"/>
          <w:vertAlign w:val="superscript"/>
        </w:rPr>
      </w:pPr>
      <w:r w:rsidRPr="00A75380">
        <w:rPr>
          <w:rStyle w:val="a5"/>
          <w:rFonts w:ascii="Times New Roman" w:hAnsi="Times New Roman" w:cs="Times New Roman"/>
          <w:color w:val="auto"/>
          <w:sz w:val="24"/>
          <w:szCs w:val="24"/>
        </w:rPr>
        <w:t xml:space="preserve">1. </w:t>
      </w:r>
      <w:r>
        <w:rPr>
          <w:rStyle w:val="a5"/>
          <w:rFonts w:ascii="Times New Roman" w:hAnsi="Times New Roman" w:cs="Times New Roman"/>
          <w:color w:val="auto"/>
          <w:sz w:val="24"/>
          <w:szCs w:val="24"/>
        </w:rPr>
        <w:t xml:space="preserve">Установление срока начала оказания услуг ранее даты заключения договора, при заключении 8 </w:t>
      </w:r>
      <w:r w:rsidR="00A04EB8">
        <w:rPr>
          <w:rStyle w:val="a5"/>
          <w:rFonts w:ascii="Times New Roman" w:hAnsi="Times New Roman" w:cs="Times New Roman"/>
          <w:color w:val="auto"/>
          <w:sz w:val="24"/>
          <w:szCs w:val="24"/>
        </w:rPr>
        <w:t xml:space="preserve">договоров на сумму </w:t>
      </w:r>
      <w:r w:rsidR="00A04EB8" w:rsidRPr="00A04EB8">
        <w:rPr>
          <w:rStyle w:val="a5"/>
          <w:rFonts w:ascii="Times New Roman" w:hAnsi="Times New Roman" w:cs="Times New Roman"/>
          <w:b/>
          <w:color w:val="auto"/>
          <w:sz w:val="24"/>
          <w:szCs w:val="24"/>
        </w:rPr>
        <w:t>4 936,0 тыс.</w:t>
      </w:r>
      <w:r w:rsidRPr="00A04EB8">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указывает на нарушение требований, предусмотренных законодательством Российской Федерации о контрактной системе</w:t>
      </w:r>
      <w:r w:rsidR="004C7A51">
        <w:rPr>
          <w:rStyle w:val="a5"/>
          <w:rFonts w:ascii="Times New Roman" w:hAnsi="Times New Roman" w:cs="Times New Roman"/>
          <w:color w:val="auto"/>
          <w:sz w:val="24"/>
          <w:szCs w:val="24"/>
        </w:rPr>
        <w:t xml:space="preserve"> в сфере закупок по п. 3 ч. 1 ст. 3 Закона о контрактной системе</w:t>
      </w:r>
      <w:r w:rsidR="00F80372">
        <w:rPr>
          <w:rStyle w:val="a5"/>
          <w:rFonts w:ascii="Times New Roman" w:hAnsi="Times New Roman" w:cs="Times New Roman"/>
          <w:color w:val="auto"/>
          <w:sz w:val="24"/>
          <w:szCs w:val="24"/>
          <w:vertAlign w:val="superscript"/>
        </w:rPr>
        <w:t>1</w:t>
      </w:r>
      <w:r w:rsidR="004C7A51">
        <w:rPr>
          <w:rStyle w:val="a5"/>
          <w:rFonts w:ascii="Times New Roman" w:hAnsi="Times New Roman" w:cs="Times New Roman"/>
          <w:color w:val="auto"/>
          <w:sz w:val="24"/>
          <w:szCs w:val="24"/>
        </w:rPr>
        <w:t>.</w:t>
      </w:r>
      <w:r w:rsidR="004C7A51">
        <w:rPr>
          <w:rStyle w:val="a5"/>
          <w:rFonts w:ascii="Times New Roman" w:hAnsi="Times New Roman" w:cs="Times New Roman"/>
          <w:color w:val="auto"/>
          <w:sz w:val="24"/>
          <w:szCs w:val="24"/>
          <w:vertAlign w:val="superscript"/>
        </w:rPr>
        <w:t xml:space="preserve"> </w:t>
      </w:r>
    </w:p>
    <w:p w:rsidR="004C7A51" w:rsidRDefault="004C7A51" w:rsidP="00A7538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Установление срока оплаты товаров (работ, услуг) с нарушением требований, предусмотренных законодательством Российской Федерации о контрактной системе в сфере закупок, в части установления в 42 </w:t>
      </w:r>
      <w:r w:rsidR="00A04EB8">
        <w:rPr>
          <w:rStyle w:val="a5"/>
          <w:rFonts w:ascii="Times New Roman" w:hAnsi="Times New Roman" w:cs="Times New Roman"/>
          <w:color w:val="auto"/>
          <w:sz w:val="24"/>
          <w:szCs w:val="24"/>
        </w:rPr>
        <w:t xml:space="preserve">договорах на сумму </w:t>
      </w:r>
      <w:r w:rsidR="00A04EB8" w:rsidRPr="004A68F1">
        <w:rPr>
          <w:rStyle w:val="a5"/>
          <w:rFonts w:ascii="Times New Roman" w:hAnsi="Times New Roman" w:cs="Times New Roman"/>
          <w:b/>
          <w:color w:val="auto"/>
          <w:sz w:val="24"/>
          <w:szCs w:val="24"/>
        </w:rPr>
        <w:t>2 945,8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срока оплаты товаров (работ, услуг) в течение 30 дней с даты подписания заказчиком документа о приемке товара, указывает на нарушение п. 2 ч. 13.2 ст. 34 Закона о контрактной системе</w:t>
      </w:r>
      <w:r w:rsidR="00F80372">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w:t>
      </w:r>
    </w:p>
    <w:p w:rsidR="004C7A51" w:rsidRPr="004C7A51" w:rsidRDefault="004C7A51" w:rsidP="003F3AB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В нарушение ч. </w:t>
      </w:r>
      <w:r w:rsidR="003F3AB2">
        <w:rPr>
          <w:rStyle w:val="a5"/>
          <w:rFonts w:ascii="Times New Roman" w:hAnsi="Times New Roman" w:cs="Times New Roman"/>
          <w:color w:val="auto"/>
          <w:sz w:val="24"/>
          <w:szCs w:val="24"/>
        </w:rPr>
        <w:t>2</w:t>
      </w:r>
      <w:r>
        <w:rPr>
          <w:rStyle w:val="a5"/>
          <w:rFonts w:ascii="Times New Roman" w:hAnsi="Times New Roman" w:cs="Times New Roman"/>
          <w:color w:val="auto"/>
          <w:sz w:val="24"/>
          <w:szCs w:val="24"/>
        </w:rPr>
        <w:t xml:space="preserve"> ст. 30.1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на дату начала проверки (07.11.22г.) отчет об объеме закупок российских товаров в Единой информационной системе в сфере закупок не размещен.</w:t>
      </w:r>
      <w:r w:rsidR="003F3AB2">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 xml:space="preserve">Размещение </w:t>
      </w:r>
      <w:r w:rsidR="003F3AB2">
        <w:rPr>
          <w:rStyle w:val="a5"/>
          <w:rFonts w:ascii="Times New Roman" w:hAnsi="Times New Roman" w:cs="Times New Roman"/>
          <w:color w:val="auto"/>
          <w:sz w:val="24"/>
          <w:szCs w:val="24"/>
        </w:rPr>
        <w:t>в Единой информационной системе в сфере закупок отчета об объеме закупок российских товаров с нарушением сроков, предусмотренных законодательством Российской Федерации о контрактной системе в сфере закупок, указывает на нарушение ч. 2 ст. 30.1</w:t>
      </w:r>
      <w:r w:rsidR="003F3AB2" w:rsidRPr="003F3AB2">
        <w:rPr>
          <w:rStyle w:val="a5"/>
          <w:rFonts w:ascii="Times New Roman" w:hAnsi="Times New Roman" w:cs="Times New Roman"/>
          <w:color w:val="auto"/>
          <w:sz w:val="24"/>
          <w:szCs w:val="24"/>
        </w:rPr>
        <w:t xml:space="preserve"> </w:t>
      </w:r>
      <w:r w:rsidR="003F3AB2">
        <w:rPr>
          <w:rStyle w:val="a5"/>
          <w:rFonts w:ascii="Times New Roman" w:hAnsi="Times New Roman" w:cs="Times New Roman"/>
          <w:color w:val="auto"/>
          <w:sz w:val="24"/>
          <w:szCs w:val="24"/>
        </w:rPr>
        <w:t>Закона о контрактной системе</w:t>
      </w:r>
      <w:r w:rsidR="003F3AB2">
        <w:rPr>
          <w:rStyle w:val="a5"/>
          <w:rFonts w:ascii="Times New Roman" w:hAnsi="Times New Roman" w:cs="Times New Roman"/>
          <w:color w:val="auto"/>
          <w:sz w:val="24"/>
          <w:szCs w:val="24"/>
          <w:vertAlign w:val="superscript"/>
        </w:rPr>
        <w:t>1</w:t>
      </w:r>
      <w:r w:rsidR="003F3AB2">
        <w:rPr>
          <w:rStyle w:val="a5"/>
          <w:rFonts w:ascii="Times New Roman" w:hAnsi="Times New Roman" w:cs="Times New Roman"/>
          <w:color w:val="auto"/>
          <w:sz w:val="24"/>
          <w:szCs w:val="24"/>
        </w:rPr>
        <w:t>.</w:t>
      </w:r>
    </w:p>
    <w:p w:rsidR="003F3AB2" w:rsidRDefault="003F3AB2" w:rsidP="003F3AB2">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 xml:space="preserve">Аудит в сфере </w:t>
      </w:r>
      <w:r>
        <w:rPr>
          <w:rStyle w:val="a5"/>
          <w:rFonts w:ascii="Times New Roman" w:hAnsi="Times New Roman" w:cs="Times New Roman"/>
          <w:color w:val="auto"/>
          <w:sz w:val="24"/>
          <w:szCs w:val="24"/>
          <w:u w:val="single"/>
        </w:rPr>
        <w:t>закупок (субъект аудита – МБОУ «Средня</w:t>
      </w:r>
      <w:r w:rsidR="00D51B57">
        <w:rPr>
          <w:rStyle w:val="a5"/>
          <w:rFonts w:ascii="Times New Roman" w:hAnsi="Times New Roman" w:cs="Times New Roman"/>
          <w:color w:val="auto"/>
          <w:sz w:val="24"/>
          <w:szCs w:val="24"/>
          <w:u w:val="single"/>
        </w:rPr>
        <w:t>я общеобразовательная школа № 31</w:t>
      </w:r>
      <w:r w:rsidRPr="00613B72">
        <w:rPr>
          <w:rStyle w:val="a5"/>
          <w:rFonts w:ascii="Times New Roman" w:hAnsi="Times New Roman" w:cs="Times New Roman"/>
          <w:color w:val="auto"/>
          <w:sz w:val="24"/>
          <w:szCs w:val="24"/>
          <w:u w:val="single"/>
        </w:rPr>
        <w:t>»)</w:t>
      </w:r>
    </w:p>
    <w:p w:rsidR="003F3AB2" w:rsidRDefault="003F3AB2" w:rsidP="004F6F8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1. В нарушение ч. 2 ст. 8 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ч. 1 ст. 15 Закона «О защите конкуренции»</w:t>
      </w:r>
      <w:r>
        <w:rPr>
          <w:rStyle w:val="a8"/>
          <w:rFonts w:ascii="Times New Roman" w:hAnsi="Times New Roman" w:cs="Times New Roman"/>
          <w:sz w:val="24"/>
          <w:szCs w:val="24"/>
        </w:rPr>
        <w:footnoteReference w:id="17"/>
      </w:r>
      <w:r w:rsidR="004F6F80">
        <w:rPr>
          <w:rStyle w:val="a5"/>
          <w:rFonts w:ascii="Times New Roman" w:hAnsi="Times New Roman" w:cs="Times New Roman"/>
          <w:color w:val="auto"/>
          <w:sz w:val="24"/>
          <w:szCs w:val="24"/>
        </w:rPr>
        <w:t xml:space="preserve">, при заключении в 2022 году 5 </w:t>
      </w:r>
      <w:r w:rsidR="004A68F1">
        <w:rPr>
          <w:rStyle w:val="a5"/>
          <w:rFonts w:ascii="Times New Roman" w:hAnsi="Times New Roman" w:cs="Times New Roman"/>
          <w:color w:val="auto"/>
          <w:sz w:val="24"/>
          <w:szCs w:val="24"/>
        </w:rPr>
        <w:t xml:space="preserve">договоров на сумму </w:t>
      </w:r>
      <w:r w:rsidR="004A68F1" w:rsidRPr="004A68F1">
        <w:rPr>
          <w:rStyle w:val="a5"/>
          <w:rFonts w:ascii="Times New Roman" w:hAnsi="Times New Roman" w:cs="Times New Roman"/>
          <w:b/>
          <w:color w:val="auto"/>
          <w:sz w:val="24"/>
          <w:szCs w:val="24"/>
        </w:rPr>
        <w:t>1 750,5 тыс.</w:t>
      </w:r>
      <w:r w:rsidR="004F6F80" w:rsidRPr="004A68F1">
        <w:rPr>
          <w:rStyle w:val="a5"/>
          <w:rFonts w:ascii="Times New Roman" w:hAnsi="Times New Roman" w:cs="Times New Roman"/>
          <w:b/>
          <w:color w:val="auto"/>
          <w:sz w:val="24"/>
          <w:szCs w:val="24"/>
        </w:rPr>
        <w:t>руб</w:t>
      </w:r>
      <w:r w:rsidR="004F6F80">
        <w:rPr>
          <w:rStyle w:val="a5"/>
          <w:rFonts w:ascii="Times New Roman" w:hAnsi="Times New Roman" w:cs="Times New Roman"/>
          <w:color w:val="auto"/>
          <w:sz w:val="24"/>
          <w:szCs w:val="24"/>
        </w:rPr>
        <w:t>. не использованы конкурентные способы определения поставщиков (исполнителей, подрядчиков) на выполнение работ по ремонту в помещениях МКОУ «СОШ № 31».</w:t>
      </w:r>
    </w:p>
    <w:p w:rsidR="004F6F80" w:rsidRDefault="004F6F80" w:rsidP="00D51B57">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В нарушение</w:t>
      </w:r>
      <w:r w:rsidR="00D51B57">
        <w:rPr>
          <w:rStyle w:val="a5"/>
          <w:rFonts w:ascii="Times New Roman" w:hAnsi="Times New Roman" w:cs="Times New Roman"/>
          <w:color w:val="auto"/>
          <w:sz w:val="24"/>
          <w:szCs w:val="24"/>
        </w:rPr>
        <w:t xml:space="preserve"> п. 5 ч. 1 ст. 93 Закона о контрактной системе</w:t>
      </w:r>
      <w:r w:rsidR="00D51B57">
        <w:rPr>
          <w:rStyle w:val="a5"/>
          <w:rFonts w:ascii="Times New Roman" w:hAnsi="Times New Roman" w:cs="Times New Roman"/>
          <w:color w:val="auto"/>
          <w:sz w:val="24"/>
          <w:szCs w:val="24"/>
          <w:vertAlign w:val="superscript"/>
        </w:rPr>
        <w:t xml:space="preserve">1 </w:t>
      </w:r>
      <w:r w:rsidR="00D51B57">
        <w:rPr>
          <w:rStyle w:val="a5"/>
          <w:rFonts w:ascii="Times New Roman" w:hAnsi="Times New Roman" w:cs="Times New Roman"/>
          <w:color w:val="auto"/>
          <w:sz w:val="24"/>
          <w:szCs w:val="24"/>
        </w:rPr>
        <w:t>установлено превышение годового объема закупок, осуществляемого на основании п. 5 ч. 1 ст. 93 Закона о контрактной системе</w:t>
      </w:r>
      <w:r w:rsidR="00D51B57">
        <w:rPr>
          <w:rStyle w:val="a5"/>
          <w:rFonts w:ascii="Times New Roman" w:hAnsi="Times New Roman" w:cs="Times New Roman"/>
          <w:color w:val="auto"/>
          <w:sz w:val="24"/>
          <w:szCs w:val="24"/>
          <w:vertAlign w:val="superscript"/>
        </w:rPr>
        <w:t>1</w:t>
      </w:r>
      <w:r w:rsidR="00D51B57">
        <w:rPr>
          <w:rStyle w:val="a5"/>
          <w:rFonts w:ascii="Times New Roman" w:hAnsi="Times New Roman" w:cs="Times New Roman"/>
          <w:color w:val="auto"/>
          <w:sz w:val="24"/>
          <w:szCs w:val="24"/>
        </w:rPr>
        <w:t xml:space="preserve">, в результате по </w:t>
      </w:r>
      <w:r w:rsidR="004A68F1">
        <w:rPr>
          <w:rStyle w:val="a5"/>
          <w:rFonts w:ascii="Times New Roman" w:hAnsi="Times New Roman" w:cs="Times New Roman"/>
          <w:color w:val="auto"/>
          <w:sz w:val="24"/>
          <w:szCs w:val="24"/>
        </w:rPr>
        <w:t xml:space="preserve">4 договорам на сумму </w:t>
      </w:r>
      <w:r w:rsidR="004A68F1" w:rsidRPr="004A68F1">
        <w:rPr>
          <w:rStyle w:val="a5"/>
          <w:rFonts w:ascii="Times New Roman" w:hAnsi="Times New Roman" w:cs="Times New Roman"/>
          <w:b/>
          <w:color w:val="auto"/>
          <w:sz w:val="24"/>
          <w:szCs w:val="24"/>
        </w:rPr>
        <w:t>996,3 тыс.</w:t>
      </w:r>
      <w:r w:rsidR="00D51B57" w:rsidRPr="004A68F1">
        <w:rPr>
          <w:rStyle w:val="a5"/>
          <w:rFonts w:ascii="Times New Roman" w:hAnsi="Times New Roman" w:cs="Times New Roman"/>
          <w:b/>
          <w:color w:val="auto"/>
          <w:sz w:val="24"/>
          <w:szCs w:val="24"/>
        </w:rPr>
        <w:t>руб</w:t>
      </w:r>
      <w:r w:rsidR="00D51B57">
        <w:rPr>
          <w:rStyle w:val="a5"/>
          <w:rFonts w:ascii="Times New Roman" w:hAnsi="Times New Roman" w:cs="Times New Roman"/>
          <w:color w:val="auto"/>
          <w:sz w:val="24"/>
          <w:szCs w:val="24"/>
        </w:rPr>
        <w:t>., заключенным в 2022 году, способ определения поставщика выбран с нарушением требований Закона о контрактной системе</w:t>
      </w:r>
      <w:r w:rsidR="00D51B57">
        <w:rPr>
          <w:rStyle w:val="a5"/>
          <w:rFonts w:ascii="Times New Roman" w:hAnsi="Times New Roman" w:cs="Times New Roman"/>
          <w:color w:val="auto"/>
          <w:sz w:val="24"/>
          <w:szCs w:val="24"/>
          <w:vertAlign w:val="superscript"/>
        </w:rPr>
        <w:t>1</w:t>
      </w:r>
      <w:r w:rsidR="00D51B57">
        <w:rPr>
          <w:rStyle w:val="a5"/>
          <w:rFonts w:ascii="Times New Roman" w:hAnsi="Times New Roman" w:cs="Times New Roman"/>
          <w:color w:val="auto"/>
          <w:sz w:val="24"/>
          <w:szCs w:val="24"/>
        </w:rPr>
        <w:t>.</w:t>
      </w:r>
    </w:p>
    <w:p w:rsidR="00D51B57" w:rsidRDefault="00D51B57" w:rsidP="00D51B57">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В нарушение требований ч. 1 ст. 16 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ч. 2 ст. 72 Бюджетного кодекса РФ осуществл</w:t>
      </w:r>
      <w:r w:rsidR="004A68F1">
        <w:rPr>
          <w:rStyle w:val="a5"/>
          <w:rFonts w:ascii="Times New Roman" w:hAnsi="Times New Roman" w:cs="Times New Roman"/>
          <w:color w:val="auto"/>
          <w:sz w:val="24"/>
          <w:szCs w:val="24"/>
        </w:rPr>
        <w:t xml:space="preserve">ены закупки на сумму </w:t>
      </w:r>
      <w:r w:rsidR="004A68F1" w:rsidRPr="004A68F1">
        <w:rPr>
          <w:rStyle w:val="a5"/>
          <w:rFonts w:ascii="Times New Roman" w:hAnsi="Times New Roman" w:cs="Times New Roman"/>
          <w:b/>
          <w:color w:val="auto"/>
          <w:sz w:val="24"/>
          <w:szCs w:val="24"/>
        </w:rPr>
        <w:t>806,5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не предусмотренные планом-графиком 2002 года.</w:t>
      </w:r>
    </w:p>
    <w:p w:rsidR="00D51B57" w:rsidRDefault="00D51B57" w:rsidP="00E47D8C">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В нарушение п. 3 ч. 1 ст. 3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24</w:t>
      </w:r>
      <w:r w:rsidR="004A68F1">
        <w:rPr>
          <w:rStyle w:val="a5"/>
          <w:rFonts w:ascii="Times New Roman" w:hAnsi="Times New Roman" w:cs="Times New Roman"/>
          <w:color w:val="auto"/>
          <w:sz w:val="24"/>
          <w:szCs w:val="24"/>
        </w:rPr>
        <w:t xml:space="preserve"> договора на сумму </w:t>
      </w:r>
      <w:r w:rsidR="004A68F1" w:rsidRPr="004A68F1">
        <w:rPr>
          <w:rStyle w:val="a5"/>
          <w:rFonts w:ascii="Times New Roman" w:hAnsi="Times New Roman" w:cs="Times New Roman"/>
          <w:b/>
          <w:color w:val="auto"/>
          <w:sz w:val="24"/>
          <w:szCs w:val="24"/>
        </w:rPr>
        <w:t>2 159,4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распространяют действие договоров</w:t>
      </w:r>
      <w:r w:rsidR="00E47D8C">
        <w:rPr>
          <w:rStyle w:val="a5"/>
          <w:rFonts w:ascii="Times New Roman" w:hAnsi="Times New Roman" w:cs="Times New Roman"/>
          <w:color w:val="auto"/>
          <w:sz w:val="24"/>
          <w:szCs w:val="24"/>
        </w:rPr>
        <w:t xml:space="preserve"> на отношения сторон, возникшие до их подписания.</w:t>
      </w:r>
    </w:p>
    <w:p w:rsidR="00E47D8C" w:rsidRDefault="00E47D8C" w:rsidP="00E47D8C">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В нарушение п. 2 ч. 13.1 ст. 34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 xml:space="preserve">установлено нарушение требований, предусмотренных законодательством Российской Федерации о контрактной системе в сфере закупок, в части установления в </w:t>
      </w:r>
      <w:r w:rsidR="004A68F1">
        <w:rPr>
          <w:rStyle w:val="a5"/>
          <w:rFonts w:ascii="Times New Roman" w:hAnsi="Times New Roman" w:cs="Times New Roman"/>
          <w:color w:val="auto"/>
          <w:sz w:val="24"/>
          <w:szCs w:val="24"/>
        </w:rPr>
        <w:t xml:space="preserve">5 договорах на сумму </w:t>
      </w:r>
      <w:r w:rsidR="004A68F1" w:rsidRPr="004A68F1">
        <w:rPr>
          <w:rStyle w:val="a5"/>
          <w:rFonts w:ascii="Times New Roman" w:hAnsi="Times New Roman" w:cs="Times New Roman"/>
          <w:b/>
          <w:color w:val="auto"/>
          <w:sz w:val="24"/>
          <w:szCs w:val="24"/>
        </w:rPr>
        <w:t>324,0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xml:space="preserve">. условий о сроках оплаты товаров. </w:t>
      </w:r>
    </w:p>
    <w:p w:rsidR="00E47D8C" w:rsidRPr="00E47D8C" w:rsidRDefault="00E47D8C" w:rsidP="003F3AB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6. В нарушение ч. 6 ст. 34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и п. 7.5 контракта от 11.07.22г. № 1/П, установлено, что за просрочку исполнения обязательств, предусмотренных контрактом, подрядчику ООО «</w:t>
      </w:r>
      <w:proofErr w:type="spellStart"/>
      <w:r>
        <w:rPr>
          <w:rStyle w:val="a5"/>
          <w:rFonts w:ascii="Times New Roman" w:hAnsi="Times New Roman" w:cs="Times New Roman"/>
          <w:color w:val="auto"/>
          <w:sz w:val="24"/>
          <w:szCs w:val="24"/>
        </w:rPr>
        <w:t>СпецКомплект</w:t>
      </w:r>
      <w:proofErr w:type="spellEnd"/>
      <w:r>
        <w:rPr>
          <w:rStyle w:val="a5"/>
          <w:rFonts w:ascii="Times New Roman" w:hAnsi="Times New Roman" w:cs="Times New Roman"/>
          <w:color w:val="auto"/>
          <w:sz w:val="24"/>
          <w:szCs w:val="24"/>
        </w:rPr>
        <w:t xml:space="preserve">-ДТ» не предъявлено требование об уплате пени в сумме </w:t>
      </w:r>
      <w:r w:rsidRPr="004A68F1">
        <w:rPr>
          <w:rStyle w:val="a5"/>
          <w:rFonts w:ascii="Times New Roman" w:hAnsi="Times New Roman" w:cs="Times New Roman"/>
          <w:b/>
          <w:color w:val="auto"/>
          <w:sz w:val="24"/>
          <w:szCs w:val="24"/>
        </w:rPr>
        <w:t>1,4</w:t>
      </w:r>
      <w:r w:rsidR="004A68F1">
        <w:rPr>
          <w:rStyle w:val="a5"/>
          <w:rFonts w:ascii="Times New Roman" w:hAnsi="Times New Roman" w:cs="Times New Roman"/>
          <w:color w:val="auto"/>
          <w:sz w:val="24"/>
          <w:szCs w:val="24"/>
        </w:rPr>
        <w:t xml:space="preserve"> </w:t>
      </w:r>
      <w:r w:rsidR="004A68F1" w:rsidRPr="004A68F1">
        <w:rPr>
          <w:rStyle w:val="a5"/>
          <w:rFonts w:ascii="Times New Roman" w:hAnsi="Times New Roman" w:cs="Times New Roman"/>
          <w:b/>
          <w:color w:val="auto"/>
          <w:sz w:val="24"/>
          <w:szCs w:val="24"/>
        </w:rPr>
        <w:t>тыс.</w:t>
      </w:r>
      <w:r w:rsidRPr="004A68F1">
        <w:rPr>
          <w:rStyle w:val="a5"/>
          <w:rFonts w:ascii="Times New Roman" w:hAnsi="Times New Roman" w:cs="Times New Roman"/>
          <w:b/>
          <w:color w:val="auto"/>
          <w:sz w:val="24"/>
          <w:szCs w:val="24"/>
        </w:rPr>
        <w:t>руб.</w:t>
      </w:r>
    </w:p>
    <w:p w:rsidR="00A75380" w:rsidRDefault="00A75380" w:rsidP="00DD7AAC">
      <w:pPr>
        <w:pStyle w:val="a4"/>
        <w:spacing w:line="276" w:lineRule="auto"/>
        <w:jc w:val="both"/>
        <w:rPr>
          <w:rStyle w:val="a5"/>
          <w:rFonts w:ascii="Times New Roman" w:hAnsi="Times New Roman" w:cs="Times New Roman"/>
          <w:color w:val="auto"/>
          <w:sz w:val="24"/>
          <w:szCs w:val="24"/>
        </w:rPr>
      </w:pPr>
    </w:p>
    <w:p w:rsidR="004A68F1" w:rsidRPr="00DD7AAC" w:rsidRDefault="004A68F1" w:rsidP="00DD7AAC">
      <w:pPr>
        <w:pStyle w:val="a4"/>
        <w:spacing w:line="276" w:lineRule="auto"/>
        <w:jc w:val="both"/>
        <w:rPr>
          <w:rStyle w:val="a5"/>
          <w:rFonts w:ascii="Times New Roman" w:hAnsi="Times New Roman" w:cs="Times New Roman"/>
          <w:color w:val="auto"/>
          <w:sz w:val="24"/>
          <w:szCs w:val="24"/>
        </w:rPr>
      </w:pPr>
    </w:p>
    <w:p w:rsidR="003E2E9F" w:rsidRPr="004C6535" w:rsidRDefault="003E2E9F" w:rsidP="003E2E9F">
      <w:pPr>
        <w:pStyle w:val="a4"/>
        <w:spacing w:after="120" w:line="276" w:lineRule="auto"/>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lastRenderedPageBreak/>
        <w:t>Несоблюдение установленных процедур и требований бюджетного законодательства Российской Фе</w:t>
      </w:r>
      <w:r>
        <w:rPr>
          <w:rFonts w:ascii="Times New Roman" w:hAnsi="Times New Roman" w:cs="Times New Roman"/>
          <w:b/>
          <w:sz w:val="24"/>
          <w:szCs w:val="24"/>
          <w:u w:val="single"/>
        </w:rPr>
        <w:t>дерации при исполнении бюджетов</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Нарушения, допущенные в результате несоблюдения установленных процедур и требований бюджетного законодательства Российской Федерации при исполнении бюджетов на общую сумму </w:t>
      </w:r>
      <w:r w:rsidRPr="00B814B0">
        <w:rPr>
          <w:rFonts w:ascii="Times New Roman" w:hAnsi="Times New Roman" w:cs="Times New Roman"/>
          <w:b/>
          <w:sz w:val="24"/>
          <w:szCs w:val="24"/>
        </w:rPr>
        <w:t>4 970,5 тыс.руб.</w:t>
      </w:r>
      <w:r w:rsidRPr="00B814B0">
        <w:rPr>
          <w:rFonts w:ascii="Times New Roman" w:hAnsi="Times New Roman" w:cs="Times New Roman"/>
          <w:sz w:val="24"/>
          <w:szCs w:val="24"/>
        </w:rPr>
        <w:t>, установлены в ходе следующих контрольных мероприятий:</w:t>
      </w:r>
    </w:p>
    <w:p w:rsidR="003E2E9F" w:rsidRPr="00B814B0" w:rsidRDefault="003E2E9F" w:rsidP="00DF1C9C">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u w:val="single"/>
        </w:rPr>
        <w:t xml:space="preserve"> (субъект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3E2E9F" w:rsidRPr="00B814B0" w:rsidRDefault="003E2E9F" w:rsidP="00DF1C9C">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нарушение п. 3.11.1 Методики прогнозирования поступлений доходов в бюджет округа, утвержденной Распоряжением Администрации МГО от 30.12.16г. № 413-р (в редакции от 07.09.20г. № 211-р), расчет проектируемого поступления в 2021 году доходов от приватизации муниципального имущества на основании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5"/>
          <w:rFonts w:ascii="Times New Roman" w:hAnsi="Times New Roman" w:cs="Times New Roman"/>
          <w:color w:val="auto"/>
          <w:sz w:val="24"/>
          <w:szCs w:val="24"/>
          <w:vertAlign w:val="superscript"/>
        </w:rPr>
        <w:t>15</w:t>
      </w:r>
      <w:r>
        <w:rPr>
          <w:rStyle w:val="a5"/>
          <w:rFonts w:ascii="Times New Roman" w:hAnsi="Times New Roman" w:cs="Times New Roman"/>
          <w:color w:val="auto"/>
          <w:sz w:val="24"/>
          <w:szCs w:val="24"/>
          <w:vertAlign w:val="superscript"/>
        </w:rPr>
        <w:t xml:space="preserve"> </w:t>
      </w:r>
      <w:r w:rsidRPr="00B814B0">
        <w:rPr>
          <w:rStyle w:val="a5"/>
          <w:rFonts w:ascii="Times New Roman" w:hAnsi="Times New Roman" w:cs="Times New Roman"/>
          <w:color w:val="auto"/>
          <w:sz w:val="24"/>
          <w:szCs w:val="24"/>
        </w:rPr>
        <w:t>в части:</w:t>
      </w:r>
    </w:p>
    <w:p w:rsidR="003E2E9F" w:rsidRPr="00B814B0" w:rsidRDefault="003E2E9F" w:rsidP="00DF1C9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 основного долга занижен на сумму </w:t>
      </w:r>
      <w:r w:rsidRPr="007C1A5D">
        <w:rPr>
          <w:rStyle w:val="a5"/>
          <w:rFonts w:ascii="Times New Roman" w:hAnsi="Times New Roman" w:cs="Times New Roman"/>
          <w:b/>
          <w:color w:val="auto"/>
          <w:sz w:val="24"/>
          <w:szCs w:val="24"/>
        </w:rPr>
        <w:t>2 469,6 тыс.руб</w:t>
      </w:r>
      <w:r w:rsidRPr="00B814B0">
        <w:rPr>
          <w:rStyle w:val="a5"/>
          <w:rFonts w:ascii="Times New Roman" w:hAnsi="Times New Roman" w:cs="Times New Roman"/>
          <w:color w:val="auto"/>
          <w:sz w:val="24"/>
          <w:szCs w:val="24"/>
        </w:rPr>
        <w:t xml:space="preserve">. (не учтены доходы по договорам купли-продажи объектов приватизации от 19.12.18г. № 737 в сумме 1 096,2 тыс.руб., от 26.10.20г. № 765 в сумме 115,4 тыс.руб., занижены проектируемые доходы по 6 договорам на сумму 1 258,0 тыс.руб., договоры №№ 674, 675, 675/1, 702, 703, 734);  </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процентов за рассрочку платежа не учтены доходы по договору купли-продажи объектов приватизации от 26.10.20г. № 765. В результате этого сумма прогнозируемых доходов не занижена, так как компенсирована запланированными доходами по досрочно оплаченным договорам.</w:t>
      </w:r>
    </w:p>
    <w:p w:rsidR="003E2E9F" w:rsidRPr="00B814B0" w:rsidRDefault="003E2E9F" w:rsidP="00DF1C9C">
      <w:pPr>
        <w:pStyle w:val="a4"/>
        <w:spacing w:line="276" w:lineRule="auto"/>
        <w:ind w:firstLine="709"/>
        <w:jc w:val="both"/>
        <w:rPr>
          <w:rStyle w:val="a5"/>
          <w:rFonts w:ascii="Times New Roman" w:hAnsi="Times New Roman" w:cs="Times New Roman"/>
          <w:color w:val="auto"/>
          <w:sz w:val="24"/>
          <w:szCs w:val="24"/>
          <w:u w:val="single"/>
        </w:rPr>
      </w:pPr>
      <w:r w:rsidRPr="007C1A5D">
        <w:rPr>
          <w:rStyle w:val="2"/>
          <w:rFonts w:eastAsia="SimSun"/>
          <w:b w:val="0"/>
          <w:sz w:val="24"/>
          <w:szCs w:val="24"/>
          <w:u w:val="single"/>
        </w:rPr>
        <w:t>Ревизия финансово-хозяйственной деятельности</w:t>
      </w:r>
      <w:r w:rsidRPr="00B814B0">
        <w:rPr>
          <w:rStyle w:val="2"/>
          <w:rFonts w:eastAsia="SimSun"/>
          <w:sz w:val="24"/>
          <w:szCs w:val="24"/>
          <w:u w:val="single"/>
        </w:rPr>
        <w:t xml:space="preserve"> </w:t>
      </w:r>
      <w:r w:rsidRPr="00B814B0">
        <w:rPr>
          <w:rStyle w:val="a5"/>
          <w:rFonts w:ascii="Times New Roman" w:hAnsi="Times New Roman" w:cs="Times New Roman"/>
          <w:color w:val="auto"/>
          <w:sz w:val="24"/>
          <w:szCs w:val="24"/>
          <w:u w:val="single"/>
        </w:rPr>
        <w:t>МБУ «Спортивная школа олимпийского резерва»: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несоблюдение ч. 13 ст. 9.2 Федерального закона «О некоммерческих организациях»</w:t>
      </w:r>
      <w:r w:rsidRPr="00B814B0">
        <w:rPr>
          <w:rStyle w:val="a8"/>
          <w:rFonts w:ascii="Times New Roman" w:hAnsi="Times New Roman" w:cs="Times New Roman"/>
          <w:sz w:val="24"/>
          <w:szCs w:val="24"/>
        </w:rPr>
        <w:footnoteReference w:id="18"/>
      </w:r>
      <w:r w:rsidRPr="00B814B0">
        <w:rPr>
          <w:rStyle w:val="a5"/>
          <w:rFonts w:ascii="Times New Roman" w:hAnsi="Times New Roman" w:cs="Times New Roman"/>
          <w:color w:val="auto"/>
          <w:sz w:val="24"/>
          <w:szCs w:val="24"/>
        </w:rPr>
        <w:t>, п. 114 Устава учреждения, п. 2.14.10 трудового договора от 22.02.19г. № 21 директора учреждения на момент проведения ревизии распоряжение денежными средствами в размере</w:t>
      </w:r>
      <w:r>
        <w:rPr>
          <w:rStyle w:val="a5"/>
          <w:rFonts w:ascii="Times New Roman" w:hAnsi="Times New Roman" w:cs="Times New Roman"/>
          <w:color w:val="auto"/>
          <w:sz w:val="24"/>
          <w:szCs w:val="24"/>
        </w:rPr>
        <w:t xml:space="preserve"> </w:t>
      </w:r>
    </w:p>
    <w:p w:rsidR="003E2E9F" w:rsidRDefault="003E2E9F" w:rsidP="003E2E9F">
      <w:pPr>
        <w:pStyle w:val="a4"/>
        <w:spacing w:line="276" w:lineRule="auto"/>
        <w:jc w:val="both"/>
        <w:rPr>
          <w:rStyle w:val="a5"/>
          <w:rFonts w:ascii="Times New Roman" w:hAnsi="Times New Roman" w:cs="Times New Roman"/>
          <w:color w:val="auto"/>
          <w:sz w:val="24"/>
          <w:szCs w:val="24"/>
        </w:rPr>
      </w:pPr>
      <w:r w:rsidRPr="007C1A5D">
        <w:rPr>
          <w:rStyle w:val="a5"/>
          <w:rFonts w:ascii="Times New Roman" w:hAnsi="Times New Roman" w:cs="Times New Roman"/>
          <w:b/>
          <w:color w:val="auto"/>
          <w:sz w:val="24"/>
          <w:szCs w:val="24"/>
        </w:rPr>
        <w:t>2 500,9 тыс.руб</w:t>
      </w:r>
      <w:r w:rsidRPr="00B814B0">
        <w:rPr>
          <w:rStyle w:val="a5"/>
          <w:rFonts w:ascii="Times New Roman" w:hAnsi="Times New Roman" w:cs="Times New Roman"/>
          <w:color w:val="auto"/>
          <w:sz w:val="24"/>
          <w:szCs w:val="24"/>
        </w:rPr>
        <w:t>., признанное крупной сделкой на основании ч. 13 ст. 9.2 Федерального закона «О некоммерческих организациях»</w:t>
      </w:r>
      <w:r w:rsidRPr="00B814B0">
        <w:rPr>
          <w:rStyle w:val="a5"/>
          <w:rFonts w:ascii="Times New Roman" w:hAnsi="Times New Roman" w:cs="Times New Roman"/>
          <w:color w:val="auto"/>
          <w:sz w:val="24"/>
          <w:szCs w:val="24"/>
          <w:vertAlign w:val="superscript"/>
        </w:rPr>
        <w:t>1</w:t>
      </w:r>
      <w:r w:rsidR="004A68F1">
        <w:rPr>
          <w:rStyle w:val="a5"/>
          <w:rFonts w:ascii="Times New Roman" w:hAnsi="Times New Roman" w:cs="Times New Roman"/>
          <w:color w:val="auto"/>
          <w:sz w:val="24"/>
          <w:szCs w:val="24"/>
          <w:vertAlign w:val="superscript"/>
        </w:rPr>
        <w:t>8</w:t>
      </w:r>
      <w:r w:rsidRPr="00B814B0">
        <w:rPr>
          <w:rStyle w:val="a5"/>
          <w:rFonts w:ascii="Times New Roman" w:hAnsi="Times New Roman" w:cs="Times New Roman"/>
          <w:color w:val="auto"/>
          <w:sz w:val="24"/>
          <w:szCs w:val="24"/>
        </w:rPr>
        <w:t xml:space="preserve"> по совокупности взаимосвязанных сделок за пользование в 2021 году на условиях субаренды комплексом спортивно-оздоровительных сооружений (по адресу г. Миасс, пр. Макеева, 36), не согласовано в рамках процедуры согласования крупной сделки (документы о согласовании крупной сделки к проверке не представлены).</w:t>
      </w:r>
    </w:p>
    <w:p w:rsidR="003E2E9F" w:rsidRDefault="003E2E9F" w:rsidP="003E2E9F">
      <w:pPr>
        <w:pStyle w:val="a4"/>
        <w:spacing w:line="276" w:lineRule="auto"/>
        <w:jc w:val="both"/>
        <w:rPr>
          <w:rFonts w:ascii="Times New Roman" w:hAnsi="Times New Roman" w:cs="Times New Roman"/>
          <w:sz w:val="24"/>
          <w:szCs w:val="24"/>
          <w:u w:val="single"/>
        </w:rPr>
      </w:pPr>
    </w:p>
    <w:p w:rsidR="003E2E9F" w:rsidRPr="000F3D2F" w:rsidRDefault="000F3D2F" w:rsidP="00353E6E">
      <w:pPr>
        <w:pStyle w:val="a4"/>
        <w:spacing w:after="120" w:line="276" w:lineRule="auto"/>
        <w:jc w:val="center"/>
        <w:rPr>
          <w:rFonts w:ascii="Times New Roman" w:hAnsi="Times New Roman" w:cs="Times New Roman"/>
          <w:b/>
          <w:sz w:val="24"/>
          <w:szCs w:val="24"/>
          <w:u w:val="single"/>
        </w:rPr>
      </w:pPr>
      <w:r w:rsidRPr="000F3D2F">
        <w:rPr>
          <w:rFonts w:ascii="Times New Roman" w:hAnsi="Times New Roman" w:cs="Times New Roman"/>
          <w:b/>
          <w:sz w:val="24"/>
          <w:szCs w:val="24"/>
          <w:u w:val="single"/>
        </w:rPr>
        <w:t>Иные нарушения и недостатки</w:t>
      </w:r>
    </w:p>
    <w:p w:rsidR="003E2E9F" w:rsidRPr="00353E6E" w:rsidRDefault="000F3D2F" w:rsidP="00353E6E">
      <w:pPr>
        <w:pStyle w:val="a4"/>
        <w:spacing w:after="120" w:line="276"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Установлены иные нефинансовые нарушения и недостатки в ходе следующих контрольных мероприятий:</w:t>
      </w:r>
    </w:p>
    <w:p w:rsidR="000F3D2F" w:rsidRPr="00145C96" w:rsidRDefault="000F3D2F" w:rsidP="000F3D2F">
      <w:pPr>
        <w:pStyle w:val="a4"/>
        <w:spacing w:line="276" w:lineRule="auto"/>
        <w:ind w:firstLine="709"/>
        <w:jc w:val="both"/>
        <w:rPr>
          <w:rFonts w:ascii="Times New Roman" w:hAnsi="Times New Roman" w:cs="Times New Roman"/>
          <w:sz w:val="24"/>
          <w:szCs w:val="24"/>
          <w:u w:val="single"/>
        </w:rPr>
      </w:pPr>
      <w:r w:rsidRPr="00145C96">
        <w:rPr>
          <w:rFonts w:ascii="Times New Roman" w:hAnsi="Times New Roman" w:cs="Times New Roman"/>
          <w:sz w:val="24"/>
          <w:szCs w:val="24"/>
          <w:u w:val="single"/>
        </w:rPr>
        <w:t>Проверка использования средств на выполнение мероприятий по избирательным округам (субъект проверки - Администрация МГО):</w:t>
      </w:r>
    </w:p>
    <w:p w:rsidR="003E2E9F" w:rsidRPr="00353E6E" w:rsidRDefault="000F3D2F" w:rsidP="00353E6E">
      <w:pPr>
        <w:pStyle w:val="a4"/>
        <w:spacing w:after="120" w:line="276" w:lineRule="auto"/>
        <w:ind w:firstLine="709"/>
        <w:jc w:val="both"/>
        <w:rPr>
          <w:rFonts w:ascii="Times New Roman" w:hAnsi="Times New Roman" w:cs="Times New Roman"/>
          <w:sz w:val="24"/>
          <w:szCs w:val="24"/>
        </w:rPr>
      </w:pPr>
      <w:r w:rsidRPr="00145C96">
        <w:rPr>
          <w:rFonts w:ascii="Times New Roman" w:hAnsi="Times New Roman" w:cs="Times New Roman"/>
          <w:sz w:val="24"/>
          <w:szCs w:val="24"/>
        </w:rPr>
        <w:t>В нарушение п. 2 Порядка оформления разрешения на вырубку (обрезку) зеленых насаждений на территории округа, утвержденного решением Собрания депутатов МГО от 19.02.21г. № 4, ООО «Эксперт» при благоустройстве территории в районе МБДОУ № 9 (</w:t>
      </w:r>
      <w:proofErr w:type="spellStart"/>
      <w:r w:rsidRPr="00145C96">
        <w:rPr>
          <w:rFonts w:ascii="Times New Roman" w:hAnsi="Times New Roman" w:cs="Times New Roman"/>
          <w:sz w:val="24"/>
          <w:szCs w:val="24"/>
        </w:rPr>
        <w:t>Предзаводская</w:t>
      </w:r>
      <w:proofErr w:type="spellEnd"/>
      <w:r w:rsidRPr="00145C96">
        <w:rPr>
          <w:rFonts w:ascii="Times New Roman" w:hAnsi="Times New Roman" w:cs="Times New Roman"/>
          <w:sz w:val="24"/>
          <w:szCs w:val="24"/>
        </w:rPr>
        <w:t xml:space="preserve"> площадь, 9) произведена валка деревьев с корчевкой пней без оформления </w:t>
      </w:r>
      <w:r w:rsidRPr="00145C96">
        <w:rPr>
          <w:rFonts w:ascii="Times New Roman" w:hAnsi="Times New Roman" w:cs="Times New Roman"/>
          <w:sz w:val="24"/>
          <w:szCs w:val="24"/>
        </w:rPr>
        <w:lastRenderedPageBreak/>
        <w:t>разрешения на вырубку (обрезку) зеленых насаждений, по муниципальному контракту от 06.09.21г. № 016930003582100284 (ИО № 12).</w:t>
      </w:r>
    </w:p>
    <w:p w:rsidR="003E2E9F" w:rsidRDefault="00171B9F" w:rsidP="00171B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Ревизия финансово-хозяйственной деятельности МБУ «Спортивная школа олимпийского резерва» </w:t>
      </w:r>
    </w:p>
    <w:p w:rsidR="003E2E9F" w:rsidRPr="00335B70" w:rsidRDefault="00171B9F" w:rsidP="00944D01">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В несоблюдение п. 1 ст. 12 </w:t>
      </w:r>
      <w:r w:rsidRPr="00B814B0">
        <w:rPr>
          <w:rFonts w:ascii="Times New Roman" w:hAnsi="Times New Roman" w:cs="Times New Roman"/>
          <w:sz w:val="24"/>
          <w:szCs w:val="24"/>
        </w:rPr>
        <w:t>Федерального закона «Об организации предоставления государственных и муниципальных услуг»</w:t>
      </w:r>
      <w:r w:rsidRPr="00B814B0">
        <w:rPr>
          <w:rStyle w:val="a8"/>
          <w:rFonts w:ascii="Times New Roman" w:hAnsi="Times New Roman" w:cs="Times New Roman"/>
          <w:sz w:val="24"/>
          <w:szCs w:val="24"/>
        </w:rPr>
        <w:footnoteReference w:id="19"/>
      </w:r>
      <w:r w:rsidRPr="00B814B0">
        <w:rPr>
          <w:rStyle w:val="a5"/>
          <w:rFonts w:ascii="Times New Roman" w:hAnsi="Times New Roman" w:cs="Times New Roman"/>
          <w:color w:val="auto"/>
          <w:sz w:val="24"/>
          <w:szCs w:val="24"/>
        </w:rPr>
        <w:t xml:space="preserve"> отсутствуют (к проверке не представлены) разработанные административные регламенты предоставления государственных (муниципальных) услуг, установленных учреждению муниципальным заданием на 2021 год (в том числе: спортивная подготовка по олимпийским видам спорта по виду спорта «легкая атлетика» (этапы начальной подготовки, тренировочный этап, этап совершенствования спортивного мастерства); организация и проведение спортивно-оздоровительной работы по развитию физической культуры и спорта среди различных групп населения).</w:t>
      </w:r>
    </w:p>
    <w:p w:rsidR="00004350" w:rsidRPr="00335B70" w:rsidRDefault="00004350" w:rsidP="00004350">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«Спортивная школа олимпийского резерва «Вертикаль»</w:t>
      </w:r>
    </w:p>
    <w:p w:rsidR="00004350" w:rsidRDefault="00CB2C86" w:rsidP="0000435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00004350">
        <w:rPr>
          <w:rStyle w:val="a5"/>
          <w:rFonts w:ascii="Times New Roman" w:hAnsi="Times New Roman" w:cs="Times New Roman"/>
          <w:color w:val="auto"/>
          <w:sz w:val="24"/>
          <w:szCs w:val="24"/>
        </w:rPr>
        <w:t>В несоблюдение п. 1 ст. 12 Федерального закона</w:t>
      </w:r>
      <w:r w:rsidR="009D5A0C">
        <w:rPr>
          <w:rStyle w:val="a5"/>
          <w:rFonts w:ascii="Times New Roman" w:hAnsi="Times New Roman" w:cs="Times New Roman"/>
          <w:color w:val="auto"/>
          <w:sz w:val="24"/>
          <w:szCs w:val="24"/>
        </w:rPr>
        <w:t xml:space="preserve"> «Об организации предоставления государственных и муниципальных услуг»</w:t>
      </w:r>
      <w:r w:rsidR="007741D6">
        <w:rPr>
          <w:rStyle w:val="a5"/>
          <w:rFonts w:ascii="Times New Roman" w:hAnsi="Times New Roman" w:cs="Times New Roman"/>
          <w:color w:val="auto"/>
          <w:sz w:val="24"/>
          <w:szCs w:val="24"/>
          <w:vertAlign w:val="superscript"/>
        </w:rPr>
        <w:t>19</w:t>
      </w:r>
      <w:r w:rsidR="009D5A0C">
        <w:rPr>
          <w:rStyle w:val="a5"/>
          <w:rFonts w:ascii="Times New Roman" w:hAnsi="Times New Roman" w:cs="Times New Roman"/>
          <w:color w:val="auto"/>
          <w:sz w:val="24"/>
          <w:szCs w:val="24"/>
          <w:vertAlign w:val="superscript"/>
        </w:rPr>
        <w:t xml:space="preserve"> </w:t>
      </w:r>
      <w:r w:rsidR="009D5A0C">
        <w:rPr>
          <w:rStyle w:val="a5"/>
          <w:rFonts w:ascii="Times New Roman" w:hAnsi="Times New Roman" w:cs="Times New Roman"/>
          <w:color w:val="auto"/>
          <w:sz w:val="24"/>
          <w:szCs w:val="24"/>
        </w:rPr>
        <w:t>отсутствуют (к проверке не представлены) разработанные на основании норм указанного закона административные регламенты предоставления государственных (муниципальных) услуг, установленных муниципальным заданием учреждения на 2021 год.</w:t>
      </w:r>
    </w:p>
    <w:p w:rsidR="009D5A0C" w:rsidRDefault="00CB2C86" w:rsidP="00004350">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D5A0C">
        <w:rPr>
          <w:rFonts w:ascii="Times New Roman" w:hAnsi="Times New Roman" w:cs="Times New Roman"/>
          <w:sz w:val="24"/>
          <w:szCs w:val="24"/>
        </w:rPr>
        <w:t xml:space="preserve">В несоблюдение </w:t>
      </w:r>
      <w:r w:rsidR="009D5A0C"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9D5A0C" w:rsidRPr="00B814B0">
        <w:rPr>
          <w:rStyle w:val="a5"/>
          <w:rFonts w:ascii="Times New Roman" w:hAnsi="Times New Roman" w:cs="Times New Roman"/>
          <w:color w:val="auto"/>
          <w:sz w:val="24"/>
          <w:szCs w:val="24"/>
          <w:vertAlign w:val="superscript"/>
        </w:rPr>
        <w:t>4</w:t>
      </w:r>
      <w:r w:rsidR="009D5A0C" w:rsidRPr="00B814B0">
        <w:rPr>
          <w:rStyle w:val="a5"/>
          <w:rFonts w:ascii="Times New Roman" w:hAnsi="Times New Roman" w:cs="Times New Roman"/>
          <w:color w:val="auto"/>
          <w:sz w:val="24"/>
          <w:szCs w:val="24"/>
        </w:rPr>
        <w:t>,</w:t>
      </w:r>
      <w:r w:rsidR="009D5A0C">
        <w:rPr>
          <w:rStyle w:val="a5"/>
          <w:rFonts w:ascii="Times New Roman" w:hAnsi="Times New Roman" w:cs="Times New Roman"/>
          <w:color w:val="auto"/>
          <w:sz w:val="24"/>
          <w:szCs w:val="24"/>
        </w:rPr>
        <w:t xml:space="preserve"> п. 151.1, п. 333 </w:t>
      </w:r>
      <w:r w:rsidR="009D5A0C" w:rsidRPr="00B814B0">
        <w:rPr>
          <w:rStyle w:val="a5"/>
          <w:rFonts w:ascii="Times New Roman" w:hAnsi="Times New Roman" w:cs="Times New Roman"/>
          <w:color w:val="auto"/>
          <w:sz w:val="24"/>
          <w:szCs w:val="24"/>
        </w:rPr>
        <w:t>Инструкции № 157н</w:t>
      </w:r>
      <w:r w:rsidR="009D5A0C">
        <w:rPr>
          <w:rFonts w:ascii="Times New Roman" w:hAnsi="Times New Roman" w:cs="Times New Roman"/>
          <w:sz w:val="24"/>
          <w:szCs w:val="24"/>
          <w:vertAlign w:val="superscript"/>
        </w:rPr>
        <w:t>5</w:t>
      </w:r>
      <w:r w:rsidR="009D5A0C">
        <w:rPr>
          <w:rFonts w:ascii="Times New Roman" w:hAnsi="Times New Roman" w:cs="Times New Roman"/>
          <w:sz w:val="24"/>
          <w:szCs w:val="24"/>
        </w:rPr>
        <w:t>, в проверяемый период в связи с наличием не отраженных в учете договоров</w:t>
      </w:r>
      <w:r w:rsidR="00D606DF">
        <w:rPr>
          <w:rFonts w:ascii="Times New Roman" w:hAnsi="Times New Roman" w:cs="Times New Roman"/>
          <w:sz w:val="24"/>
          <w:szCs w:val="24"/>
        </w:rPr>
        <w:t xml:space="preserve"> (в том числе договоры безвозмездного пользования, заключенные учреждением с МАОУ «МСОШ № 20», МБУ «СШОР», Некоммерческим партнерством «Конно-спортивный клуб «Первая Конная» в рамках исполнения муниципального задания на 2021 год) имеет место отсутствие в учете учреждения полной достоверной информации об имуществе, полученном учреждением в безвозмездное пользование.</w:t>
      </w:r>
    </w:p>
    <w:p w:rsidR="003E2E9F" w:rsidRPr="002F206E" w:rsidRDefault="00CB2C86" w:rsidP="002F206E">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606DF">
        <w:rPr>
          <w:rFonts w:ascii="Times New Roman" w:hAnsi="Times New Roman" w:cs="Times New Roman"/>
          <w:sz w:val="24"/>
          <w:szCs w:val="24"/>
        </w:rPr>
        <w:t xml:space="preserve">В несоблюдение </w:t>
      </w:r>
      <w:r w:rsidR="00D606DF"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D606DF" w:rsidRPr="00B814B0">
        <w:rPr>
          <w:rStyle w:val="a5"/>
          <w:rFonts w:ascii="Times New Roman" w:hAnsi="Times New Roman" w:cs="Times New Roman"/>
          <w:color w:val="auto"/>
          <w:sz w:val="24"/>
          <w:szCs w:val="24"/>
          <w:vertAlign w:val="superscript"/>
        </w:rPr>
        <w:t>4</w:t>
      </w:r>
      <w:r w:rsidR="00D606DF" w:rsidRPr="00B814B0">
        <w:rPr>
          <w:rStyle w:val="a5"/>
          <w:rFonts w:ascii="Times New Roman" w:hAnsi="Times New Roman" w:cs="Times New Roman"/>
          <w:color w:val="auto"/>
          <w:sz w:val="24"/>
          <w:szCs w:val="24"/>
        </w:rPr>
        <w:t>,</w:t>
      </w:r>
      <w:r w:rsidR="00D606DF">
        <w:rPr>
          <w:rStyle w:val="a5"/>
          <w:rFonts w:ascii="Times New Roman" w:hAnsi="Times New Roman" w:cs="Times New Roman"/>
          <w:color w:val="auto"/>
          <w:sz w:val="24"/>
          <w:szCs w:val="24"/>
        </w:rPr>
        <w:t xml:space="preserve"> п. 381, п. 383 </w:t>
      </w:r>
      <w:r w:rsidR="00D606DF" w:rsidRPr="00B814B0">
        <w:rPr>
          <w:rStyle w:val="a5"/>
          <w:rFonts w:ascii="Times New Roman" w:hAnsi="Times New Roman" w:cs="Times New Roman"/>
          <w:color w:val="auto"/>
          <w:sz w:val="24"/>
          <w:szCs w:val="24"/>
        </w:rPr>
        <w:t>Инструкции № 157н</w:t>
      </w:r>
      <w:r w:rsidR="00D606DF">
        <w:rPr>
          <w:rFonts w:ascii="Times New Roman" w:hAnsi="Times New Roman" w:cs="Times New Roman"/>
          <w:sz w:val="24"/>
          <w:szCs w:val="24"/>
          <w:vertAlign w:val="superscript"/>
        </w:rPr>
        <w:t>5</w:t>
      </w:r>
      <w:r w:rsidR="00D606DF">
        <w:rPr>
          <w:rFonts w:ascii="Times New Roman" w:hAnsi="Times New Roman" w:cs="Times New Roman"/>
          <w:sz w:val="24"/>
          <w:szCs w:val="24"/>
        </w:rPr>
        <w:t xml:space="preserve">, в проверяемый период отсутствует учет переданного в возмездное и безвозмездное пользование имущества на </w:t>
      </w:r>
      <w:proofErr w:type="spellStart"/>
      <w:r w:rsidR="00D606DF">
        <w:rPr>
          <w:rFonts w:ascii="Times New Roman" w:hAnsi="Times New Roman" w:cs="Times New Roman"/>
          <w:sz w:val="24"/>
          <w:szCs w:val="24"/>
        </w:rPr>
        <w:t>забалансовых</w:t>
      </w:r>
      <w:proofErr w:type="spellEnd"/>
      <w:r w:rsidR="00D606DF">
        <w:rPr>
          <w:rFonts w:ascii="Times New Roman" w:hAnsi="Times New Roman" w:cs="Times New Roman"/>
          <w:sz w:val="24"/>
          <w:szCs w:val="24"/>
        </w:rPr>
        <w:t xml:space="preserve"> счетах 25 «Имущество, переданное в возмездное пользование (аренду)», 26 «Имущество, переданное в без</w:t>
      </w:r>
      <w:r w:rsidR="00075402">
        <w:rPr>
          <w:rFonts w:ascii="Times New Roman" w:hAnsi="Times New Roman" w:cs="Times New Roman"/>
          <w:sz w:val="24"/>
          <w:szCs w:val="24"/>
        </w:rPr>
        <w:t>возмездное пользование», в связи с чем, в несоблюдение п. 21 Инструкции № 33н</w:t>
      </w:r>
      <w:r w:rsidR="00075402">
        <w:rPr>
          <w:rStyle w:val="a8"/>
          <w:rFonts w:ascii="Times New Roman" w:hAnsi="Times New Roman" w:cs="Times New Roman"/>
          <w:sz w:val="24"/>
          <w:szCs w:val="24"/>
        </w:rPr>
        <w:footnoteReference w:id="20"/>
      </w:r>
      <w:r w:rsidR="001E7BD7">
        <w:rPr>
          <w:rFonts w:ascii="Times New Roman" w:hAnsi="Times New Roman" w:cs="Times New Roman"/>
          <w:sz w:val="24"/>
          <w:szCs w:val="24"/>
        </w:rPr>
        <w:t xml:space="preserve">, отсутствует достоверная информация в Справке о наличии имущества и обязательств на </w:t>
      </w:r>
      <w:proofErr w:type="spellStart"/>
      <w:r w:rsidR="001E7BD7">
        <w:rPr>
          <w:rFonts w:ascii="Times New Roman" w:hAnsi="Times New Roman" w:cs="Times New Roman"/>
          <w:sz w:val="24"/>
          <w:szCs w:val="24"/>
        </w:rPr>
        <w:t>забалансовых</w:t>
      </w:r>
      <w:proofErr w:type="spellEnd"/>
      <w:r w:rsidR="001E7BD7">
        <w:rPr>
          <w:rFonts w:ascii="Times New Roman" w:hAnsi="Times New Roman" w:cs="Times New Roman"/>
          <w:sz w:val="24"/>
          <w:szCs w:val="24"/>
        </w:rPr>
        <w:t xml:space="preserve"> счетах в составе Баланса государственного (муниципального) учреждения (ф. 0503730) на 01.01.22г. </w:t>
      </w:r>
    </w:p>
    <w:p w:rsidR="002F206E" w:rsidRDefault="002F206E" w:rsidP="002F206E">
      <w:pPr>
        <w:pStyle w:val="a4"/>
        <w:spacing w:line="276" w:lineRule="auto"/>
        <w:ind w:firstLine="709"/>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«Архив»</w:t>
      </w:r>
    </w:p>
    <w:p w:rsidR="002F206E" w:rsidRDefault="00CB2C86" w:rsidP="002F206E">
      <w:pPr>
        <w:pStyle w:val="a4"/>
        <w:spacing w:line="276" w:lineRule="auto"/>
        <w:ind w:firstLine="709"/>
        <w:jc w:val="both"/>
        <w:rPr>
          <w:rFonts w:ascii="Times New Roman" w:hAnsi="Times New Roman" w:cs="Times New Roman"/>
          <w:sz w:val="24"/>
          <w:szCs w:val="24"/>
          <w:vertAlign w:val="superscript"/>
        </w:rPr>
      </w:pPr>
      <w:r>
        <w:rPr>
          <w:rStyle w:val="a5"/>
          <w:rFonts w:ascii="Times New Roman" w:hAnsi="Times New Roman" w:cs="Times New Roman"/>
          <w:color w:val="auto"/>
          <w:sz w:val="24"/>
          <w:szCs w:val="24"/>
        </w:rPr>
        <w:t xml:space="preserve">1. </w:t>
      </w:r>
      <w:r w:rsidR="002F206E">
        <w:rPr>
          <w:rStyle w:val="a5"/>
          <w:rFonts w:ascii="Times New Roman" w:hAnsi="Times New Roman" w:cs="Times New Roman"/>
          <w:color w:val="auto"/>
          <w:sz w:val="24"/>
          <w:szCs w:val="24"/>
        </w:rPr>
        <w:t xml:space="preserve">В учетной политике учреждения, утвержденной приказом директора учреждения от 31.12.20г. № 22, не установлен порядок распределения затрат на оказание платных услуг на основании п. 134 </w:t>
      </w:r>
      <w:r w:rsidR="002F206E" w:rsidRPr="00B814B0">
        <w:rPr>
          <w:rStyle w:val="a5"/>
          <w:rFonts w:ascii="Times New Roman" w:hAnsi="Times New Roman" w:cs="Times New Roman"/>
          <w:color w:val="auto"/>
          <w:sz w:val="24"/>
          <w:szCs w:val="24"/>
        </w:rPr>
        <w:t>Инструкции № 157н</w:t>
      </w:r>
      <w:r w:rsidR="002F206E">
        <w:rPr>
          <w:rFonts w:ascii="Times New Roman" w:hAnsi="Times New Roman" w:cs="Times New Roman"/>
          <w:sz w:val="24"/>
          <w:szCs w:val="24"/>
          <w:vertAlign w:val="superscript"/>
        </w:rPr>
        <w:t>5.</w:t>
      </w:r>
    </w:p>
    <w:p w:rsidR="002F206E"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F206E">
        <w:rPr>
          <w:rFonts w:ascii="Times New Roman" w:hAnsi="Times New Roman" w:cs="Times New Roman"/>
          <w:sz w:val="24"/>
          <w:szCs w:val="24"/>
        </w:rPr>
        <w:t>В несоблюдение Постановления</w:t>
      </w:r>
      <w:r w:rsidR="0023034A">
        <w:rPr>
          <w:rFonts w:ascii="Times New Roman" w:hAnsi="Times New Roman" w:cs="Times New Roman"/>
          <w:sz w:val="24"/>
          <w:szCs w:val="24"/>
        </w:rPr>
        <w:t xml:space="preserve"> Администрации МГО от 13.04.22г. № 1721 о лимитах потребления топливно-энергетических ресурсов, услуг водоснабжения и водоотведения на 2021 </w:t>
      </w:r>
      <w:r w:rsidR="0023034A">
        <w:rPr>
          <w:rFonts w:ascii="Times New Roman" w:hAnsi="Times New Roman" w:cs="Times New Roman"/>
          <w:sz w:val="24"/>
          <w:szCs w:val="24"/>
        </w:rPr>
        <w:lastRenderedPageBreak/>
        <w:t xml:space="preserve">год имеет место превышение расходов бюджетных средств за 2021 год на водоснабжение и водоотведение над установленными лимитами потребления. Расходы на коммунальные услуги в рамках приносящей доход деятельности в проверяемый период отсутствуют. </w:t>
      </w:r>
    </w:p>
    <w:p w:rsidR="0023034A"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3034A">
        <w:rPr>
          <w:rFonts w:ascii="Times New Roman" w:hAnsi="Times New Roman" w:cs="Times New Roman"/>
          <w:sz w:val="24"/>
          <w:szCs w:val="24"/>
        </w:rPr>
        <w:t>В несоблюдение п. 29 Положения об оплате труда работников муниципального бюджетного учреждения «</w:t>
      </w:r>
      <w:proofErr w:type="spellStart"/>
      <w:r w:rsidR="0023034A">
        <w:rPr>
          <w:rFonts w:ascii="Times New Roman" w:hAnsi="Times New Roman" w:cs="Times New Roman"/>
          <w:sz w:val="24"/>
          <w:szCs w:val="24"/>
        </w:rPr>
        <w:t>Миасский</w:t>
      </w:r>
      <w:proofErr w:type="spellEnd"/>
      <w:r w:rsidR="0023034A">
        <w:rPr>
          <w:rFonts w:ascii="Times New Roman" w:hAnsi="Times New Roman" w:cs="Times New Roman"/>
          <w:sz w:val="24"/>
          <w:szCs w:val="24"/>
        </w:rPr>
        <w:t xml:space="preserve"> окружной архив»</w:t>
      </w:r>
      <w:r w:rsidR="002357CB">
        <w:rPr>
          <w:rFonts w:ascii="Times New Roman" w:hAnsi="Times New Roman" w:cs="Times New Roman"/>
          <w:sz w:val="24"/>
          <w:szCs w:val="24"/>
        </w:rPr>
        <w:t>, утвержденного Постановлением Администрации МГО от 22.11.10г. № 3189 (с изменениями и дополнениями)</w:t>
      </w:r>
      <w:r w:rsidR="008E310D">
        <w:rPr>
          <w:rFonts w:ascii="Times New Roman" w:hAnsi="Times New Roman" w:cs="Times New Roman"/>
          <w:sz w:val="24"/>
          <w:szCs w:val="24"/>
        </w:rPr>
        <w:t xml:space="preserve"> (далее – Положение № 3189)</w:t>
      </w:r>
      <w:r w:rsidR="002357CB">
        <w:rPr>
          <w:rFonts w:ascii="Times New Roman" w:hAnsi="Times New Roman" w:cs="Times New Roman"/>
          <w:sz w:val="24"/>
          <w:szCs w:val="24"/>
        </w:rPr>
        <w:t>, выплаты стимулирующего характера работникам учреждения устанавливаются при отсутствии критериев оценки выполнения показателей, которые должны быть утверждены по каждой должности локальным актом учреждения (отсутствует, к проверке не представлен).</w:t>
      </w:r>
    </w:p>
    <w:p w:rsidR="002357CB"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E310D">
        <w:rPr>
          <w:rFonts w:ascii="Times New Roman" w:hAnsi="Times New Roman" w:cs="Times New Roman"/>
          <w:sz w:val="24"/>
          <w:szCs w:val="24"/>
        </w:rPr>
        <w:t>В несоблюдение п. 30 Положения № 3189 надбавки за сложность и напряженность устанавливаются работникам учреждения при отсутствии решения балансовой комиссии учреждения. Положением о балансовой комиссии, утвержденным приказом директора учреждения от 20.01.20г. № 4, данная задача комиссии не установлена.</w:t>
      </w:r>
    </w:p>
    <w:p w:rsidR="008E310D"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E310D">
        <w:rPr>
          <w:rFonts w:ascii="Times New Roman" w:hAnsi="Times New Roman" w:cs="Times New Roman"/>
          <w:sz w:val="24"/>
          <w:szCs w:val="24"/>
        </w:rPr>
        <w:t xml:space="preserve">В несоблюдение п. 32 Положения </w:t>
      </w:r>
      <w:r w:rsidR="002838CB">
        <w:rPr>
          <w:rFonts w:ascii="Times New Roman" w:hAnsi="Times New Roman" w:cs="Times New Roman"/>
          <w:sz w:val="24"/>
          <w:szCs w:val="24"/>
        </w:rPr>
        <w:t>№ 3189: отсутствуют (не установлены) показатели эффективности труда и критерии оценки их выполнения для должности заместителя директора; премиальные выплаты главному бухгалтеру учреждения по итогам работы за каждый месяц установлены приказами директора учреждения в размерах, превышающих предельный уровень, установленный п. 32 Положения № 3189.</w:t>
      </w:r>
    </w:p>
    <w:p w:rsidR="002838CB"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838CB">
        <w:rPr>
          <w:rFonts w:ascii="Times New Roman" w:hAnsi="Times New Roman" w:cs="Times New Roman"/>
          <w:sz w:val="24"/>
          <w:szCs w:val="24"/>
        </w:rPr>
        <w:t>В несоблюдение п. 28 Положения № 3189 выплаты стимулирующего характера, установленные работникам приказами директора учреждения на период 2021 года, не конкретизированы в трудовых договорах (дополнительных соглашениях) с работниками.</w:t>
      </w:r>
    </w:p>
    <w:p w:rsidR="003E2E9F" w:rsidRPr="005B314F" w:rsidRDefault="00CB2C86" w:rsidP="005B314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838CB">
        <w:rPr>
          <w:rFonts w:ascii="Times New Roman" w:hAnsi="Times New Roman" w:cs="Times New Roman"/>
          <w:sz w:val="24"/>
          <w:szCs w:val="24"/>
        </w:rPr>
        <w:t>В несоблюдение п. 18 Положения о предоставлении платных услуг муниципальным бюджетным учреждением «</w:t>
      </w:r>
      <w:proofErr w:type="spellStart"/>
      <w:r w:rsidR="002838CB">
        <w:rPr>
          <w:rFonts w:ascii="Times New Roman" w:hAnsi="Times New Roman" w:cs="Times New Roman"/>
          <w:sz w:val="24"/>
          <w:szCs w:val="24"/>
        </w:rPr>
        <w:t>Миасский</w:t>
      </w:r>
      <w:proofErr w:type="spellEnd"/>
      <w:r w:rsidR="002838CB">
        <w:rPr>
          <w:rFonts w:ascii="Times New Roman" w:hAnsi="Times New Roman" w:cs="Times New Roman"/>
          <w:sz w:val="24"/>
          <w:szCs w:val="24"/>
        </w:rPr>
        <w:t xml:space="preserve"> окружной архив», утвержденного решением Собрания депутатов МГО от 24.06.16г. № 9, стоимость платных услуг учреждением ежегодно не пересматривается.</w:t>
      </w:r>
    </w:p>
    <w:p w:rsidR="005B314F" w:rsidRPr="00B814B0" w:rsidRDefault="005B314F" w:rsidP="005B314F">
      <w:pPr>
        <w:pStyle w:val="a4"/>
        <w:spacing w:line="276" w:lineRule="auto"/>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МКОУ «СОШ № 7»</w:t>
      </w:r>
    </w:p>
    <w:p w:rsidR="003E2E9F" w:rsidRDefault="005B314F" w:rsidP="007F5B45">
      <w:pPr>
        <w:pStyle w:val="a4"/>
        <w:spacing w:after="120"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В несоблюдение </w:t>
      </w:r>
      <w:r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w:t>
      </w:r>
      <w:r>
        <w:rPr>
          <w:rStyle w:val="a5"/>
          <w:rFonts w:ascii="Times New Roman" w:hAnsi="Times New Roman" w:cs="Times New Roman"/>
          <w:color w:val="auto"/>
          <w:sz w:val="24"/>
          <w:szCs w:val="24"/>
        </w:rPr>
        <w:t xml:space="preserve"> п. 45 </w:t>
      </w:r>
      <w:r w:rsidRPr="00B814B0">
        <w:rPr>
          <w:rStyle w:val="a5"/>
          <w:rFonts w:ascii="Times New Roman" w:hAnsi="Times New Roman" w:cs="Times New Roman"/>
          <w:color w:val="auto"/>
          <w:sz w:val="24"/>
          <w:szCs w:val="24"/>
        </w:rPr>
        <w:t>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 xml:space="preserve">, отсутствует бухгалтерский учет сооружения – металлический гараж, расположенного на земельном участке, переданном учреждению в постоянное (бессрочное) пользование и относящегося к объектам основных средств на основании </w:t>
      </w:r>
      <w:r w:rsidRPr="00B814B0">
        <w:rPr>
          <w:rStyle w:val="a5"/>
          <w:rFonts w:ascii="Times New Roman" w:hAnsi="Times New Roman" w:cs="Times New Roman"/>
          <w:color w:val="auto"/>
          <w:sz w:val="24"/>
          <w:szCs w:val="24"/>
        </w:rPr>
        <w:t>п. 7 СГС «Основные средства»</w:t>
      </w:r>
      <w:r w:rsidRPr="00B814B0">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vertAlign w:val="superscript"/>
        </w:rPr>
        <w:t>0</w:t>
      </w:r>
      <w:r>
        <w:rPr>
          <w:rStyle w:val="a5"/>
          <w:rFonts w:ascii="Times New Roman" w:hAnsi="Times New Roman" w:cs="Times New Roman"/>
          <w:color w:val="auto"/>
          <w:sz w:val="24"/>
          <w:szCs w:val="24"/>
        </w:rPr>
        <w:t>.</w:t>
      </w:r>
    </w:p>
    <w:p w:rsidR="007F5B45" w:rsidRDefault="007F5B45" w:rsidP="007F5B45">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7F5B45" w:rsidRDefault="00CB2C86" w:rsidP="007F5B4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F5B45">
        <w:rPr>
          <w:rFonts w:ascii="Times New Roman" w:hAnsi="Times New Roman" w:cs="Times New Roman"/>
          <w:sz w:val="24"/>
          <w:szCs w:val="24"/>
        </w:rPr>
        <w:t>В нарушение п. 6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утвержденного Постановлением Администрации МГО от 05.05.09г. № 479, учреждением не внесены изменения в административные регламенты предоставления муниципальных услуг «Обучение населения способам защиты и действиям в чрезвычайных ситуациях»,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w:t>
      </w:r>
      <w:r w:rsidR="00C62D7A">
        <w:rPr>
          <w:rFonts w:ascii="Times New Roman" w:hAnsi="Times New Roman" w:cs="Times New Roman"/>
          <w:sz w:val="24"/>
          <w:szCs w:val="24"/>
        </w:rPr>
        <w:t>вязанных аэростатов над территорией Миасского городского округа, а также на посадку (взлет) на расположенн</w:t>
      </w:r>
      <w:r w:rsidR="006C488D">
        <w:rPr>
          <w:rFonts w:ascii="Times New Roman" w:hAnsi="Times New Roman" w:cs="Times New Roman"/>
          <w:sz w:val="24"/>
          <w:szCs w:val="24"/>
        </w:rPr>
        <w:t>ые в границах Миасского городского округа</w:t>
      </w:r>
      <w:r w:rsidR="00BF202E">
        <w:rPr>
          <w:rFonts w:ascii="Times New Roman" w:hAnsi="Times New Roman" w:cs="Times New Roman"/>
          <w:sz w:val="24"/>
          <w:szCs w:val="24"/>
        </w:rPr>
        <w:t xml:space="preserve"> площадки, сведения о которых не опубликованы в документах аэронавигационной информации».</w:t>
      </w:r>
    </w:p>
    <w:p w:rsidR="00195263" w:rsidRDefault="00195263" w:rsidP="007F5B45">
      <w:pPr>
        <w:spacing w:after="0"/>
        <w:ind w:firstLine="709"/>
        <w:jc w:val="both"/>
        <w:rPr>
          <w:rFonts w:ascii="Times New Roman" w:hAnsi="Times New Roman" w:cs="Times New Roman"/>
          <w:sz w:val="24"/>
          <w:szCs w:val="24"/>
        </w:rPr>
      </w:pPr>
    </w:p>
    <w:p w:rsidR="00BF202E" w:rsidRDefault="00CB2C86" w:rsidP="007F5B4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F202E">
        <w:rPr>
          <w:rFonts w:ascii="Times New Roman" w:hAnsi="Times New Roman" w:cs="Times New Roman"/>
          <w:sz w:val="24"/>
          <w:szCs w:val="24"/>
        </w:rPr>
        <w:t>В нарушение п. 9 СГС «Учетная политика, оценочные значения и ошибки»</w:t>
      </w:r>
      <w:r w:rsidR="00BF202E">
        <w:rPr>
          <w:rStyle w:val="a8"/>
          <w:rFonts w:ascii="Times New Roman" w:hAnsi="Times New Roman" w:cs="Times New Roman"/>
          <w:sz w:val="24"/>
          <w:szCs w:val="24"/>
        </w:rPr>
        <w:footnoteReference w:id="21"/>
      </w:r>
      <w:r w:rsidR="00BF202E">
        <w:rPr>
          <w:rFonts w:ascii="Times New Roman" w:hAnsi="Times New Roman" w:cs="Times New Roman"/>
          <w:sz w:val="24"/>
          <w:szCs w:val="24"/>
        </w:rPr>
        <w:t xml:space="preserve"> учреждением не закреплена форма первичного учетного документа, по которому законодательством Российской Федерации не предусмотрена обязательная для их оформления форма</w:t>
      </w:r>
      <w:r w:rsidR="003C3DFC">
        <w:rPr>
          <w:rFonts w:ascii="Times New Roman" w:hAnsi="Times New Roman" w:cs="Times New Roman"/>
          <w:sz w:val="24"/>
          <w:szCs w:val="24"/>
        </w:rPr>
        <w:t xml:space="preserve"> документа – «Путевой лист», применяемого для оформления факта хозяйственной жизни (списание горюче-смазочных материалов).</w:t>
      </w:r>
    </w:p>
    <w:p w:rsidR="003E2E9F" w:rsidRPr="0094779B" w:rsidRDefault="00CB2C86" w:rsidP="0094779B">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C3DFC">
        <w:rPr>
          <w:rFonts w:ascii="Times New Roman" w:hAnsi="Times New Roman" w:cs="Times New Roman"/>
          <w:sz w:val="24"/>
          <w:szCs w:val="24"/>
        </w:rPr>
        <w:t xml:space="preserve">В нарушение п. 5 Приказа </w:t>
      </w:r>
      <w:r w:rsidR="00195263">
        <w:rPr>
          <w:rFonts w:ascii="Times New Roman" w:hAnsi="Times New Roman" w:cs="Times New Roman"/>
          <w:sz w:val="24"/>
          <w:szCs w:val="24"/>
        </w:rPr>
        <w:t xml:space="preserve">Минтранса РФ </w:t>
      </w:r>
      <w:r w:rsidR="003C3DFC">
        <w:rPr>
          <w:rFonts w:ascii="Times New Roman" w:hAnsi="Times New Roman" w:cs="Times New Roman"/>
          <w:sz w:val="24"/>
          <w:szCs w:val="24"/>
        </w:rPr>
        <w:t>№ 368</w:t>
      </w:r>
      <w:r w:rsidR="003C3DFC">
        <w:rPr>
          <w:rStyle w:val="a8"/>
          <w:rFonts w:ascii="Times New Roman" w:hAnsi="Times New Roman" w:cs="Times New Roman"/>
          <w:sz w:val="24"/>
          <w:szCs w:val="24"/>
        </w:rPr>
        <w:footnoteReference w:id="22"/>
      </w:r>
      <w:r w:rsidR="003C3DFC">
        <w:rPr>
          <w:rFonts w:ascii="Times New Roman" w:hAnsi="Times New Roman" w:cs="Times New Roman"/>
          <w:sz w:val="24"/>
          <w:szCs w:val="24"/>
        </w:rPr>
        <w:t xml:space="preserve"> в путевых листах учреждения не заполнены время выезда и время возвращения в гараж, отсутствуют фамилия имя отчество и подпись должностного лица, производящего расчет.</w:t>
      </w:r>
    </w:p>
    <w:p w:rsidR="0094779B" w:rsidRPr="00A83E13" w:rsidRDefault="0094779B" w:rsidP="0094779B">
      <w:pPr>
        <w:spacing w:after="0"/>
        <w:ind w:firstLine="709"/>
        <w:jc w:val="both"/>
        <w:rPr>
          <w:rStyle w:val="2"/>
          <w:rFonts w:eastAsia="SimSun"/>
          <w:b w:val="0"/>
          <w:sz w:val="24"/>
          <w:szCs w:val="24"/>
          <w:u w:val="single"/>
        </w:rPr>
      </w:pPr>
      <w:r w:rsidRPr="00A83E13">
        <w:rPr>
          <w:rStyle w:val="2"/>
          <w:rFonts w:eastAsia="SimSun"/>
          <w:b w:val="0"/>
          <w:sz w:val="24"/>
          <w:szCs w:val="24"/>
          <w:u w:val="single"/>
        </w:rPr>
        <w:t xml:space="preserve">Ревизия </w:t>
      </w:r>
      <w:r>
        <w:rPr>
          <w:rStyle w:val="2"/>
          <w:rFonts w:eastAsia="SimSun"/>
          <w:b w:val="0"/>
          <w:sz w:val="24"/>
          <w:szCs w:val="24"/>
          <w:u w:val="single"/>
        </w:rPr>
        <w:t xml:space="preserve">финансово-хозяйственной деятельности </w:t>
      </w:r>
      <w:r w:rsidRPr="00A83E13">
        <w:rPr>
          <w:rStyle w:val="2"/>
          <w:rFonts w:eastAsia="SimSun"/>
          <w:b w:val="0"/>
          <w:sz w:val="24"/>
          <w:szCs w:val="24"/>
          <w:u w:val="single"/>
        </w:rPr>
        <w:t>МБДОУ «Детский сад № 38»</w:t>
      </w:r>
    </w:p>
    <w:p w:rsidR="00881D2C" w:rsidRDefault="00CB2C86" w:rsidP="00332C72">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1. </w:t>
      </w:r>
      <w:r w:rsidR="00881D2C">
        <w:rPr>
          <w:rFonts w:ascii="Times New Roman" w:hAnsi="Times New Roman" w:cs="Times New Roman"/>
          <w:sz w:val="24"/>
          <w:szCs w:val="24"/>
        </w:rPr>
        <w:t xml:space="preserve">В несоблюдение </w:t>
      </w:r>
      <w:r w:rsidR="00881D2C"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881D2C" w:rsidRPr="00B814B0">
        <w:rPr>
          <w:rStyle w:val="a5"/>
          <w:rFonts w:ascii="Times New Roman" w:hAnsi="Times New Roman" w:cs="Times New Roman"/>
          <w:color w:val="auto"/>
          <w:sz w:val="24"/>
          <w:szCs w:val="24"/>
          <w:vertAlign w:val="superscript"/>
        </w:rPr>
        <w:t>4</w:t>
      </w:r>
      <w:r w:rsidR="00881D2C" w:rsidRPr="00B814B0">
        <w:rPr>
          <w:rStyle w:val="a5"/>
          <w:rFonts w:ascii="Times New Roman" w:hAnsi="Times New Roman" w:cs="Times New Roman"/>
          <w:color w:val="auto"/>
          <w:sz w:val="24"/>
          <w:szCs w:val="24"/>
        </w:rPr>
        <w:t>,</w:t>
      </w:r>
      <w:r w:rsidR="00881D2C">
        <w:rPr>
          <w:rStyle w:val="a5"/>
          <w:rFonts w:ascii="Times New Roman" w:hAnsi="Times New Roman" w:cs="Times New Roman"/>
          <w:color w:val="auto"/>
          <w:sz w:val="24"/>
          <w:szCs w:val="24"/>
        </w:rPr>
        <w:t xml:space="preserve"> п. 45 </w:t>
      </w:r>
      <w:r w:rsidR="00881D2C" w:rsidRPr="00B814B0">
        <w:rPr>
          <w:rStyle w:val="a5"/>
          <w:rFonts w:ascii="Times New Roman" w:hAnsi="Times New Roman" w:cs="Times New Roman"/>
          <w:color w:val="auto"/>
          <w:sz w:val="24"/>
          <w:szCs w:val="24"/>
        </w:rPr>
        <w:t>Инструкции № 157н</w:t>
      </w:r>
      <w:r w:rsidR="00881D2C">
        <w:rPr>
          <w:rFonts w:ascii="Times New Roman" w:hAnsi="Times New Roman" w:cs="Times New Roman"/>
          <w:sz w:val="24"/>
          <w:szCs w:val="24"/>
          <w:vertAlign w:val="superscript"/>
        </w:rPr>
        <w:t>5</w:t>
      </w:r>
      <w:r w:rsidR="00881D2C">
        <w:rPr>
          <w:rFonts w:ascii="Times New Roman" w:hAnsi="Times New Roman" w:cs="Times New Roman"/>
          <w:sz w:val="24"/>
          <w:szCs w:val="24"/>
        </w:rPr>
        <w:t xml:space="preserve">, отсутствует бухгалтерский учет </w:t>
      </w:r>
      <w:r w:rsidR="00332C72">
        <w:rPr>
          <w:rFonts w:ascii="Times New Roman" w:hAnsi="Times New Roman" w:cs="Times New Roman"/>
          <w:sz w:val="24"/>
          <w:szCs w:val="24"/>
        </w:rPr>
        <w:t>металлических сооружений гаражного типа, расположенных на земельных участках, переданных</w:t>
      </w:r>
      <w:r w:rsidR="00881D2C">
        <w:rPr>
          <w:rFonts w:ascii="Times New Roman" w:hAnsi="Times New Roman" w:cs="Times New Roman"/>
          <w:sz w:val="24"/>
          <w:szCs w:val="24"/>
        </w:rPr>
        <w:t xml:space="preserve"> учреждению в постоянное (бессрочное) пользование</w:t>
      </w:r>
      <w:r w:rsidR="00332C72">
        <w:rPr>
          <w:rFonts w:ascii="Times New Roman" w:hAnsi="Times New Roman" w:cs="Times New Roman"/>
          <w:sz w:val="24"/>
          <w:szCs w:val="24"/>
        </w:rPr>
        <w:t xml:space="preserve"> (всего 5 ед.) и относящихся</w:t>
      </w:r>
      <w:r w:rsidR="00881D2C">
        <w:rPr>
          <w:rFonts w:ascii="Times New Roman" w:hAnsi="Times New Roman" w:cs="Times New Roman"/>
          <w:sz w:val="24"/>
          <w:szCs w:val="24"/>
        </w:rPr>
        <w:t xml:space="preserve"> к объектам основных средств на основании </w:t>
      </w:r>
      <w:r w:rsidR="00881D2C" w:rsidRPr="00B814B0">
        <w:rPr>
          <w:rStyle w:val="a5"/>
          <w:rFonts w:ascii="Times New Roman" w:hAnsi="Times New Roman" w:cs="Times New Roman"/>
          <w:color w:val="auto"/>
          <w:sz w:val="24"/>
          <w:szCs w:val="24"/>
        </w:rPr>
        <w:t>п. 7 СГС «Основные средства»</w:t>
      </w:r>
      <w:r w:rsidR="00881D2C" w:rsidRPr="00B814B0">
        <w:rPr>
          <w:rStyle w:val="a5"/>
          <w:rFonts w:ascii="Times New Roman" w:hAnsi="Times New Roman" w:cs="Times New Roman"/>
          <w:color w:val="auto"/>
          <w:sz w:val="24"/>
          <w:szCs w:val="24"/>
          <w:vertAlign w:val="superscript"/>
        </w:rPr>
        <w:t>1</w:t>
      </w:r>
      <w:r w:rsidR="00881D2C">
        <w:rPr>
          <w:rStyle w:val="a5"/>
          <w:rFonts w:ascii="Times New Roman" w:hAnsi="Times New Roman" w:cs="Times New Roman"/>
          <w:color w:val="auto"/>
          <w:sz w:val="24"/>
          <w:szCs w:val="24"/>
          <w:vertAlign w:val="superscript"/>
        </w:rPr>
        <w:t>0</w:t>
      </w:r>
      <w:r w:rsidR="00881D2C">
        <w:rPr>
          <w:rStyle w:val="a5"/>
          <w:rFonts w:ascii="Times New Roman" w:hAnsi="Times New Roman" w:cs="Times New Roman"/>
          <w:color w:val="auto"/>
          <w:sz w:val="24"/>
          <w:szCs w:val="24"/>
        </w:rPr>
        <w:t>.</w:t>
      </w:r>
    </w:p>
    <w:p w:rsidR="00332C72" w:rsidRDefault="00CB2C86" w:rsidP="00FA0F71">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00332C72">
        <w:rPr>
          <w:rStyle w:val="a5"/>
          <w:rFonts w:ascii="Times New Roman" w:hAnsi="Times New Roman" w:cs="Times New Roman"/>
          <w:color w:val="auto"/>
          <w:sz w:val="24"/>
          <w:szCs w:val="24"/>
        </w:rPr>
        <w:t>В нарушение п. 9.5.1 трудового договора от 01.01.13г. № 88 (в редакции дополнительного соглашения</w:t>
      </w:r>
      <w:r w:rsidR="00BB38A8">
        <w:rPr>
          <w:rStyle w:val="a5"/>
          <w:rFonts w:ascii="Times New Roman" w:hAnsi="Times New Roman" w:cs="Times New Roman"/>
          <w:color w:val="auto"/>
          <w:sz w:val="24"/>
          <w:szCs w:val="24"/>
        </w:rPr>
        <w:t xml:space="preserve"> от 01.01.19г. к трудовому договору) заведующему разрешено совмещение должности заместителя заведующего в учреждении на основании приказа начальника Управления образования Администрации МГО</w:t>
      </w:r>
      <w:r w:rsidR="00FA0F71">
        <w:rPr>
          <w:rStyle w:val="a5"/>
          <w:rFonts w:ascii="Times New Roman" w:hAnsi="Times New Roman" w:cs="Times New Roman"/>
          <w:color w:val="auto"/>
          <w:sz w:val="24"/>
          <w:szCs w:val="24"/>
        </w:rPr>
        <w:t xml:space="preserve"> от 16.04.19г. № 113 и заключенных с заведующим Соглашений.</w:t>
      </w:r>
    </w:p>
    <w:p w:rsidR="003E2E9F" w:rsidRDefault="00CB2C86" w:rsidP="00FD1CCA">
      <w:pPr>
        <w:pStyle w:val="a4"/>
        <w:spacing w:after="120" w:line="276" w:lineRule="auto"/>
        <w:ind w:firstLine="709"/>
        <w:jc w:val="both"/>
        <w:rPr>
          <w:rFonts w:ascii="Times New Roman" w:hAnsi="Times New Roman" w:cs="Times New Roman"/>
          <w:sz w:val="24"/>
          <w:szCs w:val="24"/>
          <w:u w:val="single"/>
        </w:rPr>
      </w:pPr>
      <w:r>
        <w:rPr>
          <w:rStyle w:val="a5"/>
          <w:rFonts w:ascii="Times New Roman" w:hAnsi="Times New Roman" w:cs="Times New Roman"/>
          <w:color w:val="auto"/>
          <w:sz w:val="24"/>
          <w:szCs w:val="24"/>
        </w:rPr>
        <w:t xml:space="preserve">3. </w:t>
      </w:r>
      <w:r w:rsidR="00FA0F71">
        <w:rPr>
          <w:rStyle w:val="a5"/>
          <w:rFonts w:ascii="Times New Roman" w:hAnsi="Times New Roman" w:cs="Times New Roman"/>
          <w:color w:val="auto"/>
          <w:sz w:val="24"/>
          <w:szCs w:val="24"/>
        </w:rPr>
        <w:t>В несоблюдение п. 38 Положения «Об оплате труда работников муниципальных учреждений, подведомственных Управлению образования Администрации Миасского городского округа», утвержденного Постановлением Администрации МГО от 24.12.20г. № 6206</w:t>
      </w:r>
      <w:r w:rsidR="00195263">
        <w:rPr>
          <w:rStyle w:val="a5"/>
          <w:rFonts w:ascii="Times New Roman" w:hAnsi="Times New Roman" w:cs="Times New Roman"/>
          <w:color w:val="auto"/>
          <w:sz w:val="24"/>
          <w:szCs w:val="24"/>
        </w:rPr>
        <w:t xml:space="preserve"> (далее – Положение № 6206)</w:t>
      </w:r>
      <w:r w:rsidR="00FA0F71">
        <w:rPr>
          <w:rStyle w:val="a5"/>
          <w:rFonts w:ascii="Times New Roman" w:hAnsi="Times New Roman" w:cs="Times New Roman"/>
          <w:color w:val="auto"/>
          <w:sz w:val="24"/>
          <w:szCs w:val="24"/>
        </w:rPr>
        <w:t>, п. 35 Положения об оплате труда работников учреждения, в проверяемый период установление работникам надбавок стимулирующего характера, характеризующих результаты труда, осуществлялось без учета критериев оценки выполнения показателей по каждому виду надбавок в связи с их отсутствием, в несоблюдение п. 37 Положения № 6206, п. 34 Положения об оплате</w:t>
      </w:r>
      <w:r w:rsidR="00F947DA">
        <w:rPr>
          <w:rStyle w:val="a5"/>
          <w:rFonts w:ascii="Times New Roman" w:hAnsi="Times New Roman" w:cs="Times New Roman"/>
          <w:color w:val="auto"/>
          <w:sz w:val="24"/>
          <w:szCs w:val="24"/>
        </w:rPr>
        <w:t xml:space="preserve"> труда</w:t>
      </w:r>
      <w:r w:rsidR="001A62E6">
        <w:rPr>
          <w:rStyle w:val="a5"/>
          <w:rFonts w:ascii="Times New Roman" w:hAnsi="Times New Roman" w:cs="Times New Roman"/>
          <w:color w:val="auto"/>
          <w:sz w:val="24"/>
          <w:szCs w:val="24"/>
        </w:rPr>
        <w:t xml:space="preserve"> работников учреждения. </w:t>
      </w:r>
    </w:p>
    <w:p w:rsidR="00DE677D" w:rsidRDefault="00FD1CCA" w:rsidP="00DE677D">
      <w:pPr>
        <w:spacing w:after="0"/>
        <w:ind w:firstLine="709"/>
        <w:jc w:val="both"/>
        <w:rPr>
          <w:rFonts w:ascii="Times New Roman" w:eastAsia="SimSun" w:hAnsi="Times New Roman" w:cs="Times New Roman"/>
          <w:bCs/>
          <w:color w:val="000000"/>
          <w:sz w:val="24"/>
          <w:szCs w:val="24"/>
          <w:u w:val="single"/>
          <w:lang w:eastAsia="ru-RU" w:bidi="ru-RU"/>
        </w:rPr>
      </w:pPr>
      <w:r w:rsidRPr="00666294">
        <w:rPr>
          <w:rFonts w:ascii="Times New Roman" w:eastAsia="SimSun" w:hAnsi="Times New Roman" w:cs="Times New Roman"/>
          <w:bCs/>
          <w:color w:val="000000"/>
          <w:sz w:val="24"/>
          <w:szCs w:val="24"/>
          <w:u w:val="single"/>
          <w:lang w:eastAsia="ru-RU" w:bidi="ru-RU"/>
        </w:rPr>
        <w:t xml:space="preserve">Ревизия </w:t>
      </w:r>
      <w:r>
        <w:rPr>
          <w:rFonts w:ascii="Times New Roman" w:eastAsia="SimSun" w:hAnsi="Times New Roman" w:cs="Times New Roman"/>
          <w:bCs/>
          <w:color w:val="000000"/>
          <w:sz w:val="24"/>
          <w:szCs w:val="24"/>
          <w:u w:val="single"/>
          <w:lang w:eastAsia="ru-RU" w:bidi="ru-RU"/>
        </w:rPr>
        <w:t xml:space="preserve">финансово-хозяйственной деятельности </w:t>
      </w:r>
      <w:r w:rsidRPr="00666294">
        <w:rPr>
          <w:rFonts w:ascii="Times New Roman" w:eastAsia="SimSun" w:hAnsi="Times New Roman" w:cs="Times New Roman"/>
          <w:bCs/>
          <w:color w:val="000000"/>
          <w:sz w:val="24"/>
          <w:szCs w:val="24"/>
          <w:u w:val="single"/>
          <w:lang w:eastAsia="ru-RU" w:bidi="ru-RU"/>
        </w:rPr>
        <w:t>МБДОУ «Детский сад комбинированного вида № 99»</w:t>
      </w:r>
      <w:r w:rsidR="00DE677D">
        <w:rPr>
          <w:rFonts w:ascii="Times New Roman" w:eastAsia="SimSun" w:hAnsi="Times New Roman" w:cs="Times New Roman"/>
          <w:bCs/>
          <w:color w:val="000000"/>
          <w:sz w:val="24"/>
          <w:szCs w:val="24"/>
          <w:u w:val="single"/>
          <w:lang w:eastAsia="ru-RU" w:bidi="ru-RU"/>
        </w:rPr>
        <w:t xml:space="preserve"> </w:t>
      </w:r>
    </w:p>
    <w:p w:rsidR="00DE677D" w:rsidRDefault="00CB2C86" w:rsidP="00DE677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D1CCA">
        <w:rPr>
          <w:rFonts w:ascii="Times New Roman" w:hAnsi="Times New Roman" w:cs="Times New Roman"/>
          <w:sz w:val="24"/>
          <w:szCs w:val="24"/>
        </w:rPr>
        <w:t xml:space="preserve">В несоблюдение п. 1.2, п. 2.5 Административного регламента предоставления муниципальной услуги «Реализация основных адаптированных общеобразовательных программ дошкольного образования», утвержденного Постановлением Администрации МГО от 25.05.20г. </w:t>
      </w:r>
      <w:r w:rsidR="00DE677D">
        <w:rPr>
          <w:rFonts w:ascii="Times New Roman" w:hAnsi="Times New Roman" w:cs="Times New Roman"/>
          <w:sz w:val="24"/>
          <w:szCs w:val="24"/>
        </w:rPr>
        <w:t>№ 2241, на обучение в МБДОУ № 99 по адаптированной общеобразовательной программе дошкольного образования принято не менее 20 детей при отсутствии заключений психолого-медико-педагогической комиссии МКУ МГО «ЦППМСП», выдаваемых при соответствующих показаниях по состоянию здоровья.</w:t>
      </w:r>
    </w:p>
    <w:p w:rsidR="00DE677D" w:rsidRDefault="00CB2C86" w:rsidP="00DE677D">
      <w:pPr>
        <w:spacing w:after="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 xml:space="preserve">2. </w:t>
      </w:r>
      <w:r w:rsidR="00E75B14">
        <w:rPr>
          <w:rFonts w:ascii="Times New Roman" w:eastAsia="SimSun" w:hAnsi="Times New Roman" w:cs="Times New Roman"/>
          <w:bCs/>
          <w:color w:val="000000"/>
          <w:sz w:val="24"/>
          <w:szCs w:val="24"/>
          <w:lang w:eastAsia="ru-RU" w:bidi="ru-RU"/>
        </w:rPr>
        <w:t xml:space="preserve">В </w:t>
      </w:r>
      <w:r w:rsidR="004C7220">
        <w:rPr>
          <w:rFonts w:ascii="Times New Roman" w:eastAsia="SimSun" w:hAnsi="Times New Roman" w:cs="Times New Roman"/>
          <w:bCs/>
          <w:color w:val="000000"/>
          <w:sz w:val="24"/>
          <w:szCs w:val="24"/>
          <w:lang w:eastAsia="ru-RU" w:bidi="ru-RU"/>
        </w:rPr>
        <w:t>А</w:t>
      </w:r>
      <w:r w:rsidR="00E75B14">
        <w:rPr>
          <w:rFonts w:ascii="Times New Roman" w:eastAsia="SimSun" w:hAnsi="Times New Roman" w:cs="Times New Roman"/>
          <w:bCs/>
          <w:color w:val="000000"/>
          <w:sz w:val="24"/>
          <w:szCs w:val="24"/>
          <w:lang w:eastAsia="ru-RU" w:bidi="ru-RU"/>
        </w:rPr>
        <w:t>дминистративном регламенте предоставления муниципальной услуги «Предоставление питания», утвержденном Постановлением Администрации МГО от 28.06.21г. № 2956, отсутствует указание права получения льготного питания в дошкольных образовательных учреждениях МГО детьми-инвалидами и детьми, родители которых являются</w:t>
      </w:r>
      <w:r w:rsidR="004C7220">
        <w:rPr>
          <w:rFonts w:ascii="Times New Roman" w:eastAsia="SimSun" w:hAnsi="Times New Roman" w:cs="Times New Roman"/>
          <w:bCs/>
          <w:color w:val="000000"/>
          <w:sz w:val="24"/>
          <w:szCs w:val="24"/>
          <w:lang w:eastAsia="ru-RU" w:bidi="ru-RU"/>
        </w:rPr>
        <w:t xml:space="preserve"> инвалидами </w:t>
      </w:r>
      <w:r w:rsidR="004C7220">
        <w:rPr>
          <w:rFonts w:ascii="Times New Roman" w:eastAsia="SimSun" w:hAnsi="Times New Roman" w:cs="Times New Roman"/>
          <w:bCs/>
          <w:color w:val="000000"/>
          <w:sz w:val="24"/>
          <w:szCs w:val="24"/>
          <w:lang w:val="en-US" w:eastAsia="ru-RU" w:bidi="ru-RU"/>
        </w:rPr>
        <w:t>I</w:t>
      </w:r>
      <w:r w:rsidR="004C7220" w:rsidRPr="004C7220">
        <w:rPr>
          <w:rFonts w:ascii="Times New Roman" w:eastAsia="SimSun" w:hAnsi="Times New Roman" w:cs="Times New Roman"/>
          <w:bCs/>
          <w:color w:val="000000"/>
          <w:sz w:val="24"/>
          <w:szCs w:val="24"/>
          <w:lang w:eastAsia="ru-RU" w:bidi="ru-RU"/>
        </w:rPr>
        <w:t xml:space="preserve">, </w:t>
      </w:r>
      <w:r w:rsidR="004C7220">
        <w:rPr>
          <w:rFonts w:ascii="Times New Roman" w:eastAsia="SimSun" w:hAnsi="Times New Roman" w:cs="Times New Roman"/>
          <w:bCs/>
          <w:color w:val="000000"/>
          <w:sz w:val="24"/>
          <w:szCs w:val="24"/>
          <w:lang w:val="en-US" w:eastAsia="ru-RU" w:bidi="ru-RU"/>
        </w:rPr>
        <w:t>II</w:t>
      </w:r>
      <w:r w:rsidR="004C7220">
        <w:rPr>
          <w:rFonts w:ascii="Times New Roman" w:eastAsia="SimSun" w:hAnsi="Times New Roman" w:cs="Times New Roman"/>
          <w:bCs/>
          <w:color w:val="000000"/>
          <w:sz w:val="24"/>
          <w:szCs w:val="24"/>
          <w:lang w:eastAsia="ru-RU" w:bidi="ru-RU"/>
        </w:rPr>
        <w:t xml:space="preserve"> групп, в несоответствие порядку установления льгот по оплате услуг за присмотр и уход за детьми согласно п. 1 Решения Собрания депутатов МГО от 23.12.13г. № 10, </w:t>
      </w:r>
      <w:r w:rsidR="004C7220">
        <w:rPr>
          <w:rFonts w:ascii="Times New Roman" w:eastAsia="SimSun" w:hAnsi="Times New Roman" w:cs="Times New Roman"/>
          <w:bCs/>
          <w:color w:val="000000"/>
          <w:sz w:val="24"/>
          <w:szCs w:val="24"/>
          <w:lang w:eastAsia="ru-RU" w:bidi="ru-RU"/>
        </w:rPr>
        <w:lastRenderedPageBreak/>
        <w:t>п. 2.1 Положения, утвержденного Постановлением Администрации МГО от 23.04.15г. № 2533. В несоблюдение п. 2.4.1 указанного Административного регламента родителями не оформляются заявления на предоставление льготного питания (к проверке представлены заявления родителей на предоставление льготы по родительской плате).</w:t>
      </w:r>
    </w:p>
    <w:p w:rsidR="004C7220" w:rsidRPr="00FA44EB" w:rsidRDefault="004C7220" w:rsidP="006A422B">
      <w:pPr>
        <w:spacing w:after="12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3</w:t>
      </w:r>
      <w:r w:rsidR="00CB2C86">
        <w:rPr>
          <w:rFonts w:ascii="Times New Roman" w:eastAsia="SimSun" w:hAnsi="Times New Roman" w:cs="Times New Roman"/>
          <w:bCs/>
          <w:color w:val="000000"/>
          <w:sz w:val="24"/>
          <w:szCs w:val="24"/>
          <w:lang w:eastAsia="ru-RU" w:bidi="ru-RU"/>
        </w:rPr>
        <w:t xml:space="preserve">. </w:t>
      </w:r>
      <w:r>
        <w:rPr>
          <w:rFonts w:ascii="Times New Roman" w:hAnsi="Times New Roman" w:cs="Times New Roman"/>
          <w:sz w:val="24"/>
          <w:szCs w:val="24"/>
        </w:rPr>
        <w:t xml:space="preserve">В несоблюдение </w:t>
      </w:r>
      <w:r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w:t>
      </w:r>
      <w:r>
        <w:rPr>
          <w:rStyle w:val="a5"/>
          <w:rFonts w:ascii="Times New Roman" w:hAnsi="Times New Roman" w:cs="Times New Roman"/>
          <w:color w:val="auto"/>
          <w:sz w:val="24"/>
          <w:szCs w:val="24"/>
        </w:rPr>
        <w:t xml:space="preserve"> в проверяемый период </w:t>
      </w:r>
      <w:r w:rsidR="00FA44EB">
        <w:rPr>
          <w:rStyle w:val="a5"/>
          <w:rFonts w:ascii="Times New Roman" w:hAnsi="Times New Roman" w:cs="Times New Roman"/>
          <w:color w:val="auto"/>
          <w:sz w:val="24"/>
          <w:szCs w:val="24"/>
        </w:rPr>
        <w:t xml:space="preserve">на </w:t>
      </w:r>
      <w:proofErr w:type="spellStart"/>
      <w:r w:rsidR="00FA44EB">
        <w:rPr>
          <w:rStyle w:val="a5"/>
          <w:rFonts w:ascii="Times New Roman" w:hAnsi="Times New Roman" w:cs="Times New Roman"/>
          <w:color w:val="auto"/>
          <w:sz w:val="24"/>
          <w:szCs w:val="24"/>
        </w:rPr>
        <w:t>забалансовом</w:t>
      </w:r>
      <w:proofErr w:type="spellEnd"/>
      <w:r w:rsidR="00FA44EB">
        <w:rPr>
          <w:rStyle w:val="a5"/>
          <w:rFonts w:ascii="Times New Roman" w:hAnsi="Times New Roman" w:cs="Times New Roman"/>
          <w:color w:val="auto"/>
          <w:sz w:val="24"/>
          <w:szCs w:val="24"/>
        </w:rPr>
        <w:t xml:space="preserve"> счете 01 «Имущество, полученное в пользование», в соответствии с п. 333</w:t>
      </w:r>
      <w:r>
        <w:rPr>
          <w:rFonts w:ascii="Times New Roman" w:eastAsia="SimSun" w:hAnsi="Times New Roman" w:cs="Times New Roman"/>
          <w:bCs/>
          <w:color w:val="000000"/>
          <w:sz w:val="24"/>
          <w:szCs w:val="24"/>
          <w:lang w:eastAsia="ru-RU" w:bidi="ru-RU"/>
        </w:rPr>
        <w:t xml:space="preserve"> </w:t>
      </w:r>
      <w:r w:rsidR="00FA44EB" w:rsidRPr="00B814B0">
        <w:rPr>
          <w:rStyle w:val="a5"/>
          <w:rFonts w:ascii="Times New Roman" w:hAnsi="Times New Roman" w:cs="Times New Roman"/>
          <w:color w:val="auto"/>
          <w:sz w:val="24"/>
          <w:szCs w:val="24"/>
        </w:rPr>
        <w:t>Инструкции № 157н</w:t>
      </w:r>
      <w:r w:rsidR="00FA44EB">
        <w:rPr>
          <w:rFonts w:ascii="Times New Roman" w:hAnsi="Times New Roman" w:cs="Times New Roman"/>
          <w:sz w:val="24"/>
          <w:szCs w:val="24"/>
          <w:vertAlign w:val="superscript"/>
        </w:rPr>
        <w:t>5</w:t>
      </w:r>
      <w:r w:rsidR="00FA44EB">
        <w:rPr>
          <w:rFonts w:ascii="Times New Roman" w:hAnsi="Times New Roman" w:cs="Times New Roman"/>
          <w:sz w:val="24"/>
          <w:szCs w:val="24"/>
        </w:rPr>
        <w:t>, отсутствует бухгалтерский учет прав пользования имуществом в связи с отсутствием надлежаще оформленных документов по факту предоставления учреждению в пользование от физического лица имущества, который, согласно объяснению заведующего учреждением, имел место в проверяемый период.</w:t>
      </w:r>
    </w:p>
    <w:p w:rsidR="003F5FCC" w:rsidRDefault="00FD1CCA" w:rsidP="003F5FCC">
      <w:pPr>
        <w:pStyle w:val="a4"/>
        <w:spacing w:line="276" w:lineRule="auto"/>
        <w:ind w:firstLine="709"/>
        <w:jc w:val="both"/>
        <w:rPr>
          <w:rFonts w:ascii="Times New Roman" w:hAnsi="Times New Roman" w:cs="Times New Roman"/>
          <w:sz w:val="24"/>
          <w:szCs w:val="24"/>
          <w:u w:val="single"/>
        </w:rPr>
      </w:pPr>
      <w:r w:rsidRPr="00FD1CCA">
        <w:rPr>
          <w:rFonts w:ascii="Times New Roman" w:hAnsi="Times New Roman" w:cs="Times New Roman"/>
          <w:sz w:val="24"/>
          <w:szCs w:val="24"/>
        </w:rPr>
        <w:t xml:space="preserve"> </w:t>
      </w:r>
      <w:r w:rsidR="00DD7AAC">
        <w:rPr>
          <w:rFonts w:ascii="Times New Roman" w:hAnsi="Times New Roman" w:cs="Times New Roman"/>
          <w:sz w:val="24"/>
          <w:szCs w:val="24"/>
          <w:u w:val="single"/>
        </w:rPr>
        <w:t>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r w:rsidR="003F5FCC">
        <w:rPr>
          <w:rFonts w:ascii="Times New Roman" w:hAnsi="Times New Roman" w:cs="Times New Roman"/>
          <w:sz w:val="24"/>
          <w:szCs w:val="24"/>
          <w:u w:val="single"/>
        </w:rPr>
        <w:t xml:space="preserve"> </w:t>
      </w:r>
    </w:p>
    <w:p w:rsidR="003E2E9F"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D7AAC">
        <w:rPr>
          <w:rFonts w:ascii="Times New Roman" w:hAnsi="Times New Roman" w:cs="Times New Roman"/>
          <w:sz w:val="24"/>
          <w:szCs w:val="24"/>
        </w:rPr>
        <w:t>Администрацией МГО в нарушение п. 2.1, п. 2.4, п. 3.1 «Порядка проведения инвентаризации благоустройства дворовых территорий, общественных территорий, а также территорий, прилегающих к индивидуальным жилым домам, и земельных участков</w:t>
      </w:r>
      <w:r w:rsidR="003F5FCC">
        <w:rPr>
          <w:rFonts w:ascii="Times New Roman" w:hAnsi="Times New Roman" w:cs="Times New Roman"/>
          <w:sz w:val="24"/>
          <w:szCs w:val="24"/>
        </w:rPr>
        <w:t>, предоставленных для их размещения на территории МГО», утвержденного Постановлением Администрации МГО от 15.08.17г. № 4094, в установленный срок (до 30.10.17г.) не обеспечено проведение инвентаризации и паспортизации полного объема общественных территорий, расположенных на территории МГО, в период 2018-2022 годов не осуществлялась актуализация паспортов общественных территорий. Инвентаризация по 67 общественным территориям не проведена. Отсутствие данных инвентаризации общественных территорий не дает возможности определить потребность в средствах на содержание территории.</w:t>
      </w:r>
    </w:p>
    <w:p w:rsidR="003F5FCC"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5FCC">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3F5FCC">
        <w:rPr>
          <w:rStyle w:val="a8"/>
          <w:rFonts w:ascii="Times New Roman" w:hAnsi="Times New Roman" w:cs="Times New Roman"/>
          <w:sz w:val="24"/>
          <w:szCs w:val="24"/>
        </w:rPr>
        <w:footnoteReference w:id="23"/>
      </w:r>
      <w:r w:rsidR="002E524A">
        <w:rPr>
          <w:rFonts w:ascii="Times New Roman" w:hAnsi="Times New Roman" w:cs="Times New Roman"/>
          <w:sz w:val="24"/>
          <w:szCs w:val="24"/>
        </w:rPr>
        <w:t xml:space="preserve">, п.п.12 п. 82, </w:t>
      </w:r>
      <w:proofErr w:type="spellStart"/>
      <w:r w:rsidR="002E524A">
        <w:rPr>
          <w:rFonts w:ascii="Times New Roman" w:hAnsi="Times New Roman" w:cs="Times New Roman"/>
          <w:sz w:val="24"/>
          <w:szCs w:val="24"/>
        </w:rPr>
        <w:t>п.п</w:t>
      </w:r>
      <w:proofErr w:type="spellEnd"/>
      <w:r w:rsidR="002E524A">
        <w:rPr>
          <w:rFonts w:ascii="Times New Roman" w:hAnsi="Times New Roman" w:cs="Times New Roman"/>
          <w:sz w:val="24"/>
          <w:szCs w:val="24"/>
        </w:rPr>
        <w:t>. 1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элемента благоустройства («Урна № 2 квадратная с деревом 400х400х900») на объекте благоустройства общественной территории в районе городского пляжа оз. Тургояк, в результате чего произошла утрата урны.</w:t>
      </w:r>
    </w:p>
    <w:p w:rsidR="002E524A"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E524A">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2E524A">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2E524A">
        <w:rPr>
          <w:rFonts w:ascii="Times New Roman" w:hAnsi="Times New Roman" w:cs="Times New Roman"/>
          <w:sz w:val="24"/>
          <w:szCs w:val="24"/>
        </w:rPr>
        <w:t xml:space="preserve">, п.п.4 п. 82.1, </w:t>
      </w:r>
      <w:proofErr w:type="spellStart"/>
      <w:r w:rsidR="002E524A">
        <w:rPr>
          <w:rFonts w:ascii="Times New Roman" w:hAnsi="Times New Roman" w:cs="Times New Roman"/>
          <w:sz w:val="24"/>
          <w:szCs w:val="24"/>
        </w:rPr>
        <w:t>п.п</w:t>
      </w:r>
      <w:proofErr w:type="spellEnd"/>
      <w:r w:rsidR="002E524A">
        <w:rPr>
          <w:rFonts w:ascii="Times New Roman" w:hAnsi="Times New Roman" w:cs="Times New Roman"/>
          <w:sz w:val="24"/>
          <w:szCs w:val="24"/>
        </w:rPr>
        <w:t>. 2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элементов благоустройства (ливневая канализация на объекте благоустройства</w:t>
      </w:r>
      <w:r w:rsidR="00606DD0">
        <w:rPr>
          <w:rFonts w:ascii="Times New Roman" w:hAnsi="Times New Roman" w:cs="Times New Roman"/>
          <w:sz w:val="24"/>
          <w:szCs w:val="24"/>
        </w:rPr>
        <w:t xml:space="preserve"> общественной территории в районе городского пляжа оз. Тургояк), в результате чего произошла утрата сегмента решетки лотка ливневой канализации на участке, протяженностью 25 метров.</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06DD0">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606DD0">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606DD0">
        <w:rPr>
          <w:rFonts w:ascii="Times New Roman" w:hAnsi="Times New Roman" w:cs="Times New Roman"/>
          <w:sz w:val="24"/>
          <w:szCs w:val="24"/>
        </w:rPr>
        <w:t xml:space="preserve">, п.п.12 п. 82, </w:t>
      </w:r>
      <w:proofErr w:type="spellStart"/>
      <w:r w:rsidR="00606DD0">
        <w:rPr>
          <w:rFonts w:ascii="Times New Roman" w:hAnsi="Times New Roman" w:cs="Times New Roman"/>
          <w:sz w:val="24"/>
          <w:szCs w:val="24"/>
        </w:rPr>
        <w:t>п.п</w:t>
      </w:r>
      <w:proofErr w:type="spellEnd"/>
      <w:r w:rsidR="00606DD0">
        <w:rPr>
          <w:rFonts w:ascii="Times New Roman" w:hAnsi="Times New Roman" w:cs="Times New Roman"/>
          <w:sz w:val="24"/>
          <w:szCs w:val="24"/>
        </w:rPr>
        <w:t xml:space="preserve">. 3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элементов благоустройства кустарников, высаженных на территории парковки на объекте </w:t>
      </w:r>
      <w:r w:rsidR="00606DD0">
        <w:rPr>
          <w:rFonts w:ascii="Times New Roman" w:hAnsi="Times New Roman" w:cs="Times New Roman"/>
          <w:sz w:val="24"/>
          <w:szCs w:val="24"/>
        </w:rPr>
        <w:lastRenderedPageBreak/>
        <w:t xml:space="preserve">благоустройства общественной территории в районе городского пляжа оз. Тургояк, в результате чего произошла утрата части зеленых насаждений. </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06DD0">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606DD0">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606DD0">
        <w:rPr>
          <w:rFonts w:ascii="Times New Roman" w:hAnsi="Times New Roman" w:cs="Times New Roman"/>
          <w:sz w:val="24"/>
          <w:szCs w:val="24"/>
        </w:rPr>
        <w:t xml:space="preserve">, п.п.4 п. 82.1, </w:t>
      </w:r>
      <w:proofErr w:type="spellStart"/>
      <w:r w:rsidR="00606DD0">
        <w:rPr>
          <w:rFonts w:ascii="Times New Roman" w:hAnsi="Times New Roman" w:cs="Times New Roman"/>
          <w:sz w:val="24"/>
          <w:szCs w:val="24"/>
        </w:rPr>
        <w:t>п.п</w:t>
      </w:r>
      <w:proofErr w:type="spellEnd"/>
      <w:r w:rsidR="00606DD0">
        <w:rPr>
          <w:rFonts w:ascii="Times New Roman" w:hAnsi="Times New Roman" w:cs="Times New Roman"/>
          <w:sz w:val="24"/>
          <w:szCs w:val="24"/>
        </w:rPr>
        <w:t>. 2 п. 86 Правил благоустройства территории МГО, утвержденных решением Собрания депутатов МГО от 27.09.19г. № 5, Администрацией МГО не обеспечены мероприятия по содержанию элементов благоустройства (качалка «Улитка») на объекте Сквер в районе ул. Б. Хмельницкого, б-р Полетаева, пр. Октября, ул. Луначарского, в результате чего произошла утрата элемента благоустройства.</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06DD0">
        <w:rPr>
          <w:rFonts w:ascii="Times New Roman" w:hAnsi="Times New Roman" w:cs="Times New Roman"/>
          <w:sz w:val="24"/>
          <w:szCs w:val="24"/>
        </w:rPr>
        <w:t>Общий журнал работ по объектам благоустройства общественной территории</w:t>
      </w:r>
      <w:r w:rsidR="00D76364">
        <w:rPr>
          <w:rFonts w:ascii="Times New Roman" w:hAnsi="Times New Roman" w:cs="Times New Roman"/>
          <w:sz w:val="24"/>
          <w:szCs w:val="24"/>
        </w:rPr>
        <w:t xml:space="preserve"> «Спортивная площадка стадиона «Южный» (в районе ул. Ленина, 121) (муниципальный контракт от 03.11.20г. № 016930003582000423) и «Тропа здоровья (п. Дачный)» (муниципальный контракт от 12.04.21г. № 016930003582100112) оформлен не в соответствии с Приказом </w:t>
      </w:r>
      <w:proofErr w:type="spellStart"/>
      <w:r w:rsidR="00D76364">
        <w:rPr>
          <w:rFonts w:ascii="Times New Roman" w:hAnsi="Times New Roman" w:cs="Times New Roman"/>
          <w:sz w:val="24"/>
          <w:szCs w:val="24"/>
        </w:rPr>
        <w:t>Ростехнадзора</w:t>
      </w:r>
      <w:proofErr w:type="spellEnd"/>
      <w:r w:rsidR="00D76364">
        <w:rPr>
          <w:rFonts w:ascii="Times New Roman" w:hAnsi="Times New Roman" w:cs="Times New Roman"/>
          <w:sz w:val="24"/>
          <w:szCs w:val="24"/>
        </w:rPr>
        <w:t xml:space="preserve"> от 12.01.07г. № 7</w:t>
      </w:r>
      <w:r w:rsidR="00D76364">
        <w:rPr>
          <w:rStyle w:val="a8"/>
          <w:rFonts w:ascii="Times New Roman" w:hAnsi="Times New Roman" w:cs="Times New Roman"/>
          <w:sz w:val="24"/>
          <w:szCs w:val="24"/>
        </w:rPr>
        <w:footnoteReference w:id="24"/>
      </w:r>
      <w:r w:rsidR="003A4642">
        <w:rPr>
          <w:rFonts w:ascii="Times New Roman" w:hAnsi="Times New Roman" w:cs="Times New Roman"/>
          <w:sz w:val="24"/>
          <w:szCs w:val="24"/>
        </w:rPr>
        <w:t>, имеются незаполненные сведения.</w:t>
      </w:r>
    </w:p>
    <w:p w:rsidR="003A4642"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3A4642">
        <w:rPr>
          <w:rFonts w:ascii="Times New Roman" w:hAnsi="Times New Roman" w:cs="Times New Roman"/>
          <w:sz w:val="24"/>
          <w:szCs w:val="24"/>
        </w:rPr>
        <w:t>В актах освидетельствования скрытых работ (18 шт.) по объекту благоустройства общественной территории «Тропа здоровья (п. Дачный)» отсутствует подпись представителя заказчика по вопросам строительного контроля.</w:t>
      </w:r>
    </w:p>
    <w:p w:rsidR="003E2E9F" w:rsidRPr="006A422B" w:rsidRDefault="00CB2C86" w:rsidP="006A422B">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3A4642">
        <w:rPr>
          <w:rFonts w:ascii="Times New Roman" w:hAnsi="Times New Roman" w:cs="Times New Roman"/>
          <w:sz w:val="24"/>
          <w:szCs w:val="24"/>
        </w:rPr>
        <w:t>Акт отбора проб вырубок асфальтобетона от 29.06.21г. № 1 не содержит данных по фактической толщине верхнего слоя асфальтобетонного покрытия (по объекту благоустройства общественной территории «Тропа здоровья (п. Дачный)</w:t>
      </w:r>
      <w:r w:rsidR="00DF01DA">
        <w:rPr>
          <w:rFonts w:ascii="Times New Roman" w:hAnsi="Times New Roman" w:cs="Times New Roman"/>
          <w:sz w:val="24"/>
          <w:szCs w:val="24"/>
        </w:rPr>
        <w:t>».</w:t>
      </w:r>
    </w:p>
    <w:p w:rsidR="006A422B" w:rsidRDefault="006A422B" w:rsidP="006A422B">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6C5EBF" w:rsidRDefault="006A422B" w:rsidP="006C5EBF">
      <w:pPr>
        <w:pStyle w:val="a4"/>
        <w:spacing w:line="276" w:lineRule="auto"/>
        <w:ind w:firstLine="709"/>
        <w:jc w:val="both"/>
        <w:rPr>
          <w:rFonts w:ascii="Times New Roman" w:hAnsi="Times New Roman" w:cs="Times New Roman"/>
          <w:sz w:val="24"/>
          <w:szCs w:val="24"/>
        </w:rPr>
      </w:pPr>
      <w:r w:rsidRPr="006A422B">
        <w:rPr>
          <w:rFonts w:ascii="Times New Roman" w:hAnsi="Times New Roman" w:cs="Times New Roman"/>
          <w:sz w:val="24"/>
          <w:szCs w:val="24"/>
        </w:rPr>
        <w:t>1.</w:t>
      </w:r>
      <w:r>
        <w:rPr>
          <w:rFonts w:ascii="Times New Roman" w:hAnsi="Times New Roman" w:cs="Times New Roman"/>
          <w:sz w:val="24"/>
          <w:szCs w:val="24"/>
        </w:rPr>
        <w:t>В несоблюдение п. 167</w:t>
      </w:r>
      <w:r w:rsidRPr="006A422B">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 Порядка ведения кассовых операций</w:t>
      </w:r>
      <w:r>
        <w:rPr>
          <w:rStyle w:val="a8"/>
          <w:rFonts w:ascii="Times New Roman" w:hAnsi="Times New Roman" w:cs="Times New Roman"/>
          <w:sz w:val="24"/>
          <w:szCs w:val="24"/>
        </w:rPr>
        <w:footnoteReference w:id="25"/>
      </w:r>
      <w:r w:rsidR="002F0920">
        <w:rPr>
          <w:rFonts w:ascii="Times New Roman" w:hAnsi="Times New Roman" w:cs="Times New Roman"/>
          <w:sz w:val="24"/>
          <w:szCs w:val="24"/>
        </w:rPr>
        <w:t>, в проверяемый период не велся в отдельной Кассовой книге учет кассовых операций учреждения как юридического лица, получателя бюджетных средств; регистрация Приходных кассовых ордеров (ф. 0310001) и Расходных кассовых ордеров (ф. 0310002) в хронологическом порядке не ведется.</w:t>
      </w:r>
    </w:p>
    <w:p w:rsidR="003E2E9F" w:rsidRDefault="006C5EBF"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В несоблюдение</w:t>
      </w:r>
      <w:r w:rsidR="00944763">
        <w:rPr>
          <w:rFonts w:ascii="Times New Roman" w:hAnsi="Times New Roman" w:cs="Times New Roman"/>
          <w:sz w:val="24"/>
          <w:szCs w:val="24"/>
        </w:rPr>
        <w:t xml:space="preserve"> п. 8.2.5 единой учетной политики, утвержденной приказами директора МКУ «Финансово-хозяйственный комплекс» МГО на проверяемый период, п. 337</w:t>
      </w:r>
      <w:r w:rsidR="00944763">
        <w:rPr>
          <w:rStyle w:val="a5"/>
          <w:rFonts w:ascii="Times New Roman" w:hAnsi="Times New Roman" w:cs="Times New Roman"/>
          <w:color w:val="auto"/>
          <w:sz w:val="24"/>
          <w:szCs w:val="24"/>
        </w:rPr>
        <w:t xml:space="preserve"> </w:t>
      </w:r>
      <w:r w:rsidR="00944763" w:rsidRPr="00B814B0">
        <w:rPr>
          <w:rStyle w:val="a5"/>
          <w:rFonts w:ascii="Times New Roman" w:hAnsi="Times New Roman" w:cs="Times New Roman"/>
          <w:color w:val="auto"/>
          <w:sz w:val="24"/>
          <w:szCs w:val="24"/>
        </w:rPr>
        <w:t>Инструкции № 157н</w:t>
      </w:r>
      <w:r w:rsidR="00944763">
        <w:rPr>
          <w:rFonts w:ascii="Times New Roman" w:hAnsi="Times New Roman" w:cs="Times New Roman"/>
          <w:sz w:val="24"/>
          <w:szCs w:val="24"/>
          <w:vertAlign w:val="superscript"/>
        </w:rPr>
        <w:t>5</w:t>
      </w:r>
      <w:r w:rsidR="00623AC1">
        <w:rPr>
          <w:rFonts w:ascii="Times New Roman" w:hAnsi="Times New Roman" w:cs="Times New Roman"/>
          <w:sz w:val="24"/>
          <w:szCs w:val="24"/>
          <w:vertAlign w:val="superscript"/>
        </w:rPr>
        <w:t xml:space="preserve"> </w:t>
      </w:r>
      <w:r w:rsidR="00623AC1">
        <w:rPr>
          <w:rFonts w:ascii="Times New Roman" w:hAnsi="Times New Roman" w:cs="Times New Roman"/>
          <w:sz w:val="24"/>
          <w:szCs w:val="24"/>
        </w:rPr>
        <w:t xml:space="preserve">в проверяемый период на </w:t>
      </w:r>
      <w:proofErr w:type="spellStart"/>
      <w:r w:rsidR="00623AC1">
        <w:rPr>
          <w:rFonts w:ascii="Times New Roman" w:hAnsi="Times New Roman" w:cs="Times New Roman"/>
          <w:sz w:val="24"/>
          <w:szCs w:val="24"/>
        </w:rPr>
        <w:t>забалансовом</w:t>
      </w:r>
      <w:proofErr w:type="spellEnd"/>
      <w:r w:rsidR="00623AC1">
        <w:rPr>
          <w:rFonts w:ascii="Times New Roman" w:hAnsi="Times New Roman" w:cs="Times New Roman"/>
          <w:sz w:val="24"/>
          <w:szCs w:val="24"/>
        </w:rPr>
        <w:t xml:space="preserve"> счете 03 «Бланки строгой отчетности» отсутствует учет бланков строгой отчетности, на основании которых, в соответствии с п. 167 </w:t>
      </w:r>
      <w:r w:rsidR="00623AC1" w:rsidRPr="00B814B0">
        <w:rPr>
          <w:rStyle w:val="a5"/>
          <w:rFonts w:ascii="Times New Roman" w:hAnsi="Times New Roman" w:cs="Times New Roman"/>
          <w:color w:val="auto"/>
          <w:sz w:val="24"/>
          <w:szCs w:val="24"/>
        </w:rPr>
        <w:t>Инструкции № 157н</w:t>
      </w:r>
      <w:r w:rsidR="00623AC1">
        <w:rPr>
          <w:rFonts w:ascii="Times New Roman" w:hAnsi="Times New Roman" w:cs="Times New Roman"/>
          <w:sz w:val="24"/>
          <w:szCs w:val="24"/>
          <w:vertAlign w:val="superscript"/>
        </w:rPr>
        <w:t>5</w:t>
      </w:r>
      <w:r w:rsidR="00623AC1">
        <w:rPr>
          <w:rFonts w:ascii="Times New Roman" w:hAnsi="Times New Roman" w:cs="Times New Roman"/>
          <w:sz w:val="24"/>
          <w:szCs w:val="24"/>
        </w:rPr>
        <w:t>, осуществлялся прием в кассу наличных денежных средств.</w:t>
      </w:r>
    </w:p>
    <w:p w:rsidR="00623AC1" w:rsidRDefault="00623AC1"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несоблюдение п. 15 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 в бухгалтерском учете учреждения в проверяемый период отсутствуют расходы на возмещение коммунальных затрат учреждениям – ссудодателям в рамках действующих договоров безвозмездного пользования нежилыми помещениями в целях осуществления уставной деятельности; в действующих </w:t>
      </w:r>
      <w:r w:rsidR="0012793C">
        <w:rPr>
          <w:rFonts w:ascii="Times New Roman" w:hAnsi="Times New Roman" w:cs="Times New Roman"/>
          <w:sz w:val="24"/>
          <w:szCs w:val="24"/>
        </w:rPr>
        <w:t>в проверяемый период договорах безвозмездного пользования с ДК «Динамо», ЦД «Строитель», ДК «Бригантина» не установлена обязанность учреждения как ссудополучателя по оплате коммунальных услуг, либо по возмещению коммунальных затрат учреждениям – ссудодателям.</w:t>
      </w:r>
    </w:p>
    <w:p w:rsidR="0012793C" w:rsidRDefault="0012793C"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В проверяемый период начисление выплат стимулирующего характера в виде премий осуществлялось в несоблюдение п. 49 Положений «Об оплате труда работников муниципальных учреждений, подведомственных Управлению культуры Администрации Миасского городского округа», утвержденных Постановлениями Администрации МГО от 27.10.20г. № 4931, от 28.03.22г. № 1349</w:t>
      </w:r>
      <w:r w:rsidR="00023F67">
        <w:rPr>
          <w:rFonts w:ascii="Times New Roman" w:hAnsi="Times New Roman" w:cs="Times New Roman"/>
          <w:sz w:val="24"/>
          <w:szCs w:val="24"/>
        </w:rPr>
        <w:t xml:space="preserve"> (далее </w:t>
      </w:r>
      <w:r w:rsidR="00DD2DB4">
        <w:rPr>
          <w:rFonts w:ascii="Times New Roman" w:hAnsi="Times New Roman" w:cs="Times New Roman"/>
          <w:sz w:val="24"/>
          <w:szCs w:val="24"/>
        </w:rPr>
        <w:t>–</w:t>
      </w:r>
      <w:r w:rsidR="00023F67">
        <w:rPr>
          <w:rFonts w:ascii="Times New Roman" w:hAnsi="Times New Roman" w:cs="Times New Roman"/>
          <w:sz w:val="24"/>
          <w:szCs w:val="24"/>
        </w:rPr>
        <w:t xml:space="preserve"> Положения</w:t>
      </w:r>
      <w:r w:rsidR="00DD2DB4">
        <w:rPr>
          <w:rFonts w:ascii="Times New Roman" w:hAnsi="Times New Roman" w:cs="Times New Roman"/>
          <w:sz w:val="24"/>
          <w:szCs w:val="24"/>
        </w:rPr>
        <w:t xml:space="preserve"> № 4931, № 1349)</w:t>
      </w:r>
      <w:r>
        <w:rPr>
          <w:rFonts w:ascii="Times New Roman" w:hAnsi="Times New Roman" w:cs="Times New Roman"/>
          <w:sz w:val="24"/>
          <w:szCs w:val="24"/>
        </w:rPr>
        <w:t xml:space="preserve"> без учета районного коэффициента. </w:t>
      </w:r>
    </w:p>
    <w:p w:rsidR="002E524A" w:rsidRPr="00CB2C86" w:rsidRDefault="0012793C" w:rsidP="00CB2C8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837D9">
        <w:rPr>
          <w:rFonts w:ascii="Times New Roman" w:hAnsi="Times New Roman" w:cs="Times New Roman"/>
          <w:sz w:val="24"/>
          <w:szCs w:val="24"/>
        </w:rPr>
        <w:t xml:space="preserve">Установленная в учреждении система выплат стимулирующего характера по характеризующим результаты труда выплатам не соответствует порядку, установленному разделом </w:t>
      </w:r>
      <w:r w:rsidR="007837D9">
        <w:rPr>
          <w:rFonts w:ascii="Times New Roman" w:hAnsi="Times New Roman" w:cs="Times New Roman"/>
          <w:sz w:val="24"/>
          <w:szCs w:val="24"/>
          <w:lang w:val="en-US"/>
        </w:rPr>
        <w:t>IV</w:t>
      </w:r>
      <w:r w:rsidR="007837D9">
        <w:rPr>
          <w:rFonts w:ascii="Times New Roman" w:hAnsi="Times New Roman" w:cs="Times New Roman"/>
          <w:sz w:val="24"/>
          <w:szCs w:val="24"/>
        </w:rPr>
        <w:t xml:space="preserve"> Положений</w:t>
      </w:r>
      <w:r w:rsidR="00DD2DB4">
        <w:rPr>
          <w:rFonts w:ascii="Times New Roman" w:hAnsi="Times New Roman" w:cs="Times New Roman"/>
          <w:sz w:val="24"/>
          <w:szCs w:val="24"/>
        </w:rPr>
        <w:t xml:space="preserve"> № 4931, № 1349</w:t>
      </w:r>
      <w:r w:rsidR="007837D9">
        <w:rPr>
          <w:rFonts w:ascii="Times New Roman" w:hAnsi="Times New Roman" w:cs="Times New Roman"/>
          <w:sz w:val="24"/>
          <w:szCs w:val="24"/>
        </w:rPr>
        <w:t xml:space="preserve">; показатели и критерии оценки результатов труда работников, установленные п. 50, п. 47 Положений об оплате труда, утвержденных директором учреждения 01.04.21г., 11.05.22г., не конкретизированы по видам выплат стимулирующего характера, установленным п. 37 Положений № 4931, № 1349, в том числе: по выплатам за интенсивность и высокие результаты работы и выплатам за качество выполняемых работ, в несоблюдение п. 42, п. 43 Положений № 4931, № 1349. </w:t>
      </w:r>
    </w:p>
    <w:p w:rsidR="00CB2C86" w:rsidRDefault="00CB2C86" w:rsidP="00CB2C86">
      <w:pPr>
        <w:pStyle w:val="a4"/>
        <w:spacing w:line="276" w:lineRule="auto"/>
        <w:ind w:firstLine="709"/>
        <w:jc w:val="both"/>
        <w:rPr>
          <w:rFonts w:ascii="Times New Roman" w:hAnsi="Times New Roman" w:cs="Times New Roman"/>
          <w:b/>
          <w:sz w:val="24"/>
          <w:szCs w:val="24"/>
          <w:u w:val="single"/>
        </w:rPr>
      </w:pPr>
      <w:r>
        <w:rPr>
          <w:rFonts w:ascii="Times New Roman" w:hAnsi="Times New Roman" w:cs="Times New Roman"/>
          <w:sz w:val="24"/>
          <w:szCs w:val="24"/>
          <w:u w:val="single"/>
        </w:rPr>
        <w:t>Ревизия финансово-хозяйственной деятельности МКУ «Финансово-хозяйственный комплекс» МГО</w:t>
      </w:r>
    </w:p>
    <w:p w:rsidR="00437C7A" w:rsidRDefault="00437C7A" w:rsidP="00437C7A">
      <w:pPr>
        <w:pStyle w:val="a4"/>
        <w:spacing w:line="276" w:lineRule="auto"/>
        <w:ind w:firstLine="709"/>
        <w:jc w:val="both"/>
        <w:rPr>
          <w:rFonts w:ascii="Times New Roman" w:hAnsi="Times New Roman" w:cs="Times New Roman"/>
          <w:sz w:val="24"/>
          <w:szCs w:val="24"/>
        </w:rPr>
      </w:pPr>
      <w:r w:rsidRPr="00437C7A">
        <w:rPr>
          <w:rFonts w:ascii="Times New Roman" w:hAnsi="Times New Roman" w:cs="Times New Roman"/>
          <w:sz w:val="24"/>
          <w:szCs w:val="24"/>
        </w:rPr>
        <w:t>1.</w:t>
      </w:r>
      <w:r>
        <w:rPr>
          <w:rFonts w:ascii="Times New Roman" w:hAnsi="Times New Roman" w:cs="Times New Roman"/>
          <w:sz w:val="24"/>
          <w:szCs w:val="24"/>
        </w:rPr>
        <w:t xml:space="preserve"> Установлены нарушения и недостатки по оформлению договоров на хозяйственное обслуживание зданий и прилегающей территории, заключенных учреждением с подведомственными Управлению культуры Администрации МГО муниципальными учреждениями на 2022 год, в том числе в приложениях к ряду договоров допущено указание недостоверных, либо неполных данных.</w:t>
      </w:r>
    </w:p>
    <w:p w:rsidR="002E524A" w:rsidRDefault="00437C7A"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несоблюдение </w:t>
      </w:r>
      <w:r w:rsidR="00C15A55">
        <w:rPr>
          <w:rFonts w:ascii="Times New Roman" w:hAnsi="Times New Roman" w:cs="Times New Roman"/>
          <w:sz w:val="24"/>
          <w:szCs w:val="24"/>
        </w:rPr>
        <w:t>ст. 151 Трудового кодекса РФ, п. 28 Положений «Об оплате труда работников муниципальных учреждений, подведомственных Управлению культуры Администрации Миасского городского округа», утвержденных Постановлениями Администрации МГО от 27.10.20г. № 4931, от 28.03.22г. № 1349</w:t>
      </w:r>
      <w:r w:rsidR="00DD2DB4">
        <w:rPr>
          <w:rFonts w:ascii="Times New Roman" w:hAnsi="Times New Roman" w:cs="Times New Roman"/>
          <w:sz w:val="24"/>
          <w:szCs w:val="24"/>
        </w:rPr>
        <w:t xml:space="preserve"> (далее - Положение № 4931, № 1349)</w:t>
      </w:r>
      <w:r w:rsidR="00C15A55">
        <w:rPr>
          <w:rFonts w:ascii="Times New Roman" w:hAnsi="Times New Roman" w:cs="Times New Roman"/>
          <w:sz w:val="24"/>
          <w:szCs w:val="24"/>
        </w:rPr>
        <w:t>, в приказах директора учреждения, дополнительных соглашениях к трудовым договорам в рамках поручения дополнительной работы путем расширения зоны обслуживания работникам из числа административного и основного персонала отсутствует обоснование размера доплаты, в связи с тем, что отсутствует указание объема (перечня) дополнительных работ, в соответствии с которым размер доплаты устанавливается.</w:t>
      </w:r>
    </w:p>
    <w:p w:rsidR="001F332D" w:rsidRDefault="001F332D"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 В проверяемый период установление работникам и директору учреждения надбавок стимулирующего характера, характеризующих результаты труда, осуществлялось без учета показателей и критериев оценки эффективности и результативности труда, в несоблюдение п. 11 Положения об установлении новых систем оплаты труда работников муниципальных учреждений Миасского городского округа</w:t>
      </w:r>
      <w:r w:rsidR="005F2C2E">
        <w:rPr>
          <w:rFonts w:ascii="Times New Roman" w:hAnsi="Times New Roman" w:cs="Times New Roman"/>
          <w:sz w:val="24"/>
          <w:szCs w:val="24"/>
        </w:rPr>
        <w:t>, оплата труда которых в настоящее время осуществляется на основе Единой тарифной сетки по оплате труда работников бюджетной сферы, утвержденного решением Собрания депутатов МГО от 29.10.10г. № 6, п. 38, п. 58 Положения № 4931, п. 38, п. 63 Положения № 1349, п. 39 Положений об оплате труда работников Учреждения.</w:t>
      </w:r>
    </w:p>
    <w:p w:rsidR="005F2C2E" w:rsidRDefault="005F2C2E"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Норматив численности уборщиков служебных помещений, установленный приказом директора учреждения от 01.03.19г. № 17 в рамках уставной деятельности по оказанию работ (услуг) по хозяйственному обслуживанию учреждений, подведомственных Управлению культуры Администрации МГО, разработан без учета специфики работы данных учреждений, в несоблюдение п. 22 приложения № 13 к Положению о формировании муниципального задания на оказание государственных (муниципальных) услуг (выполнение работ)</w:t>
      </w:r>
      <w:r w:rsidR="007A49DD">
        <w:rPr>
          <w:rFonts w:ascii="Times New Roman" w:hAnsi="Times New Roman" w:cs="Times New Roman"/>
          <w:sz w:val="24"/>
          <w:szCs w:val="24"/>
        </w:rPr>
        <w:t xml:space="preserve"> в отношении муниципальных учреждений Миасского городского округа и финансовом обеспечении </w:t>
      </w:r>
      <w:r w:rsidR="007A49DD">
        <w:rPr>
          <w:rFonts w:ascii="Times New Roman" w:hAnsi="Times New Roman" w:cs="Times New Roman"/>
          <w:sz w:val="24"/>
          <w:szCs w:val="24"/>
        </w:rPr>
        <w:lastRenderedPageBreak/>
        <w:t>выполнения муниципального задания, утвержденному Постановлением Администрации МГО от 24.06.16г. № 3406.</w:t>
      </w:r>
    </w:p>
    <w:p w:rsidR="007A49DD" w:rsidRDefault="007A49DD"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 В несоблюдение п. 3.2.4 договора безвозмездного пользования от 06.12.22г. № 1 между учреждением и Управлением культуры Администрации МГО (ссудополучатель), п. 15</w:t>
      </w:r>
      <w:r w:rsidRPr="007A49DD">
        <w:rPr>
          <w:rFonts w:ascii="Times New Roman" w:hAnsi="Times New Roman" w:cs="Times New Roman"/>
          <w:sz w:val="24"/>
          <w:szCs w:val="24"/>
        </w:rPr>
        <w:t xml:space="preserve"> </w:t>
      </w:r>
      <w:r>
        <w:rPr>
          <w:rFonts w:ascii="Times New Roman" w:hAnsi="Times New Roman" w:cs="Times New Roman"/>
          <w:sz w:val="24"/>
          <w:szCs w:val="24"/>
        </w:rPr>
        <w:t xml:space="preserve">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 отсутствует возмещение ссудополучателем расходов на коммунальные затраты. </w:t>
      </w:r>
    </w:p>
    <w:p w:rsidR="002E524A" w:rsidRPr="00F77DC6" w:rsidRDefault="007A49DD" w:rsidP="00F77DC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6. В соответствии с перечнем должностей и профессий рабочих в структуре учреждения, относимых к административно-управленческому, основному и вспомогательному персоналу согласно Приказам Министерства культуры РФ от 21.10.20г. № 1256, № 1257, Положениям</w:t>
      </w:r>
      <w:r w:rsidR="00DD2DB4">
        <w:rPr>
          <w:rFonts w:ascii="Times New Roman" w:hAnsi="Times New Roman" w:cs="Times New Roman"/>
          <w:sz w:val="24"/>
          <w:szCs w:val="24"/>
        </w:rPr>
        <w:t xml:space="preserve"> № 4931, № 1349</w:t>
      </w:r>
      <w:r>
        <w:rPr>
          <w:rFonts w:ascii="Times New Roman" w:hAnsi="Times New Roman" w:cs="Times New Roman"/>
          <w:sz w:val="24"/>
          <w:szCs w:val="24"/>
        </w:rPr>
        <w:t>, расходы на оплату труда адми</w:t>
      </w:r>
      <w:r w:rsidR="0090371C">
        <w:rPr>
          <w:rFonts w:ascii="Times New Roman" w:hAnsi="Times New Roman" w:cs="Times New Roman"/>
          <w:sz w:val="24"/>
          <w:szCs w:val="24"/>
        </w:rPr>
        <w:t>нистративно-управленческого, вспомогательного персонала в проверяемый период составляют более 40 % общего фонда оплаты труда, в несоблюдение п. 6 Положений № 4931, № 1349.</w:t>
      </w:r>
      <w:r>
        <w:rPr>
          <w:rFonts w:ascii="Times New Roman" w:hAnsi="Times New Roman" w:cs="Times New Roman"/>
          <w:sz w:val="24"/>
          <w:szCs w:val="24"/>
        </w:rPr>
        <w:t xml:space="preserve">  </w:t>
      </w:r>
    </w:p>
    <w:p w:rsidR="00F77DC6" w:rsidRDefault="00F77DC6" w:rsidP="00F77DC6">
      <w:pPr>
        <w:pStyle w:val="a4"/>
        <w:spacing w:line="276" w:lineRule="auto"/>
        <w:ind w:firstLine="709"/>
        <w:jc w:val="both"/>
        <w:rPr>
          <w:rFonts w:ascii="Times New Roman" w:hAnsi="Times New Roman" w:cs="Times New Roman"/>
          <w:sz w:val="24"/>
          <w:szCs w:val="24"/>
          <w:u w:val="single"/>
          <w:lang w:eastAsia="ru-RU"/>
        </w:rPr>
      </w:pPr>
      <w:r w:rsidRPr="005B4C69">
        <w:rPr>
          <w:rFonts w:ascii="Times New Roman" w:hAnsi="Times New Roman" w:cs="Times New Roman"/>
          <w:sz w:val="24"/>
          <w:szCs w:val="24"/>
          <w:u w:val="single"/>
          <w:lang w:eastAsia="ru-RU"/>
        </w:rPr>
        <w:t xml:space="preserve">Проверка муниципальной программы «Формирование и использование муниципального жилищного фонда Миасского городского округа» в части подпрограммы «Предоставление детям сиротам и детям, оставшимся без попечения родителей, жилых помещений по договорам найма специализированных жилых помещений», подпрограммы «Переселение граждан из аварийного жилищного фонда в </w:t>
      </w:r>
      <w:proofErr w:type="spellStart"/>
      <w:r w:rsidRPr="005B4C69">
        <w:rPr>
          <w:rFonts w:ascii="Times New Roman" w:hAnsi="Times New Roman" w:cs="Times New Roman"/>
          <w:sz w:val="24"/>
          <w:szCs w:val="24"/>
          <w:u w:val="single"/>
          <w:lang w:eastAsia="ru-RU"/>
        </w:rPr>
        <w:t>Миаском</w:t>
      </w:r>
      <w:proofErr w:type="spellEnd"/>
      <w:r w:rsidRPr="005B4C69">
        <w:rPr>
          <w:rFonts w:ascii="Times New Roman" w:hAnsi="Times New Roman" w:cs="Times New Roman"/>
          <w:sz w:val="24"/>
          <w:szCs w:val="24"/>
          <w:u w:val="single"/>
          <w:lang w:eastAsia="ru-RU"/>
        </w:rPr>
        <w:t xml:space="preserve"> городском округе»</w:t>
      </w:r>
    </w:p>
    <w:p w:rsidR="00F77DC6" w:rsidRDefault="00F77DC6"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Не проведена проверка достоверности определения сметной стоимости строительства объекта капитального строительства «Многоквартирный жилой дом, расположенный на земельном участке</w:t>
      </w:r>
      <w:r w:rsidR="006A2817">
        <w:rPr>
          <w:rFonts w:ascii="Times New Roman" w:hAnsi="Times New Roman" w:cs="Times New Roman"/>
          <w:sz w:val="24"/>
          <w:szCs w:val="24"/>
          <w:lang w:eastAsia="ru-RU"/>
        </w:rPr>
        <w:t xml:space="preserve"> с кадастровым номером 74:34:1800012:19 по адресу: Челябинская область, </w:t>
      </w:r>
      <w:proofErr w:type="spellStart"/>
      <w:r w:rsidR="006A2817">
        <w:rPr>
          <w:rFonts w:ascii="Times New Roman" w:hAnsi="Times New Roman" w:cs="Times New Roman"/>
          <w:sz w:val="24"/>
          <w:szCs w:val="24"/>
          <w:lang w:eastAsia="ru-RU"/>
        </w:rPr>
        <w:t>Миасский</w:t>
      </w:r>
      <w:proofErr w:type="spellEnd"/>
      <w:r w:rsidR="006A2817">
        <w:rPr>
          <w:rFonts w:ascii="Times New Roman" w:hAnsi="Times New Roman" w:cs="Times New Roman"/>
          <w:sz w:val="24"/>
          <w:szCs w:val="24"/>
          <w:lang w:eastAsia="ru-RU"/>
        </w:rPr>
        <w:t xml:space="preserve"> городской округ, г. Миасс, в районе пересечения ул. Городская и ул. Герцена», проведение которой предусмотрено ч. 2 ст. 8.2, ч. 5 ст. 49 Градостроительного кодекса РФ.</w:t>
      </w:r>
    </w:p>
    <w:p w:rsidR="006A2817" w:rsidRDefault="00F77DC6"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6A2817">
        <w:rPr>
          <w:rFonts w:ascii="Times New Roman" w:hAnsi="Times New Roman" w:cs="Times New Roman"/>
          <w:sz w:val="24"/>
          <w:szCs w:val="24"/>
          <w:lang w:eastAsia="ru-RU"/>
        </w:rPr>
        <w:t xml:space="preserve">В невыполнение бюджетных полномочий, установленных п. 5 Распоряжения Администрации МГО от 28.02.22г. № 48-р «О порядке </w:t>
      </w:r>
      <w:r w:rsidR="003146E2">
        <w:rPr>
          <w:rFonts w:ascii="Times New Roman" w:hAnsi="Times New Roman" w:cs="Times New Roman"/>
          <w:sz w:val="24"/>
          <w:szCs w:val="24"/>
          <w:lang w:eastAsia="ru-RU"/>
        </w:rPr>
        <w:t>администрирования и учета налоговых и неналоговых доходов, …» администратором доходов бюджета Администрацией МГО не обеспечен должный контроль исполнения мероприятий по взысканию просроченной дебиторской з</w:t>
      </w:r>
      <w:r w:rsidR="001C31A1">
        <w:rPr>
          <w:rFonts w:ascii="Times New Roman" w:hAnsi="Times New Roman" w:cs="Times New Roman"/>
          <w:sz w:val="24"/>
          <w:szCs w:val="24"/>
          <w:lang w:eastAsia="ru-RU"/>
        </w:rPr>
        <w:t>адолженности в сумме 380,3 тыс.</w:t>
      </w:r>
      <w:r w:rsidR="003146E2">
        <w:rPr>
          <w:rFonts w:ascii="Times New Roman" w:hAnsi="Times New Roman" w:cs="Times New Roman"/>
          <w:sz w:val="24"/>
          <w:szCs w:val="24"/>
          <w:lang w:eastAsia="ru-RU"/>
        </w:rPr>
        <w:t>руб. со сроком возникновения 01.10.22г., начисленной в связи с просрочкой выполнения обязательств по муниципальным контрактам, заключенным с ИП Печерских Т. А. (муниципальные контракты от 04.05.22г. № 0169300035822000137, № 01693</w:t>
      </w:r>
      <w:r w:rsidR="008B13FE">
        <w:rPr>
          <w:rFonts w:ascii="Times New Roman" w:hAnsi="Times New Roman" w:cs="Times New Roman"/>
          <w:sz w:val="24"/>
          <w:szCs w:val="24"/>
          <w:lang w:eastAsia="ru-RU"/>
        </w:rPr>
        <w:t>00035822000139, № 0169300035822000141, от 13.05.22г. № 0169300035822000149, от 16.05.22г. № 0169300035822000150, от 12.08.22г. № 0169300035822000227).</w:t>
      </w:r>
    </w:p>
    <w:p w:rsidR="00F77DC6" w:rsidRDefault="006A2817"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F77DC6">
        <w:rPr>
          <w:rFonts w:ascii="Times New Roman" w:hAnsi="Times New Roman" w:cs="Times New Roman"/>
          <w:sz w:val="24"/>
          <w:szCs w:val="24"/>
          <w:lang w:eastAsia="ru-RU"/>
        </w:rPr>
        <w:t>Неисполнение требований п. 35, п. 39 «Порядка принятия решений о разработке муниципальных программ Миасского городского округа, их формировании и реализации», утвержденного Постановлением Администрации МГО от 18.10.13г. № 6596, в части соблюдения сроков внесения изменений в муниципальную программу.</w:t>
      </w:r>
    </w:p>
    <w:p w:rsidR="00F77DC6" w:rsidRDefault="00F77DC6" w:rsidP="00F77DC6">
      <w:pPr>
        <w:pStyle w:val="a4"/>
        <w:spacing w:line="276" w:lineRule="auto"/>
        <w:ind w:firstLine="709"/>
        <w:jc w:val="both"/>
        <w:rPr>
          <w:rFonts w:ascii="Times New Roman" w:hAnsi="Times New Roman" w:cs="Times New Roman"/>
          <w:sz w:val="24"/>
          <w:szCs w:val="24"/>
          <w:lang w:eastAsia="ru-RU"/>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BF59CA" w:rsidRDefault="00BF59CA" w:rsidP="003E2E9F">
      <w:pPr>
        <w:pStyle w:val="a4"/>
        <w:spacing w:line="276" w:lineRule="auto"/>
        <w:jc w:val="both"/>
        <w:rPr>
          <w:rFonts w:ascii="Times New Roman" w:hAnsi="Times New Roman" w:cs="Times New Roman"/>
          <w:sz w:val="24"/>
          <w:szCs w:val="24"/>
          <w:u w:val="single"/>
        </w:rPr>
      </w:pPr>
    </w:p>
    <w:p w:rsidR="00F942D1" w:rsidRPr="004C6535" w:rsidRDefault="00F942D1" w:rsidP="003E2E9F">
      <w:pPr>
        <w:pStyle w:val="a4"/>
        <w:spacing w:line="276" w:lineRule="auto"/>
        <w:jc w:val="both"/>
        <w:rPr>
          <w:rFonts w:ascii="Times New Roman" w:hAnsi="Times New Roman" w:cs="Times New Roman"/>
          <w:sz w:val="24"/>
          <w:szCs w:val="24"/>
          <w:u w:val="single"/>
        </w:rPr>
      </w:pP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lang w:val="en-US"/>
        </w:rPr>
        <w:lastRenderedPageBreak/>
        <w:t>III</w:t>
      </w:r>
      <w:r w:rsidRPr="00B814B0">
        <w:rPr>
          <w:rFonts w:ascii="Times New Roman" w:hAnsi="Times New Roman" w:cs="Times New Roman"/>
          <w:b/>
          <w:sz w:val="24"/>
          <w:szCs w:val="24"/>
        </w:rPr>
        <w:t>. Реализация результатов</w:t>
      </w:r>
    </w:p>
    <w:p w:rsidR="003E2E9F" w:rsidRPr="00BE2DE3" w:rsidRDefault="003E2E9F" w:rsidP="00BE2DE3">
      <w:pPr>
        <w:pStyle w:val="a4"/>
        <w:spacing w:after="120"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контрольных и экспертно-аналитических мероприятий</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соответствии с требованиями Устава МГО и Положением «О Контрольно-счетной палате Миасского городского округа» по результатам контрольных мероприятий, проведенных Счетной палатой</w:t>
      </w:r>
      <w:r w:rsidR="00164CED">
        <w:rPr>
          <w:rFonts w:ascii="Times New Roman" w:hAnsi="Times New Roman" w:cs="Times New Roman"/>
          <w:sz w:val="24"/>
          <w:szCs w:val="24"/>
        </w:rPr>
        <w:t xml:space="preserve"> в 2022 году</w:t>
      </w:r>
      <w:r w:rsidRPr="00B814B0">
        <w:rPr>
          <w:rFonts w:ascii="Times New Roman" w:hAnsi="Times New Roman" w:cs="Times New Roman"/>
          <w:sz w:val="24"/>
          <w:szCs w:val="24"/>
        </w:rPr>
        <w:t xml:space="preserve">, направлены представления для принятия мер по устранению выявленных нарушений руководителям проверенных учреждений и предприятий (приложение № 3 к отчету). </w:t>
      </w:r>
    </w:p>
    <w:p w:rsidR="003E2E9F" w:rsidRPr="00B814B0" w:rsidRDefault="003E2E9F" w:rsidP="00164CE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адрес Председателя Собран</w:t>
      </w:r>
      <w:r w:rsidR="00164CED">
        <w:rPr>
          <w:rFonts w:ascii="Times New Roman" w:hAnsi="Times New Roman" w:cs="Times New Roman"/>
          <w:sz w:val="24"/>
          <w:szCs w:val="24"/>
        </w:rPr>
        <w:t>ия депутатов МГО в 2022 году</w:t>
      </w:r>
      <w:r w:rsidRPr="00B814B0">
        <w:rPr>
          <w:rFonts w:ascii="Times New Roman" w:hAnsi="Times New Roman" w:cs="Times New Roman"/>
          <w:sz w:val="24"/>
          <w:szCs w:val="24"/>
        </w:rPr>
        <w:t xml:space="preserve"> направлена следующая информация: </w:t>
      </w:r>
    </w:p>
    <w:p w:rsidR="003E2E9F" w:rsidRPr="00B814B0" w:rsidRDefault="003E2E9F" w:rsidP="003E2E9F">
      <w:pPr>
        <w:pStyle w:val="a4"/>
        <w:spacing w:line="276" w:lineRule="auto"/>
        <w:jc w:val="both"/>
        <w:rPr>
          <w:rFonts w:ascii="Times New Roman" w:eastAsia="SimSun" w:hAnsi="Times New Roman" w:cs="Times New Roman"/>
          <w:kern w:val="1"/>
          <w:sz w:val="24"/>
          <w:szCs w:val="24"/>
          <w:lang w:eastAsia="hi-IN" w:bidi="hi-IN"/>
        </w:rPr>
      </w:pPr>
      <w:r w:rsidRPr="00B814B0">
        <w:rPr>
          <w:rFonts w:ascii="Times New Roman" w:eastAsia="SimSun" w:hAnsi="Times New Roman" w:cs="Times New Roman"/>
          <w:kern w:val="1"/>
          <w:sz w:val="24"/>
          <w:szCs w:val="24"/>
          <w:lang w:eastAsia="hi-IN" w:bidi="hi-IN"/>
        </w:rPr>
        <w:t>-  проект решения «О принятии отчета о работе Контрольно-счетной палаты Миасского городского округа за 2021 год»;</w:t>
      </w:r>
    </w:p>
    <w:p w:rsidR="003E2E9F" w:rsidRPr="00B814B0" w:rsidRDefault="003E2E9F" w:rsidP="003E2E9F">
      <w:pPr>
        <w:pStyle w:val="a4"/>
        <w:spacing w:line="276" w:lineRule="auto"/>
        <w:jc w:val="both"/>
        <w:rPr>
          <w:rFonts w:ascii="Times New Roman" w:eastAsia="SimSun" w:hAnsi="Times New Roman" w:cs="Times New Roman"/>
          <w:kern w:val="1"/>
          <w:sz w:val="24"/>
          <w:szCs w:val="24"/>
          <w:lang w:eastAsia="hi-IN" w:bidi="hi-IN"/>
        </w:rPr>
      </w:pPr>
      <w:r w:rsidRPr="00B814B0">
        <w:rPr>
          <w:rFonts w:ascii="Times New Roman" w:eastAsia="SimSun" w:hAnsi="Times New Roman" w:cs="Times New Roman"/>
          <w:kern w:val="1"/>
          <w:sz w:val="24"/>
          <w:szCs w:val="24"/>
          <w:lang w:eastAsia="hi-IN" w:bidi="hi-IN"/>
        </w:rPr>
        <w:t>- заключение по результатам внешней проверки отчета об исполнении бюджета округа и годовой бюджетной отчетности за 2021 год;</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сводная информация по проверке использования средств бюджета на выполнение мероприятий по избирательным округам в 2021 году;</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w:t>
      </w:r>
      <w:r w:rsidR="00164CED">
        <w:rPr>
          <w:rFonts w:ascii="Times New Roman" w:hAnsi="Times New Roman" w:cs="Times New Roman"/>
          <w:sz w:val="24"/>
          <w:szCs w:val="24"/>
        </w:rPr>
        <w:t>ы</w:t>
      </w:r>
      <w:r w:rsidRPr="00B814B0">
        <w:rPr>
          <w:rFonts w:ascii="Times New Roman" w:hAnsi="Times New Roman" w:cs="Times New Roman"/>
          <w:sz w:val="24"/>
          <w:szCs w:val="24"/>
        </w:rPr>
        <w:t xml:space="preserve"> о работе Контрольно-счетной па</w:t>
      </w:r>
      <w:r w:rsidR="00164CED">
        <w:rPr>
          <w:rFonts w:ascii="Times New Roman" w:hAnsi="Times New Roman" w:cs="Times New Roman"/>
          <w:sz w:val="24"/>
          <w:szCs w:val="24"/>
        </w:rPr>
        <w:t>латы МГО за 1 квартал 2022 года, за 1 полугодие 2022 года, за 9 месяцев 2022 года;</w:t>
      </w:r>
    </w:p>
    <w:p w:rsidR="00AE480C" w:rsidRPr="00FB2968" w:rsidRDefault="00164CED"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заключения</w:t>
      </w:r>
      <w:r w:rsidR="003E2E9F" w:rsidRPr="00B814B0">
        <w:rPr>
          <w:rFonts w:ascii="Times New Roman" w:hAnsi="Times New Roman" w:cs="Times New Roman"/>
          <w:sz w:val="24"/>
          <w:szCs w:val="24"/>
        </w:rPr>
        <w:t xml:space="preserve"> о ходе исполнения бюджета округа за 1 квартал 2022 года</w:t>
      </w:r>
      <w:r>
        <w:rPr>
          <w:rFonts w:ascii="Times New Roman" w:hAnsi="Times New Roman" w:cs="Times New Roman"/>
          <w:sz w:val="24"/>
          <w:szCs w:val="24"/>
        </w:rPr>
        <w:t xml:space="preserve">, за 1 полугодие 2022 года, за 9 месяцев 2022 года; </w:t>
      </w:r>
    </w:p>
    <w:p w:rsidR="003E2E9F" w:rsidRPr="00B814B0" w:rsidRDefault="00AE480C" w:rsidP="003E2E9F">
      <w:pPr>
        <w:pStyle w:val="a4"/>
        <w:spacing w:line="276" w:lineRule="auto"/>
        <w:jc w:val="both"/>
        <w:rPr>
          <w:rFonts w:ascii="Times New Roman" w:hAnsi="Times New Roman" w:cs="Times New Roman"/>
          <w:sz w:val="24"/>
          <w:szCs w:val="24"/>
        </w:rPr>
      </w:pPr>
      <w:r w:rsidRPr="00AE480C">
        <w:rPr>
          <w:rFonts w:ascii="Times New Roman" w:hAnsi="Times New Roman" w:cs="Times New Roman"/>
          <w:sz w:val="24"/>
          <w:szCs w:val="24"/>
        </w:rPr>
        <w:t xml:space="preserve">- </w:t>
      </w:r>
      <w:r>
        <w:rPr>
          <w:rFonts w:ascii="Times New Roman" w:hAnsi="Times New Roman" w:cs="Times New Roman"/>
          <w:sz w:val="24"/>
          <w:szCs w:val="24"/>
        </w:rPr>
        <w:t>заключение на проект решения Собрания депутатов МГО «О бюджете Миасского городского округа на 2023 год и на плановый период 2024 и 2025 годов»;</w:t>
      </w:r>
      <w:r w:rsidR="003E2E9F" w:rsidRPr="00B814B0">
        <w:rPr>
          <w:rFonts w:ascii="Times New Roman" w:hAnsi="Times New Roman" w:cs="Times New Roman"/>
          <w:sz w:val="24"/>
          <w:szCs w:val="24"/>
        </w:rPr>
        <w:t xml:space="preserve">  </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заключение на проект решения Собрания депутатов МГО «Об утверждении «Правил ведения Реестра результатов интеллектуальной деятельности на территории Миасского городского округа»;</w:t>
      </w:r>
    </w:p>
    <w:p w:rsidR="003E2E9F" w:rsidRPr="00B814B0"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отчет о результатах экспертно-аналитического мероприятия «Анализ практики реализации инициативного бюджетирования в </w:t>
      </w:r>
      <w:proofErr w:type="spellStart"/>
      <w:r>
        <w:rPr>
          <w:rFonts w:ascii="Times New Roman" w:hAnsi="Times New Roman" w:cs="Times New Roman"/>
          <w:sz w:val="24"/>
          <w:szCs w:val="24"/>
        </w:rPr>
        <w:t>Миасском</w:t>
      </w:r>
      <w:proofErr w:type="spellEnd"/>
      <w:r>
        <w:rPr>
          <w:rFonts w:ascii="Times New Roman" w:hAnsi="Times New Roman" w:cs="Times New Roman"/>
          <w:sz w:val="24"/>
          <w:szCs w:val="24"/>
        </w:rPr>
        <w:t xml:space="preserve"> городском округе, в том числе в сложившихся экономических условиях в 2022 году»;</w:t>
      </w:r>
    </w:p>
    <w:p w:rsidR="00AE480C" w:rsidRDefault="003E2E9F" w:rsidP="00AE480C">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проект решения Собрания депутатов МГО «Об освобождении от должности заместителя Председателя Контрольно-счетной палаты Миасского городского округа».</w:t>
      </w:r>
      <w:r w:rsidR="00AE480C">
        <w:rPr>
          <w:rFonts w:ascii="Times New Roman" w:hAnsi="Times New Roman" w:cs="Times New Roman"/>
          <w:sz w:val="24"/>
          <w:szCs w:val="24"/>
        </w:rPr>
        <w:t xml:space="preserve"> </w:t>
      </w:r>
    </w:p>
    <w:p w:rsidR="00AE480C" w:rsidRPr="00B814B0" w:rsidRDefault="00AE480C" w:rsidP="00AE480C">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проект плана и утвержденный план работы Контрольно-счетной палаты МГО на 2023 год.</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Собранием депутатов МГО приняты следующие решения:</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1 «О принятии отчета о работе Контрольно-счетной палаты Миасского городского округа за 2021 год»;</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2 «Об освобождении от должности заместителя Председателя Контрольно-счетной палаты Миасского городского округа»;</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8 «О внесении изменений в Решение Собрания депутатов Миасского городского округа от 29.07.11г. №14 «Об утверждении Положения «О назначении и выплате пенсии за выслугу лет лицам, замещавшим должности муниципальной службы Миасского городского округа»;</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4 «Об исполнении обязанностей председателя Контрольно-счетной палаты Миасского городского округа» (в редакции решений от 22.04.22г. № 9, от 27.05.22г. № 14, от 24.06.22г. №</w:t>
      </w:r>
      <w:r>
        <w:rPr>
          <w:rFonts w:ascii="Times New Roman" w:hAnsi="Times New Roman" w:cs="Times New Roman"/>
          <w:sz w:val="24"/>
          <w:szCs w:val="24"/>
        </w:rPr>
        <w:t xml:space="preserve"> 11</w:t>
      </w:r>
      <w:r w:rsidR="00BE2DE3">
        <w:rPr>
          <w:rFonts w:ascii="Times New Roman" w:hAnsi="Times New Roman" w:cs="Times New Roman"/>
          <w:sz w:val="24"/>
          <w:szCs w:val="24"/>
        </w:rPr>
        <w:t>, от 26.08.22г. № 13, от 30.09.22г. № 19, от 23.12.22г. № 14</w:t>
      </w:r>
      <w:r>
        <w:rPr>
          <w:rFonts w:ascii="Times New Roman" w:hAnsi="Times New Roman" w:cs="Times New Roman"/>
          <w:sz w:val="24"/>
          <w:szCs w:val="24"/>
        </w:rPr>
        <w:t>);</w:t>
      </w:r>
    </w:p>
    <w:p w:rsidR="003E2E9F" w:rsidRPr="00610A77" w:rsidRDefault="003E2E9F" w:rsidP="003E2E9F">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от 30.09.22г. № 10 «О внесении изменений в Решение Собрания депутатов Миасского городского округа от 24.12.2010г. № 13 «Об утверждении Положения «О порядке управления и распоряжения имуществом, находящимся в собственности Миасского городского округа».</w:t>
      </w:r>
    </w:p>
    <w:p w:rsidR="003E2E9F" w:rsidRDefault="003E2E9F" w:rsidP="003E2E9F">
      <w:pPr>
        <w:pStyle w:val="a4"/>
        <w:spacing w:line="276" w:lineRule="auto"/>
        <w:ind w:firstLine="709"/>
        <w:jc w:val="both"/>
        <w:rPr>
          <w:rFonts w:ascii="Times New Roman" w:hAnsi="Times New Roman" w:cs="Times New Roman"/>
          <w:b/>
          <w:sz w:val="24"/>
          <w:szCs w:val="24"/>
        </w:rPr>
      </w:pPr>
      <w:r w:rsidRPr="00B814B0">
        <w:rPr>
          <w:rFonts w:ascii="Times New Roman" w:hAnsi="Times New Roman" w:cs="Times New Roman"/>
          <w:b/>
          <w:sz w:val="24"/>
          <w:szCs w:val="24"/>
        </w:rPr>
        <w:lastRenderedPageBreak/>
        <w:t>В случае выявления обстоятельств и фактов, свидетельствующих о признаках нарушений, принятие мер по устранению которых не относится к полномочиям Счетной палаты,</w:t>
      </w:r>
      <w:r w:rsidRPr="00B814B0">
        <w:rPr>
          <w:rFonts w:ascii="Times New Roman" w:hAnsi="Times New Roman" w:cs="Times New Roman"/>
          <w:sz w:val="24"/>
          <w:szCs w:val="24"/>
        </w:rPr>
        <w:t xml:space="preserve"> согласно требованиям Положения «О Контрольно-счетной палате Миасского городского округа», </w:t>
      </w:r>
      <w:r w:rsidRPr="00B814B0">
        <w:rPr>
          <w:rFonts w:ascii="Times New Roman" w:hAnsi="Times New Roman" w:cs="Times New Roman"/>
          <w:b/>
          <w:sz w:val="24"/>
          <w:szCs w:val="24"/>
        </w:rPr>
        <w:t>такие материалы направляются в прокуратуру города Миасса для принятия мер реагирования.</w:t>
      </w:r>
    </w:p>
    <w:p w:rsidR="003E2E9F" w:rsidRPr="00610A77" w:rsidRDefault="003E2E9F" w:rsidP="003E2E9F">
      <w:pPr>
        <w:pStyle w:val="a4"/>
        <w:spacing w:line="276" w:lineRule="auto"/>
        <w:ind w:firstLine="709"/>
        <w:jc w:val="both"/>
        <w:rPr>
          <w:rFonts w:ascii="Times New Roman" w:hAnsi="Times New Roman" w:cs="Times New Roman"/>
          <w:b/>
          <w:sz w:val="24"/>
          <w:szCs w:val="24"/>
        </w:rPr>
      </w:pP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От руководителей проверенных организаций получена информация о принятых мерах в целях устранения нарушений, в том числе:</w:t>
      </w:r>
    </w:p>
    <w:p w:rsidR="003E2E9F" w:rsidRPr="00B814B0" w:rsidRDefault="003E2E9F" w:rsidP="003E2E9F">
      <w:pPr>
        <w:pStyle w:val="a4"/>
        <w:spacing w:line="276" w:lineRule="auto"/>
        <w:jc w:val="center"/>
        <w:rPr>
          <w:rFonts w:ascii="Times New Roman" w:eastAsia="Times New Roman" w:hAnsi="Times New Roman" w:cs="Times New Roman"/>
          <w:b/>
          <w:sz w:val="24"/>
          <w:szCs w:val="24"/>
        </w:rPr>
      </w:pPr>
      <w:r w:rsidRPr="00B814B0">
        <w:rPr>
          <w:rFonts w:ascii="Times New Roman" w:eastAsia="Times New Roman" w:hAnsi="Times New Roman" w:cs="Times New Roman"/>
          <w:b/>
          <w:sz w:val="24"/>
          <w:szCs w:val="24"/>
        </w:rPr>
        <w:t>Представление от 29.01.2021 года № 1</w:t>
      </w:r>
    </w:p>
    <w:p w:rsidR="003E2E9F" w:rsidRPr="00B814B0" w:rsidRDefault="003E2E9F" w:rsidP="003E2E9F">
      <w:pPr>
        <w:pStyle w:val="a4"/>
        <w:spacing w:line="276" w:lineRule="auto"/>
        <w:jc w:val="center"/>
        <w:rPr>
          <w:rFonts w:ascii="Times New Roman" w:eastAsia="Times New Roman" w:hAnsi="Times New Roman" w:cs="Times New Roman"/>
          <w:sz w:val="24"/>
          <w:szCs w:val="24"/>
        </w:rPr>
      </w:pPr>
      <w:r w:rsidRPr="00B814B0">
        <w:rPr>
          <w:rFonts w:ascii="Times New Roman" w:eastAsia="Times New Roman" w:hAnsi="Times New Roman" w:cs="Times New Roman"/>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eastAsia="Times New Roman" w:hAnsi="Times New Roman" w:cs="Times New Roman"/>
          <w:sz w:val="24"/>
          <w:szCs w:val="24"/>
        </w:rPr>
      </w:pPr>
      <w:r w:rsidRPr="00B814B0">
        <w:rPr>
          <w:rFonts w:ascii="Times New Roman" w:eastAsia="Times New Roman" w:hAnsi="Times New Roman" w:cs="Times New Roman"/>
          <w:sz w:val="24"/>
          <w:szCs w:val="24"/>
        </w:rPr>
        <w:t xml:space="preserve">от предоставления муниципального имущества казны в аренду </w:t>
      </w:r>
    </w:p>
    <w:p w:rsidR="003E2E9F" w:rsidRPr="000D772B" w:rsidRDefault="003E2E9F" w:rsidP="003E2E9F">
      <w:pPr>
        <w:pStyle w:val="a4"/>
        <w:spacing w:line="276" w:lineRule="auto"/>
        <w:jc w:val="center"/>
        <w:rPr>
          <w:rStyle w:val="2"/>
          <w:rFonts w:eastAsia="SimSun"/>
          <w:b w:val="0"/>
          <w:sz w:val="24"/>
          <w:szCs w:val="24"/>
        </w:rPr>
      </w:pPr>
      <w:r w:rsidRPr="000D772B">
        <w:rPr>
          <w:rFonts w:ascii="Times New Roman" w:hAnsi="Times New Roman" w:cs="Times New Roman"/>
          <w:b/>
          <w:sz w:val="24"/>
          <w:szCs w:val="24"/>
        </w:rPr>
        <w:t>(</w:t>
      </w:r>
      <w:r w:rsidRPr="000D772B">
        <w:rPr>
          <w:rStyle w:val="2"/>
          <w:rFonts w:eastAsia="SimSun"/>
          <w:b w:val="0"/>
          <w:sz w:val="24"/>
          <w:szCs w:val="24"/>
        </w:rPr>
        <w:t>субъект аудита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Возмещена сумма доходов от аренды имущества в размере </w:t>
      </w:r>
      <w:r w:rsidRPr="00B814B0">
        <w:rPr>
          <w:rFonts w:ascii="Times New Roman" w:hAnsi="Times New Roman" w:cs="Times New Roman"/>
          <w:b/>
          <w:sz w:val="24"/>
          <w:szCs w:val="24"/>
        </w:rPr>
        <w:t>161,1 тыс.руб.</w:t>
      </w:r>
      <w:r w:rsidRPr="00B814B0">
        <w:rPr>
          <w:rFonts w:ascii="Times New Roman" w:hAnsi="Times New Roman" w:cs="Times New Roman"/>
          <w:sz w:val="24"/>
          <w:szCs w:val="24"/>
        </w:rPr>
        <w:t xml:space="preserve"> (ПП № 1402, № 1403 от 17.02.22г.).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2. Проведена оценка рыночной стоимости права пользования (аренды) оборудованием, зданиями, сооружениями по договору аренды от 02.12.14г. № 36. Для достоверного расчета арендной платы уточняется площадь объектов.   </w:t>
      </w:r>
    </w:p>
    <w:p w:rsidR="003E2E9F" w:rsidRPr="00B814B0" w:rsidRDefault="003E2E9F" w:rsidP="003E2E9F">
      <w:pPr>
        <w:pStyle w:val="a4"/>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09.03.2021 года № 7</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(Проверка полноты и своевременности закрепления в пользование имущества,</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приобретенного в 2020 году, и внесения изменений в Реестр имущества МГО</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Заключен договор аренды с ИП Зиминой М.И. от 14.03.22г. № 723 на имущество балансовой стоимостью </w:t>
      </w:r>
      <w:r w:rsidRPr="00B814B0">
        <w:rPr>
          <w:rFonts w:ascii="Times New Roman" w:hAnsi="Times New Roman" w:cs="Times New Roman"/>
          <w:b/>
          <w:sz w:val="24"/>
          <w:szCs w:val="24"/>
        </w:rPr>
        <w:t>1 078,2 тыс.руб.</w:t>
      </w:r>
      <w:r w:rsidRPr="00B814B0">
        <w:rPr>
          <w:rFonts w:ascii="Times New Roman" w:hAnsi="Times New Roman" w:cs="Times New Roman"/>
          <w:sz w:val="24"/>
          <w:szCs w:val="24"/>
        </w:rPr>
        <w:t xml:space="preserve"> («</w:t>
      </w:r>
      <w:proofErr w:type="spellStart"/>
      <w:r w:rsidRPr="00B814B0">
        <w:rPr>
          <w:rFonts w:ascii="Times New Roman" w:hAnsi="Times New Roman" w:cs="Times New Roman"/>
          <w:sz w:val="24"/>
          <w:szCs w:val="24"/>
        </w:rPr>
        <w:t>внутрисалонная</w:t>
      </w:r>
      <w:proofErr w:type="spellEnd"/>
      <w:r w:rsidRPr="00B814B0">
        <w:rPr>
          <w:rFonts w:ascii="Times New Roman" w:hAnsi="Times New Roman" w:cs="Times New Roman"/>
          <w:sz w:val="24"/>
          <w:szCs w:val="24"/>
        </w:rPr>
        <w:t xml:space="preserve"> бегущая строка» - 33 объекта).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Структурными подразделениями Администрации МГО (Управление ЖКХ, энергетики и транспорта, Управление имущественных отношений) совместно проведена инвентаризация детских площадок на общегородских территориях, учтенных в Реестре имущества Округа, с целью выявления необходимых работ для приведения площадок в безопасное состояние.</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3. Разрабатывается техническая документация для проведения электронных торгов в соответствии с Законом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по выбору исполнителя работ.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Процедура электронных торгов по ремонту и обслуживанию малых архитектурных форм, учтенных в Реестре муниципального имущества МГО, будет проведена при наличии достаточного финансирования из бюджета на указанные цели.</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07.04.2021 года № 10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от продажи земельных участков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Администрация МГО обратилась в Арбитражный суд Челябинской области с исковым заявлением о признании недействительной сделки купли-продажи земельного участка по договору от 27.11.20г. № 1283 в части определения стоимости земельного участка и применения последствий ее недействительности – взыскание разницы между уплаченной суммой и сто</w:t>
      </w:r>
      <w:r>
        <w:rPr>
          <w:rFonts w:ascii="Times New Roman" w:hAnsi="Times New Roman" w:cs="Times New Roman"/>
          <w:sz w:val="24"/>
          <w:szCs w:val="24"/>
        </w:rPr>
        <w:t xml:space="preserve">имостью земельного участка. </w:t>
      </w:r>
      <w:r w:rsidRPr="00B814B0">
        <w:rPr>
          <w:rFonts w:ascii="Times New Roman" w:hAnsi="Times New Roman" w:cs="Times New Roman"/>
          <w:sz w:val="24"/>
          <w:szCs w:val="24"/>
        </w:rPr>
        <w:t>Решением Арбитражного суда Челябинской области от 11.05.22г. по делу А76-33690/2021 отказано в удовлетворении исковых требований.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lastRenderedPageBreak/>
        <w:t xml:space="preserve"> Администрация МГО обжаловала решение суда в апелляционной инстанции. Постановлением Восемнадцатого арбитражного апелляционного суда от 20.07.22г. № 18АП-7637/2022 решение Арбитражного суда Челябинской области от 11.05.22г. по делу А76-33690/2021 оставлено без изменения, апелляционная жалоба Администр</w:t>
      </w:r>
      <w:r>
        <w:rPr>
          <w:rFonts w:ascii="Times New Roman" w:hAnsi="Times New Roman" w:cs="Times New Roman"/>
          <w:sz w:val="24"/>
          <w:szCs w:val="24"/>
        </w:rPr>
        <w:t>ации Округа без удовлетворения.</w:t>
      </w:r>
    </w:p>
    <w:p w:rsidR="003E2E9F" w:rsidRPr="00B814B0" w:rsidRDefault="003E2E9F" w:rsidP="00FB2968">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Администрация МГО обратилась в Арбитражный суд Челябинской области с исковым заявлением о признании недействительной сделки купли-продажи земельного участка по договору от 22.06.20г. № 1266 в части определения стоимости земельного участка и применения последствий ее недействительности – взыскание разницы между уплаченной суммой и стоимостью земельного участка. Решением Арбитражного суда Челябинской области от 1</w:t>
      </w:r>
      <w:r w:rsidR="00FB2968" w:rsidRPr="00FB2968">
        <w:rPr>
          <w:rFonts w:ascii="Times New Roman" w:hAnsi="Times New Roman" w:cs="Times New Roman"/>
          <w:sz w:val="24"/>
          <w:szCs w:val="24"/>
        </w:rPr>
        <w:t>2</w:t>
      </w:r>
      <w:r w:rsidR="00FB2968">
        <w:rPr>
          <w:rFonts w:ascii="Times New Roman" w:hAnsi="Times New Roman" w:cs="Times New Roman"/>
          <w:sz w:val="24"/>
          <w:szCs w:val="24"/>
        </w:rPr>
        <w:t>.1</w:t>
      </w:r>
      <w:r w:rsidR="00FB2968" w:rsidRPr="00FB2968">
        <w:rPr>
          <w:rFonts w:ascii="Times New Roman" w:hAnsi="Times New Roman" w:cs="Times New Roman"/>
          <w:sz w:val="24"/>
          <w:szCs w:val="24"/>
        </w:rPr>
        <w:t>2</w:t>
      </w:r>
      <w:r>
        <w:rPr>
          <w:rFonts w:ascii="Times New Roman" w:hAnsi="Times New Roman" w:cs="Times New Roman"/>
          <w:sz w:val="24"/>
          <w:szCs w:val="24"/>
        </w:rPr>
        <w:t xml:space="preserve">.22г. </w:t>
      </w:r>
      <w:r w:rsidRPr="00B814B0">
        <w:rPr>
          <w:rFonts w:ascii="Times New Roman" w:hAnsi="Times New Roman" w:cs="Times New Roman"/>
          <w:sz w:val="24"/>
          <w:szCs w:val="24"/>
        </w:rPr>
        <w:t>п</w:t>
      </w:r>
      <w:r>
        <w:rPr>
          <w:rFonts w:ascii="Times New Roman" w:hAnsi="Times New Roman" w:cs="Times New Roman"/>
          <w:sz w:val="24"/>
          <w:szCs w:val="24"/>
        </w:rPr>
        <w:t>о делу А76-38961/2021 иск удовлетворен полностью.</w:t>
      </w:r>
      <w:r w:rsidR="00FB2968" w:rsidRPr="00FB2968">
        <w:rPr>
          <w:rFonts w:ascii="Times New Roman" w:hAnsi="Times New Roman" w:cs="Times New Roman"/>
          <w:sz w:val="24"/>
          <w:szCs w:val="24"/>
        </w:rPr>
        <w:t xml:space="preserve"> </w:t>
      </w:r>
      <w:r w:rsidR="00FB2968">
        <w:rPr>
          <w:rFonts w:ascii="Times New Roman" w:hAnsi="Times New Roman" w:cs="Times New Roman"/>
          <w:sz w:val="24"/>
          <w:szCs w:val="24"/>
        </w:rPr>
        <w:t xml:space="preserve">Решение не вступило в силу, так как ответчик обжалует решение суда </w:t>
      </w:r>
      <w:r w:rsidR="00715F7C">
        <w:rPr>
          <w:rFonts w:ascii="Times New Roman" w:hAnsi="Times New Roman" w:cs="Times New Roman"/>
          <w:sz w:val="24"/>
          <w:szCs w:val="24"/>
        </w:rPr>
        <w:t>в апелляционной инстанции.</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18.05.2021 года № 14</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(Проверка целевого и эффективного использования бюджетных средств,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направленных на создание и содержание мест (площадок)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накопления твердых коммунальных отходов на территории МГО</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Администрацией МГО приняты меры к взысканию в судебном порядке денежных средств в сумме 12,1 тыс.руб., оплаченных за невыполненные работы по муниципальному контракту от 20.07.20г. № 016930003582000300 (дело А76-9127/2022).</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Согласно определению Арбитражного суда Челябинской области от 25.05.22г. по делу А76-9127/2022, в связи с установлением в ходе судебного разбирательства факта отсутствия у ответчика статуса индивидуального предпринимателя на момент обращения в суд с рассматриваемым иском, определено передать дело в Челябинский областной суд для направления в суд общей юрисдикции, к подсудности которого оно отнесено законом.</w:t>
      </w:r>
    </w:p>
    <w:p w:rsidR="003E2E9F" w:rsidRPr="002421CA" w:rsidRDefault="003E2E9F" w:rsidP="007F192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мирового судьи судебного участка № 7 г. Миасса Челябинской области от 06.10.22г. по делу № 2-3273/2022 в удовлетворении исковых требований Администрации МГО к исполнителю муниципального контракта о взыскании задолженности отказано в полном объеме.</w:t>
      </w:r>
      <w:r w:rsidR="00D52632">
        <w:rPr>
          <w:rFonts w:ascii="Times New Roman" w:hAnsi="Times New Roman" w:cs="Times New Roman"/>
          <w:sz w:val="24"/>
          <w:szCs w:val="24"/>
        </w:rPr>
        <w:t xml:space="preserve"> Администрация обжалует решение мирового судьи судебного участка № 7</w:t>
      </w:r>
      <w:r w:rsidR="00D52632" w:rsidRPr="00D52632">
        <w:rPr>
          <w:rFonts w:ascii="Times New Roman" w:hAnsi="Times New Roman" w:cs="Times New Roman"/>
          <w:sz w:val="24"/>
          <w:szCs w:val="24"/>
        </w:rPr>
        <w:t xml:space="preserve"> </w:t>
      </w:r>
      <w:r w:rsidR="007F192F">
        <w:rPr>
          <w:rFonts w:ascii="Times New Roman" w:hAnsi="Times New Roman" w:cs="Times New Roman"/>
          <w:sz w:val="24"/>
          <w:szCs w:val="24"/>
        </w:rPr>
        <w:t xml:space="preserve">г. Миасса </w:t>
      </w:r>
      <w:r w:rsidR="00D52632">
        <w:rPr>
          <w:rFonts w:ascii="Times New Roman" w:hAnsi="Times New Roman" w:cs="Times New Roman"/>
          <w:sz w:val="24"/>
          <w:szCs w:val="24"/>
        </w:rPr>
        <w:t>от 06.10.22г. по делу № 2-32</w:t>
      </w:r>
      <w:r w:rsidR="007F192F">
        <w:rPr>
          <w:rFonts w:ascii="Times New Roman" w:hAnsi="Times New Roman" w:cs="Times New Roman"/>
          <w:sz w:val="24"/>
          <w:szCs w:val="24"/>
        </w:rPr>
        <w:t xml:space="preserve">73/2022 в апелляционной инстанции. </w:t>
      </w:r>
      <w:r w:rsidR="00D526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16.07.2021 года № 20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(Аудит эффективности администрирования доходов бюджета округа от заключения договоров на установку и эксплуатацию рекламных конструкций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Решением Собрания депутатов МГО от 25.03.22г. № 12 внесены изменения в решение Собрания депутатов МГО от 30.10.15г. № 7 «Об определении формы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Миасского городского округа, или имуществе, которым органы местного самоуправления Миасского городского округа вправе распоряжаться в соответствии с действующим законодательством» в части рекламных конструкций с порядковыми номерами 1 и 160.</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2. Решается вопрос о проведении аукциона по отбору организации на оказание услуг по разработке экономического обоснования коэффициентов (К1, К2, К3, К4), применяемых при определении платы за установку и эксплуатацию рекламной конструкции на недвижимом </w:t>
      </w:r>
      <w:r w:rsidRPr="00B814B0">
        <w:rPr>
          <w:rFonts w:ascii="Times New Roman" w:hAnsi="Times New Roman" w:cs="Times New Roman"/>
          <w:sz w:val="24"/>
          <w:szCs w:val="24"/>
        </w:rPr>
        <w:lastRenderedPageBreak/>
        <w:t>имуществе, находящемся в муниципальной собственности Округа, или на имуществе, которым органы местного самоуправления Округа вправе распоряжаться в соответствии с действующи</w:t>
      </w:r>
      <w:r w:rsidR="007F192F">
        <w:rPr>
          <w:rFonts w:ascii="Times New Roman" w:hAnsi="Times New Roman" w:cs="Times New Roman"/>
          <w:sz w:val="24"/>
          <w:szCs w:val="24"/>
        </w:rPr>
        <w:t>м законодательством. Планировалось</w:t>
      </w:r>
      <w:r w:rsidRPr="00B814B0">
        <w:rPr>
          <w:rFonts w:ascii="Times New Roman" w:hAnsi="Times New Roman" w:cs="Times New Roman"/>
          <w:sz w:val="24"/>
          <w:szCs w:val="24"/>
        </w:rPr>
        <w:t xml:space="preserve"> провести аукцион за счет перераспределения экономии бюджетных средств в конце 2022 года.</w:t>
      </w:r>
      <w:r w:rsidR="007F192F">
        <w:rPr>
          <w:rFonts w:ascii="Times New Roman" w:hAnsi="Times New Roman" w:cs="Times New Roman"/>
          <w:sz w:val="24"/>
          <w:szCs w:val="24"/>
        </w:rPr>
        <w:t xml:space="preserve"> Информация о решении вопроса не представлена.</w:t>
      </w:r>
    </w:p>
    <w:p w:rsidR="003E2E9F" w:rsidRPr="00430294"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3. Представлены акты сверки взаимных расчетов Администрации МГО и </w:t>
      </w:r>
      <w:proofErr w:type="spellStart"/>
      <w:r w:rsidRPr="00B814B0">
        <w:rPr>
          <w:rFonts w:ascii="Times New Roman" w:hAnsi="Times New Roman" w:cs="Times New Roman"/>
          <w:sz w:val="24"/>
          <w:szCs w:val="24"/>
        </w:rPr>
        <w:t>рекламораспространителей</w:t>
      </w:r>
      <w:proofErr w:type="spellEnd"/>
      <w:r w:rsidRPr="00B814B0">
        <w:rPr>
          <w:rFonts w:ascii="Times New Roman" w:hAnsi="Times New Roman" w:cs="Times New Roman"/>
          <w:sz w:val="24"/>
          <w:szCs w:val="24"/>
        </w:rPr>
        <w:t xml:space="preserve"> по состоянию</w:t>
      </w:r>
      <w:r>
        <w:rPr>
          <w:rFonts w:ascii="Times New Roman" w:hAnsi="Times New Roman" w:cs="Times New Roman"/>
          <w:sz w:val="24"/>
          <w:szCs w:val="24"/>
        </w:rPr>
        <w:t xml:space="preserve"> на 31.12.21г. по 23 договорам.</w:t>
      </w:r>
    </w:p>
    <w:p w:rsidR="003E2E9F" w:rsidRPr="00B814B0" w:rsidRDefault="003E2E9F" w:rsidP="003E2E9F">
      <w:pPr>
        <w:pStyle w:val="a4"/>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13.08.2021 года № 22</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(Реализация МП «Повышение эффективности использования муниципального имущества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в </w:t>
      </w:r>
      <w:proofErr w:type="spellStart"/>
      <w:r w:rsidRPr="00B814B0">
        <w:rPr>
          <w:rStyle w:val="a5"/>
          <w:rFonts w:ascii="Times New Roman" w:hAnsi="Times New Roman" w:cs="Times New Roman"/>
          <w:color w:val="auto"/>
          <w:sz w:val="24"/>
          <w:szCs w:val="24"/>
        </w:rPr>
        <w:t>Миасском</w:t>
      </w:r>
      <w:proofErr w:type="spellEnd"/>
      <w:r w:rsidRPr="00B814B0">
        <w:rPr>
          <w:rStyle w:val="a5"/>
          <w:rFonts w:ascii="Times New Roman" w:hAnsi="Times New Roman" w:cs="Times New Roman"/>
          <w:color w:val="auto"/>
          <w:sz w:val="24"/>
          <w:szCs w:val="24"/>
        </w:rPr>
        <w:t xml:space="preserve"> городском округе»</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Администрация МГО обратилась в Арбитражный суд Челябинской области с заявлением о признании ненормативного правового акта представления Контрольно-счетной палаты МГО от 13.08.21г. № 22 незаконным.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Решением Арбитражного суда Челябинской области от 06.04.22г. по делу № А76-36210/2021 в удовлетворении заявленных требований </w:t>
      </w:r>
      <w:r w:rsidRPr="00B814B0">
        <w:rPr>
          <w:rFonts w:ascii="Times New Roman" w:hAnsi="Times New Roman" w:cs="Times New Roman"/>
          <w:sz w:val="24"/>
          <w:szCs w:val="24"/>
        </w:rPr>
        <w:t xml:space="preserve">Администрации МГО отказано.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Не согласившись с вынесенным судебным актом, Администрация МГО обжаловала его в апелляционном порядке. Постановлением Восемнадцатого арбитражного апелляционного суда от 08.07.22г. № 18АП-6327/2022 решение Арбитражного суда Челябинской области от 06.04.22г. по делу А76-36210/2021 оставлено без изменения, апелляционная жалоба Администрации МГО без удовлетворения.</w:t>
      </w:r>
    </w:p>
    <w:p w:rsidR="003E2E9F"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полученной информации от 20.10.22г. № 4131/1.6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КСП МГО 21.10.22г. № 452) в Администрации МГО проведено </w:t>
      </w:r>
      <w:r w:rsidRPr="00B814B0">
        <w:rPr>
          <w:rFonts w:ascii="Times New Roman" w:hAnsi="Times New Roman" w:cs="Times New Roman"/>
          <w:sz w:val="24"/>
          <w:szCs w:val="24"/>
        </w:rPr>
        <w:t>служебное расследование для решения вопроса об ответственности должностных лиц, допустивших нарушения, указанные в Представлении от 13.08.2021 года № 22.</w:t>
      </w:r>
      <w:r>
        <w:rPr>
          <w:rFonts w:ascii="Times New Roman" w:hAnsi="Times New Roman" w:cs="Times New Roman"/>
          <w:sz w:val="24"/>
          <w:szCs w:val="24"/>
        </w:rPr>
        <w:t xml:space="preserve">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Главы МГО от 14.09.22г. № 839-к за ненадлежащее отношение начальника Управления имущественных отношений Администрации МГО к исполнению своих должностных обязанностей, выразившееся в отсутствии надлежащего контроля за целевым и эффективным использованием бюджетных средств в сфере использования муниципального имущества, должностному лицу объявлено замечание.</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22.10.2021 года № 28, № 28/1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(Анализ результативности мер, принимаемых Администрацией МГО, направленных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на сокращение объемов и количества объектов незавершенного строительства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в 2019-2020 годах и за истекший период 2021 года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(субъекты анализа – Администрация МГО, МКУ «Комитет по строительству»)</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Постановлением Администрации МГО от 31.05.22г. № 2551 утверждены: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Порядок списания объектов незавершенного строительства и затрат по объектам незавершенного строительства,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Положение о комиссии по списанию объектов незавершенного строительства и затрат по объектам незавершенного строительства.</w:t>
      </w:r>
    </w:p>
    <w:p w:rsidR="007F192F" w:rsidRDefault="003E2E9F" w:rsidP="007F192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Администрация МГО письменно сообщила об отсутствии необходимости разработки порядка ведения реестра объектов незавершенного строительства.</w:t>
      </w:r>
    </w:p>
    <w:p w:rsidR="006B0824" w:rsidRDefault="007F192F"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Срок </w:t>
      </w:r>
      <w:r w:rsidR="006B0824">
        <w:rPr>
          <w:rFonts w:ascii="Times New Roman" w:hAnsi="Times New Roman" w:cs="Times New Roman"/>
          <w:sz w:val="24"/>
          <w:szCs w:val="24"/>
        </w:rPr>
        <w:t>передачи в Администрацию МГО числящихся на балансе МКУ «Комитет по строительству» вложений в реконструкцию нефинансовых активов (5 объектов) перенесен до 30.06.23г. по обращению МКУ «Комитет по строительству».</w:t>
      </w:r>
    </w:p>
    <w:p w:rsidR="003E2E9F" w:rsidRPr="00B814B0" w:rsidRDefault="006B0824"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lastRenderedPageBreak/>
        <w:t>Представление от 25.10.2021 года № 29</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(Проверка реализации МП «Формирование и использование муниципального жилищного фонда МГО» в части подпрограммы «Переселение граждан из аварийного жилого фонда»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(субъект проверки – Администрация МГО) </w:t>
      </w:r>
    </w:p>
    <w:p w:rsidR="006B5654"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Администрацией МГО представлена </w:t>
      </w:r>
      <w:r>
        <w:rPr>
          <w:rFonts w:ascii="Times New Roman" w:hAnsi="Times New Roman" w:cs="Times New Roman"/>
          <w:sz w:val="24"/>
          <w:szCs w:val="24"/>
        </w:rPr>
        <w:t>информация по состоянию на 31.10</w:t>
      </w:r>
      <w:r w:rsidRPr="00B814B0">
        <w:rPr>
          <w:rFonts w:ascii="Times New Roman" w:hAnsi="Times New Roman" w:cs="Times New Roman"/>
          <w:sz w:val="24"/>
          <w:szCs w:val="24"/>
        </w:rPr>
        <w:t>.22г.:</w:t>
      </w:r>
      <w:r>
        <w:rPr>
          <w:rFonts w:ascii="Times New Roman" w:hAnsi="Times New Roman" w:cs="Times New Roman"/>
          <w:sz w:val="24"/>
          <w:szCs w:val="24"/>
        </w:rPr>
        <w:t xml:space="preserve"> в связи с заключением Администрацией МГО и гражданами договоров мены жилых помещений на основании постановлений от 19.11.21г. № 5570, от 19.11.21г. № 5571, от 28.10.22г. № 5506 информация о 30 объектах недвижимости включена в реестр муниципального имущества МГО (переданные гражданами жилые помещения), информация о 30 объектах недвижимости исключена из реестра муниципального имущества МГО (переданные Администрацией МГО гражданам жилые помещения).</w:t>
      </w:r>
    </w:p>
    <w:p w:rsidR="003E2E9F" w:rsidRPr="006B5654" w:rsidRDefault="006B5654" w:rsidP="006B5654">
      <w:pPr>
        <w:pStyle w:val="a4"/>
        <w:spacing w:line="276" w:lineRule="auto"/>
        <w:jc w:val="center"/>
        <w:rPr>
          <w:rFonts w:ascii="Times New Roman" w:hAnsi="Times New Roman" w:cs="Times New Roman"/>
          <w:b/>
          <w:sz w:val="24"/>
          <w:szCs w:val="24"/>
        </w:rPr>
      </w:pPr>
      <w:r w:rsidRPr="006B5654">
        <w:rPr>
          <w:rFonts w:ascii="Times New Roman" w:hAnsi="Times New Roman" w:cs="Times New Roman"/>
          <w:b/>
          <w:sz w:val="24"/>
          <w:szCs w:val="24"/>
        </w:rPr>
        <w:t>Представление от 02.12.2021 года № 32</w:t>
      </w:r>
    </w:p>
    <w:p w:rsidR="006B5654" w:rsidRDefault="006B5654" w:rsidP="001475F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осуществления контроля использования средств бюджета на МП «Организация содержания и текущего ремонта объектов газоснабжения Миасского городского округа») (субъект проверки – Администрация МГО)</w:t>
      </w:r>
    </w:p>
    <w:p w:rsidR="001475F9" w:rsidRPr="00B814B0" w:rsidRDefault="001475F9" w:rsidP="001475F9">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6B5654" w:rsidRDefault="001475F9" w:rsidP="001475F9">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На основании Постановления Администрации МГО от 22.02.22г. № 731 внесены изменения в муниципальную программу в части включения перечней объектов газоснабжения округа, которые подлежат содержанию (техническому обслуживанию), включения перечня работ по техническому обслуживанию и периодичности проведения работ по техническому обслуживанию.</w:t>
      </w:r>
    </w:p>
    <w:p w:rsidR="001475F9" w:rsidRDefault="001475F9" w:rsidP="002F1276">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F1276">
        <w:rPr>
          <w:rFonts w:ascii="Times New Roman" w:hAnsi="Times New Roman" w:cs="Times New Roman"/>
          <w:sz w:val="24"/>
          <w:szCs w:val="24"/>
        </w:rPr>
        <w:t xml:space="preserve">Приняты меры по признанию права муниципальной собственности на опасные производственные объекты газоснабжения высокого давления (регистрация права – 4 объекта, постановка на учет как бесхозяйных – 2 объекта, исключение из реестра – 2 объекта (частная собственность), необходимость идентификации на местности – 3 объекта). </w:t>
      </w:r>
      <w:r>
        <w:rPr>
          <w:rFonts w:ascii="Times New Roman" w:hAnsi="Times New Roman" w:cs="Times New Roman"/>
          <w:sz w:val="24"/>
          <w:szCs w:val="24"/>
        </w:rPr>
        <w:t xml:space="preserve"> </w:t>
      </w:r>
    </w:p>
    <w:p w:rsidR="006B5654" w:rsidRPr="00B46B7E" w:rsidRDefault="001475F9" w:rsidP="00B46B7E">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3. </w:t>
      </w:r>
      <w:r w:rsidR="002F1276">
        <w:rPr>
          <w:rFonts w:ascii="Times New Roman" w:hAnsi="Times New Roman" w:cs="Times New Roman"/>
          <w:sz w:val="24"/>
          <w:szCs w:val="24"/>
        </w:rPr>
        <w:t xml:space="preserve">Не выполнено требование о проведении регистрации в государственном реестре 35 опасных </w:t>
      </w:r>
      <w:r w:rsidR="00B46B7E">
        <w:rPr>
          <w:rFonts w:ascii="Times New Roman" w:hAnsi="Times New Roman" w:cs="Times New Roman"/>
          <w:sz w:val="24"/>
          <w:szCs w:val="24"/>
        </w:rPr>
        <w:t xml:space="preserve">производственных объектов газоснабжения высокого давления, находящихся в собственности МГО. Срок выполнения требования 15.12.22г. нарушен. </w:t>
      </w:r>
    </w:p>
    <w:p w:rsidR="003E2E9F" w:rsidRPr="000D772B" w:rsidRDefault="003E2E9F" w:rsidP="003E2E9F">
      <w:pPr>
        <w:pStyle w:val="a4"/>
        <w:spacing w:line="276" w:lineRule="auto"/>
        <w:jc w:val="center"/>
        <w:rPr>
          <w:rStyle w:val="a5"/>
          <w:rFonts w:ascii="Times New Roman" w:hAnsi="Times New Roman" w:cs="Times New Roman"/>
          <w:b/>
          <w:color w:val="auto"/>
          <w:sz w:val="24"/>
          <w:szCs w:val="24"/>
        </w:rPr>
      </w:pPr>
      <w:r w:rsidRPr="000D772B">
        <w:rPr>
          <w:rStyle w:val="a5"/>
          <w:rFonts w:ascii="Times New Roman" w:hAnsi="Times New Roman" w:cs="Times New Roman"/>
          <w:b/>
          <w:color w:val="auto"/>
          <w:sz w:val="24"/>
          <w:szCs w:val="24"/>
        </w:rPr>
        <w:t>Представление от 27.12.2021 года № 33, № 33/1</w:t>
      </w:r>
    </w:p>
    <w:p w:rsidR="003E2E9F" w:rsidRPr="00B814B0" w:rsidRDefault="003E2E9F" w:rsidP="003E2E9F">
      <w:pPr>
        <w:pStyle w:val="a4"/>
        <w:spacing w:line="276" w:lineRule="auto"/>
        <w:ind w:firstLine="709"/>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МАОУ «Гимназия № 26»)</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На основании постановления Администрации МГО от 30.06.22г. № 3113 объект «базовое рабочее место обучающегося» стоимостью </w:t>
      </w:r>
      <w:r w:rsidRPr="00411225">
        <w:rPr>
          <w:rStyle w:val="a5"/>
          <w:rFonts w:ascii="Times New Roman" w:hAnsi="Times New Roman" w:cs="Times New Roman"/>
          <w:b/>
          <w:color w:val="auto"/>
          <w:sz w:val="24"/>
          <w:szCs w:val="24"/>
        </w:rPr>
        <w:t>229,8 тыс.руб</w:t>
      </w:r>
      <w:r w:rsidRPr="00B814B0">
        <w:rPr>
          <w:rStyle w:val="a5"/>
          <w:rFonts w:ascii="Times New Roman" w:hAnsi="Times New Roman" w:cs="Times New Roman"/>
          <w:color w:val="auto"/>
          <w:sz w:val="24"/>
          <w:szCs w:val="24"/>
        </w:rPr>
        <w:t>. принят в муниципальную собственность и закреплен в опер</w:t>
      </w:r>
      <w:r>
        <w:rPr>
          <w:rStyle w:val="a5"/>
          <w:rFonts w:ascii="Times New Roman" w:hAnsi="Times New Roman" w:cs="Times New Roman"/>
          <w:color w:val="auto"/>
          <w:sz w:val="24"/>
          <w:szCs w:val="24"/>
        </w:rPr>
        <w:t xml:space="preserve">ативное управление учреждения. </w:t>
      </w:r>
    </w:p>
    <w:p w:rsidR="003E2E9F" w:rsidRPr="002524C3" w:rsidRDefault="003E2E9F" w:rsidP="003E2E9F">
      <w:pPr>
        <w:pStyle w:val="a4"/>
        <w:spacing w:line="276" w:lineRule="auto"/>
        <w:jc w:val="center"/>
        <w:rPr>
          <w:rStyle w:val="a5"/>
          <w:rFonts w:ascii="Times New Roman" w:hAnsi="Times New Roman" w:cs="Times New Roman"/>
          <w:color w:val="auto"/>
          <w:sz w:val="24"/>
          <w:szCs w:val="24"/>
        </w:rPr>
      </w:pPr>
      <w:r w:rsidRPr="000D772B">
        <w:rPr>
          <w:rStyle w:val="a5"/>
          <w:rFonts w:ascii="Times New Roman" w:hAnsi="Times New Roman" w:cs="Times New Roman"/>
          <w:b/>
          <w:color w:val="auto"/>
          <w:sz w:val="24"/>
          <w:szCs w:val="24"/>
        </w:rPr>
        <w:t>Предписание от 24.01.2022 года № 1, Представление от 24.01.2022 года № 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(Проверка использования средств бюджета для муниципальных нужд в сфере городского хозяйства и капитальных расходов на МП «Формирование современной городской среды»</w:t>
      </w:r>
    </w:p>
    <w:p w:rsidR="003E2E9F" w:rsidRPr="000D772B" w:rsidRDefault="003E2E9F" w:rsidP="003E2E9F">
      <w:pPr>
        <w:pStyle w:val="a4"/>
        <w:spacing w:line="276" w:lineRule="auto"/>
        <w:jc w:val="center"/>
        <w:rPr>
          <w:rStyle w:val="2"/>
          <w:rFonts w:eastAsia="SimSun"/>
          <w:b w:val="0"/>
          <w:sz w:val="24"/>
          <w:szCs w:val="24"/>
        </w:rPr>
      </w:pPr>
      <w:r w:rsidRPr="000D772B">
        <w:rPr>
          <w:rFonts w:ascii="Times New Roman" w:hAnsi="Times New Roman" w:cs="Times New Roman"/>
          <w:b/>
          <w:sz w:val="24"/>
          <w:szCs w:val="24"/>
        </w:rPr>
        <w:t>(</w:t>
      </w:r>
      <w:r w:rsidRPr="000D772B">
        <w:rPr>
          <w:rStyle w:val="2"/>
          <w:rFonts w:eastAsia="SimSun"/>
          <w:b w:val="0"/>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В рамках муниципального контракта от 16.08.21г. № 377, Администрацией МГО направлена претензия (от 25.02.22г. № 423/15) в адрес ОО «ТСК СМС». Произведена оплата штрафа в размере </w:t>
      </w:r>
      <w:r w:rsidRPr="00411225">
        <w:rPr>
          <w:rStyle w:val="a5"/>
          <w:rFonts w:ascii="Times New Roman" w:hAnsi="Times New Roman" w:cs="Times New Roman"/>
          <w:b/>
          <w:color w:val="auto"/>
          <w:sz w:val="24"/>
          <w:szCs w:val="24"/>
        </w:rPr>
        <w:t>7,4 тыс.руб</w:t>
      </w:r>
      <w:r w:rsidRPr="00B814B0">
        <w:rPr>
          <w:rStyle w:val="a5"/>
          <w:rFonts w:ascii="Times New Roman" w:hAnsi="Times New Roman" w:cs="Times New Roman"/>
          <w:color w:val="auto"/>
          <w:sz w:val="24"/>
          <w:szCs w:val="24"/>
        </w:rPr>
        <w:t>. (ПП № 26 от 01.04.22г.).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Распоряжением Администрации МГО 25.02.22г. № 95-к старший инженер сметного отдела Управления ЖКХ, энергетики и транспорта Администрации МГО за выявленные в ходе проверки Счетной палатой нарушения привлечен к дисциплинарной ответственности (в виде замечания).</w:t>
      </w:r>
    </w:p>
    <w:p w:rsidR="006B0824" w:rsidRDefault="003E2E9F" w:rsidP="006B0824">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Администрацией МГО в отношении предписания и представления Счетной палаты направлено в Арбитражный суд Челябинской области заявление о признании данных ненормативных пр</w:t>
      </w:r>
      <w:r>
        <w:rPr>
          <w:rStyle w:val="a5"/>
          <w:rFonts w:ascii="Times New Roman" w:hAnsi="Times New Roman" w:cs="Times New Roman"/>
          <w:color w:val="auto"/>
          <w:sz w:val="24"/>
          <w:szCs w:val="24"/>
        </w:rPr>
        <w:t xml:space="preserve">авовых актов недействительными. </w:t>
      </w:r>
      <w:r w:rsidRPr="00B814B0">
        <w:rPr>
          <w:rFonts w:ascii="Times New Roman" w:hAnsi="Times New Roman" w:cs="Times New Roman"/>
          <w:sz w:val="24"/>
          <w:szCs w:val="24"/>
        </w:rPr>
        <w:t>Решением Арбитражного су</w:t>
      </w:r>
      <w:r>
        <w:rPr>
          <w:rFonts w:ascii="Times New Roman" w:hAnsi="Times New Roman" w:cs="Times New Roman"/>
          <w:sz w:val="24"/>
          <w:szCs w:val="24"/>
        </w:rPr>
        <w:t>да Челябинской области от 07.09.</w:t>
      </w:r>
      <w:r w:rsidRPr="00B814B0">
        <w:rPr>
          <w:rFonts w:ascii="Times New Roman" w:hAnsi="Times New Roman" w:cs="Times New Roman"/>
          <w:sz w:val="24"/>
          <w:szCs w:val="24"/>
        </w:rPr>
        <w:t>22г. по делу</w:t>
      </w:r>
      <w:r>
        <w:rPr>
          <w:rFonts w:ascii="Times New Roman" w:hAnsi="Times New Roman" w:cs="Times New Roman"/>
          <w:sz w:val="24"/>
          <w:szCs w:val="24"/>
        </w:rPr>
        <w:t xml:space="preserve"> </w:t>
      </w:r>
      <w:r>
        <w:rPr>
          <w:rStyle w:val="a5"/>
          <w:rFonts w:ascii="Times New Roman" w:hAnsi="Times New Roman" w:cs="Times New Roman"/>
          <w:color w:val="auto"/>
          <w:sz w:val="24"/>
          <w:szCs w:val="24"/>
        </w:rPr>
        <w:t xml:space="preserve">№ А76-6249/2022 отказано </w:t>
      </w:r>
      <w:r w:rsidRPr="00B814B0">
        <w:rPr>
          <w:rFonts w:ascii="Times New Roman" w:hAnsi="Times New Roman" w:cs="Times New Roman"/>
          <w:sz w:val="24"/>
          <w:szCs w:val="24"/>
        </w:rPr>
        <w:t>в удовлетворении</w:t>
      </w:r>
      <w:r>
        <w:rPr>
          <w:rFonts w:ascii="Times New Roman" w:hAnsi="Times New Roman" w:cs="Times New Roman"/>
          <w:sz w:val="24"/>
          <w:szCs w:val="24"/>
        </w:rPr>
        <w:t xml:space="preserve"> заявленных Администрацией МГО исковых требований.</w:t>
      </w:r>
      <w:r w:rsidRPr="00157460">
        <w:rPr>
          <w:rFonts w:ascii="Times New Roman" w:hAnsi="Times New Roman" w:cs="Times New Roman"/>
          <w:sz w:val="24"/>
          <w:szCs w:val="24"/>
        </w:rPr>
        <w:t xml:space="preserve"> </w:t>
      </w:r>
    </w:p>
    <w:p w:rsidR="00261372" w:rsidRDefault="003E2E9F" w:rsidP="00261372">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Не согласившись с вынесенным судебным актом, Администрация МГО обжаловала его в апелляционном порядке.</w:t>
      </w:r>
      <w:r w:rsidR="006B0824">
        <w:rPr>
          <w:rFonts w:ascii="Times New Roman" w:hAnsi="Times New Roman" w:cs="Times New Roman"/>
          <w:sz w:val="24"/>
          <w:szCs w:val="24"/>
        </w:rPr>
        <w:t xml:space="preserve"> Постановлением Восемнадцатого арбитражного апелляционного суда от 07.12.22г. № 18АП-14464/2022 </w:t>
      </w:r>
      <w:r w:rsidR="006B0824">
        <w:rPr>
          <w:rStyle w:val="a5"/>
          <w:rFonts w:ascii="Times New Roman" w:hAnsi="Times New Roman" w:cs="Times New Roman"/>
          <w:color w:val="auto"/>
          <w:sz w:val="24"/>
          <w:szCs w:val="24"/>
        </w:rPr>
        <w:t xml:space="preserve">решение </w:t>
      </w:r>
      <w:r w:rsidR="006B0824" w:rsidRPr="00B814B0">
        <w:rPr>
          <w:rFonts w:ascii="Times New Roman" w:hAnsi="Times New Roman" w:cs="Times New Roman"/>
          <w:sz w:val="24"/>
          <w:szCs w:val="24"/>
        </w:rPr>
        <w:t>Арбитражного су</w:t>
      </w:r>
      <w:r w:rsidR="006B0824">
        <w:rPr>
          <w:rFonts w:ascii="Times New Roman" w:hAnsi="Times New Roman" w:cs="Times New Roman"/>
          <w:sz w:val="24"/>
          <w:szCs w:val="24"/>
        </w:rPr>
        <w:t>да Челябинской области от 07.09.</w:t>
      </w:r>
      <w:r w:rsidR="006B0824" w:rsidRPr="00B814B0">
        <w:rPr>
          <w:rFonts w:ascii="Times New Roman" w:hAnsi="Times New Roman" w:cs="Times New Roman"/>
          <w:sz w:val="24"/>
          <w:szCs w:val="24"/>
        </w:rPr>
        <w:t>22г. по делу</w:t>
      </w:r>
      <w:r w:rsidR="006B0824">
        <w:rPr>
          <w:rFonts w:ascii="Times New Roman" w:hAnsi="Times New Roman" w:cs="Times New Roman"/>
          <w:sz w:val="24"/>
          <w:szCs w:val="24"/>
        </w:rPr>
        <w:t xml:space="preserve"> </w:t>
      </w:r>
      <w:r w:rsidR="006B0824">
        <w:rPr>
          <w:rStyle w:val="a5"/>
          <w:rFonts w:ascii="Times New Roman" w:hAnsi="Times New Roman" w:cs="Times New Roman"/>
          <w:color w:val="auto"/>
          <w:sz w:val="24"/>
          <w:szCs w:val="24"/>
        </w:rPr>
        <w:t>№ А76-6249/2022 оставлено без изменения, апелляционная жалоба</w:t>
      </w:r>
      <w:r w:rsidR="00261372">
        <w:rPr>
          <w:rStyle w:val="a5"/>
          <w:rFonts w:ascii="Times New Roman" w:hAnsi="Times New Roman" w:cs="Times New Roman"/>
          <w:color w:val="auto"/>
          <w:sz w:val="24"/>
          <w:szCs w:val="24"/>
        </w:rPr>
        <w:t xml:space="preserve"> Администрации МГО без удовлетворения.</w:t>
      </w:r>
    </w:p>
    <w:p w:rsidR="00261372" w:rsidRDefault="00261372" w:rsidP="0026137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В связи с обращением Администрации МГО от 09.01.23г. № 01/1.1 Контрольно-счетной палатой МГО принято решение о продлении срока исполнения представления и предписания до 01.03.23г.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По итогам </w:t>
      </w:r>
      <w:r w:rsidRPr="00B814B0">
        <w:rPr>
          <w:rFonts w:ascii="Times New Roman" w:hAnsi="Times New Roman" w:cs="Times New Roman"/>
          <w:bCs/>
          <w:sz w:val="24"/>
          <w:szCs w:val="24"/>
          <w:lang w:eastAsia="ru-RU" w:bidi="ru-RU"/>
        </w:rPr>
        <w:t>проверки Счетной палатой</w:t>
      </w:r>
      <w:r w:rsidRPr="00B814B0">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правонарушении, предусмотренном ст. 15.14 КоАП РФ в отношении Администрации МГО.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Постановлением мирового судьи судебного участка № 9 от 17.02.22г. по делу об административном правонарушении № 3-77/2022 Администрация МГО привлечена к административной ответственности за совершение административного правонарушения, предусмотренного ст. 15.14 КоАП РФ, назначено наказание в виде административного </w:t>
      </w:r>
      <w:r>
        <w:rPr>
          <w:rStyle w:val="a5"/>
          <w:rFonts w:ascii="Times New Roman" w:hAnsi="Times New Roman" w:cs="Times New Roman"/>
          <w:color w:val="auto"/>
          <w:sz w:val="24"/>
          <w:szCs w:val="24"/>
        </w:rPr>
        <w:t xml:space="preserve">штрафа в размере 40,9 тыс.руб.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Администрация МГО обжаловала</w:t>
      </w:r>
      <w:r w:rsidRPr="00B814B0">
        <w:rPr>
          <w:rFonts w:ascii="Times New Roman" w:hAnsi="Times New Roman" w:cs="Times New Roman"/>
          <w:sz w:val="24"/>
          <w:szCs w:val="24"/>
        </w:rPr>
        <w:t xml:space="preserve"> в </w:t>
      </w:r>
      <w:proofErr w:type="spellStart"/>
      <w:r w:rsidRPr="00B814B0">
        <w:rPr>
          <w:rFonts w:ascii="Times New Roman" w:hAnsi="Times New Roman" w:cs="Times New Roman"/>
          <w:sz w:val="24"/>
          <w:szCs w:val="24"/>
        </w:rPr>
        <w:t>Миасском</w:t>
      </w:r>
      <w:proofErr w:type="spellEnd"/>
      <w:r w:rsidRPr="00B814B0">
        <w:rPr>
          <w:rFonts w:ascii="Times New Roman" w:hAnsi="Times New Roman" w:cs="Times New Roman"/>
          <w:sz w:val="24"/>
          <w:szCs w:val="24"/>
        </w:rPr>
        <w:t xml:space="preserve"> городском суде Постановление мирового судьи судебного участка № 9 г. Миасса Челябинской области от 17.02.22г.</w:t>
      </w:r>
      <w:r>
        <w:rPr>
          <w:rFonts w:ascii="Times New Roman" w:hAnsi="Times New Roman" w:cs="Times New Roman"/>
          <w:sz w:val="24"/>
          <w:szCs w:val="24"/>
        </w:rPr>
        <w:t xml:space="preserve">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Решением Миасского городского суда от 08.04.22г. по делу № 12-65/2022 Постановление мирового судьи судебного участка № 9 г. Миасса Челябинской области от 17.02.22г. оставлено без изменения, жалоба Администрации МГО без удовлетворения.</w:t>
      </w:r>
      <w:r>
        <w:rPr>
          <w:rFonts w:ascii="Times New Roman" w:hAnsi="Times New Roman" w:cs="Times New Roman"/>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МГО произведена оплата в бюджет округа административного штрафа по Постановлению от 17.02.22г. по делу № 3-77/2022 в сумме </w:t>
      </w:r>
      <w:r w:rsidRPr="007B4474">
        <w:rPr>
          <w:rFonts w:ascii="Times New Roman" w:hAnsi="Times New Roman" w:cs="Times New Roman"/>
          <w:sz w:val="24"/>
          <w:szCs w:val="24"/>
        </w:rPr>
        <w:t>40,9 тыс.руб.</w:t>
      </w:r>
      <w:r>
        <w:rPr>
          <w:rFonts w:ascii="Times New Roman" w:hAnsi="Times New Roman" w:cs="Times New Roman"/>
          <w:sz w:val="24"/>
          <w:szCs w:val="24"/>
        </w:rPr>
        <w:t xml:space="preserve"> (ПП от 15.08.22г. № 84246).  </w:t>
      </w:r>
    </w:p>
    <w:p w:rsidR="003E2E9F" w:rsidRPr="00153E87"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Прокуратурой г. Миасса внесено 28.02.22г. представление в адрес Главы МГО об устранении нарушений зак</w:t>
      </w:r>
      <w:r>
        <w:rPr>
          <w:rFonts w:ascii="Times New Roman" w:hAnsi="Times New Roman" w:cs="Times New Roman"/>
          <w:sz w:val="24"/>
          <w:szCs w:val="24"/>
        </w:rPr>
        <w:t>она, выявленных в ходе проверки, которое рассмотрено и удовлетворено.</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Рекомендации от 02.02.2022 года № 38</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(Анализ исполнения концессионных соглашений, заключенных округом»</w:t>
      </w:r>
    </w:p>
    <w:p w:rsidR="003E2E9F" w:rsidRPr="00B814B0" w:rsidRDefault="003E2E9F" w:rsidP="003E2E9F">
      <w:pPr>
        <w:pStyle w:val="a4"/>
        <w:spacing w:after="120"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анализа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целях реализа</w:t>
      </w:r>
      <w:r>
        <w:rPr>
          <w:rStyle w:val="a5"/>
          <w:rFonts w:ascii="Times New Roman" w:hAnsi="Times New Roman" w:cs="Times New Roman"/>
          <w:color w:val="auto"/>
          <w:sz w:val="24"/>
          <w:szCs w:val="24"/>
        </w:rPr>
        <w:t>ции рекомендаций Счетной палаты:</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Представлен план мероприятий по устранению нарушений, выявленных в результате анализа исполнения концессионных соглашений.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Управлением имущественных отношений Администрации МГО проведена инвентаризация заключенных концессионных соглашений на предмет выполнения и (или) реконструкции объектов концессионных соглашений по состоянию на 31.03.22г. Представлены протоколы инвентаризации заключенных концессионных соглашений от 31.03.22г. № 1, № 2.</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Администрацией МГО представлена информация, полученная от концессионера ОАО «</w:t>
      </w:r>
      <w:proofErr w:type="spellStart"/>
      <w:r w:rsidRPr="00B814B0">
        <w:rPr>
          <w:rStyle w:val="a5"/>
          <w:rFonts w:ascii="Times New Roman" w:hAnsi="Times New Roman" w:cs="Times New Roman"/>
          <w:color w:val="auto"/>
          <w:sz w:val="24"/>
          <w:szCs w:val="24"/>
        </w:rPr>
        <w:t>Миассводоканал</w:t>
      </w:r>
      <w:proofErr w:type="spellEnd"/>
      <w:r w:rsidRPr="00B814B0">
        <w:rPr>
          <w:rStyle w:val="a5"/>
          <w:rFonts w:ascii="Times New Roman" w:hAnsi="Times New Roman" w:cs="Times New Roman"/>
          <w:color w:val="auto"/>
          <w:sz w:val="24"/>
          <w:szCs w:val="24"/>
        </w:rPr>
        <w:t xml:space="preserve">» о достижении плановых значений показателей качества, надежности, </w:t>
      </w:r>
      <w:proofErr w:type="spellStart"/>
      <w:r w:rsidRPr="00B814B0">
        <w:rPr>
          <w:rStyle w:val="a5"/>
          <w:rFonts w:ascii="Times New Roman" w:hAnsi="Times New Roman" w:cs="Times New Roman"/>
          <w:color w:val="auto"/>
          <w:sz w:val="24"/>
          <w:szCs w:val="24"/>
        </w:rPr>
        <w:t>энергоэффективности</w:t>
      </w:r>
      <w:proofErr w:type="spellEnd"/>
      <w:r w:rsidRPr="00B814B0">
        <w:rPr>
          <w:rStyle w:val="a5"/>
          <w:rFonts w:ascii="Times New Roman" w:hAnsi="Times New Roman" w:cs="Times New Roman"/>
          <w:color w:val="auto"/>
          <w:sz w:val="24"/>
          <w:szCs w:val="24"/>
        </w:rPr>
        <w:t xml:space="preserve"> за период 2016 – 2021г.г. (фактические значения показателей стремятся к плановым значениям).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lastRenderedPageBreak/>
        <w:t>4. Администрацией МГО направлено обращение в УФАС России по Челябинской области о предоставлении разъяснений о возможности изменения существенных условий концессионного соглашения, в части изменения и внесения сведений о балансовой стоимости объектов концессионного соглашения.</w:t>
      </w:r>
      <w:r>
        <w:rPr>
          <w:rStyle w:val="a5"/>
          <w:rFonts w:ascii="Times New Roman" w:hAnsi="Times New Roman" w:cs="Times New Roman"/>
          <w:color w:val="auto"/>
          <w:sz w:val="24"/>
          <w:szCs w:val="24"/>
        </w:rPr>
        <w:t xml:space="preserve"> Получены разъяснения </w:t>
      </w:r>
      <w:r w:rsidRPr="00B814B0">
        <w:rPr>
          <w:rStyle w:val="a5"/>
          <w:rFonts w:ascii="Times New Roman" w:hAnsi="Times New Roman" w:cs="Times New Roman"/>
          <w:color w:val="auto"/>
          <w:sz w:val="24"/>
          <w:szCs w:val="24"/>
        </w:rPr>
        <w:t>УФАС России по Челябинской области</w:t>
      </w:r>
      <w:r>
        <w:rPr>
          <w:rStyle w:val="a5"/>
          <w:rFonts w:ascii="Times New Roman" w:hAnsi="Times New Roman" w:cs="Times New Roman"/>
          <w:color w:val="auto"/>
          <w:sz w:val="24"/>
          <w:szCs w:val="24"/>
        </w:rPr>
        <w:t xml:space="preserve"> (исх. 01.07.22г. № АК/7627/22). По состоянию на 01.10.22г. Управлением имущественных отношений Администрации МГО проводится подготовка документов для подачи заявления в </w:t>
      </w:r>
      <w:r w:rsidRPr="00B814B0">
        <w:rPr>
          <w:rStyle w:val="a5"/>
          <w:rFonts w:ascii="Times New Roman" w:hAnsi="Times New Roman" w:cs="Times New Roman"/>
          <w:color w:val="auto"/>
          <w:sz w:val="24"/>
          <w:szCs w:val="24"/>
        </w:rPr>
        <w:t>УФАС России по Челябинской области</w:t>
      </w:r>
      <w:r>
        <w:rPr>
          <w:rStyle w:val="a5"/>
          <w:rFonts w:ascii="Times New Roman" w:hAnsi="Times New Roman" w:cs="Times New Roman"/>
          <w:color w:val="auto"/>
          <w:sz w:val="24"/>
          <w:szCs w:val="24"/>
        </w:rPr>
        <w:t xml:space="preserve"> о согласовании изменений в концессионное соглашение от 18.12.15г. № 1-К/С.</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5. Выявленные нарушения в бухгалтерском учете муниципального имущества, переданного по концессионным соглашениям, в бухгалтерском учете инвестиций концессионера устранены в декабре 2021 года, в 1 квартале 2022 года (представлены бухгалтерские справки от 01.01.22г., 02.02.22г., 31.03.22г.).</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lang w:eastAsia="ru-RU" w:bidi="ru-RU"/>
        </w:rPr>
      </w:pPr>
      <w:r w:rsidRPr="00B814B0">
        <w:rPr>
          <w:rStyle w:val="a5"/>
          <w:rFonts w:ascii="Times New Roman" w:hAnsi="Times New Roman" w:cs="Times New Roman"/>
          <w:color w:val="auto"/>
          <w:sz w:val="24"/>
          <w:szCs w:val="24"/>
        </w:rPr>
        <w:t xml:space="preserve">6. </w:t>
      </w:r>
      <w:r w:rsidRPr="00B814B0">
        <w:rPr>
          <w:rFonts w:ascii="Times New Roman" w:hAnsi="Times New Roman" w:cs="Times New Roman"/>
          <w:bCs/>
          <w:sz w:val="24"/>
          <w:szCs w:val="24"/>
          <w:lang w:eastAsia="ru-RU" w:bidi="ru-RU"/>
        </w:rPr>
        <w:t xml:space="preserve">Балансовой комиссией Администрации МГО принято решение о снижении размера ежемесячного денежного поощрения за февраль 2022 года на 10 % главному специалисту </w:t>
      </w:r>
      <w:r w:rsidRPr="00B814B0">
        <w:rPr>
          <w:rFonts w:ascii="Times New Roman" w:hAnsi="Times New Roman" w:cs="Times New Roman"/>
          <w:sz w:val="24"/>
          <w:szCs w:val="24"/>
          <w:lang w:eastAsia="ru-RU" w:bidi="ru-RU"/>
        </w:rPr>
        <w:t xml:space="preserve">отдела муниципальной собственности и аренды Управления имущественных отношений Администрации МГО </w:t>
      </w:r>
      <w:r w:rsidRPr="00B814B0">
        <w:rPr>
          <w:rFonts w:ascii="Times New Roman" w:hAnsi="Times New Roman" w:cs="Times New Roman"/>
          <w:bCs/>
          <w:sz w:val="24"/>
          <w:szCs w:val="24"/>
          <w:lang w:eastAsia="ru-RU" w:bidi="ru-RU"/>
        </w:rPr>
        <w:t xml:space="preserve">(протокол от </w:t>
      </w:r>
      <w:r w:rsidRPr="00B814B0">
        <w:rPr>
          <w:rFonts w:ascii="Times New Roman" w:hAnsi="Times New Roman" w:cs="Times New Roman"/>
          <w:sz w:val="24"/>
          <w:szCs w:val="24"/>
          <w:lang w:eastAsia="ru-RU" w:bidi="ru-RU"/>
        </w:rPr>
        <w:t>24.02.22г.</w:t>
      </w:r>
      <w:r w:rsidRPr="00B814B0">
        <w:rPr>
          <w:rFonts w:ascii="Times New Roman" w:hAnsi="Times New Roman" w:cs="Times New Roman"/>
          <w:bCs/>
          <w:sz w:val="24"/>
          <w:szCs w:val="24"/>
          <w:lang w:eastAsia="ru-RU" w:bidi="ru-RU"/>
        </w:rPr>
        <w:t xml:space="preserve"> № 2).</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Прокуратурой г. Миасса 09.03.22г. внесено в адрес Главы Округа представление об устран</w:t>
      </w:r>
      <w:r>
        <w:rPr>
          <w:rFonts w:ascii="Times New Roman" w:hAnsi="Times New Roman" w:cs="Times New Roman"/>
          <w:bCs/>
          <w:sz w:val="24"/>
          <w:szCs w:val="24"/>
          <w:lang w:eastAsia="ru-RU" w:bidi="ru-RU"/>
        </w:rPr>
        <w:t>ении нарушений законодательства, которое рассмотрено и удовлетворено.</w:t>
      </w:r>
    </w:p>
    <w:p w:rsidR="003E2E9F" w:rsidRPr="000D772B" w:rsidRDefault="003E2E9F" w:rsidP="003E2E9F">
      <w:pPr>
        <w:pStyle w:val="a4"/>
        <w:spacing w:line="276" w:lineRule="auto"/>
        <w:jc w:val="center"/>
        <w:rPr>
          <w:rStyle w:val="a5"/>
          <w:rFonts w:ascii="Times New Roman" w:hAnsi="Times New Roman" w:cs="Times New Roman"/>
          <w:b/>
          <w:color w:val="000000" w:themeColor="text1"/>
          <w:sz w:val="24"/>
          <w:szCs w:val="24"/>
        </w:rPr>
      </w:pPr>
      <w:r w:rsidRPr="000D772B">
        <w:rPr>
          <w:rStyle w:val="a5"/>
          <w:rFonts w:ascii="Times New Roman" w:hAnsi="Times New Roman" w:cs="Times New Roman"/>
          <w:b/>
          <w:color w:val="000000" w:themeColor="text1"/>
          <w:sz w:val="24"/>
          <w:szCs w:val="24"/>
        </w:rPr>
        <w:t>Представление от 02.02.2022 года № 2, 2/1</w:t>
      </w:r>
    </w:p>
    <w:p w:rsidR="003E2E9F" w:rsidRPr="000D772B" w:rsidRDefault="003E2E9F" w:rsidP="003E2E9F">
      <w:pPr>
        <w:spacing w:after="0"/>
        <w:jc w:val="center"/>
        <w:rPr>
          <w:rStyle w:val="2"/>
          <w:rFonts w:eastAsia="SimSun"/>
          <w:b w:val="0"/>
          <w:color w:val="000000" w:themeColor="text1"/>
          <w:sz w:val="24"/>
          <w:szCs w:val="24"/>
        </w:rPr>
      </w:pPr>
      <w:r w:rsidRPr="000D772B">
        <w:rPr>
          <w:rStyle w:val="2"/>
          <w:rFonts w:eastAsia="SimSun"/>
          <w:b w:val="0"/>
          <w:color w:val="000000" w:themeColor="text1"/>
          <w:sz w:val="24"/>
          <w:szCs w:val="24"/>
        </w:rPr>
        <w:t>(Ревизия финансово-хозяйственной деятельности МБУДО «ДШИ № 4»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1.На основании Приказа директора учреждения от 28.02.22г. № 31-д «Об обеспечении бухгалтерского учета </w:t>
      </w:r>
      <w:r w:rsidRPr="000D772B">
        <w:rPr>
          <w:rStyle w:val="2"/>
          <w:rFonts w:eastAsia="SimSun"/>
          <w:b w:val="0"/>
          <w:sz w:val="24"/>
          <w:szCs w:val="24"/>
        </w:rPr>
        <w:t>МБУДО «ДШИ № 4» МГО</w:t>
      </w:r>
      <w:r w:rsidRPr="00B814B0">
        <w:rPr>
          <w:rStyle w:val="a5"/>
          <w:rFonts w:ascii="Times New Roman" w:hAnsi="Times New Roman" w:cs="Times New Roman"/>
          <w:color w:val="auto"/>
          <w:sz w:val="24"/>
          <w:szCs w:val="24"/>
        </w:rPr>
        <w:t xml:space="preserve"> в бухгалтерский учет учреждения внесены исправительные записи по ошибкам прошлых лет в соответствии с Инструкцией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Представлена бухгалтерская справка от 28.02.22г. № 0003-000145 о внесение изменений по </w:t>
      </w:r>
      <w:proofErr w:type="spellStart"/>
      <w:r w:rsidRPr="00B814B0">
        <w:rPr>
          <w:rStyle w:val="a5"/>
          <w:rFonts w:ascii="Times New Roman" w:hAnsi="Times New Roman" w:cs="Times New Roman"/>
          <w:color w:val="auto"/>
          <w:sz w:val="24"/>
          <w:szCs w:val="24"/>
        </w:rPr>
        <w:t>забалансовому</w:t>
      </w:r>
      <w:proofErr w:type="spellEnd"/>
      <w:r w:rsidRPr="00B814B0">
        <w:rPr>
          <w:rStyle w:val="a5"/>
          <w:rFonts w:ascii="Times New Roman" w:hAnsi="Times New Roman" w:cs="Times New Roman"/>
          <w:color w:val="auto"/>
          <w:sz w:val="24"/>
          <w:szCs w:val="24"/>
        </w:rPr>
        <w:t xml:space="preserve"> учету учреждения.</w:t>
      </w:r>
    </w:p>
    <w:p w:rsidR="003E2E9F" w:rsidRPr="00B814B0" w:rsidRDefault="003E2E9F" w:rsidP="003E2E9F">
      <w:pPr>
        <w:pStyle w:val="a4"/>
        <w:spacing w:line="276" w:lineRule="auto"/>
        <w:ind w:firstLine="709"/>
        <w:jc w:val="both"/>
        <w:rPr>
          <w:rStyle w:val="a5"/>
          <w:rFonts w:ascii="Times New Roman" w:eastAsia="SimSun" w:hAnsi="Times New Roman" w:cs="Times New Roman"/>
          <w:bCs/>
          <w:color w:val="auto"/>
          <w:sz w:val="24"/>
          <w:szCs w:val="24"/>
        </w:rPr>
      </w:pPr>
      <w:r w:rsidRPr="00B814B0">
        <w:rPr>
          <w:rStyle w:val="a5"/>
          <w:rFonts w:ascii="Times New Roman" w:hAnsi="Times New Roman" w:cs="Times New Roman"/>
          <w:color w:val="auto"/>
          <w:sz w:val="24"/>
          <w:szCs w:val="24"/>
        </w:rPr>
        <w:t xml:space="preserve">3. Положение «Об оплате труда работников муниципальных учреждений, подведомственных Управлению культуры Администрации Миасского городского округа», утвержденное Постановлением Администрации МГО от 27.10.20г. № 4931, согласовано начальником Управления культуры Администрации МГО (15.02.22г.). </w:t>
      </w:r>
    </w:p>
    <w:p w:rsidR="003E2E9F" w:rsidRPr="00411225" w:rsidRDefault="003E2E9F" w:rsidP="003E2E9F">
      <w:pPr>
        <w:pStyle w:val="a4"/>
        <w:spacing w:line="276" w:lineRule="auto"/>
        <w:ind w:firstLine="709"/>
        <w:jc w:val="both"/>
        <w:rPr>
          <w:rFonts w:ascii="Times New Roman" w:hAnsi="Times New Roman" w:cs="Times New Roman"/>
          <w:b/>
          <w:sz w:val="24"/>
          <w:szCs w:val="24"/>
        </w:rPr>
      </w:pPr>
      <w:r w:rsidRPr="00B814B0">
        <w:rPr>
          <w:rStyle w:val="a5"/>
          <w:rFonts w:ascii="Times New Roman" w:hAnsi="Times New Roman" w:cs="Times New Roman"/>
          <w:color w:val="auto"/>
          <w:sz w:val="24"/>
          <w:szCs w:val="24"/>
        </w:rPr>
        <w:t xml:space="preserve">4. Представлено дополнительное соглашение от 01.02.22г. (к договору на прокат музыкальных инструментов от 01.09.21г. № 7) о возврате музыкального инструмента балансовой стоимостью </w:t>
      </w:r>
      <w:r w:rsidRPr="00411225">
        <w:rPr>
          <w:rStyle w:val="a5"/>
          <w:rFonts w:ascii="Times New Roman" w:hAnsi="Times New Roman" w:cs="Times New Roman"/>
          <w:b/>
          <w:color w:val="auto"/>
          <w:sz w:val="24"/>
          <w:szCs w:val="24"/>
        </w:rPr>
        <w:t>10,6 тыс.руб.</w:t>
      </w:r>
      <w:r w:rsidRPr="00411225">
        <w:rPr>
          <w:rFonts w:ascii="Times New Roman" w:hAnsi="Times New Roman" w:cs="Times New Roman"/>
          <w:b/>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5. Директором учреждения осуществлен возврат средств в бюджет округа в размере </w:t>
      </w:r>
      <w:r w:rsidRPr="00B814B0">
        <w:rPr>
          <w:rFonts w:ascii="Times New Roman" w:hAnsi="Times New Roman" w:cs="Times New Roman"/>
          <w:b/>
          <w:sz w:val="24"/>
          <w:szCs w:val="24"/>
        </w:rPr>
        <w:t>83,5 тыс.руб.</w:t>
      </w:r>
      <w:r>
        <w:rPr>
          <w:rFonts w:ascii="Times New Roman" w:hAnsi="Times New Roman" w:cs="Times New Roman"/>
          <w:sz w:val="24"/>
          <w:szCs w:val="24"/>
        </w:rPr>
        <w:t xml:space="preserve"> (ПП </w:t>
      </w:r>
      <w:r w:rsidRPr="00B814B0">
        <w:rPr>
          <w:rFonts w:ascii="Times New Roman" w:hAnsi="Times New Roman" w:cs="Times New Roman"/>
          <w:sz w:val="24"/>
          <w:szCs w:val="24"/>
        </w:rPr>
        <w:t xml:space="preserve">№ 522930 от 15.03.22г., выписка из лицевого счета администратора доходов бюджета от 15.03.22г. № 04693D08490).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6. Представлено Постановление Администрации МГО от 28.03.22г. № 1349 «Об утверждении «Положения об оплате труда работников муниципальных учреждений, подведомственных Управлению культуры Администрации МГО» (в новой редакции доведение заработной платы до минимального размера оплаты труда приведено в соответствие с Трудовым кодексом РФ).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7. Представлены Постановления Администрации МГО (от 06.04.22г. № 1553, № 1611) о разрешении заключения договоров аренды (для размещения контейнера с оборудованием базовой станции сотовой радиотелефонной связи) </w:t>
      </w:r>
      <w:r>
        <w:rPr>
          <w:rFonts w:ascii="Times New Roman" w:hAnsi="Times New Roman" w:cs="Times New Roman"/>
          <w:sz w:val="24"/>
          <w:szCs w:val="24"/>
        </w:rPr>
        <w:t xml:space="preserve">по адресу ул. Вернадского, 30.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8. За выявленные в ходе проверки Счетной палатой нарушения:</w:t>
      </w:r>
    </w:p>
    <w:p w:rsidR="003E2E9F" w:rsidRPr="00B814B0" w:rsidRDefault="003E2E9F" w:rsidP="003E2E9F">
      <w:pPr>
        <w:pStyle w:val="a4"/>
        <w:spacing w:line="276" w:lineRule="auto"/>
        <w:ind w:firstLine="709"/>
        <w:jc w:val="both"/>
        <w:rPr>
          <w:rFonts w:ascii="Times New Roman" w:eastAsia="Times New Roman" w:hAnsi="Times New Roman" w:cs="Times New Roman"/>
          <w:sz w:val="24"/>
          <w:szCs w:val="24"/>
        </w:rPr>
      </w:pPr>
      <w:r w:rsidRPr="00B814B0">
        <w:rPr>
          <w:rFonts w:ascii="Times New Roman" w:hAnsi="Times New Roman" w:cs="Times New Roman"/>
          <w:sz w:val="24"/>
          <w:szCs w:val="24"/>
        </w:rPr>
        <w:lastRenderedPageBreak/>
        <w:t xml:space="preserve">- Приказом Управления культуры Администрации МГО от </w:t>
      </w:r>
      <w:r w:rsidRPr="00B814B0">
        <w:rPr>
          <w:rFonts w:ascii="Times New Roman" w:eastAsia="Times New Roman" w:hAnsi="Times New Roman" w:cs="Times New Roman"/>
          <w:sz w:val="24"/>
          <w:szCs w:val="24"/>
        </w:rPr>
        <w:t xml:space="preserve">04.03.22г. № 36-к, заместитель начальника </w:t>
      </w:r>
      <w:r w:rsidRPr="00B814B0">
        <w:rPr>
          <w:rFonts w:ascii="Times New Roman" w:hAnsi="Times New Roman" w:cs="Times New Roman"/>
          <w:sz w:val="24"/>
          <w:szCs w:val="24"/>
        </w:rPr>
        <w:t>Управления культуры Администрации МГО</w:t>
      </w:r>
      <w:r w:rsidRPr="00B814B0">
        <w:rPr>
          <w:rFonts w:ascii="Times New Roman" w:eastAsia="Times New Roman" w:hAnsi="Times New Roman" w:cs="Times New Roman"/>
          <w:sz w:val="24"/>
          <w:szCs w:val="24"/>
        </w:rPr>
        <w:t xml:space="preserve"> привлечен к дисциплинарной ответственности (в виде замечания);</w:t>
      </w:r>
    </w:p>
    <w:p w:rsidR="003E2E9F" w:rsidRPr="00D114BC" w:rsidRDefault="003E2E9F" w:rsidP="003E2E9F">
      <w:pPr>
        <w:pStyle w:val="a4"/>
        <w:spacing w:after="120" w:line="276" w:lineRule="auto"/>
        <w:ind w:firstLine="709"/>
        <w:jc w:val="both"/>
        <w:rPr>
          <w:rStyle w:val="a5"/>
          <w:rFonts w:ascii="Times New Roman" w:eastAsia="Times New Roman" w:hAnsi="Times New Roman" w:cs="Times New Roman"/>
          <w:color w:val="auto"/>
          <w:sz w:val="24"/>
          <w:szCs w:val="24"/>
        </w:rPr>
      </w:pPr>
      <w:r w:rsidRPr="00B814B0">
        <w:rPr>
          <w:rFonts w:ascii="Times New Roman" w:eastAsia="Times New Roman" w:hAnsi="Times New Roman" w:cs="Times New Roman"/>
          <w:sz w:val="24"/>
          <w:szCs w:val="24"/>
        </w:rPr>
        <w:t xml:space="preserve">- </w:t>
      </w:r>
      <w:r w:rsidRPr="00B814B0">
        <w:rPr>
          <w:rFonts w:ascii="Times New Roman" w:hAnsi="Times New Roman" w:cs="Times New Roman"/>
          <w:sz w:val="24"/>
          <w:szCs w:val="24"/>
        </w:rPr>
        <w:t>Приказом</w:t>
      </w:r>
      <w:r w:rsidRPr="00B814B0">
        <w:rPr>
          <w:rStyle w:val="2"/>
          <w:rFonts w:eastAsia="SimSun"/>
          <w:sz w:val="24"/>
          <w:szCs w:val="24"/>
        </w:rPr>
        <w:t xml:space="preserve"> </w:t>
      </w:r>
      <w:r w:rsidRPr="000A6027">
        <w:rPr>
          <w:rStyle w:val="2"/>
          <w:rFonts w:eastAsia="SimSun"/>
          <w:b w:val="0"/>
          <w:sz w:val="24"/>
          <w:szCs w:val="24"/>
        </w:rPr>
        <w:t>МБУДО «ДШИ № 4» МГО от 10.03.22г. № 4 заведующий хозяйством</w:t>
      </w:r>
      <w:r w:rsidRPr="000A6027">
        <w:rPr>
          <w:rStyle w:val="2"/>
          <w:rFonts w:eastAsia="SimSun"/>
          <w:sz w:val="24"/>
          <w:szCs w:val="24"/>
        </w:rPr>
        <w:t xml:space="preserve"> </w:t>
      </w:r>
      <w:r w:rsidRPr="000A6027">
        <w:rPr>
          <w:rStyle w:val="2"/>
          <w:rFonts w:eastAsia="SimSun"/>
          <w:b w:val="0"/>
          <w:sz w:val="24"/>
          <w:szCs w:val="24"/>
        </w:rPr>
        <w:t>учреждения</w:t>
      </w:r>
      <w:r w:rsidRPr="000A6027">
        <w:rPr>
          <w:rStyle w:val="2"/>
          <w:rFonts w:eastAsia="SimSun"/>
          <w:sz w:val="24"/>
          <w:szCs w:val="24"/>
        </w:rPr>
        <w:t xml:space="preserve"> </w:t>
      </w:r>
      <w:r w:rsidRPr="000A6027">
        <w:rPr>
          <w:rFonts w:ascii="Times New Roman" w:eastAsia="Times New Roman" w:hAnsi="Times New Roman" w:cs="Times New Roman"/>
          <w:sz w:val="24"/>
          <w:szCs w:val="24"/>
        </w:rPr>
        <w:t>привлечен к дисциплинарной ответственности (в виде замечания).</w:t>
      </w:r>
    </w:p>
    <w:p w:rsidR="003E2E9F" w:rsidRPr="00D114BC" w:rsidRDefault="003E2E9F" w:rsidP="003E2E9F">
      <w:pPr>
        <w:pStyle w:val="a4"/>
        <w:spacing w:line="276" w:lineRule="auto"/>
        <w:jc w:val="center"/>
        <w:rPr>
          <w:rStyle w:val="a5"/>
          <w:rFonts w:ascii="Times New Roman" w:hAnsi="Times New Roman" w:cs="Times New Roman"/>
          <w:b/>
          <w:color w:val="000000" w:themeColor="text1"/>
          <w:sz w:val="24"/>
          <w:szCs w:val="24"/>
        </w:rPr>
      </w:pPr>
      <w:r w:rsidRPr="00D114BC">
        <w:rPr>
          <w:rStyle w:val="a5"/>
          <w:rFonts w:ascii="Times New Roman" w:hAnsi="Times New Roman" w:cs="Times New Roman"/>
          <w:b/>
          <w:color w:val="000000" w:themeColor="text1"/>
          <w:sz w:val="24"/>
          <w:szCs w:val="24"/>
        </w:rPr>
        <w:t>Представление от 15.02.2022 года № 3</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(Проверка использования средств на выполнение мероприятий по избирательным округам (субъект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D114BC" w:rsidRDefault="003E2E9F" w:rsidP="003E2E9F">
      <w:pPr>
        <w:pStyle w:val="a4"/>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814B0">
        <w:rPr>
          <w:rFonts w:ascii="Times New Roman" w:eastAsia="Times New Roman" w:hAnsi="Times New Roman" w:cs="Times New Roman"/>
          <w:sz w:val="24"/>
          <w:szCs w:val="24"/>
        </w:rPr>
        <w:t xml:space="preserve">Специалистами отдела ЖКХ и благоустройства </w:t>
      </w:r>
      <w:r w:rsidRPr="00B814B0">
        <w:rPr>
          <w:rFonts w:ascii="Times New Roman" w:hAnsi="Times New Roman" w:cs="Times New Roman"/>
          <w:sz w:val="24"/>
          <w:szCs w:val="24"/>
        </w:rPr>
        <w:t>Администрации МГО</w:t>
      </w:r>
      <w:r w:rsidRPr="00B814B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D114BC">
        <w:rPr>
          <w:rFonts w:ascii="Times New Roman" w:eastAsia="Times New Roman" w:hAnsi="Times New Roman" w:cs="Times New Roman"/>
          <w:sz w:val="24"/>
          <w:szCs w:val="24"/>
        </w:rPr>
        <w:t xml:space="preserve">дальнейшем будет производится информирование подрядчиков о своевременном оформлении порубочных билетов, при выполнении работ в рамках заключенных муниципальных контрактов. </w:t>
      </w:r>
    </w:p>
    <w:p w:rsidR="004A4893" w:rsidRPr="00182E21" w:rsidRDefault="003E2E9F" w:rsidP="00B46B7E">
      <w:pPr>
        <w:pStyle w:val="a4"/>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114BC">
        <w:rPr>
          <w:rFonts w:ascii="Times New Roman" w:eastAsia="Times New Roman" w:hAnsi="Times New Roman" w:cs="Times New Roman"/>
          <w:sz w:val="24"/>
          <w:szCs w:val="24"/>
        </w:rPr>
        <w:t>Решить вопрос об ответственности должностного лица, допустившего выявленные</w:t>
      </w:r>
      <w:r>
        <w:rPr>
          <w:rFonts w:ascii="Times New Roman" w:eastAsia="Times New Roman" w:hAnsi="Times New Roman" w:cs="Times New Roman"/>
          <w:sz w:val="24"/>
          <w:szCs w:val="24"/>
        </w:rPr>
        <w:t xml:space="preserve"> </w:t>
      </w:r>
      <w:r w:rsidRPr="00D114BC">
        <w:rPr>
          <w:rFonts w:ascii="Times New Roman" w:eastAsia="Times New Roman" w:hAnsi="Times New Roman" w:cs="Times New Roman"/>
          <w:sz w:val="24"/>
          <w:szCs w:val="24"/>
        </w:rPr>
        <w:t>нарушения в ходе проверки Счетной палаты, не предоставляется возможным ввиду увольнения сотрудника учреждения.</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22.02.2022 года № 4</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 xml:space="preserve">субъект аудита – </w:t>
      </w:r>
      <w:r w:rsidRPr="00B814B0">
        <w:rPr>
          <w:rStyle w:val="a5"/>
          <w:rFonts w:ascii="Times New Roman" w:hAnsi="Times New Roman" w:cs="Times New Roman"/>
          <w:color w:val="auto"/>
          <w:sz w:val="24"/>
          <w:szCs w:val="24"/>
        </w:rPr>
        <w:t>МКУ «Комплексный центр социального обслуживания населения»)</w:t>
      </w:r>
    </w:p>
    <w:p w:rsidR="003E2E9F" w:rsidRPr="00182E21" w:rsidRDefault="003E2E9F" w:rsidP="003E2E9F">
      <w:pPr>
        <w:pStyle w:val="a4"/>
        <w:spacing w:line="276" w:lineRule="auto"/>
        <w:ind w:firstLine="709"/>
        <w:jc w:val="both"/>
        <w:rPr>
          <w:rStyle w:val="a5"/>
          <w:rFonts w:ascii="Times New Roman" w:hAnsi="Times New Roman" w:cs="Times New Roman"/>
          <w:bCs/>
          <w:color w:val="auto"/>
          <w:sz w:val="24"/>
          <w:szCs w:val="24"/>
          <w:lang w:eastAsia="ru-RU" w:bidi="ru-RU"/>
        </w:rPr>
      </w:pPr>
      <w:r w:rsidRPr="00B814B0">
        <w:rPr>
          <w:rFonts w:ascii="Times New Roman" w:hAnsi="Times New Roman" w:cs="Times New Roman"/>
          <w:bCs/>
          <w:sz w:val="24"/>
          <w:szCs w:val="24"/>
          <w:lang w:eastAsia="ru-RU" w:bidi="ru-RU"/>
        </w:rPr>
        <w:t>В период прове</w:t>
      </w:r>
      <w:r>
        <w:rPr>
          <w:rFonts w:ascii="Times New Roman" w:hAnsi="Times New Roman" w:cs="Times New Roman"/>
          <w:bCs/>
          <w:sz w:val="24"/>
          <w:szCs w:val="24"/>
          <w:lang w:eastAsia="ru-RU" w:bidi="ru-RU"/>
        </w:rPr>
        <w:t xml:space="preserve">дения контрольного мероприятия </w:t>
      </w:r>
      <w:r>
        <w:rPr>
          <w:rStyle w:val="a5"/>
          <w:rFonts w:ascii="Times New Roman" w:hAnsi="Times New Roman" w:cs="Times New Roman"/>
          <w:color w:val="auto"/>
          <w:sz w:val="24"/>
          <w:szCs w:val="24"/>
        </w:rPr>
        <w:t>д</w:t>
      </w:r>
      <w:r w:rsidRPr="00182E21">
        <w:rPr>
          <w:rStyle w:val="a5"/>
          <w:rFonts w:ascii="Times New Roman" w:hAnsi="Times New Roman" w:cs="Times New Roman"/>
          <w:color w:val="auto"/>
          <w:sz w:val="24"/>
          <w:szCs w:val="24"/>
        </w:rPr>
        <w:t>олжностная инструкция контрактного управляющего учреждения (в части функций</w:t>
      </w:r>
      <w:r>
        <w:rPr>
          <w:rStyle w:val="a5"/>
          <w:rFonts w:ascii="Times New Roman" w:hAnsi="Times New Roman" w:cs="Times New Roman"/>
          <w:color w:val="auto"/>
          <w:sz w:val="24"/>
          <w:szCs w:val="24"/>
        </w:rPr>
        <w:t xml:space="preserve"> </w:t>
      </w:r>
      <w:r w:rsidRPr="00182E21">
        <w:rPr>
          <w:rStyle w:val="a5"/>
          <w:rFonts w:ascii="Times New Roman" w:hAnsi="Times New Roman" w:cs="Times New Roman"/>
          <w:color w:val="auto"/>
          <w:sz w:val="24"/>
          <w:szCs w:val="24"/>
        </w:rPr>
        <w:t>и полномочий) приведена в соответствие с Законом о контрактной системе</w:t>
      </w:r>
      <w:r w:rsidRPr="00182E21">
        <w:rPr>
          <w:rStyle w:val="a5"/>
          <w:rFonts w:ascii="Times New Roman" w:hAnsi="Times New Roman" w:cs="Times New Roman"/>
          <w:color w:val="auto"/>
          <w:sz w:val="24"/>
          <w:szCs w:val="24"/>
          <w:vertAlign w:val="superscript"/>
        </w:rPr>
        <w:t>1</w:t>
      </w:r>
      <w:r w:rsidRPr="00182E21">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182E21" w:rsidRDefault="003E2E9F" w:rsidP="003E2E9F">
      <w:pPr>
        <w:pStyle w:val="a4"/>
        <w:spacing w:line="276" w:lineRule="auto"/>
        <w:ind w:firstLine="709"/>
        <w:jc w:val="both"/>
        <w:rPr>
          <w:rFonts w:ascii="Times New Roman" w:hAnsi="Times New Roman" w:cs="Times New Roman"/>
          <w:sz w:val="24"/>
          <w:szCs w:val="24"/>
        </w:rPr>
      </w:pPr>
      <w:r>
        <w:rPr>
          <w:rStyle w:val="2"/>
          <w:rFonts w:eastAsia="SimSun"/>
          <w:b w:val="0"/>
          <w:sz w:val="24"/>
          <w:szCs w:val="24"/>
        </w:rPr>
        <w:t xml:space="preserve">1. </w:t>
      </w:r>
      <w:r w:rsidRPr="00182E21">
        <w:rPr>
          <w:rStyle w:val="2"/>
          <w:rFonts w:eastAsia="SimSun"/>
          <w:b w:val="0"/>
          <w:sz w:val="24"/>
          <w:szCs w:val="24"/>
        </w:rPr>
        <w:t>С целью недопущения подобных нарушений в дальнейшей работе с начальником</w:t>
      </w:r>
      <w:r>
        <w:rPr>
          <w:rStyle w:val="2"/>
          <w:rFonts w:eastAsia="SimSun"/>
          <w:b w:val="0"/>
          <w:sz w:val="24"/>
          <w:szCs w:val="24"/>
        </w:rPr>
        <w:t xml:space="preserve"> </w:t>
      </w:r>
      <w:r w:rsidRPr="00182E21">
        <w:rPr>
          <w:rStyle w:val="2"/>
          <w:rFonts w:eastAsia="SimSun"/>
          <w:b w:val="0"/>
          <w:sz w:val="24"/>
          <w:szCs w:val="24"/>
        </w:rPr>
        <w:t>хозяйственного отдела учреждения</w:t>
      </w:r>
      <w:r w:rsidRPr="00182E21">
        <w:rPr>
          <w:rStyle w:val="2"/>
          <w:rFonts w:eastAsia="SimSun"/>
          <w:sz w:val="24"/>
          <w:szCs w:val="24"/>
        </w:rPr>
        <w:t xml:space="preserve"> </w:t>
      </w:r>
      <w:r w:rsidRPr="00182E21">
        <w:rPr>
          <w:rFonts w:ascii="Times New Roman" w:hAnsi="Times New Roman" w:cs="Times New Roman"/>
          <w:sz w:val="24"/>
          <w:szCs w:val="24"/>
        </w:rPr>
        <w:t>проведена разъяснительная работа.</w:t>
      </w:r>
    </w:p>
    <w:p w:rsidR="003E2E9F" w:rsidRPr="00182E21" w:rsidRDefault="003E2E9F" w:rsidP="003E2E9F">
      <w:pPr>
        <w:pStyle w:val="a4"/>
        <w:spacing w:after="120"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 </w:t>
      </w:r>
      <w:r w:rsidRPr="00182E21">
        <w:rPr>
          <w:rFonts w:ascii="Times New Roman" w:hAnsi="Times New Roman" w:cs="Times New Roman"/>
          <w:sz w:val="24"/>
          <w:szCs w:val="24"/>
          <w:lang w:eastAsia="ru-RU" w:bidi="ru-RU"/>
        </w:rPr>
        <w:t xml:space="preserve">Приказом </w:t>
      </w:r>
      <w:r w:rsidRPr="00182E21">
        <w:rPr>
          <w:rStyle w:val="a5"/>
          <w:rFonts w:ascii="Times New Roman" w:hAnsi="Times New Roman" w:cs="Times New Roman"/>
          <w:color w:val="auto"/>
          <w:sz w:val="24"/>
          <w:szCs w:val="24"/>
        </w:rPr>
        <w:t>МКУ «Комплексный центр социального обслуживания населения»</w:t>
      </w:r>
      <w:r w:rsidRPr="00182E21">
        <w:rPr>
          <w:rFonts w:ascii="Times New Roman" w:hAnsi="Times New Roman" w:cs="Times New Roman"/>
          <w:sz w:val="24"/>
          <w:szCs w:val="24"/>
          <w:lang w:eastAsia="ru-RU" w:bidi="ru-RU"/>
        </w:rPr>
        <w:t xml:space="preserve"> от</w:t>
      </w:r>
      <w:r>
        <w:rPr>
          <w:rFonts w:ascii="Times New Roman" w:hAnsi="Times New Roman" w:cs="Times New Roman"/>
          <w:sz w:val="24"/>
          <w:szCs w:val="24"/>
          <w:lang w:eastAsia="ru-RU" w:bidi="ru-RU"/>
        </w:rPr>
        <w:t xml:space="preserve"> </w:t>
      </w:r>
      <w:r w:rsidRPr="00182E21">
        <w:rPr>
          <w:rFonts w:ascii="Times New Roman" w:hAnsi="Times New Roman" w:cs="Times New Roman"/>
          <w:sz w:val="24"/>
          <w:szCs w:val="24"/>
          <w:lang w:eastAsia="ru-RU" w:bidi="ru-RU"/>
        </w:rPr>
        <w:t xml:space="preserve">15.03.22г. № 65 </w:t>
      </w:r>
      <w:r w:rsidRPr="00182E21">
        <w:rPr>
          <w:rStyle w:val="2"/>
          <w:rFonts w:eastAsia="SimSun"/>
          <w:b w:val="0"/>
          <w:sz w:val="24"/>
          <w:szCs w:val="24"/>
        </w:rPr>
        <w:t>начальник хозяйственного отдела учреждения</w:t>
      </w:r>
      <w:r w:rsidRPr="00182E21">
        <w:rPr>
          <w:rFonts w:ascii="Times New Roman" w:hAnsi="Times New Roman" w:cs="Times New Roman"/>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3E2E9F" w:rsidRPr="00182E21"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Прокуратурой г. Миасса внесено в адрес директора учреждения представление об устранении выявленных нарушений законодательства, которое рассмотрено и удовлетворено.</w:t>
      </w:r>
      <w:r>
        <w:rPr>
          <w:rStyle w:val="a5"/>
          <w:rFonts w:ascii="Times New Roman" w:hAnsi="Times New Roman" w:cs="Times New Roman"/>
          <w:b/>
          <w:color w:val="auto"/>
          <w:sz w:val="24"/>
          <w:szCs w:val="24"/>
        </w:rPr>
        <w:tab/>
      </w:r>
    </w:p>
    <w:p w:rsidR="003E2E9F" w:rsidRPr="00182E21" w:rsidRDefault="003E2E9F" w:rsidP="003E2E9F">
      <w:pPr>
        <w:pStyle w:val="a4"/>
        <w:jc w:val="center"/>
        <w:rPr>
          <w:rStyle w:val="a5"/>
          <w:rFonts w:ascii="Times New Roman" w:hAnsi="Times New Roman" w:cs="Times New Roman"/>
          <w:b/>
          <w:color w:val="auto"/>
          <w:sz w:val="24"/>
          <w:szCs w:val="24"/>
        </w:rPr>
      </w:pPr>
      <w:r w:rsidRPr="00182E21">
        <w:rPr>
          <w:rStyle w:val="a5"/>
          <w:rFonts w:ascii="Times New Roman" w:hAnsi="Times New Roman" w:cs="Times New Roman"/>
          <w:b/>
          <w:color w:val="auto"/>
          <w:sz w:val="24"/>
          <w:szCs w:val="24"/>
        </w:rPr>
        <w:t>Представление от 24.02.2022 года № 5</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(Проверка использования средств на выполнение мероприятий по избирательным округам (субъект проверки - </w:t>
      </w:r>
      <w:r w:rsidRPr="00B814B0">
        <w:rPr>
          <w:rStyle w:val="a5"/>
          <w:rFonts w:ascii="Times New Roman" w:hAnsi="Times New Roman" w:cs="Times New Roman"/>
          <w:color w:val="auto"/>
          <w:sz w:val="24"/>
          <w:szCs w:val="24"/>
        </w:rPr>
        <w:t>Управление культуры Администрации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Pr="00182E21">
        <w:rPr>
          <w:rStyle w:val="a5"/>
          <w:rFonts w:ascii="Times New Roman" w:hAnsi="Times New Roman" w:cs="Times New Roman"/>
          <w:color w:val="auto"/>
          <w:sz w:val="24"/>
          <w:szCs w:val="24"/>
        </w:rPr>
        <w:t>Директором МКУ «ДНТ» заключен договор от 01.04.22г. № 6 на выполнение ремонта</w:t>
      </w:r>
      <w:r>
        <w:rPr>
          <w:rStyle w:val="a5"/>
          <w:rFonts w:ascii="Times New Roman" w:hAnsi="Times New Roman" w:cs="Times New Roman"/>
          <w:color w:val="auto"/>
          <w:sz w:val="24"/>
          <w:szCs w:val="24"/>
        </w:rPr>
        <w:t xml:space="preserve"> </w:t>
      </w:r>
      <w:r w:rsidRPr="00182E21">
        <w:rPr>
          <w:rStyle w:val="a5"/>
          <w:rFonts w:ascii="Times New Roman" w:hAnsi="Times New Roman" w:cs="Times New Roman"/>
          <w:color w:val="auto"/>
          <w:sz w:val="24"/>
          <w:szCs w:val="24"/>
        </w:rPr>
        <w:t>помещения (представлен Акт о приемке вы</w:t>
      </w:r>
      <w:r>
        <w:rPr>
          <w:rStyle w:val="a5"/>
          <w:rFonts w:ascii="Times New Roman" w:hAnsi="Times New Roman" w:cs="Times New Roman"/>
          <w:color w:val="auto"/>
          <w:sz w:val="24"/>
          <w:szCs w:val="24"/>
        </w:rPr>
        <w:t xml:space="preserve">полненных работ от 05.04.22г.). </w:t>
      </w:r>
      <w:r w:rsidRPr="00B814B0">
        <w:rPr>
          <w:rStyle w:val="a5"/>
          <w:rFonts w:ascii="Times New Roman" w:hAnsi="Times New Roman" w:cs="Times New Roman"/>
          <w:color w:val="auto"/>
          <w:sz w:val="24"/>
          <w:szCs w:val="24"/>
        </w:rPr>
        <w:t xml:space="preserve">Монтаж и ввод в эксплуатацию ранее закупленного имущества балансовой стоимостью </w:t>
      </w:r>
      <w:r w:rsidRPr="00411225">
        <w:rPr>
          <w:rStyle w:val="a5"/>
          <w:rFonts w:ascii="Times New Roman" w:hAnsi="Times New Roman" w:cs="Times New Roman"/>
          <w:b/>
          <w:color w:val="auto"/>
          <w:sz w:val="24"/>
          <w:szCs w:val="24"/>
        </w:rPr>
        <w:t>67,5 тыс.руб.</w:t>
      </w:r>
      <w:r w:rsidRPr="00B814B0">
        <w:rPr>
          <w:rStyle w:val="a5"/>
          <w:rFonts w:ascii="Times New Roman" w:hAnsi="Times New Roman" w:cs="Times New Roman"/>
          <w:color w:val="auto"/>
          <w:sz w:val="24"/>
          <w:szCs w:val="24"/>
        </w:rPr>
        <w:t xml:space="preserve"> произведен в полном объеме.</w:t>
      </w:r>
    </w:p>
    <w:p w:rsidR="003E2E9F" w:rsidRPr="00093535"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На основании приказа начальника Управления культуры Администрации МГО от 20.04.22г. № 56-к, протокола от 20.04.22г. заседания Комиссии по определению уровня стимулирования руководителей учреждений культуры и дополнительного образования, подведомственных Управлению культуры Администрации МГО, размер стимулирующей надбавки директора МКУ «ДНТ» за 1 квартал 2022 года снижен на 10%.</w:t>
      </w: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3E2E9F" w:rsidRPr="00093535" w:rsidRDefault="003E2E9F" w:rsidP="003E2E9F">
      <w:pPr>
        <w:pStyle w:val="a4"/>
        <w:spacing w:line="276" w:lineRule="auto"/>
        <w:jc w:val="center"/>
        <w:rPr>
          <w:rStyle w:val="a5"/>
          <w:rFonts w:ascii="Times New Roman" w:hAnsi="Times New Roman" w:cs="Times New Roman"/>
          <w:b/>
          <w:color w:val="auto"/>
          <w:sz w:val="24"/>
          <w:szCs w:val="24"/>
        </w:rPr>
      </w:pPr>
      <w:r w:rsidRPr="00093535">
        <w:rPr>
          <w:rStyle w:val="a5"/>
          <w:rFonts w:ascii="Times New Roman" w:hAnsi="Times New Roman" w:cs="Times New Roman"/>
          <w:b/>
          <w:color w:val="auto"/>
          <w:sz w:val="24"/>
          <w:szCs w:val="24"/>
        </w:rPr>
        <w:lastRenderedPageBreak/>
        <w:t>Представление от 05.03.2022 года № 6</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(Проверка использования средств на выполнение мероприятий по избирательным округам</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(субъект проверки - </w:t>
      </w:r>
      <w:r w:rsidRPr="00B814B0">
        <w:rPr>
          <w:rStyle w:val="a5"/>
          <w:rFonts w:ascii="Times New Roman" w:hAnsi="Times New Roman" w:cs="Times New Roman"/>
          <w:color w:val="auto"/>
          <w:sz w:val="24"/>
          <w:szCs w:val="24"/>
        </w:rPr>
        <w:t>Управление образования Администрации МГО</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093535"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93535">
        <w:rPr>
          <w:rFonts w:ascii="Times New Roman" w:hAnsi="Times New Roman" w:cs="Times New Roman"/>
          <w:sz w:val="24"/>
          <w:szCs w:val="24"/>
        </w:rPr>
        <w:t xml:space="preserve">Подрядчиком ИП </w:t>
      </w:r>
      <w:proofErr w:type="spellStart"/>
      <w:r w:rsidRPr="00093535">
        <w:rPr>
          <w:rFonts w:ascii="Times New Roman" w:hAnsi="Times New Roman" w:cs="Times New Roman"/>
          <w:sz w:val="24"/>
          <w:szCs w:val="24"/>
        </w:rPr>
        <w:t>Ломовцев</w:t>
      </w:r>
      <w:proofErr w:type="spellEnd"/>
      <w:r w:rsidRPr="00093535">
        <w:rPr>
          <w:rFonts w:ascii="Times New Roman" w:hAnsi="Times New Roman" w:cs="Times New Roman"/>
          <w:sz w:val="24"/>
          <w:szCs w:val="24"/>
        </w:rPr>
        <w:t xml:space="preserve"> А.Ю. </w:t>
      </w:r>
      <w:r w:rsidRPr="00093535">
        <w:rPr>
          <w:rStyle w:val="a5"/>
          <w:rFonts w:ascii="Times New Roman" w:hAnsi="Times New Roman" w:cs="Times New Roman"/>
          <w:color w:val="auto"/>
          <w:sz w:val="24"/>
          <w:szCs w:val="24"/>
        </w:rPr>
        <w:t xml:space="preserve">произведен возврат средств в бюджет округа </w:t>
      </w:r>
      <w:r w:rsidRPr="00093535">
        <w:rPr>
          <w:rFonts w:ascii="Times New Roman" w:hAnsi="Times New Roman" w:cs="Times New Roman"/>
          <w:sz w:val="24"/>
          <w:szCs w:val="24"/>
        </w:rPr>
        <w:t>в</w:t>
      </w:r>
      <w:r>
        <w:rPr>
          <w:rFonts w:ascii="Times New Roman" w:hAnsi="Times New Roman" w:cs="Times New Roman"/>
          <w:sz w:val="24"/>
          <w:szCs w:val="24"/>
        </w:rPr>
        <w:t xml:space="preserve"> </w:t>
      </w:r>
      <w:r w:rsidRPr="00093535">
        <w:rPr>
          <w:rFonts w:ascii="Times New Roman" w:hAnsi="Times New Roman" w:cs="Times New Roman"/>
          <w:sz w:val="24"/>
          <w:szCs w:val="24"/>
        </w:rPr>
        <w:t xml:space="preserve">сумме </w:t>
      </w:r>
      <w:r w:rsidRPr="00093535">
        <w:rPr>
          <w:rFonts w:ascii="Times New Roman" w:hAnsi="Times New Roman" w:cs="Times New Roman"/>
          <w:b/>
          <w:sz w:val="24"/>
          <w:szCs w:val="24"/>
        </w:rPr>
        <w:t>11,4 тыс.руб.</w:t>
      </w:r>
      <w:r w:rsidRPr="00093535">
        <w:rPr>
          <w:rFonts w:ascii="Times New Roman" w:hAnsi="Times New Roman" w:cs="Times New Roman"/>
          <w:sz w:val="24"/>
          <w:szCs w:val="24"/>
        </w:rPr>
        <w:t xml:space="preserve"> (ПП № 88 от 15.03.22г.).</w:t>
      </w:r>
    </w:p>
    <w:p w:rsidR="003E2E9F" w:rsidRDefault="003E2E9F" w:rsidP="003E2E9F">
      <w:pPr>
        <w:pStyle w:val="a4"/>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 </w:t>
      </w:r>
      <w:r w:rsidRPr="00093535">
        <w:rPr>
          <w:rFonts w:ascii="Times New Roman" w:hAnsi="Times New Roman" w:cs="Times New Roman"/>
          <w:sz w:val="24"/>
          <w:szCs w:val="24"/>
        </w:rPr>
        <w:t>На расчетный счет МАУ ДО «ДДТ Юность» поступили денежные средства от сдачи</w:t>
      </w:r>
      <w:r>
        <w:rPr>
          <w:rFonts w:ascii="Times New Roman" w:hAnsi="Times New Roman" w:cs="Times New Roman"/>
          <w:sz w:val="24"/>
          <w:szCs w:val="24"/>
        </w:rPr>
        <w:t xml:space="preserve"> </w:t>
      </w:r>
      <w:r w:rsidRPr="00093535">
        <w:rPr>
          <w:rFonts w:ascii="Times New Roman" w:hAnsi="Times New Roman" w:cs="Times New Roman"/>
          <w:sz w:val="24"/>
          <w:szCs w:val="24"/>
        </w:rPr>
        <w:t xml:space="preserve">металлолома на сумму 9,8 тыс.руб. (ПП № 150 от 05.03.22г.). Примечание: снято с контроля </w:t>
      </w:r>
      <w:r w:rsidRPr="00093535">
        <w:rPr>
          <w:rFonts w:ascii="Times New Roman" w:hAnsi="Times New Roman" w:cs="Times New Roman"/>
          <w:b/>
          <w:sz w:val="24"/>
          <w:szCs w:val="24"/>
        </w:rPr>
        <w:t>5,3 тыс.руб.</w:t>
      </w:r>
      <w:r>
        <w:rPr>
          <w:rFonts w:ascii="Times New Roman" w:hAnsi="Times New Roman" w:cs="Times New Roman"/>
          <w:b/>
          <w:sz w:val="24"/>
          <w:szCs w:val="24"/>
        </w:rPr>
        <w:t xml:space="preserve">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C50954">
        <w:rPr>
          <w:rFonts w:ascii="Times New Roman" w:hAnsi="Times New Roman" w:cs="Times New Roman"/>
          <w:sz w:val="24"/>
          <w:szCs w:val="24"/>
        </w:rPr>
        <w:t xml:space="preserve">3. </w:t>
      </w:r>
      <w:r>
        <w:rPr>
          <w:rFonts w:ascii="Times New Roman" w:hAnsi="Times New Roman" w:cs="Times New Roman"/>
          <w:sz w:val="24"/>
          <w:szCs w:val="24"/>
        </w:rPr>
        <w:t>В результате заседания Комиссии по определению уровня стимулирования руководителей муниципальных казенных, бюджетных, автономных образовательных учреждений от 08.04.22г. (протокол № 1) меры наказания в виде снижения выплат стимулирующего характера к руководителям образовательных учреждений МАУ ДО «ДДТ «Юность» им. В. П. Макеева», МКОУ «ООШ № 28», МБДОУ № ДОУ № 98 не были применены, поскольку со стороны руководителей были своевременно приведены мероприятия по устранению выявленных нарушений.</w:t>
      </w:r>
      <w:r>
        <w:rPr>
          <w:rStyle w:val="a5"/>
          <w:rFonts w:ascii="Times New Roman" w:hAnsi="Times New Roman" w:cs="Times New Roman"/>
          <w:color w:val="auto"/>
          <w:sz w:val="24"/>
          <w:szCs w:val="24"/>
        </w:rPr>
        <w:t xml:space="preserve"> </w:t>
      </w:r>
    </w:p>
    <w:p w:rsidR="004A4893" w:rsidRPr="00F35791" w:rsidRDefault="003E2E9F" w:rsidP="00B46B7E">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Pr="00B814B0">
        <w:rPr>
          <w:rStyle w:val="a5"/>
          <w:rFonts w:ascii="Times New Roman" w:hAnsi="Times New Roman" w:cs="Times New Roman"/>
          <w:color w:val="auto"/>
          <w:sz w:val="24"/>
          <w:szCs w:val="24"/>
        </w:rPr>
        <w:t>С целью недопущения подобных нарушений в дальнейшей работе представление</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доведено до руководителей общеобразовательных учреждений округа.</w:t>
      </w:r>
    </w:p>
    <w:p w:rsidR="003E2E9F" w:rsidRPr="00F35791" w:rsidRDefault="003E2E9F" w:rsidP="003E2E9F">
      <w:pPr>
        <w:pStyle w:val="a4"/>
        <w:spacing w:line="276" w:lineRule="auto"/>
        <w:jc w:val="center"/>
        <w:rPr>
          <w:rStyle w:val="a5"/>
          <w:rFonts w:ascii="Times New Roman" w:hAnsi="Times New Roman" w:cs="Times New Roman"/>
          <w:b/>
          <w:color w:val="auto"/>
          <w:sz w:val="24"/>
          <w:szCs w:val="24"/>
        </w:rPr>
      </w:pPr>
      <w:r w:rsidRPr="00F35791">
        <w:rPr>
          <w:rStyle w:val="a5"/>
          <w:rFonts w:ascii="Times New Roman" w:hAnsi="Times New Roman" w:cs="Times New Roman"/>
          <w:b/>
          <w:color w:val="auto"/>
          <w:sz w:val="24"/>
          <w:szCs w:val="24"/>
        </w:rPr>
        <w:t>Представление от 10.03.2022 года № 7, 7/1</w:t>
      </w:r>
    </w:p>
    <w:p w:rsidR="003E2E9F" w:rsidRPr="000A6027" w:rsidRDefault="003E2E9F" w:rsidP="003E2E9F">
      <w:pPr>
        <w:pStyle w:val="a4"/>
        <w:spacing w:line="276" w:lineRule="auto"/>
        <w:jc w:val="center"/>
        <w:rPr>
          <w:rStyle w:val="2"/>
          <w:rFonts w:eastAsia="SimSun"/>
          <w:b w:val="0"/>
          <w:sz w:val="24"/>
          <w:szCs w:val="24"/>
        </w:rPr>
      </w:pPr>
      <w:r w:rsidRPr="000A6027">
        <w:rPr>
          <w:rStyle w:val="2"/>
          <w:rFonts w:eastAsia="SimSun"/>
          <w:b w:val="0"/>
          <w:sz w:val="24"/>
          <w:szCs w:val="24"/>
        </w:rPr>
        <w:t xml:space="preserve">(Ревизия финансово-хозяйственной деятельности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МБУ «Спортивная школа олимпийского резерва»)</w:t>
      </w:r>
    </w:p>
    <w:p w:rsidR="003E2E9F" w:rsidRPr="00090268" w:rsidRDefault="003E2E9F" w:rsidP="003E2E9F">
      <w:pPr>
        <w:pStyle w:val="a4"/>
        <w:spacing w:line="276" w:lineRule="auto"/>
        <w:ind w:firstLine="709"/>
        <w:jc w:val="both"/>
        <w:rPr>
          <w:rStyle w:val="a5"/>
          <w:rFonts w:ascii="Times New Roman" w:hAnsi="Times New Roman" w:cs="Times New Roman"/>
          <w:bCs/>
          <w:color w:val="auto"/>
          <w:sz w:val="24"/>
          <w:szCs w:val="24"/>
          <w:lang w:eastAsia="ru-RU" w:bidi="ru-RU"/>
        </w:rPr>
      </w:pPr>
      <w:r w:rsidRPr="00B814B0">
        <w:rPr>
          <w:rFonts w:ascii="Times New Roman" w:hAnsi="Times New Roman" w:cs="Times New Roman"/>
          <w:bCs/>
          <w:sz w:val="24"/>
          <w:szCs w:val="24"/>
          <w:lang w:eastAsia="ru-RU" w:bidi="ru-RU"/>
        </w:rPr>
        <w:t>В период прове</w:t>
      </w:r>
      <w:r>
        <w:rPr>
          <w:rFonts w:ascii="Times New Roman" w:hAnsi="Times New Roman" w:cs="Times New Roman"/>
          <w:bCs/>
          <w:sz w:val="24"/>
          <w:szCs w:val="24"/>
          <w:lang w:eastAsia="ru-RU" w:bidi="ru-RU"/>
        </w:rPr>
        <w:t>дения контрольного мероприятия, в</w:t>
      </w:r>
      <w:r w:rsidRPr="00B814B0">
        <w:rPr>
          <w:rFonts w:ascii="Times New Roman" w:hAnsi="Times New Roman" w:cs="Times New Roman"/>
          <w:bCs/>
          <w:sz w:val="24"/>
          <w:szCs w:val="24"/>
          <w:lang w:eastAsia="ru-RU" w:bidi="ru-RU"/>
        </w:rPr>
        <w:t xml:space="preserve"> рамках устранения нарушений</w:t>
      </w:r>
      <w:r>
        <w:rPr>
          <w:rFonts w:ascii="Times New Roman" w:hAnsi="Times New Roman" w:cs="Times New Roman"/>
          <w:bCs/>
          <w:sz w:val="24"/>
          <w:szCs w:val="24"/>
          <w:lang w:eastAsia="ru-RU" w:bidi="ru-RU"/>
        </w:rPr>
        <w:t>,</w:t>
      </w:r>
      <w:r w:rsidRPr="00B814B0">
        <w:rPr>
          <w:rFonts w:ascii="Times New Roman" w:hAnsi="Times New Roman" w:cs="Times New Roman"/>
          <w:bCs/>
          <w:sz w:val="24"/>
          <w:szCs w:val="24"/>
          <w:lang w:eastAsia="ru-RU" w:bidi="ru-RU"/>
        </w:rPr>
        <w:t xml:space="preserve"> представлены бухгалтерские справки (</w:t>
      </w:r>
      <w:r w:rsidRPr="00B814B0">
        <w:rPr>
          <w:rStyle w:val="a5"/>
          <w:rFonts w:ascii="Times New Roman" w:hAnsi="Times New Roman" w:cs="Times New Roman"/>
          <w:color w:val="auto"/>
          <w:sz w:val="24"/>
          <w:szCs w:val="24"/>
        </w:rPr>
        <w:t>от 01.03.22г.</w:t>
      </w:r>
      <w:r>
        <w:rPr>
          <w:rStyle w:val="a5"/>
          <w:rFonts w:ascii="Times New Roman" w:hAnsi="Times New Roman" w:cs="Times New Roman"/>
          <w:bCs/>
          <w:color w:val="auto"/>
          <w:sz w:val="24"/>
          <w:szCs w:val="24"/>
          <w:lang w:eastAsia="ru-RU" w:bidi="ru-RU"/>
        </w:rPr>
        <w:t xml:space="preserve"> </w:t>
      </w:r>
      <w:r w:rsidRPr="00B814B0">
        <w:rPr>
          <w:rStyle w:val="a5"/>
          <w:rFonts w:ascii="Times New Roman" w:hAnsi="Times New Roman" w:cs="Times New Roman"/>
          <w:color w:val="auto"/>
          <w:sz w:val="24"/>
          <w:szCs w:val="24"/>
        </w:rPr>
        <w:t>№№ 00БС- 000032 - 000039</w:t>
      </w:r>
      <w:r w:rsidRPr="00B814B0">
        <w:rPr>
          <w:rFonts w:ascii="Times New Roman" w:hAnsi="Times New Roman" w:cs="Times New Roman"/>
          <w:bCs/>
          <w:sz w:val="24"/>
          <w:szCs w:val="24"/>
          <w:lang w:eastAsia="ru-RU" w:bidi="ru-RU"/>
        </w:rPr>
        <w:t xml:space="preserve">) </w:t>
      </w:r>
      <w:r w:rsidRPr="00B814B0">
        <w:rPr>
          <w:rStyle w:val="a5"/>
          <w:rFonts w:ascii="Times New Roman" w:eastAsia="SimSun" w:hAnsi="Times New Roman" w:cs="Times New Roman"/>
          <w:color w:val="auto"/>
          <w:kern w:val="1"/>
          <w:sz w:val="24"/>
          <w:szCs w:val="24"/>
          <w:lang w:eastAsia="hi-IN" w:bidi="hi-IN"/>
        </w:rPr>
        <w:t xml:space="preserve">по списанию объектов общей балансовой стоимостью </w:t>
      </w:r>
      <w:r w:rsidRPr="00090268">
        <w:rPr>
          <w:rStyle w:val="a5"/>
          <w:rFonts w:ascii="Times New Roman" w:eastAsia="SimSun" w:hAnsi="Times New Roman" w:cs="Times New Roman"/>
          <w:b/>
          <w:color w:val="auto"/>
          <w:kern w:val="1"/>
          <w:sz w:val="24"/>
          <w:szCs w:val="24"/>
          <w:lang w:eastAsia="hi-IN" w:bidi="hi-IN"/>
        </w:rPr>
        <w:t>804,6</w:t>
      </w:r>
      <w:r w:rsidRPr="00B814B0">
        <w:rPr>
          <w:rStyle w:val="a5"/>
          <w:rFonts w:ascii="Times New Roman" w:eastAsia="SimSun" w:hAnsi="Times New Roman" w:cs="Times New Roman"/>
          <w:color w:val="auto"/>
          <w:kern w:val="1"/>
          <w:sz w:val="24"/>
          <w:szCs w:val="24"/>
          <w:lang w:eastAsia="hi-IN" w:bidi="hi-IN"/>
        </w:rPr>
        <w:t xml:space="preserve"> </w:t>
      </w:r>
      <w:r w:rsidRPr="00090268">
        <w:rPr>
          <w:rStyle w:val="a5"/>
          <w:rFonts w:ascii="Times New Roman" w:eastAsia="SimSun" w:hAnsi="Times New Roman" w:cs="Times New Roman"/>
          <w:b/>
          <w:color w:val="auto"/>
          <w:kern w:val="1"/>
          <w:sz w:val="24"/>
          <w:szCs w:val="24"/>
          <w:lang w:eastAsia="hi-IN" w:bidi="hi-IN"/>
        </w:rPr>
        <w:t xml:space="preserve">тыс.руб.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090268" w:rsidRDefault="003E2E9F" w:rsidP="003E2E9F">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1. </w:t>
      </w:r>
      <w:r w:rsidRPr="00090268">
        <w:rPr>
          <w:rFonts w:ascii="Times New Roman" w:hAnsi="Times New Roman" w:cs="Times New Roman"/>
          <w:bCs/>
          <w:sz w:val="24"/>
          <w:szCs w:val="24"/>
          <w:lang w:eastAsia="ru-RU" w:bidi="ru-RU"/>
        </w:rPr>
        <w:t xml:space="preserve">На основании Постановления Администрации МГО </w:t>
      </w:r>
      <w:r w:rsidRPr="00090268">
        <w:rPr>
          <w:rStyle w:val="a5"/>
          <w:rFonts w:ascii="Times New Roman" w:hAnsi="Times New Roman" w:cs="Times New Roman"/>
          <w:color w:val="auto"/>
          <w:sz w:val="24"/>
          <w:szCs w:val="24"/>
        </w:rPr>
        <w:t xml:space="preserve">01.04.22г. № 1480 </w:t>
      </w:r>
      <w:r w:rsidRPr="00090268">
        <w:rPr>
          <w:rFonts w:ascii="Times New Roman" w:hAnsi="Times New Roman" w:cs="Times New Roman"/>
          <w:bCs/>
          <w:sz w:val="24"/>
          <w:szCs w:val="24"/>
          <w:lang w:eastAsia="ru-RU" w:bidi="ru-RU"/>
        </w:rPr>
        <w:t>имущество</w:t>
      </w:r>
      <w:r>
        <w:rPr>
          <w:rFonts w:ascii="Times New Roman" w:hAnsi="Times New Roman" w:cs="Times New Roman"/>
          <w:bCs/>
          <w:sz w:val="24"/>
          <w:szCs w:val="24"/>
          <w:lang w:eastAsia="ru-RU" w:bidi="ru-RU"/>
        </w:rPr>
        <w:t xml:space="preserve"> </w:t>
      </w:r>
      <w:r w:rsidRPr="00090268">
        <w:rPr>
          <w:rFonts w:ascii="Times New Roman" w:hAnsi="Times New Roman" w:cs="Times New Roman"/>
          <w:bCs/>
          <w:sz w:val="24"/>
          <w:szCs w:val="24"/>
          <w:lang w:eastAsia="ru-RU" w:bidi="ru-RU"/>
        </w:rPr>
        <w:t xml:space="preserve">балансовой стоимостью </w:t>
      </w:r>
      <w:r w:rsidRPr="00090268">
        <w:rPr>
          <w:rFonts w:ascii="Times New Roman" w:hAnsi="Times New Roman" w:cs="Times New Roman"/>
          <w:b/>
          <w:bCs/>
          <w:sz w:val="24"/>
          <w:szCs w:val="24"/>
          <w:lang w:eastAsia="ru-RU" w:bidi="ru-RU"/>
        </w:rPr>
        <w:t>251,9 тыс.руб</w:t>
      </w:r>
      <w:r w:rsidRPr="00090268">
        <w:rPr>
          <w:rFonts w:ascii="Times New Roman" w:hAnsi="Times New Roman" w:cs="Times New Roman"/>
          <w:bCs/>
          <w:sz w:val="24"/>
          <w:szCs w:val="24"/>
          <w:lang w:eastAsia="ru-RU" w:bidi="ru-RU"/>
        </w:rPr>
        <w:t xml:space="preserve">. внесено в Реестр муниципального имущества МГО и закреплено за учреждением на праве оперативного управления как особо ценное движимое имущество. </w:t>
      </w:r>
    </w:p>
    <w:p w:rsidR="003E2E9F" w:rsidRPr="00090268"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Pr="00090268">
        <w:rPr>
          <w:rStyle w:val="a5"/>
          <w:rFonts w:ascii="Times New Roman" w:hAnsi="Times New Roman" w:cs="Times New Roman"/>
          <w:color w:val="auto"/>
          <w:sz w:val="24"/>
          <w:szCs w:val="24"/>
        </w:rPr>
        <w:t>Приказом МБУ «Спортивная школа олимпийского резерва» от 05.03.22г. № 7к</w:t>
      </w:r>
      <w:r>
        <w:rPr>
          <w:rStyle w:val="a5"/>
          <w:rFonts w:ascii="Times New Roman" w:hAnsi="Times New Roman" w:cs="Times New Roman"/>
          <w:color w:val="auto"/>
          <w:sz w:val="24"/>
          <w:szCs w:val="24"/>
        </w:rPr>
        <w:t xml:space="preserve"> </w:t>
      </w:r>
      <w:r w:rsidRPr="00090268">
        <w:rPr>
          <w:rStyle w:val="a5"/>
          <w:rFonts w:ascii="Times New Roman" w:hAnsi="Times New Roman" w:cs="Times New Roman"/>
          <w:color w:val="auto"/>
          <w:sz w:val="24"/>
          <w:szCs w:val="24"/>
        </w:rPr>
        <w:t>заместитель директора учреждения по финансово-хозяйственной деятельности за выявленные в ходе проверки Счетной палатой нарушения привлечен к дисциплинарной ответственности (в виде замечания).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Pr="00090268">
        <w:rPr>
          <w:rStyle w:val="a5"/>
          <w:rFonts w:ascii="Times New Roman" w:hAnsi="Times New Roman" w:cs="Times New Roman"/>
          <w:color w:val="auto"/>
          <w:sz w:val="24"/>
          <w:szCs w:val="24"/>
        </w:rPr>
        <w:t xml:space="preserve">По итогам </w:t>
      </w:r>
      <w:r w:rsidRPr="00090268">
        <w:rPr>
          <w:rFonts w:ascii="Times New Roman" w:hAnsi="Times New Roman" w:cs="Times New Roman"/>
          <w:bCs/>
          <w:sz w:val="24"/>
          <w:szCs w:val="24"/>
          <w:lang w:eastAsia="ru-RU" w:bidi="ru-RU"/>
        </w:rPr>
        <w:t>проверки Счетной палатой</w:t>
      </w:r>
      <w:r w:rsidRPr="00090268">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090268">
        <w:rPr>
          <w:rStyle w:val="a5"/>
          <w:rFonts w:ascii="Times New Roman" w:hAnsi="Times New Roman" w:cs="Times New Roman"/>
          <w:color w:val="auto"/>
          <w:sz w:val="24"/>
          <w:szCs w:val="24"/>
        </w:rPr>
        <w:t>правонарушении по ч. 4 ст. 15.15.6 КоАП РФ в отношении директора учреждения. Постановлением мирового судьи судебного участка № 9 от 20.04.22г. по делу об административном правонарушении № 3-201/2022 на директора учреждения наложено административное наказание в виде предупреждения.</w:t>
      </w:r>
    </w:p>
    <w:p w:rsidR="003E2E9F" w:rsidRDefault="003E2E9F" w:rsidP="003E2E9F">
      <w:pPr>
        <w:pStyle w:val="a4"/>
        <w:spacing w:after="120"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r w:rsidRPr="00B814B0">
        <w:rPr>
          <w:rFonts w:ascii="Times New Roman" w:hAnsi="Times New Roman" w:cs="Times New Roman"/>
          <w:sz w:val="24"/>
          <w:szCs w:val="24"/>
          <w:lang w:eastAsia="ru-RU" w:bidi="ru-RU"/>
        </w:rPr>
        <w:t>. Во исполнение требований Федерального закона «Об организации предоставления государственных и муниципальных услуг»</w:t>
      </w:r>
      <w:r w:rsidR="009E4DCC">
        <w:rPr>
          <w:rFonts w:ascii="Times New Roman" w:hAnsi="Times New Roman" w:cs="Times New Roman"/>
          <w:sz w:val="24"/>
          <w:szCs w:val="24"/>
          <w:vertAlign w:val="superscript"/>
          <w:lang w:eastAsia="ru-RU" w:bidi="ru-RU"/>
        </w:rPr>
        <w:t>19</w:t>
      </w:r>
      <w:r w:rsidRPr="00B814B0">
        <w:rPr>
          <w:rFonts w:ascii="Times New Roman" w:hAnsi="Times New Roman" w:cs="Times New Roman"/>
          <w:sz w:val="24"/>
          <w:szCs w:val="24"/>
          <w:lang w:eastAsia="ru-RU" w:bidi="ru-RU"/>
        </w:rPr>
        <w:t xml:space="preserve"> Управлением по физической культуре и спорту Администрации МГО осуществляется разработка административного регламента предоставления государственных (муниципальных) услуг в соответствии с муниципальным заданием учреждения.</w:t>
      </w:r>
      <w:r>
        <w:rPr>
          <w:rFonts w:ascii="Times New Roman" w:hAnsi="Times New Roman" w:cs="Times New Roman"/>
          <w:sz w:val="24"/>
          <w:szCs w:val="24"/>
          <w:lang w:eastAsia="ru-RU" w:bidi="ru-RU"/>
        </w:rPr>
        <w:t xml:space="preserve"> В связи с необходимостью доработки регламента, с учетом проведенного согласования с структурными подразделениями Администрации МГО, срок исполнения представления по данному пункту перенесен до 30.03.23г.</w:t>
      </w:r>
    </w:p>
    <w:p w:rsidR="00B46B7E" w:rsidRPr="00551A0A" w:rsidRDefault="00B46B7E" w:rsidP="003E2E9F">
      <w:pPr>
        <w:pStyle w:val="a4"/>
        <w:spacing w:after="120" w:line="276" w:lineRule="auto"/>
        <w:ind w:firstLine="709"/>
        <w:jc w:val="both"/>
        <w:rPr>
          <w:rStyle w:val="a5"/>
          <w:rFonts w:ascii="Times New Roman" w:hAnsi="Times New Roman" w:cs="Times New Roman"/>
          <w:color w:val="auto"/>
          <w:sz w:val="24"/>
          <w:szCs w:val="24"/>
          <w:lang w:eastAsia="ru-RU" w:bidi="ru-RU"/>
        </w:rPr>
      </w:pPr>
    </w:p>
    <w:p w:rsidR="003E2E9F" w:rsidRPr="00551A0A" w:rsidRDefault="003E2E9F" w:rsidP="003E2E9F">
      <w:pPr>
        <w:pStyle w:val="a4"/>
        <w:spacing w:line="276" w:lineRule="auto"/>
        <w:jc w:val="center"/>
        <w:rPr>
          <w:rStyle w:val="a5"/>
          <w:rFonts w:ascii="Times New Roman" w:hAnsi="Times New Roman" w:cs="Times New Roman"/>
          <w:b/>
          <w:color w:val="auto"/>
          <w:sz w:val="24"/>
          <w:szCs w:val="24"/>
        </w:rPr>
      </w:pPr>
      <w:r w:rsidRPr="00551A0A">
        <w:rPr>
          <w:rStyle w:val="a5"/>
          <w:rFonts w:ascii="Times New Roman" w:hAnsi="Times New Roman" w:cs="Times New Roman"/>
          <w:b/>
          <w:color w:val="auto"/>
          <w:sz w:val="24"/>
          <w:szCs w:val="24"/>
        </w:rPr>
        <w:lastRenderedPageBreak/>
        <w:t>Представление от 21.03.2022 года № 8</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В бюджет округа поступила оплата штрафов в сумме </w:t>
      </w:r>
      <w:r w:rsidRPr="00B814B0">
        <w:rPr>
          <w:rFonts w:ascii="Times New Roman" w:hAnsi="Times New Roman" w:cs="Times New Roman"/>
          <w:b/>
          <w:bCs/>
          <w:sz w:val="24"/>
          <w:szCs w:val="24"/>
          <w:lang w:eastAsia="ru-RU" w:bidi="ru-RU"/>
        </w:rPr>
        <w:t>39,0 тыс.руб.</w:t>
      </w:r>
      <w:r w:rsidRPr="00B814B0">
        <w:rPr>
          <w:rFonts w:ascii="Times New Roman" w:hAnsi="Times New Roman" w:cs="Times New Roman"/>
          <w:bCs/>
          <w:sz w:val="24"/>
          <w:szCs w:val="24"/>
          <w:lang w:eastAsia="ru-RU" w:bidi="ru-RU"/>
        </w:rPr>
        <w:t>, начисленных по договорам купли-продажи от 09.11.20г. №№ 768, 769, 770, 771, 772, 773 за уклонение покупателя от государственной регистрации перехода прав на недвижимое имущество в установленный срок (ПП № 697512, № 697514, № 697516 от 16.05.22г.).</w:t>
      </w:r>
    </w:p>
    <w:p w:rsidR="004A4893"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2. Правовым управлением Администрации МГО повторно направлен в </w:t>
      </w:r>
      <w:proofErr w:type="spellStart"/>
      <w:r w:rsidRPr="00B814B0">
        <w:rPr>
          <w:rFonts w:ascii="Times New Roman" w:hAnsi="Times New Roman" w:cs="Times New Roman"/>
          <w:bCs/>
          <w:sz w:val="24"/>
          <w:szCs w:val="24"/>
          <w:lang w:eastAsia="ru-RU" w:bidi="ru-RU"/>
        </w:rPr>
        <w:t>Миасский</w:t>
      </w:r>
      <w:proofErr w:type="spellEnd"/>
      <w:r w:rsidRPr="00B814B0">
        <w:rPr>
          <w:rFonts w:ascii="Times New Roman" w:hAnsi="Times New Roman" w:cs="Times New Roman"/>
          <w:bCs/>
          <w:sz w:val="24"/>
          <w:szCs w:val="24"/>
          <w:lang w:eastAsia="ru-RU" w:bidi="ru-RU"/>
        </w:rPr>
        <w:t xml:space="preserve"> ГОСП УФССП России по Челябинской области исполнительный лист серии ФС № 012972966, выданный Арбитражным судом Челябинской области по иску Администрации МГО к ООО «</w:t>
      </w:r>
      <w:proofErr w:type="spellStart"/>
      <w:r w:rsidRPr="00B814B0">
        <w:rPr>
          <w:rFonts w:ascii="Times New Roman" w:hAnsi="Times New Roman" w:cs="Times New Roman"/>
          <w:bCs/>
          <w:sz w:val="24"/>
          <w:szCs w:val="24"/>
          <w:lang w:eastAsia="ru-RU" w:bidi="ru-RU"/>
        </w:rPr>
        <w:t>УралРубежСервис</w:t>
      </w:r>
      <w:proofErr w:type="spellEnd"/>
      <w:r w:rsidRPr="00B814B0">
        <w:rPr>
          <w:rFonts w:ascii="Times New Roman" w:hAnsi="Times New Roman" w:cs="Times New Roman"/>
          <w:bCs/>
          <w:sz w:val="24"/>
          <w:szCs w:val="24"/>
          <w:lang w:eastAsia="ru-RU" w:bidi="ru-RU"/>
        </w:rPr>
        <w:t>» о взыскании задолженности в размере 144,5 тыс.руб. (исх. 31.05.22г.).</w:t>
      </w:r>
      <w:r w:rsidR="004A4893">
        <w:rPr>
          <w:rFonts w:ascii="Times New Roman" w:hAnsi="Times New Roman" w:cs="Times New Roman"/>
          <w:bCs/>
          <w:sz w:val="24"/>
          <w:szCs w:val="24"/>
          <w:lang w:eastAsia="ru-RU" w:bidi="ru-RU"/>
        </w:rPr>
        <w:t xml:space="preserve"> </w:t>
      </w:r>
    </w:p>
    <w:p w:rsidR="003E2E9F" w:rsidRPr="00B814B0" w:rsidRDefault="004A4893" w:rsidP="003E2E9F">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На основании поданного исполнительного листа 07.07.22г. возбуждено исполнительное производство № 140420/22/7454-ИП.</w:t>
      </w:r>
      <w:r w:rsidR="003E2E9F" w:rsidRPr="00B814B0">
        <w:rPr>
          <w:rFonts w:ascii="Times New Roman" w:hAnsi="Times New Roman" w:cs="Times New Roman"/>
          <w:bCs/>
          <w:sz w:val="24"/>
          <w:szCs w:val="24"/>
          <w:lang w:eastAsia="ru-RU" w:bidi="ru-RU"/>
        </w:rPr>
        <w:t xml:space="preserve"> </w:t>
      </w:r>
    </w:p>
    <w:p w:rsidR="003E2E9F"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3. Балансовой комиссией Администрации МГО принято решение о снижении размера ежемесячного денежного поощрения за апрель 2022 года на 10 % </w:t>
      </w:r>
      <w:r w:rsidRPr="00B814B0">
        <w:rPr>
          <w:rFonts w:ascii="Times New Roman" w:hAnsi="Times New Roman" w:cs="Times New Roman"/>
          <w:sz w:val="24"/>
          <w:szCs w:val="24"/>
          <w:lang w:eastAsia="ru-RU" w:bidi="ru-RU"/>
        </w:rPr>
        <w:t xml:space="preserve">начальнику отдела по подготовке и проведению аукционов и закупок Управления имущественных отношений Администрации МГО </w:t>
      </w:r>
      <w:r w:rsidRPr="00B814B0">
        <w:rPr>
          <w:rFonts w:ascii="Times New Roman" w:hAnsi="Times New Roman" w:cs="Times New Roman"/>
          <w:bCs/>
          <w:sz w:val="24"/>
          <w:szCs w:val="24"/>
          <w:lang w:eastAsia="ru-RU" w:bidi="ru-RU"/>
        </w:rPr>
        <w:t xml:space="preserve">(протокол от </w:t>
      </w:r>
      <w:r w:rsidRPr="00B814B0">
        <w:rPr>
          <w:rFonts w:ascii="Times New Roman" w:hAnsi="Times New Roman" w:cs="Times New Roman"/>
          <w:sz w:val="24"/>
          <w:szCs w:val="24"/>
          <w:lang w:eastAsia="ru-RU" w:bidi="ru-RU"/>
        </w:rPr>
        <w:t>26.04.22г.</w:t>
      </w:r>
      <w:r w:rsidRPr="00B814B0">
        <w:rPr>
          <w:rFonts w:ascii="Times New Roman" w:hAnsi="Times New Roman" w:cs="Times New Roman"/>
          <w:bCs/>
          <w:sz w:val="24"/>
          <w:szCs w:val="24"/>
          <w:lang w:eastAsia="ru-RU" w:bidi="ru-RU"/>
        </w:rPr>
        <w:t xml:space="preserve"> № 4).</w:t>
      </w:r>
    </w:p>
    <w:p w:rsidR="003E2E9F" w:rsidRPr="00566197" w:rsidRDefault="003E2E9F" w:rsidP="003E2E9F">
      <w:pPr>
        <w:pStyle w:val="a4"/>
        <w:spacing w:line="276" w:lineRule="auto"/>
        <w:ind w:firstLine="709"/>
        <w:jc w:val="both"/>
        <w:rPr>
          <w:rFonts w:ascii="Times New Roman" w:hAnsi="Times New Roman" w:cs="Times New Roman"/>
          <w:b/>
          <w:bCs/>
          <w:sz w:val="24"/>
          <w:szCs w:val="24"/>
          <w:lang w:eastAsia="ru-RU" w:bidi="ru-RU"/>
        </w:rPr>
      </w:pPr>
      <w:r>
        <w:rPr>
          <w:rFonts w:ascii="Times New Roman" w:hAnsi="Times New Roman" w:cs="Times New Roman"/>
          <w:bCs/>
          <w:sz w:val="24"/>
          <w:szCs w:val="24"/>
          <w:lang w:eastAsia="ru-RU" w:bidi="ru-RU"/>
        </w:rPr>
        <w:t xml:space="preserve">4. Администрацией МГО представлена информация о мерах, принятых в целях сокращения задолженности по процентам и пени, начисленным по 4 договорам купли-продажи объектов приватизации, на сумму 15,1 тыс.руб. В результате в бюджет округа поступили доходы (проценты, пени) в сумме </w:t>
      </w:r>
      <w:r w:rsidRPr="00C36CE5">
        <w:rPr>
          <w:rFonts w:ascii="Times New Roman" w:hAnsi="Times New Roman" w:cs="Times New Roman"/>
          <w:b/>
          <w:bCs/>
          <w:sz w:val="24"/>
          <w:szCs w:val="24"/>
          <w:lang w:eastAsia="ru-RU" w:bidi="ru-RU"/>
        </w:rPr>
        <w:t>15,0 тыс.руб.</w:t>
      </w:r>
      <w:r>
        <w:rPr>
          <w:rFonts w:ascii="Times New Roman" w:hAnsi="Times New Roman" w:cs="Times New Roman"/>
          <w:b/>
          <w:bCs/>
          <w:sz w:val="24"/>
          <w:szCs w:val="24"/>
          <w:lang w:eastAsia="ru-RU" w:bidi="ru-RU"/>
        </w:rPr>
        <w:t xml:space="preserve"> </w:t>
      </w:r>
      <w:r>
        <w:rPr>
          <w:rFonts w:ascii="Times New Roman" w:hAnsi="Times New Roman" w:cs="Times New Roman"/>
          <w:bCs/>
          <w:sz w:val="24"/>
          <w:szCs w:val="24"/>
          <w:lang w:eastAsia="ru-RU" w:bidi="ru-RU"/>
        </w:rPr>
        <w:t xml:space="preserve">(ПП </w:t>
      </w:r>
      <w:r w:rsidRPr="00566197">
        <w:rPr>
          <w:rFonts w:ascii="Times New Roman" w:hAnsi="Times New Roman" w:cs="Times New Roman"/>
          <w:bCs/>
          <w:sz w:val="24"/>
          <w:szCs w:val="24"/>
          <w:lang w:eastAsia="ru-RU" w:bidi="ru-RU"/>
        </w:rPr>
        <w:t>от 30.08.22г. № 123</w:t>
      </w:r>
      <w:r>
        <w:rPr>
          <w:rFonts w:ascii="Times New Roman" w:hAnsi="Times New Roman" w:cs="Times New Roman"/>
          <w:bCs/>
          <w:sz w:val="24"/>
          <w:szCs w:val="24"/>
          <w:lang w:eastAsia="ru-RU" w:bidi="ru-RU"/>
        </w:rPr>
        <w:t>, ПП</w:t>
      </w:r>
      <w:r w:rsidRPr="00566197">
        <w:rPr>
          <w:rFonts w:ascii="Times New Roman" w:hAnsi="Times New Roman" w:cs="Times New Roman"/>
          <w:bCs/>
          <w:sz w:val="24"/>
          <w:szCs w:val="24"/>
          <w:lang w:eastAsia="ru-RU" w:bidi="ru-RU"/>
        </w:rPr>
        <w:t xml:space="preserve"> от 15.07.22г.).</w:t>
      </w:r>
    </w:p>
    <w:p w:rsidR="003E2E9F" w:rsidRDefault="003E2E9F" w:rsidP="004A4893">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5. Решением Собрания депутатов МГО от 30.09.22г. № 10 внесено изменение в решение Собрания депутатов МГО от 24.12.10г. № 13 «Об утверждении Положения «О Порядке управления и распоряжения имуществом, находящимся в муниципальной собственности Миасского городского округа» (в целях устранения правовой неопределенности при отчуждении муниципального имущества субъектами малого и среднего предпринимательства внесены дополнения в пункт 4 Положения).</w:t>
      </w:r>
    </w:p>
    <w:p w:rsidR="004A4893" w:rsidRPr="00B814B0" w:rsidRDefault="004A4893" w:rsidP="003E2E9F">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6. Администрацией МГО не выполнено в установленный (с учетом однократного продления)</w:t>
      </w:r>
      <w:r w:rsidR="005F3542">
        <w:rPr>
          <w:rFonts w:ascii="Times New Roman" w:hAnsi="Times New Roman" w:cs="Times New Roman"/>
          <w:bCs/>
          <w:sz w:val="24"/>
          <w:szCs w:val="24"/>
          <w:lang w:eastAsia="ru-RU" w:bidi="ru-RU"/>
        </w:rPr>
        <w:t xml:space="preserve"> срок требование об урегулировании взаимных расчетов с ЗАО «</w:t>
      </w:r>
      <w:proofErr w:type="spellStart"/>
      <w:r w:rsidR="005F3542">
        <w:rPr>
          <w:rFonts w:ascii="Times New Roman" w:hAnsi="Times New Roman" w:cs="Times New Roman"/>
          <w:bCs/>
          <w:sz w:val="24"/>
          <w:szCs w:val="24"/>
          <w:lang w:eastAsia="ru-RU" w:bidi="ru-RU"/>
        </w:rPr>
        <w:t>МиассЭнерго</w:t>
      </w:r>
      <w:proofErr w:type="spellEnd"/>
      <w:r w:rsidR="005F3542">
        <w:rPr>
          <w:rFonts w:ascii="Times New Roman" w:hAnsi="Times New Roman" w:cs="Times New Roman"/>
          <w:bCs/>
          <w:sz w:val="24"/>
          <w:szCs w:val="24"/>
          <w:lang w:eastAsia="ru-RU" w:bidi="ru-RU"/>
        </w:rPr>
        <w:t xml:space="preserve">», связанных с заключением Соглашения от 21.12.20г. о расторжении договора купли-продажи объектов приватизации от 26.10.15г. № 674. Письмом от 18.01.23г. № 50/2 Администрация МГО повторно обратилась в Контрольно-счетную палату МГО о продлении срока выполнения требования. Срок </w:t>
      </w:r>
      <w:r w:rsidR="00A71893">
        <w:rPr>
          <w:rFonts w:ascii="Times New Roman" w:hAnsi="Times New Roman" w:cs="Times New Roman"/>
          <w:bCs/>
          <w:sz w:val="24"/>
          <w:szCs w:val="24"/>
          <w:lang w:eastAsia="ru-RU" w:bidi="ru-RU"/>
        </w:rPr>
        <w:t xml:space="preserve">выполнения требования </w:t>
      </w:r>
      <w:r w:rsidR="005F3542">
        <w:rPr>
          <w:rFonts w:ascii="Times New Roman" w:hAnsi="Times New Roman" w:cs="Times New Roman"/>
          <w:bCs/>
          <w:sz w:val="24"/>
          <w:szCs w:val="24"/>
          <w:lang w:eastAsia="ru-RU" w:bidi="ru-RU"/>
        </w:rPr>
        <w:t xml:space="preserve">продлен до 01.07.23г.  </w:t>
      </w:r>
    </w:p>
    <w:p w:rsidR="003E2E9F" w:rsidRPr="00551A0A" w:rsidRDefault="003E2E9F" w:rsidP="003E2E9F">
      <w:pPr>
        <w:pStyle w:val="a4"/>
        <w:spacing w:line="276" w:lineRule="auto"/>
        <w:jc w:val="center"/>
        <w:rPr>
          <w:rStyle w:val="a5"/>
          <w:rFonts w:ascii="Times New Roman" w:hAnsi="Times New Roman" w:cs="Times New Roman"/>
          <w:b/>
          <w:color w:val="auto"/>
          <w:sz w:val="24"/>
          <w:szCs w:val="24"/>
        </w:rPr>
      </w:pPr>
      <w:r w:rsidRPr="00551A0A">
        <w:rPr>
          <w:rStyle w:val="a5"/>
          <w:rFonts w:ascii="Times New Roman" w:hAnsi="Times New Roman" w:cs="Times New Roman"/>
          <w:b/>
          <w:color w:val="auto"/>
          <w:sz w:val="24"/>
          <w:szCs w:val="24"/>
        </w:rPr>
        <w:t>Представление от 22.03.2022 года № 9</w:t>
      </w:r>
    </w:p>
    <w:p w:rsidR="003E2E9F"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(Аудит полноты и своевременности закрепления в пользование имущества, приобретенного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в 2021 году, и внесение соответствующих изменений в Реестр имущества МГО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По муниципальному контракту от 09.03.21г. № 0169300035821000070 предоставлена 11.04.22г. банковская гарантия в сумме 2 323,16 тыс.руб. в соответствии с условиями контракта. Предоставлена бухгалтерская справка от 20.04.22г. о постановке на учет банковской гарантии.</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Администрация МГО сообщила об отсутствии необходимости определения балансодержателя объектов дорожного благоустройства.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Содержание данного имущества планируется осуществлять в соответствии с Положением «О порядке управления и распоряжения имуществом, находящимся в </w:t>
      </w:r>
      <w:r w:rsidRPr="00B814B0">
        <w:rPr>
          <w:rStyle w:val="a5"/>
          <w:rFonts w:ascii="Times New Roman" w:hAnsi="Times New Roman" w:cs="Times New Roman"/>
          <w:color w:val="auto"/>
          <w:sz w:val="24"/>
          <w:szCs w:val="24"/>
        </w:rPr>
        <w:lastRenderedPageBreak/>
        <w:t xml:space="preserve">собственности МГО», утвержденным решением Собрания депутатов МГО от 24.12.10г. № 13, на основании заключенных муниципальных контрактов.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Согласно представленной информации и копий документов: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в рамках муниципального контракта от 30.04.22г. № 0169300035822000133 на содержание автомобильных дорог общего пользования местного значения осуществляется обслуживание остановочных комплексов, содержание подходов к пешеходным переходам.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в рамках муниципального контракта от 04.04.22г. № 0169300035822000095 на выполнение работ по обеспечению безопасности дорожного движения осуществляется техническое обслуживание светофорных объектов.</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Представлены документы об исполнении муниципальных кон</w:t>
      </w:r>
      <w:r>
        <w:rPr>
          <w:rStyle w:val="a5"/>
          <w:rFonts w:ascii="Times New Roman" w:hAnsi="Times New Roman" w:cs="Times New Roman"/>
          <w:color w:val="auto"/>
          <w:sz w:val="24"/>
          <w:szCs w:val="24"/>
        </w:rPr>
        <w:t xml:space="preserve">трактов во 2 квартале 2022 года (сняты с контроля выявленные нарушения на сумму </w:t>
      </w:r>
      <w:r w:rsidRPr="0072170E">
        <w:rPr>
          <w:rStyle w:val="a5"/>
          <w:rFonts w:ascii="Times New Roman" w:hAnsi="Times New Roman" w:cs="Times New Roman"/>
          <w:b/>
          <w:color w:val="auto"/>
          <w:sz w:val="24"/>
          <w:szCs w:val="24"/>
        </w:rPr>
        <w:t>15 906,50 тыс.руб</w:t>
      </w:r>
      <w:r>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Администрация МГО сообщила об отсутствии необходимости внесения изменений в Положение «О муниципальной казне Миасского городского округа», утвержденного решением Собрания депутатов МГО от 29.04.16г. № 4, в части выделения отдельным пунктом расходов на содержание объектов благоустройства.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4. Администрация МГО сообщила об отсутствии оснований для привлечения виновных лиц к дисциплинарной ответственности.</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5. По итогам изучения материалов аудита Прокуратурой города внесено 02.06.22г. представление в адрес Главы МГО об устранении нарушений закона, которое рассмотрено и удовлетворено. </w:t>
      </w:r>
      <w:r w:rsidRPr="00B814B0">
        <w:rPr>
          <w:rStyle w:val="a5"/>
          <w:rFonts w:ascii="Times New Roman" w:hAnsi="Times New Roman" w:cs="Times New Roman"/>
          <w:color w:val="auto"/>
          <w:sz w:val="24"/>
          <w:szCs w:val="24"/>
        </w:rPr>
        <w:t xml:space="preserve">    </w:t>
      </w:r>
    </w:p>
    <w:p w:rsidR="003E2E9F" w:rsidRPr="00D668ED" w:rsidRDefault="003E2E9F" w:rsidP="003E2E9F">
      <w:pPr>
        <w:pStyle w:val="a4"/>
        <w:spacing w:line="276" w:lineRule="auto"/>
        <w:jc w:val="center"/>
        <w:rPr>
          <w:rStyle w:val="a5"/>
          <w:rFonts w:ascii="Times New Roman" w:hAnsi="Times New Roman" w:cs="Times New Roman"/>
          <w:b/>
          <w:color w:val="auto"/>
          <w:sz w:val="24"/>
          <w:szCs w:val="24"/>
        </w:rPr>
      </w:pPr>
      <w:r w:rsidRPr="00D668ED">
        <w:rPr>
          <w:rStyle w:val="a5"/>
          <w:rFonts w:ascii="Times New Roman" w:hAnsi="Times New Roman" w:cs="Times New Roman"/>
          <w:b/>
          <w:color w:val="auto"/>
          <w:sz w:val="24"/>
          <w:szCs w:val="24"/>
        </w:rPr>
        <w:t>Представление от 22.03.2022 года № 10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«Детский сад № 2»)</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Выявленные нарушения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руководителем МБДОУ «Детский сад № 2» рассмотрены 08.04.22г. на заседании комиссии по определению уровня стимулирования руководителей муниципальных казенных, бюджетных, автономных</w:t>
      </w:r>
      <w:r>
        <w:rPr>
          <w:rFonts w:ascii="Times New Roman" w:hAnsi="Times New Roman" w:cs="Times New Roman"/>
          <w:sz w:val="24"/>
          <w:szCs w:val="24"/>
        </w:rPr>
        <w:t xml:space="preserve"> образовательных </w:t>
      </w:r>
      <w:r w:rsidRPr="00B814B0">
        <w:rPr>
          <w:rFonts w:ascii="Times New Roman" w:hAnsi="Times New Roman" w:cs="Times New Roman"/>
          <w:sz w:val="24"/>
          <w:szCs w:val="24"/>
        </w:rPr>
        <w:t xml:space="preserve">учреждений МГО. Принято решение не привлекать </w:t>
      </w:r>
      <w:r>
        <w:rPr>
          <w:rFonts w:ascii="Times New Roman" w:hAnsi="Times New Roman" w:cs="Times New Roman"/>
          <w:sz w:val="24"/>
          <w:szCs w:val="24"/>
        </w:rPr>
        <w:t xml:space="preserve">руководителя </w:t>
      </w:r>
      <w:r w:rsidRPr="00B814B0">
        <w:rPr>
          <w:rFonts w:ascii="Times New Roman" w:hAnsi="Times New Roman" w:cs="Times New Roman"/>
          <w:sz w:val="24"/>
          <w:szCs w:val="24"/>
        </w:rPr>
        <w:t xml:space="preserve">к ответственности путем снижения выплат стимулирующего характера. </w:t>
      </w:r>
    </w:p>
    <w:p w:rsidR="003E2E9F" w:rsidRPr="00B814B0" w:rsidRDefault="003E2E9F" w:rsidP="00FA53F3">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Прокуратурой г. Миасса в отношении директора учреждения возбуждено дело об административном правонарушении по ч. 1 ст. 7.29 КоАП РФ. Постановлением Главного контрольного управления Челябинской области от 31.05.22г. заведующему МБДОУ № 2 назначено наказание в виде предупреждения.</w:t>
      </w:r>
    </w:p>
    <w:p w:rsidR="003E2E9F" w:rsidRPr="00A25462" w:rsidRDefault="003E2E9F" w:rsidP="003E2E9F">
      <w:pPr>
        <w:pStyle w:val="a4"/>
        <w:spacing w:line="276" w:lineRule="auto"/>
        <w:jc w:val="center"/>
        <w:rPr>
          <w:rStyle w:val="a5"/>
          <w:rFonts w:ascii="Times New Roman" w:hAnsi="Times New Roman" w:cs="Times New Roman"/>
          <w:b/>
          <w:color w:val="auto"/>
          <w:sz w:val="24"/>
          <w:szCs w:val="24"/>
        </w:rPr>
      </w:pPr>
      <w:r w:rsidRPr="00A25462">
        <w:rPr>
          <w:rStyle w:val="a5"/>
          <w:rFonts w:ascii="Times New Roman" w:hAnsi="Times New Roman" w:cs="Times New Roman"/>
          <w:b/>
          <w:color w:val="auto"/>
          <w:sz w:val="24"/>
          <w:szCs w:val="24"/>
        </w:rPr>
        <w:t>Представление от 14.04.2022 года № 11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(Проверка использования средств бюджета на устройство ливневых канализаций в Округе</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Вопрос по строительству ливневой канализации в районе дома № 72 по ул. Богдана Хмельницкого находится на контроле у заместителя Главы Округа (по городскому хозяйству и капитальному строительству), будет решен в первоочередном порядке при наличии лимита бюджетных обязательств.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Рассматриваются варианты реконструкции сети подземных коллекторов совместно с застройщиками двух домов данного микрорайона на соседних участках.</w:t>
      </w:r>
    </w:p>
    <w:p w:rsidR="00FA53F3" w:rsidRPr="00B814B0" w:rsidRDefault="00FA53F3"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По обращению Администрации МГО срок выполнения требования продлен до 31.12.23г. Финансирование мероприятий включено в потребность по МП «Развитие улично-дорожной сети в МГО на 2023 год».</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Администрацией МГО проведена служебная проверка по выявленному факту нарушения законодательства РФ в части нарушения принципа эффективности осуществления </w:t>
      </w:r>
      <w:r w:rsidRPr="00B814B0">
        <w:rPr>
          <w:rStyle w:val="a5"/>
          <w:rFonts w:ascii="Times New Roman" w:hAnsi="Times New Roman" w:cs="Times New Roman"/>
          <w:color w:val="auto"/>
          <w:sz w:val="24"/>
          <w:szCs w:val="24"/>
        </w:rPr>
        <w:lastRenderedPageBreak/>
        <w:t>закупок (эффективного использования бюджетных средств) в рамках реализации муниципального контракта от 23.12.20г. № 0169300035820000487.</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Начальнику Управления ЖКХ, энергетики и транспорта Администрации МГО объявлено предупреждение о необходимости соблюдения принципа эффективности осуществления закупок (эффективного использования бюджетных средств) в дальнейшем при реализации муниципальных контрактов.</w:t>
      </w:r>
    </w:p>
    <w:p w:rsidR="003E2E9F" w:rsidRPr="00A25462" w:rsidRDefault="003E2E9F" w:rsidP="003E2E9F">
      <w:pPr>
        <w:pStyle w:val="a4"/>
        <w:spacing w:line="276" w:lineRule="auto"/>
        <w:jc w:val="center"/>
        <w:rPr>
          <w:rStyle w:val="a5"/>
          <w:rFonts w:ascii="Times New Roman" w:hAnsi="Times New Roman" w:cs="Times New Roman"/>
          <w:b/>
          <w:color w:val="auto"/>
          <w:sz w:val="24"/>
          <w:szCs w:val="24"/>
        </w:rPr>
      </w:pPr>
      <w:r w:rsidRPr="00A25462">
        <w:rPr>
          <w:rStyle w:val="a5"/>
          <w:rFonts w:ascii="Times New Roman" w:hAnsi="Times New Roman" w:cs="Times New Roman"/>
          <w:b/>
          <w:color w:val="auto"/>
          <w:sz w:val="24"/>
          <w:szCs w:val="24"/>
        </w:rPr>
        <w:t>Представление от 22.04.2022 года № 12</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МБУДО «ДШИ № 3» МГО)</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Объектом контроля предоставлена должностная инструкция контрактного управляющего от 18.04.22г., соответствующая ч. 4 ст. 38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566197"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В соответствии с п. 4.2 договора от 24.03.21г. № 14 за просрочку исполнения обязательств с исполнителя взыскана пеня в сумме </w:t>
      </w:r>
      <w:r w:rsidRPr="00B814B0">
        <w:rPr>
          <w:rFonts w:ascii="Times New Roman" w:hAnsi="Times New Roman" w:cs="Times New Roman"/>
          <w:b/>
          <w:sz w:val="24"/>
          <w:szCs w:val="24"/>
        </w:rPr>
        <w:t xml:space="preserve">21,8 тыс.руб. </w:t>
      </w:r>
      <w:r w:rsidRPr="00566197">
        <w:rPr>
          <w:rFonts w:ascii="Times New Roman" w:hAnsi="Times New Roman" w:cs="Times New Roman"/>
          <w:sz w:val="24"/>
          <w:szCs w:val="24"/>
        </w:rPr>
        <w:t>(ПП № 15728 от 26.05.22г).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По каждому выявленному факту нарушения законодательства РФ проведена проверка. Ведущему специалисту, выполняющему функции контрактного управляющего, вынесено устное замечание.</w:t>
      </w:r>
    </w:p>
    <w:p w:rsidR="003E2E9F" w:rsidRPr="00B814B0" w:rsidRDefault="003E2E9F" w:rsidP="003E2E9F">
      <w:pPr>
        <w:pStyle w:val="a4"/>
        <w:spacing w:line="276" w:lineRule="auto"/>
        <w:jc w:val="center"/>
        <w:rPr>
          <w:rFonts w:ascii="Times New Roman" w:hAnsi="Times New Roman" w:cs="Times New Roman"/>
          <w:b/>
          <w:sz w:val="24"/>
          <w:szCs w:val="24"/>
          <w:lang w:eastAsia="ru-RU" w:bidi="ru-RU"/>
        </w:rPr>
      </w:pPr>
      <w:r w:rsidRPr="00B814B0">
        <w:rPr>
          <w:rFonts w:ascii="Times New Roman" w:hAnsi="Times New Roman" w:cs="Times New Roman"/>
          <w:b/>
          <w:sz w:val="24"/>
          <w:szCs w:val="24"/>
          <w:lang w:eastAsia="ru-RU" w:bidi="ru-RU"/>
        </w:rPr>
        <w:t>Представление от 04.05.2022 года № 13, № 13/1</w:t>
      </w:r>
    </w:p>
    <w:p w:rsidR="003E2E9F" w:rsidRPr="00B814B0" w:rsidRDefault="003E2E9F" w:rsidP="003E2E9F">
      <w:pPr>
        <w:pStyle w:val="a4"/>
        <w:spacing w:line="276" w:lineRule="auto"/>
        <w:jc w:val="center"/>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(Ревизия финансово-хозяйственной деятельности </w:t>
      </w:r>
    </w:p>
    <w:p w:rsidR="003E2E9F" w:rsidRPr="00B814B0" w:rsidRDefault="003E2E9F" w:rsidP="003E2E9F">
      <w:pPr>
        <w:pStyle w:val="a4"/>
        <w:spacing w:line="276" w:lineRule="auto"/>
        <w:jc w:val="center"/>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МБУ «Спортивная школа олимпийского резерва «Вертикаль»)</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 (</w:t>
      </w:r>
      <w:r w:rsidRPr="00B814B0">
        <w:rPr>
          <w:rStyle w:val="a5"/>
          <w:rFonts w:ascii="Times New Roman" w:hAnsi="Times New Roman" w:cs="Times New Roman"/>
          <w:color w:val="auto"/>
          <w:sz w:val="24"/>
          <w:szCs w:val="24"/>
        </w:rPr>
        <w:t>от 25.04.22г. №№ 00БС- 0000130 - 0000131</w:t>
      </w:r>
      <w:r w:rsidRPr="00B814B0">
        <w:rPr>
          <w:rFonts w:ascii="Times New Roman" w:hAnsi="Times New Roman" w:cs="Times New Roman"/>
          <w:bCs/>
          <w:sz w:val="24"/>
          <w:szCs w:val="24"/>
          <w:lang w:eastAsia="ru-RU" w:bidi="ru-RU"/>
        </w:rPr>
        <w:t xml:space="preserve">) о постановке на </w:t>
      </w:r>
      <w:proofErr w:type="spellStart"/>
      <w:r w:rsidRPr="00B814B0">
        <w:rPr>
          <w:rFonts w:ascii="Times New Roman" w:hAnsi="Times New Roman" w:cs="Times New Roman"/>
          <w:bCs/>
          <w:sz w:val="24"/>
          <w:szCs w:val="24"/>
          <w:lang w:eastAsia="ru-RU" w:bidi="ru-RU"/>
        </w:rPr>
        <w:t>забалансовый</w:t>
      </w:r>
      <w:proofErr w:type="spellEnd"/>
      <w:r w:rsidRPr="00B814B0">
        <w:rPr>
          <w:rFonts w:ascii="Times New Roman" w:hAnsi="Times New Roman" w:cs="Times New Roman"/>
          <w:bCs/>
          <w:sz w:val="24"/>
          <w:szCs w:val="24"/>
          <w:lang w:eastAsia="ru-RU" w:bidi="ru-RU"/>
        </w:rPr>
        <w:t xml:space="preserve"> учет имущества, переданного учреждением в возмездное и безвозмездное пользование по договорам с юридическими лицами.</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1. Приказом директора МБУ «СШОР «Вертикаль» от 12.05.22г. № 215/1 утвержден план мероприятий по устранению нарушений.</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2. На основании приказа директора МБУ «СШОР «Вертикаль» от 13.05.22г. № 19-к за ненадлежащее исполнение должностных обязанностей заместитель директора по финансово-хозяйственной деятельности привлечена к дисциплинарной ответственности в виде замечания.</w:t>
      </w:r>
    </w:p>
    <w:p w:rsidR="003E2E9F" w:rsidRPr="00B814B0" w:rsidRDefault="003E2E9F" w:rsidP="00FA53F3">
      <w:pPr>
        <w:pStyle w:val="a4"/>
        <w:spacing w:after="120"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3. Во исполнение требований Федерального закона «Об организации предоставления государственных и муниципальных услуг»</w:t>
      </w:r>
      <w:r w:rsidR="002A17EF">
        <w:rPr>
          <w:rFonts w:ascii="Times New Roman" w:hAnsi="Times New Roman" w:cs="Times New Roman"/>
          <w:sz w:val="24"/>
          <w:szCs w:val="24"/>
          <w:vertAlign w:val="superscript"/>
          <w:lang w:eastAsia="ru-RU" w:bidi="ru-RU"/>
        </w:rPr>
        <w:t>19</w:t>
      </w:r>
      <w:r w:rsidRPr="00B814B0">
        <w:rPr>
          <w:rFonts w:ascii="Times New Roman" w:hAnsi="Times New Roman" w:cs="Times New Roman"/>
          <w:sz w:val="24"/>
          <w:szCs w:val="24"/>
          <w:lang w:eastAsia="ru-RU" w:bidi="ru-RU"/>
        </w:rPr>
        <w:t xml:space="preserve"> Управлением по физической культуре и спорту Администрации МГО осуществляется разработка административного регламента предоставления государственных (муниципальных) услуг в соответствии с муниципальным заданием учреждения.</w:t>
      </w:r>
      <w:r>
        <w:rPr>
          <w:rFonts w:ascii="Times New Roman" w:hAnsi="Times New Roman" w:cs="Times New Roman"/>
          <w:sz w:val="24"/>
          <w:szCs w:val="24"/>
          <w:lang w:eastAsia="ru-RU" w:bidi="ru-RU"/>
        </w:rPr>
        <w:t xml:space="preserve"> В связи с необходимостью доработки регламента, с учетом проведенного согласования с структурными подразделениями Администрации МГО, срок исполнения представления по данному пункту перенесен до 30.03.23г.</w:t>
      </w:r>
    </w:p>
    <w:p w:rsidR="003E2E9F" w:rsidRPr="000348F9" w:rsidRDefault="003E2E9F" w:rsidP="003E2E9F">
      <w:pPr>
        <w:pStyle w:val="a4"/>
        <w:spacing w:line="276" w:lineRule="auto"/>
        <w:jc w:val="center"/>
        <w:rPr>
          <w:rStyle w:val="a5"/>
          <w:rFonts w:ascii="Times New Roman" w:hAnsi="Times New Roman" w:cs="Times New Roman"/>
          <w:b/>
          <w:bCs/>
          <w:color w:val="auto"/>
          <w:sz w:val="24"/>
          <w:szCs w:val="24"/>
        </w:rPr>
      </w:pPr>
      <w:r w:rsidRPr="000348F9">
        <w:rPr>
          <w:rStyle w:val="a5"/>
          <w:rFonts w:ascii="Times New Roman" w:hAnsi="Times New Roman" w:cs="Times New Roman"/>
          <w:b/>
          <w:color w:val="auto"/>
          <w:sz w:val="24"/>
          <w:szCs w:val="24"/>
        </w:rPr>
        <w:t>Представление от 31.05.2022 года № 14, № 14/1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МБУ «Архив»)</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 в рамках устранения нарушений представлены: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постановление Администрации МГО от 26.05.22г. № 2474 об отнесении объекта имущества «Визуализатор» балансовой стоимостью </w:t>
      </w:r>
      <w:r w:rsidRPr="00B814B0">
        <w:rPr>
          <w:rFonts w:ascii="Times New Roman" w:hAnsi="Times New Roman" w:cs="Times New Roman"/>
          <w:b/>
          <w:bCs/>
          <w:sz w:val="24"/>
          <w:szCs w:val="24"/>
          <w:lang w:eastAsia="ru-RU" w:bidi="ru-RU"/>
        </w:rPr>
        <w:t>65,0 тыс.руб.</w:t>
      </w:r>
      <w:r w:rsidRPr="00B814B0">
        <w:rPr>
          <w:rFonts w:ascii="Times New Roman" w:hAnsi="Times New Roman" w:cs="Times New Roman"/>
          <w:bCs/>
          <w:sz w:val="24"/>
          <w:szCs w:val="24"/>
          <w:lang w:eastAsia="ru-RU" w:bidi="ru-RU"/>
        </w:rPr>
        <w:t xml:space="preserve"> к категории особо ценного движимого имущества.</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lastRenderedPageBreak/>
        <w:t xml:space="preserve">2. постановления Администрации МГО от 24.05.22г. № 2428, от 26.05.22г. № 2473 о закреплении на праве оперативного управления объектов стоимостью </w:t>
      </w:r>
      <w:r w:rsidRPr="00B814B0">
        <w:rPr>
          <w:rFonts w:ascii="Times New Roman" w:hAnsi="Times New Roman" w:cs="Times New Roman"/>
          <w:b/>
          <w:bCs/>
          <w:sz w:val="24"/>
          <w:szCs w:val="24"/>
          <w:lang w:eastAsia="ru-RU" w:bidi="ru-RU"/>
        </w:rPr>
        <w:t>105,3 тыс.руб.</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8B092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На основании постановлений Администрации МГО от 06.06.22г. № 2655, от 09.06.22г. № 2796 внесены изменения в Реестр муниципального имущества МГО в части объектов, закрепленных в оперативное управление учреждения, на сумму </w:t>
      </w:r>
      <w:r w:rsidRPr="000348F9">
        <w:rPr>
          <w:rStyle w:val="a5"/>
          <w:rFonts w:ascii="Times New Roman" w:hAnsi="Times New Roman" w:cs="Times New Roman"/>
          <w:b/>
          <w:color w:val="auto"/>
          <w:sz w:val="24"/>
          <w:szCs w:val="24"/>
        </w:rPr>
        <w:t>1 109,2 тыс.руб.</w:t>
      </w:r>
      <w:r>
        <w:rPr>
          <w:rStyle w:val="a5"/>
          <w:rFonts w:ascii="Times New Roman" w:hAnsi="Times New Roman" w:cs="Times New Roman"/>
          <w:b/>
          <w:color w:val="auto"/>
          <w:sz w:val="24"/>
          <w:szCs w:val="24"/>
        </w:rPr>
        <w:t xml:space="preserve"> </w:t>
      </w:r>
      <w:r w:rsidRPr="008B092F">
        <w:rPr>
          <w:rStyle w:val="a5"/>
          <w:rFonts w:ascii="Times New Roman" w:hAnsi="Times New Roman" w:cs="Times New Roman"/>
          <w:color w:val="auto"/>
          <w:sz w:val="24"/>
          <w:szCs w:val="24"/>
        </w:rPr>
        <w:t>Представлен акт сверки</w:t>
      </w:r>
      <w:r>
        <w:rPr>
          <w:rStyle w:val="a5"/>
          <w:rFonts w:ascii="Times New Roman" w:hAnsi="Times New Roman" w:cs="Times New Roman"/>
          <w:color w:val="auto"/>
          <w:sz w:val="24"/>
          <w:szCs w:val="24"/>
        </w:rPr>
        <w:t xml:space="preserve"> объектов муниципальной собственности по состоянию на 01.07.22г., оформленный Администрацией МГО и учреждением.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На основании приказа директора МБУ «Архив» от 31.05.22г. № 6-ахо за нарушение требований законодательства о бухгалтерском учете и бюджетной отчетности главный бухгалтер учреждения привлечена к дисциплинарной ответственности в виде замечания.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Pr="00B814B0">
        <w:rPr>
          <w:rStyle w:val="a5"/>
          <w:rFonts w:ascii="Times New Roman" w:hAnsi="Times New Roman" w:cs="Times New Roman"/>
          <w:color w:val="auto"/>
          <w:sz w:val="24"/>
          <w:szCs w:val="24"/>
        </w:rPr>
        <w:t xml:space="preserve">По итогам </w:t>
      </w:r>
      <w:r w:rsidRPr="00B814B0">
        <w:rPr>
          <w:rFonts w:ascii="Times New Roman" w:hAnsi="Times New Roman" w:cs="Times New Roman"/>
          <w:bCs/>
          <w:sz w:val="24"/>
          <w:szCs w:val="24"/>
          <w:lang w:eastAsia="ru-RU" w:bidi="ru-RU"/>
        </w:rPr>
        <w:t>проверки Счетной палатой</w:t>
      </w:r>
      <w:r w:rsidRPr="00B814B0">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правонарушении по ч. 3 ст. 15.15.6 КоАП РФ</w:t>
      </w:r>
      <w:r w:rsidRPr="00B814B0">
        <w:rPr>
          <w:rStyle w:val="a5"/>
          <w:rFonts w:ascii="Times New Roman" w:hAnsi="Times New Roman" w:cs="Times New Roman"/>
          <w:color w:val="auto"/>
          <w:sz w:val="24"/>
          <w:szCs w:val="24"/>
          <w:vertAlign w:val="superscript"/>
        </w:rPr>
        <w:t>8</w:t>
      </w:r>
      <w:r w:rsidRPr="00B814B0">
        <w:rPr>
          <w:rStyle w:val="a5"/>
          <w:rFonts w:ascii="Times New Roman" w:hAnsi="Times New Roman" w:cs="Times New Roman"/>
          <w:color w:val="auto"/>
          <w:sz w:val="24"/>
          <w:szCs w:val="24"/>
        </w:rPr>
        <w:t xml:space="preserve"> в отношении главного бухгалтера учреждения. Постановлением мирового судьи судебного участка № 9 от 29.06.22г. по делу об административном правонарушении № 3-292/2022 на главного бухгалтера учреждения наложено административное наказание в виде предупреждения.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4. </w:t>
      </w:r>
      <w:r>
        <w:rPr>
          <w:rStyle w:val="a5"/>
          <w:rFonts w:ascii="Times New Roman" w:hAnsi="Times New Roman" w:cs="Times New Roman"/>
          <w:color w:val="auto"/>
          <w:sz w:val="24"/>
          <w:szCs w:val="24"/>
        </w:rPr>
        <w:t>В соответствии с информацией Администрации МГО от 14.10.22г. № 3113/1.1, Комиссией по определению уровня стимулирования руководителей муниципальных казенных, бюджетных, автономных учреждений МГО по итогам работы за второй квартал 2022 года принято решение о снижении размера ежеквартальной стимулирующей выплаты директору МБУ «Архив» (протокол от 28.07.22г. № 2).</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По информации учреждения от 29.09.22г. № 1-24, во исполнение пунктов 28, 29, 30, 32 Положения об оплате труда работников МБУ «</w:t>
      </w:r>
      <w:proofErr w:type="spellStart"/>
      <w:r>
        <w:rPr>
          <w:rStyle w:val="a5"/>
          <w:rFonts w:ascii="Times New Roman" w:hAnsi="Times New Roman" w:cs="Times New Roman"/>
          <w:color w:val="auto"/>
          <w:sz w:val="24"/>
          <w:szCs w:val="24"/>
        </w:rPr>
        <w:t>Миасский</w:t>
      </w:r>
      <w:proofErr w:type="spellEnd"/>
      <w:r>
        <w:rPr>
          <w:rStyle w:val="a5"/>
          <w:rFonts w:ascii="Times New Roman" w:hAnsi="Times New Roman" w:cs="Times New Roman"/>
          <w:color w:val="auto"/>
          <w:sz w:val="24"/>
          <w:szCs w:val="24"/>
        </w:rPr>
        <w:t xml:space="preserve"> окружной архив», утвержденного Постановлением Администрации МГО от 22.11.10г. № 3189: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приказом директора учреждения от 20.07.22г. № 9 утверждены показатели эффективности труда и критерии оценки их выполнения работниками учреждения,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приказом директора учреждения от 20.07.22г. № 8 внесены изменения в Положение о балансовой комиссии учреждения,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постановлением Администрации МГО от 29.09.22г. № 4801 внесены изменения в постановление Администрации МГО от 22.11.10г. № 3189 «Об утверждении Положения об оплате труда работников МБУ «</w:t>
      </w:r>
      <w:proofErr w:type="spellStart"/>
      <w:r>
        <w:rPr>
          <w:rStyle w:val="a5"/>
          <w:rFonts w:ascii="Times New Roman" w:hAnsi="Times New Roman" w:cs="Times New Roman"/>
          <w:color w:val="auto"/>
          <w:sz w:val="24"/>
          <w:szCs w:val="24"/>
        </w:rPr>
        <w:t>Миасский</w:t>
      </w:r>
      <w:proofErr w:type="spellEnd"/>
      <w:r>
        <w:rPr>
          <w:rStyle w:val="a5"/>
          <w:rFonts w:ascii="Times New Roman" w:hAnsi="Times New Roman" w:cs="Times New Roman"/>
          <w:color w:val="auto"/>
          <w:sz w:val="24"/>
          <w:szCs w:val="24"/>
        </w:rPr>
        <w:t xml:space="preserve"> окружной архив» (введено соответствующее приложение).</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6. По информации учреждения от 29.09.22г. № 1-24: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 приказом директора учреждения от 05.09.22г. № 11 утвержден прейскурант на услуги (работы), предоставляемые (выполняемые) МБУ «Архив» (прейскурант согласован с Управлением экономики Администрации МГО),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перечень услуг, предоставляемых учреждением заявителям бесплатно размещен на информационном стенде,</w:t>
      </w:r>
    </w:p>
    <w:p w:rsidR="003E2E9F" w:rsidRPr="00703323" w:rsidRDefault="003E2E9F" w:rsidP="00FA53F3">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ведется работа по внесению изменений в Положение о платных услугах.</w:t>
      </w: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sidRPr="00965102">
        <w:rPr>
          <w:rStyle w:val="a5"/>
          <w:rFonts w:ascii="Times New Roman" w:hAnsi="Times New Roman" w:cs="Times New Roman"/>
          <w:b/>
          <w:color w:val="auto"/>
          <w:sz w:val="24"/>
          <w:szCs w:val="24"/>
        </w:rPr>
        <w:t>Представление от 01.06.2022 года № 15</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 56)</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Заведующим МБДОУ № 56 проведены переговоры с поставщиком продуктов питания о необходимости отпуска продуктов питания в соответствии со спецификацией, предусмотренной договором.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lastRenderedPageBreak/>
        <w:t>2. Заведующим учреждения проведен инструктаж с ответственным за приемку товаров в МБДОУ № 56 (кладовщик) на предмет проверки товаров согласно заключенным договорам на поставку продуктов питания, установлен контроль исполнения условий договора, проведения экспертизы.</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3. 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4. Управлением образования Администрации МГО, по результатам проведенной служебной проверки, принято решение не привлекать к дисциплинарной ответственности заведующего МБДОУ № 56, который является также контрактным управляющим учреждения и несет ответственность за нарушения законодательства РФ в сфере закупок, в связи с тем, что выявленные нарушения совершены впервые и носят неумышленный характер.</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5. Прокуратурой г. Миасса объявлено заведующему МБДОУ № 56 предостережение о недопустимости нарушения законодательства. </w:t>
      </w: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sidRPr="00965102">
        <w:rPr>
          <w:rStyle w:val="a5"/>
          <w:rFonts w:ascii="Times New Roman" w:hAnsi="Times New Roman" w:cs="Times New Roman"/>
          <w:b/>
          <w:color w:val="auto"/>
          <w:sz w:val="24"/>
          <w:szCs w:val="24"/>
        </w:rPr>
        <w:t>Представление от 27.06.2022 года № 16</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 108)</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На основании приказа начальника Управления образования Администрации МГО от 30.06.22г. № 338 в связи с допущенными нарушениями законодательства в сфере закупок заведующий МБДОУ № 108 привлечен к дисциплинарной ответственности в виде замечания. </w:t>
      </w:r>
    </w:p>
    <w:p w:rsidR="003E2E9F" w:rsidRPr="00DC2207"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2. </w:t>
      </w:r>
      <w:r w:rsidRPr="00B814B0">
        <w:rPr>
          <w:rFonts w:ascii="Times New Roman" w:hAnsi="Times New Roman" w:cs="Times New Roman"/>
          <w:sz w:val="24"/>
          <w:szCs w:val="24"/>
        </w:rPr>
        <w:t>Прокуратурой г. Миасса в отношении директора учреждения возбуждено дело об админис</w:t>
      </w:r>
      <w:r>
        <w:rPr>
          <w:rFonts w:ascii="Times New Roman" w:hAnsi="Times New Roman" w:cs="Times New Roman"/>
          <w:sz w:val="24"/>
          <w:szCs w:val="24"/>
        </w:rPr>
        <w:t>тративном правонарушении по ч. 2 ст. 7.31</w:t>
      </w:r>
      <w:r w:rsidRPr="00B814B0">
        <w:rPr>
          <w:rFonts w:ascii="Times New Roman" w:hAnsi="Times New Roman" w:cs="Times New Roman"/>
          <w:sz w:val="24"/>
          <w:szCs w:val="24"/>
        </w:rPr>
        <w:t xml:space="preserve"> КоАП РФ. Постановлением Главного контрольного управле</w:t>
      </w:r>
      <w:r>
        <w:rPr>
          <w:rFonts w:ascii="Times New Roman" w:hAnsi="Times New Roman" w:cs="Times New Roman"/>
          <w:sz w:val="24"/>
          <w:szCs w:val="24"/>
        </w:rPr>
        <w:t>ния Челябинской области от 11.10.22г. заведующему МБДОУ № 108</w:t>
      </w:r>
      <w:r w:rsidRPr="00B814B0">
        <w:rPr>
          <w:rFonts w:ascii="Times New Roman" w:hAnsi="Times New Roman" w:cs="Times New Roman"/>
          <w:sz w:val="24"/>
          <w:szCs w:val="24"/>
        </w:rPr>
        <w:t xml:space="preserve"> назн</w:t>
      </w:r>
      <w:r>
        <w:rPr>
          <w:rFonts w:ascii="Times New Roman" w:hAnsi="Times New Roman" w:cs="Times New Roman"/>
          <w:sz w:val="24"/>
          <w:szCs w:val="24"/>
        </w:rPr>
        <w:t xml:space="preserve">ачено наказание в виде штрафа в размере </w:t>
      </w:r>
      <w:r w:rsidRPr="00DC2207">
        <w:rPr>
          <w:rFonts w:ascii="Times New Roman" w:hAnsi="Times New Roman" w:cs="Times New Roman"/>
          <w:sz w:val="24"/>
          <w:szCs w:val="24"/>
        </w:rPr>
        <w:t>20,0 тыс.руб.</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 </w:t>
      </w:r>
      <w:r w:rsidRPr="00B814B0">
        <w:rPr>
          <w:rFonts w:ascii="Times New Roman" w:hAnsi="Times New Roman" w:cs="Times New Roman"/>
          <w:sz w:val="24"/>
          <w:szCs w:val="24"/>
          <w:lang w:eastAsia="ru-RU" w:bidi="ru-RU"/>
        </w:rPr>
        <w:t>Заведующим учреждения проведен инструктаж специалистов, участвующих в закупках товаров, работ, услуг, установлен контроль.</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4</w:t>
      </w:r>
      <w:r w:rsidRPr="00B814B0">
        <w:rPr>
          <w:rFonts w:ascii="Times New Roman" w:hAnsi="Times New Roman" w:cs="Times New Roman"/>
          <w:sz w:val="24"/>
          <w:szCs w:val="24"/>
          <w:lang w:eastAsia="ru-RU" w:bidi="ru-RU"/>
        </w:rPr>
        <w:t xml:space="preserve">. 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 </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sidRPr="00965102">
        <w:rPr>
          <w:rStyle w:val="a5"/>
          <w:rFonts w:ascii="Times New Roman" w:hAnsi="Times New Roman" w:cs="Times New Roman"/>
          <w:b/>
          <w:color w:val="auto"/>
          <w:sz w:val="24"/>
          <w:szCs w:val="24"/>
        </w:rPr>
        <w:t>Представление от 04.07.2022 года № 17, № 17/1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МКОУ «СОШ № 7»)</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 в рамках устранения нарушений представлены: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постановления Администрации МГО от 29.06.22г. № 3060, № 3061 о закреплении за учреждением на праве оперативного управления объектов имущества общей стоимостью </w:t>
      </w:r>
      <w:r w:rsidRPr="00B814B0">
        <w:rPr>
          <w:rFonts w:ascii="Times New Roman" w:hAnsi="Times New Roman" w:cs="Times New Roman"/>
          <w:b/>
          <w:bCs/>
          <w:sz w:val="24"/>
          <w:szCs w:val="24"/>
          <w:lang w:eastAsia="ru-RU" w:bidi="ru-RU"/>
        </w:rPr>
        <w:t>188,5 тыс.руб</w:t>
      </w:r>
      <w:r w:rsidRPr="00B814B0">
        <w:rPr>
          <w:rFonts w:ascii="Times New Roman" w:hAnsi="Times New Roman" w:cs="Times New Roman"/>
          <w:bCs/>
          <w:sz w:val="24"/>
          <w:szCs w:val="24"/>
          <w:lang w:eastAsia="ru-RU" w:bidi="ru-RU"/>
        </w:rPr>
        <w:t xml:space="preserve">., в том числе являющиеся основанием внесения изменений в Реестр муниципального имущества МГО.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2. документы по списанию со счета 04 «Сомнительная задолженность» безнадежной к взысканию задолженности в размере </w:t>
      </w:r>
      <w:r w:rsidRPr="00B814B0">
        <w:rPr>
          <w:rFonts w:ascii="Times New Roman" w:hAnsi="Times New Roman" w:cs="Times New Roman"/>
          <w:b/>
          <w:bCs/>
          <w:sz w:val="24"/>
          <w:szCs w:val="24"/>
          <w:lang w:eastAsia="ru-RU" w:bidi="ru-RU"/>
        </w:rPr>
        <w:t>253,9 тыс.руб</w:t>
      </w:r>
      <w:r w:rsidRPr="00B814B0">
        <w:rPr>
          <w:rFonts w:ascii="Times New Roman" w:hAnsi="Times New Roman" w:cs="Times New Roman"/>
          <w:bCs/>
          <w:sz w:val="24"/>
          <w:szCs w:val="24"/>
          <w:lang w:eastAsia="ru-RU" w:bidi="ru-RU"/>
        </w:rPr>
        <w:t>. на основании выписок из Единого государственного реестра юридических лиц.</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1. Представление доведено до руководителей образовательных организаций Округа, специалистов МКУ МГО «Централизованная бухгалтерия» с целью недопущения подобных нарушений вновь.</w:t>
      </w:r>
    </w:p>
    <w:p w:rsidR="003E2E9F" w:rsidRPr="00B814B0" w:rsidRDefault="003E2E9F" w:rsidP="003E2E9F">
      <w:pPr>
        <w:pStyle w:val="a4"/>
        <w:spacing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lastRenderedPageBreak/>
        <w:t>2. Директору МКУ МГО «Централизованная бухгалтерия» рекомендовано усилить контроль по обеспечению полноты и достоверности бухгалтерского учета в соответствии с нормами Федеральных стандартов бухгалтерского учета, инструкциями, утвержденными приказами Министерства финансов РФ.</w:t>
      </w:r>
    </w:p>
    <w:p w:rsidR="003E2E9F" w:rsidRPr="00B814B0" w:rsidRDefault="003E2E9F" w:rsidP="003E2E9F">
      <w:pPr>
        <w:pStyle w:val="a4"/>
        <w:spacing w:after="120"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3. На основании приказа директора МКОУ «СОШ № 7» от 05.07.22г. № 66/5 заместитель директора по хозяйственной работе привлечена к дисциплинарной ответственности в виде замечания.</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sidRPr="00965102">
        <w:rPr>
          <w:rStyle w:val="a5"/>
          <w:rFonts w:ascii="Times New Roman" w:hAnsi="Times New Roman" w:cs="Times New Roman"/>
          <w:b/>
          <w:color w:val="auto"/>
          <w:sz w:val="24"/>
          <w:szCs w:val="24"/>
        </w:rPr>
        <w:t>Представление от 04.07.2022 года № 18, № 18/1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МКУ «Управление ГОЧС»)</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В период проведения контрольного мероприятия, в рамках устранения нарушений представлены, принятые по инициативе </w:t>
      </w:r>
      <w:r w:rsidRPr="00B814B0">
        <w:rPr>
          <w:rStyle w:val="a5"/>
          <w:rFonts w:ascii="Times New Roman" w:hAnsi="Times New Roman" w:cs="Times New Roman"/>
          <w:color w:val="auto"/>
          <w:sz w:val="24"/>
          <w:szCs w:val="24"/>
        </w:rPr>
        <w:t>МКУ «Управление ГОЧС»:</w:t>
      </w:r>
      <w:r w:rsidRPr="00B814B0">
        <w:rPr>
          <w:rFonts w:ascii="Times New Roman" w:hAnsi="Times New Roman" w:cs="Times New Roman"/>
          <w:bCs/>
          <w:sz w:val="24"/>
          <w:szCs w:val="24"/>
          <w:lang w:eastAsia="ru-RU" w:bidi="ru-RU"/>
        </w:rPr>
        <w:t xml:space="preserve">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Решение Собрания депутатов МГО от 24.06.22г. № 4 «Об утверждении Положения «О подготовке населения Миасского городского округа в области гражданской обороны»,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Решение Собрания депутатов МГО от 24.06.22г. № 5 «Об утверждении Положения «О подготовке населения Миасского городского округа в области защиты от чрезвычайных ситуаций природного и техногенного характера».</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1. Усилен контроль соответствия постановки бухгалтерского учета учреждения требованиям Федерального закона «О бухгалтерском учете» и Федеральных стандартов бухгалтерского учета.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bCs/>
          <w:sz w:val="24"/>
          <w:szCs w:val="24"/>
          <w:lang w:eastAsia="ru-RU" w:bidi="ru-RU"/>
        </w:rPr>
        <w:t xml:space="preserve">2. </w:t>
      </w:r>
      <w:r w:rsidRPr="00B814B0">
        <w:rPr>
          <w:rStyle w:val="a5"/>
          <w:rFonts w:ascii="Times New Roman" w:hAnsi="Times New Roman" w:cs="Times New Roman"/>
          <w:color w:val="auto"/>
          <w:sz w:val="24"/>
          <w:szCs w:val="24"/>
        </w:rPr>
        <w:t>На основании приказа директора МКУ «Управление ГОЧС» от 18.07.22г. № 11/к за нарушение требований законодательства о бухгалтерском учете и бюджетной отчетности главный бухгалтер учреждения привлечена к дисциплинарной ответственности в виде замечания.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По информации учреждения от 19.10.22г. № 502/20, от 31.10.22г. № 521/20, в результате принятых мер, устранены расхождения по перечню объектов муниципальной собственности Реестра казны, переданных учреждению на праве оперативного управления (по 28 ед.). Информация подтверждена актом сверки объектов муниципальной собственности, закрепленных в оперативное управление МКУ «Управление ГОЧС».</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Внесены изменения в учетную политику учреждения.</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Ведение путевых листов в текущем периоде осуществляется в соответствии с Приказом Министерства транспорта РФ от 11.09.20г. № 368.</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r>
        <w:rPr>
          <w:rStyle w:val="a5"/>
          <w:rFonts w:ascii="Times New Roman" w:hAnsi="Times New Roman" w:cs="Times New Roman"/>
          <w:b/>
          <w:color w:val="auto"/>
          <w:sz w:val="24"/>
          <w:szCs w:val="24"/>
        </w:rPr>
        <w:t>Представление от 04.08.2022 года № 19, № 19</w:t>
      </w:r>
      <w:r w:rsidRPr="00965102">
        <w:rPr>
          <w:rStyle w:val="a5"/>
          <w:rFonts w:ascii="Times New Roman" w:hAnsi="Times New Roman" w:cs="Times New Roman"/>
          <w:b/>
          <w:color w:val="auto"/>
          <w:sz w:val="24"/>
          <w:szCs w:val="24"/>
        </w:rPr>
        <w:t>/1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ятельности МБДОУ «Детский сад № 38»</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D1604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w:t>
      </w:r>
      <w:r>
        <w:rPr>
          <w:rFonts w:ascii="Times New Roman" w:hAnsi="Times New Roman" w:cs="Times New Roman"/>
          <w:bCs/>
          <w:sz w:val="24"/>
          <w:szCs w:val="24"/>
          <w:lang w:eastAsia="ru-RU" w:bidi="ru-RU"/>
        </w:rPr>
        <w:t xml:space="preserve"> (ф. 0504833) от 21.07.22г. </w:t>
      </w:r>
      <w:r>
        <w:rPr>
          <w:rStyle w:val="a5"/>
          <w:rFonts w:ascii="Times New Roman" w:hAnsi="Times New Roman" w:cs="Times New Roman"/>
          <w:color w:val="auto"/>
          <w:sz w:val="24"/>
          <w:szCs w:val="24"/>
        </w:rPr>
        <w:t>№ 00БГ-002527, №№ 00БГ-000676 – 00БГ-000679</w:t>
      </w:r>
      <w:r>
        <w:rPr>
          <w:rFonts w:ascii="Times New Roman" w:hAnsi="Times New Roman" w:cs="Times New Roman"/>
          <w:bCs/>
          <w:sz w:val="24"/>
          <w:szCs w:val="24"/>
          <w:lang w:eastAsia="ru-RU" w:bidi="ru-RU"/>
        </w:rPr>
        <w:t xml:space="preserve">) по операциям по исправлению ошибок прошлых лет по учету имущества, в том числе общей стоимостью </w:t>
      </w:r>
      <w:r w:rsidRPr="008518D4">
        <w:rPr>
          <w:rFonts w:ascii="Times New Roman" w:hAnsi="Times New Roman" w:cs="Times New Roman"/>
          <w:b/>
          <w:bCs/>
          <w:sz w:val="24"/>
          <w:szCs w:val="24"/>
          <w:lang w:eastAsia="ru-RU" w:bidi="ru-RU"/>
        </w:rPr>
        <w:t>274,7 тыс.руб</w:t>
      </w:r>
      <w:r>
        <w:rPr>
          <w:rFonts w:ascii="Times New Roman" w:hAnsi="Times New Roman" w:cs="Times New Roman"/>
          <w:bCs/>
          <w:sz w:val="24"/>
          <w:szCs w:val="24"/>
          <w:lang w:eastAsia="ru-RU" w:bidi="ru-RU"/>
        </w:rPr>
        <w:t>. на счете 26 «Имущество, переданное в безвозмездное пользование» с применением, на основании п. 281 Инструкции № 157н</w:t>
      </w:r>
      <w:r>
        <w:rPr>
          <w:rFonts w:ascii="Times New Roman" w:hAnsi="Times New Roman" w:cs="Times New Roman"/>
          <w:bCs/>
          <w:sz w:val="24"/>
          <w:szCs w:val="24"/>
          <w:vertAlign w:val="superscript"/>
          <w:lang w:eastAsia="ru-RU" w:bidi="ru-RU"/>
        </w:rPr>
        <w:t xml:space="preserve">5, </w:t>
      </w:r>
      <w:r>
        <w:rPr>
          <w:rFonts w:ascii="Times New Roman" w:hAnsi="Times New Roman" w:cs="Times New Roman"/>
          <w:bCs/>
          <w:sz w:val="24"/>
          <w:szCs w:val="24"/>
          <w:lang w:eastAsia="ru-RU" w:bidi="ru-RU"/>
        </w:rPr>
        <w:t xml:space="preserve">счета 304.76 «Иные расчеты прошлых лет, выявленные по контрольным мероприятиям». </w:t>
      </w:r>
      <w:r>
        <w:rPr>
          <w:rFonts w:ascii="Times New Roman" w:hAnsi="Times New Roman" w:cs="Times New Roman"/>
          <w:bCs/>
          <w:sz w:val="24"/>
          <w:szCs w:val="24"/>
          <w:vertAlign w:val="superscript"/>
          <w:lang w:eastAsia="ru-RU" w:bidi="ru-RU"/>
        </w:rPr>
        <w:t xml:space="preserve"> </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 xml:space="preserve">1. Внесены изменения в Положение об оплате труда работников </w:t>
      </w:r>
      <w:r>
        <w:rPr>
          <w:rStyle w:val="a5"/>
          <w:rFonts w:ascii="Times New Roman" w:hAnsi="Times New Roman" w:cs="Times New Roman"/>
          <w:color w:val="auto"/>
          <w:sz w:val="24"/>
          <w:szCs w:val="24"/>
        </w:rPr>
        <w:t>МБДОУ «Детский сад № 38» в части установления надбавок в соответствии с критериями оценки выполнения показателей по каждому виду стимулирования, четко определены критерии оценки интенсивности и качества выполняемой работы.</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lastRenderedPageBreak/>
        <w:t>2. За допущенные нарушения приказом начальника Управления образования Администрации МГО от 02.09.22г. № 474-1 заведующий учреждения привлечен к дисциплинарной ответственности в виде объявления выговора.</w:t>
      </w:r>
    </w:p>
    <w:p w:rsidR="003E2E9F" w:rsidRPr="004C35EB" w:rsidRDefault="003E2E9F" w:rsidP="00B46B7E">
      <w:pPr>
        <w:pStyle w:val="a4"/>
        <w:spacing w:line="276" w:lineRule="auto"/>
        <w:ind w:firstLine="709"/>
        <w:jc w:val="both"/>
        <w:rPr>
          <w:rFonts w:ascii="Times New Roman" w:hAnsi="Times New Roman" w:cs="Times New Roman"/>
          <w:sz w:val="24"/>
          <w:szCs w:val="24"/>
          <w:lang w:eastAsia="ru-RU" w:bidi="ru-RU"/>
        </w:rPr>
      </w:pPr>
      <w:r>
        <w:rPr>
          <w:rStyle w:val="a5"/>
          <w:rFonts w:ascii="Times New Roman" w:hAnsi="Times New Roman" w:cs="Times New Roman"/>
          <w:color w:val="auto"/>
          <w:sz w:val="24"/>
          <w:szCs w:val="24"/>
        </w:rPr>
        <w:t xml:space="preserve">3. За несоблюдение требований действующего законодательства в области бухгалтерского учета приказом заведующего учреждением от 30.08.22г. № 47 заведующий хозяйством привлечен к дисциплинарной ответственности в виде замечания. </w:t>
      </w:r>
      <w:r w:rsidRPr="00B814B0">
        <w:rPr>
          <w:rFonts w:ascii="Times New Roman" w:hAnsi="Times New Roman" w:cs="Times New Roman"/>
          <w:sz w:val="24"/>
          <w:szCs w:val="24"/>
          <w:lang w:eastAsia="ru-RU" w:bidi="ru-RU"/>
        </w:rPr>
        <w:t xml:space="preserve"> </w:t>
      </w:r>
    </w:p>
    <w:p w:rsidR="00B46B7E" w:rsidRDefault="003E2E9F" w:rsidP="003E2E9F">
      <w:pPr>
        <w:pStyle w:val="a4"/>
        <w:spacing w:line="276" w:lineRule="auto"/>
        <w:jc w:val="center"/>
        <w:rPr>
          <w:rFonts w:ascii="Times New Roman" w:hAnsi="Times New Roman" w:cs="Times New Roman"/>
          <w:bCs/>
          <w:sz w:val="24"/>
          <w:szCs w:val="24"/>
          <w:lang w:eastAsia="ru-RU" w:bidi="ru-RU"/>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b/>
          <w:color w:val="auto"/>
          <w:sz w:val="24"/>
          <w:szCs w:val="24"/>
        </w:rPr>
        <w:t>Представление от 16.09.2022 года № 20, № 20</w:t>
      </w:r>
      <w:r w:rsidRPr="00965102">
        <w:rPr>
          <w:rStyle w:val="a5"/>
          <w:rFonts w:ascii="Times New Roman" w:hAnsi="Times New Roman" w:cs="Times New Roman"/>
          <w:b/>
          <w:color w:val="auto"/>
          <w:sz w:val="24"/>
          <w:szCs w:val="24"/>
        </w:rPr>
        <w:t>/1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ятельности МБДОУ «Детский сад № 99»</w:t>
      </w:r>
      <w:r w:rsidRPr="00B814B0">
        <w:rPr>
          <w:rStyle w:val="a5"/>
          <w:rFonts w:ascii="Times New Roman" w:hAnsi="Times New Roman" w:cs="Times New Roman"/>
          <w:color w:val="auto"/>
          <w:sz w:val="24"/>
          <w:szCs w:val="24"/>
        </w:rPr>
        <w:t>)</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1. Заведующим учреждением приняты меры к оформлению документов, подтверждающих оказание муниципальных услуг, в соответствии с требованиями, установленными административными регламентами.</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По решению Комиссии по определению уровня стимулирования руководителей муниципальных казенных, бюджетных, автономных образовательных учреждений МГО размер ежеквартальной стимулирующей выплаты заведующему учреждения снижен на 10% (протокол от 14.10.22г. № 3).</w:t>
      </w:r>
    </w:p>
    <w:p w:rsidR="002A17EF" w:rsidRDefault="003E2E9F" w:rsidP="002A17E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В связи с выявленными фактами нарушения законодательства РФ на основании приказа заведующего учреждением от 04.10.22г. № 33 привлечены к дисциплинарной ответственности в виде объявления выговора 2 сотрудника учреждения (заведующий хозяйством, делопроизводитель).</w:t>
      </w:r>
    </w:p>
    <w:p w:rsidR="0051330E" w:rsidRDefault="002A17EF" w:rsidP="0051330E">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003E2E9F">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Управлением образования Администрации МГО приняты меры для разработки новой редакции Административного регламента</w:t>
      </w:r>
      <w:r w:rsidR="0051330E">
        <w:rPr>
          <w:rStyle w:val="a5"/>
          <w:rFonts w:ascii="Times New Roman" w:hAnsi="Times New Roman" w:cs="Times New Roman"/>
          <w:color w:val="auto"/>
          <w:sz w:val="24"/>
          <w:szCs w:val="24"/>
        </w:rPr>
        <w:t xml:space="preserve"> по муниципальной услуге «Предоставление питания». Осуществляется согласование Административного регламента в структурных подразделениях Администрации МГО. </w:t>
      </w:r>
    </w:p>
    <w:p w:rsidR="003E2E9F" w:rsidRPr="00B814B0" w:rsidRDefault="0051330E" w:rsidP="00B46B7E">
      <w:pPr>
        <w:pStyle w:val="a4"/>
        <w:spacing w:line="276" w:lineRule="auto"/>
        <w:ind w:firstLine="709"/>
        <w:jc w:val="both"/>
        <w:rPr>
          <w:rFonts w:ascii="Times New Roman" w:hAnsi="Times New Roman" w:cs="Times New Roman"/>
          <w:sz w:val="24"/>
          <w:szCs w:val="24"/>
        </w:rPr>
      </w:pPr>
      <w:r>
        <w:rPr>
          <w:rStyle w:val="a5"/>
          <w:rFonts w:ascii="Times New Roman" w:hAnsi="Times New Roman" w:cs="Times New Roman"/>
          <w:color w:val="auto"/>
          <w:sz w:val="24"/>
          <w:szCs w:val="24"/>
        </w:rPr>
        <w:t>В связи с обращением Управления образования Администрации МГО Контрольно-счетной палатой МГО принято решение о продлении срока выполнения п. 4.2 представления до 30.06.23г.</w:t>
      </w: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29.09.2022 года № 21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w:t>
      </w:r>
      <w:r>
        <w:rPr>
          <w:rFonts w:ascii="Times New Roman" w:hAnsi="Times New Roman" w:cs="Times New Roman"/>
          <w:sz w:val="24"/>
          <w:szCs w:val="24"/>
        </w:rPr>
        <w:t xml:space="preserve"> «Детский сад № 46»</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w:t>
      </w:r>
      <w:r>
        <w:rPr>
          <w:rFonts w:ascii="Times New Roman" w:hAnsi="Times New Roman" w:cs="Times New Roman"/>
          <w:sz w:val="24"/>
          <w:szCs w:val="24"/>
          <w:lang w:eastAsia="ru-RU" w:bidi="ru-RU"/>
        </w:rPr>
        <w:t>Заведующей учреждения проведена разъяснительная работа с сотрудниками о соблюдении требований законодательства РФ в сфере закупок.</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 </w:t>
      </w:r>
      <w:r w:rsidRPr="00B814B0">
        <w:rPr>
          <w:rFonts w:ascii="Times New Roman" w:hAnsi="Times New Roman" w:cs="Times New Roman"/>
          <w:sz w:val="24"/>
          <w:szCs w:val="24"/>
          <w:lang w:eastAsia="ru-RU" w:bidi="ru-RU"/>
        </w:rPr>
        <w:t>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 xml:space="preserve">3. По результатам рассмотрения представления на заседании </w:t>
      </w:r>
      <w:r>
        <w:rPr>
          <w:rStyle w:val="a5"/>
          <w:rFonts w:ascii="Times New Roman" w:hAnsi="Times New Roman" w:cs="Times New Roman"/>
          <w:color w:val="auto"/>
          <w:sz w:val="24"/>
          <w:szCs w:val="24"/>
        </w:rPr>
        <w:t>Комиссии по определению уровня стимулирования руководителей муниципальных казенных, бюджетных, автономных образовательных учреждений МГО решено не применять к заведующему учреждением меру наказания в виде снижения размера выплат стимулирующего характера.</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Прокуратурой города внесено в адрес руководителя учреждения представление об устранении нарушений закона, которое находится на рассмотрении.</w:t>
      </w:r>
    </w:p>
    <w:p w:rsidR="00B46B7E" w:rsidRDefault="00B46B7E" w:rsidP="003E2E9F">
      <w:pPr>
        <w:pStyle w:val="a4"/>
        <w:spacing w:after="120" w:line="276" w:lineRule="auto"/>
        <w:ind w:firstLine="709"/>
        <w:jc w:val="both"/>
        <w:rPr>
          <w:rStyle w:val="a5"/>
          <w:rFonts w:ascii="Times New Roman" w:hAnsi="Times New Roman" w:cs="Times New Roman"/>
          <w:color w:val="auto"/>
          <w:sz w:val="24"/>
          <w:szCs w:val="24"/>
        </w:rPr>
      </w:pPr>
    </w:p>
    <w:p w:rsidR="00B46B7E" w:rsidRPr="00B814B0" w:rsidRDefault="00B46B7E" w:rsidP="003E2E9F">
      <w:pPr>
        <w:pStyle w:val="a4"/>
        <w:spacing w:after="120" w:line="276" w:lineRule="auto"/>
        <w:ind w:firstLine="709"/>
        <w:jc w:val="both"/>
        <w:rPr>
          <w:rStyle w:val="a5"/>
          <w:rFonts w:ascii="Times New Roman" w:hAnsi="Times New Roman" w:cs="Times New Roman"/>
          <w:color w:val="auto"/>
          <w:sz w:val="24"/>
          <w:szCs w:val="24"/>
        </w:rPr>
      </w:pPr>
    </w:p>
    <w:p w:rsidR="0049687A" w:rsidRPr="00965102" w:rsidRDefault="0049687A" w:rsidP="0049687A">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lastRenderedPageBreak/>
        <w:t>Представление от 28.10.2022 года № 22</w:t>
      </w:r>
    </w:p>
    <w:p w:rsidR="0049687A" w:rsidRPr="00B814B0" w:rsidRDefault="0049687A" w:rsidP="0049687A">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49687A" w:rsidRPr="00B814B0" w:rsidRDefault="0049687A" w:rsidP="0049687A">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МК</w:t>
      </w:r>
      <w:r w:rsidRPr="00B814B0">
        <w:rPr>
          <w:rFonts w:ascii="Times New Roman" w:hAnsi="Times New Roman" w:cs="Times New Roman"/>
          <w:sz w:val="24"/>
          <w:szCs w:val="24"/>
        </w:rPr>
        <w:t>ОУ</w:t>
      </w:r>
      <w:r>
        <w:rPr>
          <w:rFonts w:ascii="Times New Roman" w:hAnsi="Times New Roman" w:cs="Times New Roman"/>
          <w:sz w:val="24"/>
          <w:szCs w:val="24"/>
        </w:rPr>
        <w:t xml:space="preserve"> «Основная</w:t>
      </w:r>
      <w:r w:rsidR="00F445C8">
        <w:rPr>
          <w:rFonts w:ascii="Times New Roman" w:hAnsi="Times New Roman" w:cs="Times New Roman"/>
          <w:sz w:val="24"/>
          <w:szCs w:val="24"/>
        </w:rPr>
        <w:t xml:space="preserve"> общеобразовательная школа № 5</w:t>
      </w:r>
      <w:r>
        <w:rPr>
          <w:rFonts w:ascii="Times New Roman" w:hAnsi="Times New Roman" w:cs="Times New Roman"/>
          <w:sz w:val="24"/>
          <w:szCs w:val="24"/>
        </w:rPr>
        <w:t>»</w:t>
      </w:r>
      <w:r w:rsidRPr="00B814B0">
        <w:rPr>
          <w:rFonts w:ascii="Times New Roman" w:hAnsi="Times New Roman" w:cs="Times New Roman"/>
          <w:sz w:val="24"/>
          <w:szCs w:val="24"/>
        </w:rPr>
        <w:t>)</w:t>
      </w:r>
    </w:p>
    <w:p w:rsidR="0049687A" w:rsidRPr="00B814B0" w:rsidRDefault="0049687A" w:rsidP="0049687A">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C66D6E" w:rsidRDefault="00F445C8" w:rsidP="00F445C8">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w:t>
      </w:r>
      <w:r w:rsidR="00C66D6E">
        <w:rPr>
          <w:rStyle w:val="a5"/>
          <w:rFonts w:ascii="Times New Roman" w:hAnsi="Times New Roman" w:cs="Times New Roman"/>
          <w:color w:val="auto"/>
          <w:sz w:val="24"/>
          <w:szCs w:val="24"/>
        </w:rPr>
        <w:t>Управлением образования Администрации МГО проведена</w:t>
      </w:r>
      <w:r w:rsidR="0075573B">
        <w:rPr>
          <w:rStyle w:val="a5"/>
          <w:rFonts w:ascii="Times New Roman" w:hAnsi="Times New Roman" w:cs="Times New Roman"/>
          <w:color w:val="auto"/>
          <w:sz w:val="24"/>
          <w:szCs w:val="24"/>
        </w:rPr>
        <w:t xml:space="preserve"> </w:t>
      </w:r>
      <w:r w:rsidR="00F80372">
        <w:rPr>
          <w:rStyle w:val="a5"/>
          <w:rFonts w:ascii="Times New Roman" w:hAnsi="Times New Roman" w:cs="Times New Roman"/>
          <w:color w:val="auto"/>
          <w:sz w:val="24"/>
          <w:szCs w:val="24"/>
        </w:rPr>
        <w:t xml:space="preserve">проверка по выявленным </w:t>
      </w:r>
      <w:r w:rsidR="00C66D6E">
        <w:rPr>
          <w:rStyle w:val="a5"/>
          <w:rFonts w:ascii="Times New Roman" w:hAnsi="Times New Roman" w:cs="Times New Roman"/>
          <w:color w:val="auto"/>
          <w:sz w:val="24"/>
          <w:szCs w:val="24"/>
        </w:rPr>
        <w:t xml:space="preserve">в ходе аудита закупок нарушениям и недостаткам. В результате проверки установлено, что нарушение п. 3 ч. 1 ст. 93 Закона о контрактной системе вызвано необходимостью беспрерывного обслуживания здания образовательного учреждения с начала финансового года и носит неумышленный характер. Руководством Управления принято решение не применять меры наказания к директору учреждения в виде дисциплинарной и материальной ответственности.   </w:t>
      </w:r>
    </w:p>
    <w:p w:rsidR="003E2E9F" w:rsidRDefault="00C66D6E" w:rsidP="009D4CA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00F445C8" w:rsidRPr="00B814B0">
        <w:rPr>
          <w:rStyle w:val="a5"/>
          <w:rFonts w:ascii="Times New Roman" w:hAnsi="Times New Roman" w:cs="Times New Roman"/>
          <w:color w:val="auto"/>
          <w:sz w:val="24"/>
          <w:szCs w:val="24"/>
        </w:rPr>
        <w:t>Представление доведено до руководителей образовательных организаций Округа, специалистов МКУ МГО «Централизованная бухгалтерия» с целью недопущения подобных нарушений вновь.</w:t>
      </w:r>
    </w:p>
    <w:p w:rsidR="00673037" w:rsidRPr="00673037" w:rsidRDefault="00673037" w:rsidP="00673037">
      <w:pPr>
        <w:pStyle w:val="a4"/>
        <w:spacing w:line="276" w:lineRule="auto"/>
        <w:jc w:val="center"/>
        <w:rPr>
          <w:rStyle w:val="a5"/>
          <w:rFonts w:ascii="Times New Roman" w:hAnsi="Times New Roman" w:cs="Times New Roman"/>
          <w:b/>
          <w:color w:val="auto"/>
          <w:sz w:val="24"/>
          <w:szCs w:val="24"/>
        </w:rPr>
      </w:pPr>
      <w:r w:rsidRPr="00673037">
        <w:rPr>
          <w:rStyle w:val="a5"/>
          <w:rFonts w:ascii="Times New Roman" w:hAnsi="Times New Roman" w:cs="Times New Roman"/>
          <w:b/>
          <w:color w:val="auto"/>
          <w:sz w:val="24"/>
          <w:szCs w:val="24"/>
        </w:rPr>
        <w:t>Представление от 01.11.2022 года № 23</w:t>
      </w:r>
    </w:p>
    <w:p w:rsidR="00673037" w:rsidRDefault="00673037" w:rsidP="00673037">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673037">
        <w:rPr>
          <w:rFonts w:ascii="Times New Roman" w:hAnsi="Times New Roman" w:cs="Times New Roman"/>
          <w:sz w:val="24"/>
          <w:szCs w:val="24"/>
        </w:rPr>
        <w:t xml:space="preserve">Проверка эффективного и целевого использования бюджетных средств, направленных </w:t>
      </w:r>
    </w:p>
    <w:p w:rsidR="00673037" w:rsidRDefault="00673037" w:rsidP="00673037">
      <w:pPr>
        <w:pStyle w:val="a4"/>
        <w:spacing w:line="276" w:lineRule="auto"/>
        <w:jc w:val="center"/>
        <w:rPr>
          <w:rFonts w:ascii="Times New Roman" w:hAnsi="Times New Roman" w:cs="Times New Roman"/>
          <w:sz w:val="24"/>
          <w:szCs w:val="24"/>
        </w:rPr>
      </w:pPr>
      <w:r w:rsidRPr="00673037">
        <w:rPr>
          <w:rFonts w:ascii="Times New Roman" w:hAnsi="Times New Roman" w:cs="Times New Roman"/>
          <w:sz w:val="24"/>
          <w:szCs w:val="24"/>
        </w:rPr>
        <w:t>на благоустройство общественных территорий (пространств) в рамках реализации федерального проекта «Формирование комфортной городской среды»</w:t>
      </w:r>
    </w:p>
    <w:p w:rsidR="00673037" w:rsidRDefault="00673037" w:rsidP="00673037">
      <w:pPr>
        <w:pStyle w:val="a4"/>
        <w:spacing w:line="276" w:lineRule="auto"/>
        <w:jc w:val="center"/>
        <w:rPr>
          <w:rFonts w:ascii="Times New Roman" w:hAnsi="Times New Roman" w:cs="Times New Roman"/>
          <w:sz w:val="24"/>
          <w:szCs w:val="24"/>
        </w:rPr>
      </w:pPr>
      <w:r w:rsidRPr="00673037">
        <w:rPr>
          <w:rFonts w:ascii="Times New Roman" w:hAnsi="Times New Roman" w:cs="Times New Roman"/>
          <w:sz w:val="24"/>
          <w:szCs w:val="24"/>
        </w:rPr>
        <w:t>(национальный проект «Жилье и городская среда»)</w:t>
      </w:r>
    </w:p>
    <w:p w:rsidR="00673037" w:rsidRDefault="00673037" w:rsidP="00673037">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Администрация МГО)</w:t>
      </w:r>
    </w:p>
    <w:p w:rsidR="00673037" w:rsidRPr="00B814B0" w:rsidRDefault="00673037" w:rsidP="00673037">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F2351A" w:rsidRDefault="00673037" w:rsidP="0067303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1.В адрес подрядчика направлено требование о возврате бюджетных средств (исх. 23.11.22г. № 1788/6) в сумме 32,2 тыс. руб.  за невыполненные работы по высадке 12 элементов благоустройства. Подрядчиком не приняты меры к добровольному исполнению требования. Администрацией проводится работа по взысканию суммы причиненного ущерба.</w:t>
      </w:r>
    </w:p>
    <w:p w:rsidR="00FA53F3" w:rsidRDefault="00F2351A" w:rsidP="00F2351A">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Элемент благоустройства «Улитка» установлен 10.11.22г. на предназначенное для него место в сквере в районе ул. Б. Хмельницкого, б-р Полетаева, пр. Октября, ул. Луначарского (представлен фотоотчет).</w:t>
      </w:r>
      <w:r w:rsidR="00673037">
        <w:rPr>
          <w:rFonts w:ascii="Times New Roman" w:hAnsi="Times New Roman" w:cs="Times New Roman"/>
          <w:sz w:val="24"/>
          <w:szCs w:val="24"/>
        </w:rPr>
        <w:t xml:space="preserve">  </w:t>
      </w:r>
    </w:p>
    <w:p w:rsidR="0075573B" w:rsidRPr="00965102" w:rsidRDefault="0075573B" w:rsidP="0075573B">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30.11.2022 года № 24</w:t>
      </w:r>
    </w:p>
    <w:p w:rsidR="0075573B" w:rsidRPr="00B814B0" w:rsidRDefault="0075573B" w:rsidP="0075573B">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75573B" w:rsidRDefault="0075573B" w:rsidP="0075573B">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МБ</w:t>
      </w:r>
      <w:r w:rsidRPr="00B814B0">
        <w:rPr>
          <w:rFonts w:ascii="Times New Roman" w:hAnsi="Times New Roman" w:cs="Times New Roman"/>
          <w:sz w:val="24"/>
          <w:szCs w:val="24"/>
        </w:rPr>
        <w:t>ОУ</w:t>
      </w:r>
      <w:r>
        <w:rPr>
          <w:rFonts w:ascii="Times New Roman" w:hAnsi="Times New Roman" w:cs="Times New Roman"/>
          <w:sz w:val="24"/>
          <w:szCs w:val="24"/>
        </w:rPr>
        <w:t xml:space="preserve"> «Средн</w:t>
      </w:r>
      <w:r w:rsidR="009D4CA2">
        <w:rPr>
          <w:rFonts w:ascii="Times New Roman" w:hAnsi="Times New Roman" w:cs="Times New Roman"/>
          <w:sz w:val="24"/>
          <w:szCs w:val="24"/>
        </w:rPr>
        <w:t>яя общеобразовательная школа № 18</w:t>
      </w:r>
      <w:r>
        <w:rPr>
          <w:rFonts w:ascii="Times New Roman" w:hAnsi="Times New Roman" w:cs="Times New Roman"/>
          <w:sz w:val="24"/>
          <w:szCs w:val="24"/>
        </w:rPr>
        <w:t>»</w:t>
      </w:r>
      <w:r w:rsidRPr="00B814B0">
        <w:rPr>
          <w:rFonts w:ascii="Times New Roman" w:hAnsi="Times New Roman" w:cs="Times New Roman"/>
          <w:sz w:val="24"/>
          <w:szCs w:val="24"/>
        </w:rPr>
        <w:t>)</w:t>
      </w:r>
    </w:p>
    <w:p w:rsidR="009D4CA2" w:rsidRDefault="009D4CA2"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Учреждением в ходе проведения аудита 16.11.22г. размещен в Единой информационной системе в сфере закупок отчет об объеме закупок российских товаров.</w:t>
      </w:r>
    </w:p>
    <w:p w:rsidR="009D4CA2" w:rsidRDefault="009D4CA2"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Директором учреждения рассмотрено и принято к сведению представление, направленное по итогам аудита</w:t>
      </w:r>
      <w:r w:rsidR="00461EE1">
        <w:rPr>
          <w:rFonts w:ascii="Times New Roman" w:hAnsi="Times New Roman" w:cs="Times New Roman"/>
          <w:sz w:val="24"/>
          <w:szCs w:val="24"/>
        </w:rPr>
        <w:t>, приняты следующие меры:</w:t>
      </w:r>
    </w:p>
    <w:p w:rsidR="00461EE1" w:rsidRPr="00F80372" w:rsidRDefault="00461EE1"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установлено должностное лицо, виновное в нарушении п. 3 ч. 1 ст. 3, п. 2 ч. 13.2 ст. 34, ч. 2 ст. 30.1 Закона о контрактной системе</w:t>
      </w:r>
      <w:r>
        <w:rPr>
          <w:rFonts w:ascii="Times New Roman" w:hAnsi="Times New Roman" w:cs="Times New Roman"/>
          <w:sz w:val="24"/>
          <w:szCs w:val="24"/>
          <w:vertAlign w:val="superscript"/>
        </w:rPr>
        <w:t>1</w:t>
      </w:r>
      <w:r w:rsidR="00F80372">
        <w:rPr>
          <w:rFonts w:ascii="Times New Roman" w:hAnsi="Times New Roman" w:cs="Times New Roman"/>
          <w:sz w:val="24"/>
          <w:szCs w:val="24"/>
        </w:rPr>
        <w:t>.</w:t>
      </w:r>
    </w:p>
    <w:p w:rsidR="003E2E9F" w:rsidRPr="00A95521" w:rsidRDefault="00461EE1" w:rsidP="00A95521">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на основании приказа директора учреждения от 26.12.22г. № 620 главный бухгалтер учреждения, исполняющий обязанности контрактного управляющего, привлечен к дисциплинарной ответственности в виде объявления замечания.</w:t>
      </w:r>
      <w:r w:rsidR="009D4CA2">
        <w:rPr>
          <w:rFonts w:ascii="Times New Roman" w:hAnsi="Times New Roman" w:cs="Times New Roman"/>
          <w:sz w:val="24"/>
          <w:szCs w:val="24"/>
        </w:rPr>
        <w:t xml:space="preserve"> </w:t>
      </w:r>
    </w:p>
    <w:p w:rsidR="00A95521" w:rsidRPr="00965102" w:rsidRDefault="00A95521" w:rsidP="00A95521">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r>
        <w:rPr>
          <w:rStyle w:val="a5"/>
          <w:rFonts w:ascii="Times New Roman" w:hAnsi="Times New Roman" w:cs="Times New Roman"/>
          <w:b/>
          <w:color w:val="auto"/>
          <w:sz w:val="24"/>
          <w:szCs w:val="24"/>
        </w:rPr>
        <w:t>Представление от 06.12.2022 года № 25, № 25</w:t>
      </w:r>
      <w:r w:rsidRPr="00965102">
        <w:rPr>
          <w:rStyle w:val="a5"/>
          <w:rFonts w:ascii="Times New Roman" w:hAnsi="Times New Roman" w:cs="Times New Roman"/>
          <w:b/>
          <w:color w:val="auto"/>
          <w:sz w:val="24"/>
          <w:szCs w:val="24"/>
        </w:rPr>
        <w:t>/1</w:t>
      </w:r>
    </w:p>
    <w:p w:rsidR="00A2758E" w:rsidRDefault="00A95521" w:rsidP="00A95521">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 xml:space="preserve">ятельности </w:t>
      </w:r>
    </w:p>
    <w:p w:rsidR="00A95521" w:rsidRPr="00B814B0" w:rsidRDefault="00A95521" w:rsidP="00A95521">
      <w:pPr>
        <w:pStyle w:val="a4"/>
        <w:spacing w:line="276" w:lineRule="auto"/>
        <w:jc w:val="center"/>
        <w:rPr>
          <w:rStyle w:val="a5"/>
          <w:rFonts w:ascii="Times New Roman" w:hAnsi="Times New Roman" w:cs="Times New Roman"/>
          <w:bCs/>
          <w:color w:val="auto"/>
          <w:sz w:val="24"/>
          <w:szCs w:val="24"/>
        </w:rPr>
      </w:pPr>
      <w:r>
        <w:rPr>
          <w:rStyle w:val="a5"/>
          <w:rFonts w:ascii="Times New Roman" w:hAnsi="Times New Roman" w:cs="Times New Roman"/>
          <w:color w:val="auto"/>
          <w:sz w:val="24"/>
          <w:szCs w:val="24"/>
        </w:rPr>
        <w:t>МКУ «Централизованная библиотечная система»</w:t>
      </w:r>
      <w:r w:rsidRPr="00B814B0">
        <w:rPr>
          <w:rStyle w:val="a5"/>
          <w:rFonts w:ascii="Times New Roman" w:hAnsi="Times New Roman" w:cs="Times New Roman"/>
          <w:color w:val="auto"/>
          <w:sz w:val="24"/>
          <w:szCs w:val="24"/>
        </w:rPr>
        <w:t>)</w:t>
      </w:r>
    </w:p>
    <w:p w:rsidR="004D363B" w:rsidRPr="00B814B0" w:rsidRDefault="004D363B" w:rsidP="004D363B">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4D363B" w:rsidRDefault="004D363B" w:rsidP="004D363B">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w:t>
      </w:r>
      <w:r>
        <w:rPr>
          <w:rFonts w:ascii="Times New Roman" w:hAnsi="Times New Roman" w:cs="Times New Roman"/>
          <w:bCs/>
          <w:sz w:val="24"/>
          <w:szCs w:val="24"/>
          <w:lang w:eastAsia="ru-RU" w:bidi="ru-RU"/>
        </w:rPr>
        <w:t xml:space="preserve"> (ф. 0504833) от 29.11.22г. </w:t>
      </w:r>
      <w:r>
        <w:rPr>
          <w:rStyle w:val="a5"/>
          <w:rFonts w:ascii="Times New Roman" w:hAnsi="Times New Roman" w:cs="Times New Roman"/>
          <w:color w:val="auto"/>
          <w:sz w:val="24"/>
          <w:szCs w:val="24"/>
        </w:rPr>
        <w:t>№ 0003-000005, № 0003-000006, № 0003-000007</w:t>
      </w:r>
      <w:r>
        <w:rPr>
          <w:rFonts w:ascii="Times New Roman" w:hAnsi="Times New Roman" w:cs="Times New Roman"/>
          <w:bCs/>
          <w:sz w:val="24"/>
          <w:szCs w:val="24"/>
          <w:lang w:eastAsia="ru-RU" w:bidi="ru-RU"/>
        </w:rPr>
        <w:t xml:space="preserve"> о списании 20 единиц </w:t>
      </w:r>
      <w:r>
        <w:rPr>
          <w:rFonts w:ascii="Times New Roman" w:hAnsi="Times New Roman" w:cs="Times New Roman"/>
          <w:bCs/>
          <w:sz w:val="24"/>
          <w:szCs w:val="24"/>
          <w:lang w:eastAsia="ru-RU" w:bidi="ru-RU"/>
        </w:rPr>
        <w:lastRenderedPageBreak/>
        <w:t xml:space="preserve">утилизированных объектов </w:t>
      </w:r>
      <w:r w:rsidR="008518D4">
        <w:rPr>
          <w:rFonts w:ascii="Times New Roman" w:hAnsi="Times New Roman" w:cs="Times New Roman"/>
          <w:bCs/>
          <w:sz w:val="24"/>
          <w:szCs w:val="24"/>
          <w:lang w:eastAsia="ru-RU" w:bidi="ru-RU"/>
        </w:rPr>
        <w:t xml:space="preserve">общей стоимостью </w:t>
      </w:r>
      <w:r w:rsidR="008518D4" w:rsidRPr="008518D4">
        <w:rPr>
          <w:rFonts w:ascii="Times New Roman" w:hAnsi="Times New Roman" w:cs="Times New Roman"/>
          <w:b/>
          <w:bCs/>
          <w:sz w:val="24"/>
          <w:szCs w:val="24"/>
          <w:lang w:eastAsia="ru-RU" w:bidi="ru-RU"/>
        </w:rPr>
        <w:t>108,8 тыс.</w:t>
      </w:r>
      <w:r w:rsidR="00CF750D" w:rsidRPr="008518D4">
        <w:rPr>
          <w:rFonts w:ascii="Times New Roman" w:hAnsi="Times New Roman" w:cs="Times New Roman"/>
          <w:b/>
          <w:bCs/>
          <w:sz w:val="24"/>
          <w:szCs w:val="24"/>
          <w:lang w:eastAsia="ru-RU" w:bidi="ru-RU"/>
        </w:rPr>
        <w:t>руб</w:t>
      </w:r>
      <w:r w:rsidR="00CF750D">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со счета 02 «Материальные ценности на хранении».</w:t>
      </w:r>
    </w:p>
    <w:p w:rsidR="004D363B" w:rsidRDefault="004D363B" w:rsidP="004D363B">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2. Представлена бухгалтерская справка (ф. 0504833) от 01.11.22г. б/н по принятию на учет бланков строгой отчетности на счет 03 «Бланки строгой отчетности».</w:t>
      </w:r>
    </w:p>
    <w:p w:rsidR="00F10759" w:rsidRPr="00F2351A" w:rsidRDefault="004D363B" w:rsidP="00F2351A">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3. </w:t>
      </w:r>
      <w:r w:rsidR="00826452">
        <w:rPr>
          <w:rFonts w:ascii="Times New Roman" w:hAnsi="Times New Roman" w:cs="Times New Roman"/>
          <w:bCs/>
          <w:sz w:val="24"/>
          <w:szCs w:val="24"/>
          <w:lang w:eastAsia="ru-RU" w:bidi="ru-RU"/>
        </w:rPr>
        <w:t>В рамках действующих договоров безвозмездного пользования у</w:t>
      </w:r>
      <w:r>
        <w:rPr>
          <w:rFonts w:ascii="Times New Roman" w:hAnsi="Times New Roman" w:cs="Times New Roman"/>
          <w:bCs/>
          <w:sz w:val="24"/>
          <w:szCs w:val="24"/>
          <w:lang w:eastAsia="ru-RU" w:bidi="ru-RU"/>
        </w:rPr>
        <w:t>чреждением 22.09.22г. оформлены соглашения с МКУ «ГДК»</w:t>
      </w:r>
      <w:r w:rsidR="00826452">
        <w:rPr>
          <w:rFonts w:ascii="Times New Roman" w:hAnsi="Times New Roman" w:cs="Times New Roman"/>
          <w:bCs/>
          <w:sz w:val="24"/>
          <w:szCs w:val="24"/>
          <w:lang w:eastAsia="ru-RU" w:bidi="ru-RU"/>
        </w:rPr>
        <w:t xml:space="preserve"> МГО</w:t>
      </w:r>
      <w:r>
        <w:rPr>
          <w:rFonts w:ascii="Times New Roman" w:hAnsi="Times New Roman" w:cs="Times New Roman"/>
          <w:bCs/>
          <w:sz w:val="24"/>
          <w:szCs w:val="24"/>
          <w:lang w:eastAsia="ru-RU" w:bidi="ru-RU"/>
        </w:rPr>
        <w:t xml:space="preserve">, ДК «Динамо», ЦД «Строитель», ДК «Бригантина» </w:t>
      </w:r>
      <w:r w:rsidR="00826452">
        <w:rPr>
          <w:rFonts w:ascii="Times New Roman" w:hAnsi="Times New Roman" w:cs="Times New Roman"/>
          <w:bCs/>
          <w:sz w:val="24"/>
          <w:szCs w:val="24"/>
          <w:lang w:eastAsia="ru-RU" w:bidi="ru-RU"/>
        </w:rPr>
        <w:t>на возмещение затрат на коммунальные услуги в размере 225,2 тыс. руб. (</w:t>
      </w:r>
      <w:r>
        <w:rPr>
          <w:rFonts w:ascii="Times New Roman" w:hAnsi="Times New Roman" w:cs="Times New Roman"/>
          <w:bCs/>
          <w:sz w:val="24"/>
          <w:szCs w:val="24"/>
          <w:lang w:eastAsia="ru-RU" w:bidi="ru-RU"/>
        </w:rPr>
        <w:t>в рамках</w:t>
      </w:r>
      <w:r w:rsidR="00826452">
        <w:rPr>
          <w:rFonts w:ascii="Times New Roman" w:hAnsi="Times New Roman" w:cs="Times New Roman"/>
          <w:bCs/>
          <w:sz w:val="24"/>
          <w:szCs w:val="24"/>
          <w:lang w:eastAsia="ru-RU" w:bidi="ru-RU"/>
        </w:rPr>
        <w:t xml:space="preserve"> данных соглашений </w:t>
      </w:r>
      <w:r>
        <w:rPr>
          <w:rFonts w:ascii="Times New Roman" w:hAnsi="Times New Roman" w:cs="Times New Roman"/>
          <w:bCs/>
          <w:sz w:val="24"/>
          <w:szCs w:val="24"/>
          <w:lang w:eastAsia="ru-RU" w:bidi="ru-RU"/>
        </w:rPr>
        <w:t>оплата</w:t>
      </w:r>
      <w:r w:rsidR="00F80372">
        <w:rPr>
          <w:rFonts w:ascii="Times New Roman" w:hAnsi="Times New Roman" w:cs="Times New Roman"/>
          <w:bCs/>
          <w:sz w:val="24"/>
          <w:szCs w:val="24"/>
          <w:lang w:eastAsia="ru-RU" w:bidi="ru-RU"/>
        </w:rPr>
        <w:t xml:space="preserve"> </w:t>
      </w:r>
      <w:r w:rsidR="00F10759">
        <w:rPr>
          <w:rFonts w:ascii="Times New Roman" w:hAnsi="Times New Roman" w:cs="Times New Roman"/>
          <w:bCs/>
          <w:sz w:val="24"/>
          <w:szCs w:val="24"/>
          <w:lang w:eastAsia="ru-RU" w:bidi="ru-RU"/>
        </w:rPr>
        <w:t xml:space="preserve">ссудодателям </w:t>
      </w:r>
      <w:r w:rsidR="00826452">
        <w:rPr>
          <w:rFonts w:ascii="Times New Roman" w:hAnsi="Times New Roman" w:cs="Times New Roman"/>
          <w:bCs/>
          <w:sz w:val="24"/>
          <w:szCs w:val="24"/>
          <w:lang w:eastAsia="ru-RU" w:bidi="ru-RU"/>
        </w:rPr>
        <w:t xml:space="preserve">возмещения </w:t>
      </w:r>
      <w:r w:rsidR="00F10759">
        <w:rPr>
          <w:rFonts w:ascii="Times New Roman" w:hAnsi="Times New Roman" w:cs="Times New Roman"/>
          <w:bCs/>
          <w:sz w:val="24"/>
          <w:szCs w:val="24"/>
          <w:lang w:eastAsia="ru-RU" w:bidi="ru-RU"/>
        </w:rPr>
        <w:t>коммунальных затрат</w:t>
      </w:r>
      <w:r w:rsidR="00826452">
        <w:rPr>
          <w:rFonts w:ascii="Times New Roman" w:hAnsi="Times New Roman" w:cs="Times New Roman"/>
          <w:bCs/>
          <w:sz w:val="24"/>
          <w:szCs w:val="24"/>
          <w:lang w:eastAsia="ru-RU" w:bidi="ru-RU"/>
        </w:rPr>
        <w:t xml:space="preserve"> составила </w:t>
      </w:r>
      <w:r w:rsidR="00F10759" w:rsidRPr="00CF750D">
        <w:rPr>
          <w:rFonts w:ascii="Times New Roman" w:hAnsi="Times New Roman" w:cs="Times New Roman"/>
          <w:bCs/>
          <w:sz w:val="24"/>
          <w:szCs w:val="24"/>
          <w:lang w:eastAsia="ru-RU" w:bidi="ru-RU"/>
        </w:rPr>
        <w:t>112,7 тыс.руб.</w:t>
      </w:r>
      <w:r w:rsidR="00826452" w:rsidRPr="00CF750D">
        <w:rPr>
          <w:rFonts w:ascii="Times New Roman" w:hAnsi="Times New Roman" w:cs="Times New Roman"/>
          <w:bCs/>
          <w:sz w:val="24"/>
          <w:szCs w:val="24"/>
          <w:lang w:eastAsia="ru-RU" w:bidi="ru-RU"/>
        </w:rPr>
        <w:t>).</w:t>
      </w:r>
      <w:r w:rsidR="00923484" w:rsidRPr="00923484">
        <w:rPr>
          <w:rFonts w:ascii="Times New Roman" w:hAnsi="Times New Roman" w:cs="Times New Roman"/>
          <w:bCs/>
          <w:sz w:val="24"/>
          <w:szCs w:val="24"/>
          <w:lang w:eastAsia="ru-RU" w:bidi="ru-RU"/>
        </w:rPr>
        <w:t xml:space="preserve"> </w:t>
      </w:r>
    </w:p>
    <w:p w:rsidR="00F10759" w:rsidRDefault="00F10759" w:rsidP="00F10759">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4. </w:t>
      </w:r>
      <w:r w:rsidR="00A60A9E">
        <w:rPr>
          <w:rFonts w:ascii="Times New Roman" w:hAnsi="Times New Roman" w:cs="Times New Roman"/>
          <w:bCs/>
          <w:sz w:val="24"/>
          <w:szCs w:val="24"/>
          <w:lang w:eastAsia="ru-RU" w:bidi="ru-RU"/>
        </w:rPr>
        <w:t xml:space="preserve">В рамках действующих договоров безвозмездного и </w:t>
      </w:r>
      <w:r w:rsidR="00F80372">
        <w:rPr>
          <w:rFonts w:ascii="Times New Roman" w:hAnsi="Times New Roman" w:cs="Times New Roman"/>
          <w:bCs/>
          <w:sz w:val="24"/>
          <w:szCs w:val="24"/>
          <w:lang w:eastAsia="ru-RU" w:bidi="ru-RU"/>
        </w:rPr>
        <w:t xml:space="preserve">возмездного пользования частью </w:t>
      </w:r>
      <w:r w:rsidR="00A60A9E">
        <w:rPr>
          <w:rFonts w:ascii="Times New Roman" w:hAnsi="Times New Roman" w:cs="Times New Roman"/>
          <w:bCs/>
          <w:sz w:val="24"/>
          <w:szCs w:val="24"/>
          <w:lang w:eastAsia="ru-RU" w:bidi="ru-RU"/>
        </w:rPr>
        <w:t>муниципального имущества, закрепленного в оперативное управление учреждения, заключены с пользователями соглаш</w:t>
      </w:r>
      <w:r w:rsidR="008904CE">
        <w:rPr>
          <w:rFonts w:ascii="Times New Roman" w:hAnsi="Times New Roman" w:cs="Times New Roman"/>
          <w:bCs/>
          <w:sz w:val="24"/>
          <w:szCs w:val="24"/>
          <w:lang w:eastAsia="ru-RU" w:bidi="ru-RU"/>
        </w:rPr>
        <w:t xml:space="preserve">ения от 22.09.22г. о возмещении затрат на коммунальные услуги за период с января по октябрь 2022 года в сумме </w:t>
      </w:r>
      <w:r w:rsidR="008904CE" w:rsidRPr="008518D4">
        <w:rPr>
          <w:rFonts w:ascii="Times New Roman" w:hAnsi="Times New Roman" w:cs="Times New Roman"/>
          <w:b/>
          <w:bCs/>
          <w:sz w:val="24"/>
          <w:szCs w:val="24"/>
          <w:lang w:eastAsia="ru-RU" w:bidi="ru-RU"/>
        </w:rPr>
        <w:t>46,4 тыс. руб.</w:t>
      </w:r>
      <w:r w:rsidR="00A60A9E">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На лицевой счет Управления культуры Администрации МГО поступила</w:t>
      </w:r>
      <w:r w:rsidRPr="00F10759">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 xml:space="preserve">от МБУДО «ДШИ № 4» сумма возмещения коммунальных затрат в размере </w:t>
      </w:r>
      <w:r w:rsidR="00A76AF6" w:rsidRPr="00923484">
        <w:rPr>
          <w:rFonts w:ascii="Times New Roman" w:hAnsi="Times New Roman" w:cs="Times New Roman"/>
          <w:bCs/>
          <w:sz w:val="24"/>
          <w:szCs w:val="24"/>
          <w:lang w:eastAsia="ru-RU" w:bidi="ru-RU"/>
        </w:rPr>
        <w:t>34,7 тыс.руб.</w:t>
      </w:r>
      <w:r>
        <w:rPr>
          <w:rFonts w:ascii="Times New Roman" w:hAnsi="Times New Roman" w:cs="Times New Roman"/>
          <w:bCs/>
          <w:sz w:val="24"/>
          <w:szCs w:val="24"/>
          <w:lang w:eastAsia="ru-RU" w:bidi="ru-RU"/>
        </w:rPr>
        <w:t>, понесенных учреждением за период с января по октябрь 2022 года</w:t>
      </w:r>
      <w:r w:rsidR="00A76AF6">
        <w:rPr>
          <w:rFonts w:ascii="Times New Roman" w:hAnsi="Times New Roman" w:cs="Times New Roman"/>
          <w:bCs/>
          <w:sz w:val="24"/>
          <w:szCs w:val="24"/>
          <w:lang w:eastAsia="ru-RU" w:bidi="ru-RU"/>
        </w:rPr>
        <w:t xml:space="preserve"> (ПП от 24.10.22г. №№ 117069-110771, от 23.11.22г. №№ 121435-121437). Сумма возмещения зачислена на КБК доходов бюджета МГО 289 113 02064 04 0000 130).</w:t>
      </w:r>
      <w:r w:rsidR="008904CE">
        <w:rPr>
          <w:rFonts w:ascii="Times New Roman" w:hAnsi="Times New Roman" w:cs="Times New Roman"/>
          <w:bCs/>
          <w:sz w:val="24"/>
          <w:szCs w:val="24"/>
          <w:lang w:eastAsia="ru-RU" w:bidi="ru-RU"/>
        </w:rPr>
        <w:t xml:space="preserve"> </w:t>
      </w:r>
    </w:p>
    <w:p w:rsidR="004D363B" w:rsidRDefault="00A76AF6" w:rsidP="00E71802">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5. На основании личного заявления средства в сумме </w:t>
      </w:r>
      <w:r w:rsidRPr="00A76AF6">
        <w:rPr>
          <w:rFonts w:ascii="Times New Roman" w:hAnsi="Times New Roman" w:cs="Times New Roman"/>
          <w:b/>
          <w:bCs/>
          <w:sz w:val="24"/>
          <w:szCs w:val="24"/>
          <w:lang w:eastAsia="ru-RU" w:bidi="ru-RU"/>
        </w:rPr>
        <w:t>15,5 тыс.руб.</w:t>
      </w:r>
      <w:r>
        <w:rPr>
          <w:rFonts w:ascii="Times New Roman" w:hAnsi="Times New Roman" w:cs="Times New Roman"/>
          <w:bCs/>
          <w:sz w:val="24"/>
          <w:szCs w:val="24"/>
          <w:lang w:eastAsia="ru-RU" w:bidi="ru-RU"/>
        </w:rPr>
        <w:t xml:space="preserve"> удержаны из заработной платы директора учреждения (подтверждено расчетным листком за ноябрь 2022 года).</w:t>
      </w:r>
    </w:p>
    <w:p w:rsidR="00E71802" w:rsidRPr="008904CE" w:rsidRDefault="00E71802" w:rsidP="00E71802">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По результатам рассмотрения отчета Контрольно-счетной палаты МГО об итогах ревизии финансово-хозяйственной деятельности МКУ «ЦБС» Прокуратурой города Миасса в адрес начальника Управления культуры Администрации МГО внесено представление об устранении нарушений законодательства о противодействии коррупции.   </w:t>
      </w:r>
    </w:p>
    <w:p w:rsidR="00A95521" w:rsidRDefault="008904CE" w:rsidP="00A95521">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ходе </w:t>
      </w:r>
      <w:r w:rsidR="00A95521" w:rsidRPr="00B814B0">
        <w:rPr>
          <w:rFonts w:ascii="Times New Roman" w:hAnsi="Times New Roman" w:cs="Times New Roman"/>
          <w:sz w:val="24"/>
          <w:szCs w:val="24"/>
          <w:lang w:eastAsia="ru-RU" w:bidi="ru-RU"/>
        </w:rPr>
        <w:t>устранения выявленных нарушений и недостатков:</w:t>
      </w:r>
    </w:p>
    <w:p w:rsidR="00923484" w:rsidRDefault="00A2758E" w:rsidP="00923484">
      <w:pPr>
        <w:pStyle w:val="a4"/>
        <w:spacing w:line="276" w:lineRule="auto"/>
        <w:ind w:firstLine="709"/>
        <w:jc w:val="both"/>
        <w:rPr>
          <w:rStyle w:val="a5"/>
          <w:rFonts w:ascii="Times New Roman" w:hAnsi="Times New Roman" w:cs="Times New Roman"/>
          <w:bCs/>
          <w:color w:val="auto"/>
          <w:sz w:val="24"/>
          <w:szCs w:val="24"/>
        </w:rPr>
      </w:pPr>
      <w:r w:rsidRPr="00A2758E">
        <w:rPr>
          <w:rStyle w:val="a5"/>
          <w:rFonts w:ascii="Times New Roman" w:hAnsi="Times New Roman" w:cs="Times New Roman"/>
          <w:bCs/>
          <w:color w:val="auto"/>
          <w:sz w:val="24"/>
          <w:szCs w:val="24"/>
        </w:rPr>
        <w:t>1.</w:t>
      </w:r>
      <w:r w:rsidR="00923484">
        <w:rPr>
          <w:rStyle w:val="a5"/>
          <w:rFonts w:ascii="Times New Roman" w:hAnsi="Times New Roman" w:cs="Times New Roman"/>
          <w:bCs/>
          <w:color w:val="auto"/>
          <w:sz w:val="24"/>
          <w:szCs w:val="24"/>
        </w:rPr>
        <w:t xml:space="preserve"> Согласно п. 167 Инструкции № 157н</w:t>
      </w:r>
      <w:r w:rsidR="00923484">
        <w:rPr>
          <w:rStyle w:val="a5"/>
          <w:rFonts w:ascii="Times New Roman" w:hAnsi="Times New Roman" w:cs="Times New Roman"/>
          <w:bCs/>
          <w:color w:val="auto"/>
          <w:sz w:val="24"/>
          <w:szCs w:val="24"/>
          <w:vertAlign w:val="superscript"/>
        </w:rPr>
        <w:t xml:space="preserve">5 </w:t>
      </w:r>
      <w:r w:rsidR="00923484">
        <w:rPr>
          <w:rStyle w:val="a5"/>
          <w:rFonts w:ascii="Times New Roman" w:hAnsi="Times New Roman" w:cs="Times New Roman"/>
          <w:bCs/>
          <w:color w:val="auto"/>
          <w:sz w:val="24"/>
          <w:szCs w:val="24"/>
        </w:rPr>
        <w:t>и Порядка ведения кассовых о</w:t>
      </w:r>
      <w:r w:rsidR="00F80372">
        <w:rPr>
          <w:rStyle w:val="a5"/>
          <w:rFonts w:ascii="Times New Roman" w:hAnsi="Times New Roman" w:cs="Times New Roman"/>
          <w:bCs/>
          <w:color w:val="auto"/>
          <w:sz w:val="24"/>
          <w:szCs w:val="24"/>
        </w:rPr>
        <w:t xml:space="preserve">пераций учет кассовых операций </w:t>
      </w:r>
      <w:r w:rsidR="00923484">
        <w:rPr>
          <w:rStyle w:val="a5"/>
          <w:rFonts w:ascii="Times New Roman" w:hAnsi="Times New Roman" w:cs="Times New Roman"/>
          <w:bCs/>
          <w:color w:val="auto"/>
          <w:sz w:val="24"/>
          <w:szCs w:val="24"/>
        </w:rPr>
        <w:t>учреждения как юридического лица с 01.01.23г. ведется в отдельной кассовой книге.</w:t>
      </w:r>
    </w:p>
    <w:p w:rsidR="008518D4" w:rsidRDefault="00923484" w:rsidP="00923484">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 xml:space="preserve">2. Расходы </w:t>
      </w:r>
      <w:r w:rsidR="00227E24">
        <w:rPr>
          <w:rStyle w:val="a5"/>
          <w:rFonts w:ascii="Times New Roman" w:hAnsi="Times New Roman" w:cs="Times New Roman"/>
          <w:bCs/>
          <w:color w:val="auto"/>
          <w:sz w:val="24"/>
          <w:szCs w:val="24"/>
        </w:rPr>
        <w:t xml:space="preserve">учреждения </w:t>
      </w:r>
      <w:r>
        <w:rPr>
          <w:rStyle w:val="a5"/>
          <w:rFonts w:ascii="Times New Roman" w:hAnsi="Times New Roman" w:cs="Times New Roman"/>
          <w:bCs/>
          <w:color w:val="auto"/>
          <w:sz w:val="24"/>
          <w:szCs w:val="24"/>
        </w:rPr>
        <w:t>на коммунальные услуги</w:t>
      </w:r>
      <w:r w:rsidR="00187F66">
        <w:rPr>
          <w:rStyle w:val="a5"/>
          <w:rFonts w:ascii="Times New Roman" w:hAnsi="Times New Roman" w:cs="Times New Roman"/>
          <w:bCs/>
          <w:color w:val="auto"/>
          <w:sz w:val="24"/>
          <w:szCs w:val="24"/>
        </w:rPr>
        <w:t xml:space="preserve"> по нежилым помещениям, переданным в безвозмездное пользование и по договорам аренды за 2022 год по состоянию на 27.01.23г. оплачены </w:t>
      </w:r>
      <w:r w:rsidR="00227E24">
        <w:rPr>
          <w:rStyle w:val="a5"/>
          <w:rFonts w:ascii="Times New Roman" w:hAnsi="Times New Roman" w:cs="Times New Roman"/>
          <w:bCs/>
          <w:color w:val="auto"/>
          <w:sz w:val="24"/>
          <w:szCs w:val="24"/>
        </w:rPr>
        <w:t xml:space="preserve">пользователями </w:t>
      </w:r>
      <w:r w:rsidR="00187F66">
        <w:rPr>
          <w:rStyle w:val="a5"/>
          <w:rFonts w:ascii="Times New Roman" w:hAnsi="Times New Roman" w:cs="Times New Roman"/>
          <w:bCs/>
          <w:color w:val="auto"/>
          <w:sz w:val="24"/>
          <w:szCs w:val="24"/>
        </w:rPr>
        <w:t>в полном объеме</w:t>
      </w:r>
      <w:r w:rsidR="008518D4">
        <w:rPr>
          <w:rStyle w:val="a5"/>
          <w:rFonts w:ascii="Times New Roman" w:hAnsi="Times New Roman" w:cs="Times New Roman"/>
          <w:bCs/>
          <w:color w:val="auto"/>
          <w:sz w:val="24"/>
          <w:szCs w:val="24"/>
        </w:rPr>
        <w:t>.</w:t>
      </w:r>
      <w:r w:rsidR="00187F66">
        <w:rPr>
          <w:rStyle w:val="a5"/>
          <w:rFonts w:ascii="Times New Roman" w:hAnsi="Times New Roman" w:cs="Times New Roman"/>
          <w:bCs/>
          <w:color w:val="auto"/>
          <w:sz w:val="24"/>
          <w:szCs w:val="24"/>
        </w:rPr>
        <w:t xml:space="preserve"> </w:t>
      </w:r>
    </w:p>
    <w:p w:rsidR="008518D4" w:rsidRDefault="00187F66" w:rsidP="00923484">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3. По объектам недвижимости, полученным учреждением в безвозмездное пользование, расчеты за к</w:t>
      </w:r>
      <w:r w:rsidR="00F80372">
        <w:rPr>
          <w:rStyle w:val="a5"/>
          <w:rFonts w:ascii="Times New Roman" w:hAnsi="Times New Roman" w:cs="Times New Roman"/>
          <w:bCs/>
          <w:color w:val="auto"/>
          <w:sz w:val="24"/>
          <w:szCs w:val="24"/>
        </w:rPr>
        <w:t xml:space="preserve">оммунальные услуги за 2022 год </w:t>
      </w:r>
      <w:r>
        <w:rPr>
          <w:rStyle w:val="a5"/>
          <w:rFonts w:ascii="Times New Roman" w:hAnsi="Times New Roman" w:cs="Times New Roman"/>
          <w:bCs/>
          <w:color w:val="auto"/>
          <w:sz w:val="24"/>
          <w:szCs w:val="24"/>
        </w:rPr>
        <w:t>по состоянию на 27.01.23г. произведены в полном объеме</w:t>
      </w:r>
      <w:r w:rsidR="008518D4">
        <w:rPr>
          <w:rStyle w:val="a5"/>
          <w:rFonts w:ascii="Times New Roman" w:hAnsi="Times New Roman" w:cs="Times New Roman"/>
          <w:bCs/>
          <w:color w:val="auto"/>
          <w:sz w:val="24"/>
          <w:szCs w:val="24"/>
        </w:rPr>
        <w:t>.</w:t>
      </w:r>
      <w:r>
        <w:rPr>
          <w:rStyle w:val="a5"/>
          <w:rFonts w:ascii="Times New Roman" w:hAnsi="Times New Roman" w:cs="Times New Roman"/>
          <w:bCs/>
          <w:color w:val="auto"/>
          <w:sz w:val="24"/>
          <w:szCs w:val="24"/>
        </w:rPr>
        <w:t xml:space="preserve"> </w:t>
      </w:r>
    </w:p>
    <w:p w:rsidR="00227E24" w:rsidRDefault="00227E24" w:rsidP="00923484">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4. Система выплат стимулирующего характера работников МКУ «ЦБС» приведена в соответствие поря</w:t>
      </w:r>
      <w:r w:rsidR="00F80372">
        <w:rPr>
          <w:rFonts w:ascii="Times New Roman" w:hAnsi="Times New Roman" w:cs="Times New Roman"/>
          <w:bCs/>
          <w:sz w:val="24"/>
          <w:szCs w:val="24"/>
          <w:lang w:eastAsia="ru-RU" w:bidi="ru-RU"/>
        </w:rPr>
        <w:t xml:space="preserve">дку, установленному Положением </w:t>
      </w:r>
      <w:r>
        <w:rPr>
          <w:rFonts w:ascii="Times New Roman" w:hAnsi="Times New Roman" w:cs="Times New Roman"/>
          <w:bCs/>
          <w:sz w:val="24"/>
          <w:szCs w:val="24"/>
          <w:lang w:eastAsia="ru-RU" w:bidi="ru-RU"/>
        </w:rPr>
        <w:t>«Об оплате труда работников муниципальных учреждений, подведомственных Управлению культуры Администрации Миасского городского округа», утвержденного Постановлением Администрации МГО от 28.03.22г. № 1349.</w:t>
      </w:r>
    </w:p>
    <w:p w:rsidR="001B0506" w:rsidRDefault="00227E24" w:rsidP="00923484">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5. На основании распоряжений директора МКУ «ЦБС» от 20.01.23г. № 5/</w:t>
      </w:r>
      <w:proofErr w:type="spellStart"/>
      <w:r>
        <w:rPr>
          <w:rFonts w:ascii="Times New Roman" w:hAnsi="Times New Roman" w:cs="Times New Roman"/>
          <w:bCs/>
          <w:sz w:val="24"/>
          <w:szCs w:val="24"/>
          <w:lang w:eastAsia="ru-RU" w:bidi="ru-RU"/>
        </w:rPr>
        <w:t>рп</w:t>
      </w:r>
      <w:proofErr w:type="spellEnd"/>
      <w:r>
        <w:rPr>
          <w:rFonts w:ascii="Times New Roman" w:hAnsi="Times New Roman" w:cs="Times New Roman"/>
          <w:bCs/>
          <w:sz w:val="24"/>
          <w:szCs w:val="24"/>
          <w:lang w:eastAsia="ru-RU" w:bidi="ru-RU"/>
        </w:rPr>
        <w:t>, № 6/</w:t>
      </w:r>
      <w:proofErr w:type="spellStart"/>
      <w:r>
        <w:rPr>
          <w:rFonts w:ascii="Times New Roman" w:hAnsi="Times New Roman" w:cs="Times New Roman"/>
          <w:bCs/>
          <w:sz w:val="24"/>
          <w:szCs w:val="24"/>
          <w:lang w:eastAsia="ru-RU" w:bidi="ru-RU"/>
        </w:rPr>
        <w:t>рп</w:t>
      </w:r>
      <w:proofErr w:type="spellEnd"/>
      <w:r>
        <w:rPr>
          <w:rFonts w:ascii="Times New Roman" w:hAnsi="Times New Roman" w:cs="Times New Roman"/>
          <w:bCs/>
          <w:sz w:val="24"/>
          <w:szCs w:val="24"/>
          <w:lang w:eastAsia="ru-RU" w:bidi="ru-RU"/>
        </w:rPr>
        <w:t xml:space="preserve"> привлечены к дисциплинарной ответственности в виде объявления замечания</w:t>
      </w:r>
      <w:r w:rsidR="008B7EF9">
        <w:rPr>
          <w:rFonts w:ascii="Times New Roman" w:hAnsi="Times New Roman" w:cs="Times New Roman"/>
          <w:bCs/>
          <w:sz w:val="24"/>
          <w:szCs w:val="24"/>
          <w:lang w:eastAsia="ru-RU" w:bidi="ru-RU"/>
        </w:rPr>
        <w:t xml:space="preserve"> 2 должностных лица (заместитель директора по экономической работе, заведующий ЦГБ).</w:t>
      </w:r>
    </w:p>
    <w:p w:rsidR="00A95521" w:rsidRPr="00A2758E" w:rsidRDefault="001B0506" w:rsidP="005824E9">
      <w:pPr>
        <w:pStyle w:val="a4"/>
        <w:spacing w:after="120" w:line="276" w:lineRule="auto"/>
        <w:ind w:firstLine="709"/>
        <w:jc w:val="both"/>
        <w:rPr>
          <w:rStyle w:val="a5"/>
          <w:rFonts w:ascii="Times New Roman" w:hAnsi="Times New Roman" w:cs="Times New Roman"/>
          <w:bCs/>
          <w:color w:val="auto"/>
          <w:sz w:val="24"/>
          <w:szCs w:val="24"/>
          <w:lang w:eastAsia="ru-RU" w:bidi="ru-RU"/>
        </w:rPr>
      </w:pPr>
      <w:r>
        <w:rPr>
          <w:rFonts w:ascii="Times New Roman" w:hAnsi="Times New Roman" w:cs="Times New Roman"/>
          <w:bCs/>
          <w:sz w:val="24"/>
          <w:szCs w:val="24"/>
          <w:lang w:eastAsia="ru-RU" w:bidi="ru-RU"/>
        </w:rPr>
        <w:t xml:space="preserve">6. По итогам заседания Комиссии по определению уровня стимулирования руководителей учреждения культуры и дополнительного образования (протокол от 19.12.22г.) на основании приказа начальника Управления культуры Администрации МГО от 19.12.22г. № </w:t>
      </w:r>
      <w:r>
        <w:rPr>
          <w:rFonts w:ascii="Times New Roman" w:hAnsi="Times New Roman" w:cs="Times New Roman"/>
          <w:bCs/>
          <w:sz w:val="24"/>
          <w:szCs w:val="24"/>
          <w:lang w:eastAsia="ru-RU" w:bidi="ru-RU"/>
        </w:rPr>
        <w:lastRenderedPageBreak/>
        <w:t xml:space="preserve">174-к </w:t>
      </w:r>
      <w:bookmarkStart w:id="0" w:name="_GoBack"/>
      <w:bookmarkEnd w:id="0"/>
      <w:r>
        <w:rPr>
          <w:rFonts w:ascii="Times New Roman" w:hAnsi="Times New Roman" w:cs="Times New Roman"/>
          <w:bCs/>
          <w:sz w:val="24"/>
          <w:szCs w:val="24"/>
          <w:lang w:eastAsia="ru-RU" w:bidi="ru-RU"/>
        </w:rPr>
        <w:t>выплаты стимулирующего характера за 4 квартал 2022 года директору МКУ «ЦБС» снижен на 10%.</w:t>
      </w:r>
      <w:r w:rsidR="00227E24">
        <w:rPr>
          <w:rFonts w:ascii="Times New Roman" w:hAnsi="Times New Roman" w:cs="Times New Roman"/>
          <w:bCs/>
          <w:sz w:val="24"/>
          <w:szCs w:val="24"/>
          <w:lang w:eastAsia="ru-RU" w:bidi="ru-RU"/>
        </w:rPr>
        <w:t xml:space="preserve">  </w:t>
      </w:r>
    </w:p>
    <w:p w:rsidR="00E71802" w:rsidRPr="00965102" w:rsidRDefault="00E71802" w:rsidP="00E71802">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30.12.2022 года № 26</w:t>
      </w:r>
    </w:p>
    <w:p w:rsidR="00E71802" w:rsidRPr="00B814B0" w:rsidRDefault="00E71802" w:rsidP="00E71802">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E71802" w:rsidRDefault="00E71802" w:rsidP="00E71802">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МК</w:t>
      </w:r>
      <w:r w:rsidRPr="00B814B0">
        <w:rPr>
          <w:rFonts w:ascii="Times New Roman" w:hAnsi="Times New Roman" w:cs="Times New Roman"/>
          <w:sz w:val="24"/>
          <w:szCs w:val="24"/>
        </w:rPr>
        <w:t>ОУ</w:t>
      </w:r>
      <w:r>
        <w:rPr>
          <w:rFonts w:ascii="Times New Roman" w:hAnsi="Times New Roman" w:cs="Times New Roman"/>
          <w:sz w:val="24"/>
          <w:szCs w:val="24"/>
        </w:rPr>
        <w:t xml:space="preserve"> «Средняя общеобразовательная школа № 31»</w:t>
      </w:r>
      <w:r w:rsidRPr="00B814B0">
        <w:rPr>
          <w:rFonts w:ascii="Times New Roman" w:hAnsi="Times New Roman" w:cs="Times New Roman"/>
          <w:sz w:val="24"/>
          <w:szCs w:val="24"/>
        </w:rPr>
        <w:t>)</w:t>
      </w:r>
    </w:p>
    <w:p w:rsidR="00E71802" w:rsidRDefault="00E71802" w:rsidP="00E71802">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ходе </w:t>
      </w:r>
      <w:r w:rsidRPr="00B814B0">
        <w:rPr>
          <w:rFonts w:ascii="Times New Roman" w:hAnsi="Times New Roman" w:cs="Times New Roman"/>
          <w:sz w:val="24"/>
          <w:szCs w:val="24"/>
          <w:lang w:eastAsia="ru-RU" w:bidi="ru-RU"/>
        </w:rPr>
        <w:t>устранения выявленных нарушений и недостатков:</w:t>
      </w:r>
    </w:p>
    <w:p w:rsidR="00A95521" w:rsidRDefault="00E71802" w:rsidP="00B57DD0">
      <w:pPr>
        <w:pStyle w:val="a4"/>
        <w:spacing w:line="276" w:lineRule="auto"/>
        <w:ind w:firstLine="709"/>
        <w:jc w:val="both"/>
        <w:rPr>
          <w:rStyle w:val="a5"/>
          <w:rFonts w:ascii="Times New Roman" w:hAnsi="Times New Roman" w:cs="Times New Roman"/>
          <w:bCs/>
          <w:color w:val="auto"/>
          <w:sz w:val="24"/>
          <w:szCs w:val="24"/>
        </w:rPr>
      </w:pPr>
      <w:r w:rsidRPr="00E71802">
        <w:rPr>
          <w:rStyle w:val="a5"/>
          <w:rFonts w:ascii="Times New Roman" w:hAnsi="Times New Roman" w:cs="Times New Roman"/>
          <w:bCs/>
          <w:color w:val="auto"/>
          <w:sz w:val="24"/>
          <w:szCs w:val="24"/>
        </w:rPr>
        <w:t xml:space="preserve">1. </w:t>
      </w:r>
      <w:r>
        <w:rPr>
          <w:rStyle w:val="a5"/>
          <w:rFonts w:ascii="Times New Roman" w:hAnsi="Times New Roman" w:cs="Times New Roman"/>
          <w:bCs/>
          <w:color w:val="auto"/>
          <w:sz w:val="24"/>
          <w:szCs w:val="24"/>
        </w:rPr>
        <w:t>На основании приказа начальника Управления образования Администрации МГО от 08.02.23г. № 47</w:t>
      </w:r>
      <w:r w:rsidR="00B57DD0">
        <w:rPr>
          <w:rStyle w:val="a5"/>
          <w:rFonts w:ascii="Times New Roman" w:hAnsi="Times New Roman" w:cs="Times New Roman"/>
          <w:bCs/>
          <w:color w:val="auto"/>
          <w:sz w:val="24"/>
          <w:szCs w:val="24"/>
        </w:rPr>
        <w:t xml:space="preserve"> заведующий МКОУ «СОШ № 31» привлечен к дисциплинарной ответственности в виде замечания.</w:t>
      </w:r>
    </w:p>
    <w:p w:rsidR="00A95521" w:rsidRDefault="00B57DD0" w:rsidP="00F2351A">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2. Директором МКОУ «СОШ № 31» направлена подрядчику ООО «</w:t>
      </w:r>
      <w:proofErr w:type="spellStart"/>
      <w:r>
        <w:rPr>
          <w:rStyle w:val="a5"/>
          <w:rFonts w:ascii="Times New Roman" w:hAnsi="Times New Roman" w:cs="Times New Roman"/>
          <w:bCs/>
          <w:color w:val="auto"/>
          <w:sz w:val="24"/>
          <w:szCs w:val="24"/>
        </w:rPr>
        <w:t>СпецКомплект</w:t>
      </w:r>
      <w:proofErr w:type="spellEnd"/>
      <w:r>
        <w:rPr>
          <w:rStyle w:val="a5"/>
          <w:rFonts w:ascii="Times New Roman" w:hAnsi="Times New Roman" w:cs="Times New Roman"/>
          <w:bCs/>
          <w:color w:val="auto"/>
          <w:sz w:val="24"/>
          <w:szCs w:val="24"/>
        </w:rPr>
        <w:t xml:space="preserve">-ДТ» претензия от 08.02.23г. № 98 об уплате неустойки в сумме 1,4 тыс.руб. в связи с нарушением сроков выполнения работ. </w:t>
      </w:r>
    </w:p>
    <w:p w:rsidR="00F2351A" w:rsidRPr="00F2351A" w:rsidRDefault="00F2351A" w:rsidP="00F2351A">
      <w:pPr>
        <w:pStyle w:val="a4"/>
        <w:spacing w:line="276" w:lineRule="auto"/>
        <w:ind w:firstLine="709"/>
        <w:jc w:val="both"/>
        <w:rPr>
          <w:rStyle w:val="a5"/>
          <w:rFonts w:ascii="Times New Roman" w:hAnsi="Times New Roman" w:cs="Times New Roman"/>
          <w:bCs/>
          <w:color w:val="auto"/>
          <w:sz w:val="24"/>
          <w:szCs w:val="24"/>
        </w:rPr>
      </w:pPr>
    </w:p>
    <w:p w:rsidR="003E2E9F" w:rsidRDefault="003E2E9F" w:rsidP="003E2E9F">
      <w:pPr>
        <w:pStyle w:val="a4"/>
        <w:ind w:firstLine="709"/>
        <w:jc w:val="both"/>
        <w:rPr>
          <w:rFonts w:ascii="Times New Roman" w:hAnsi="Times New Roman" w:cs="Times New Roman"/>
          <w:sz w:val="24"/>
          <w:szCs w:val="24"/>
        </w:rPr>
      </w:pPr>
      <w:r w:rsidRPr="00073414">
        <w:rPr>
          <w:rFonts w:ascii="Times New Roman" w:hAnsi="Times New Roman" w:cs="Times New Roman"/>
          <w:sz w:val="24"/>
          <w:szCs w:val="24"/>
        </w:rPr>
        <w:t xml:space="preserve">Сводная информация об экономии и пополнение </w:t>
      </w:r>
      <w:r>
        <w:rPr>
          <w:rFonts w:ascii="Times New Roman" w:hAnsi="Times New Roman" w:cs="Times New Roman"/>
          <w:sz w:val="24"/>
          <w:szCs w:val="24"/>
        </w:rPr>
        <w:t xml:space="preserve">муниципальных </w:t>
      </w:r>
      <w:r w:rsidRPr="00073414">
        <w:rPr>
          <w:rFonts w:ascii="Times New Roman" w:hAnsi="Times New Roman" w:cs="Times New Roman"/>
          <w:sz w:val="24"/>
          <w:szCs w:val="24"/>
        </w:rPr>
        <w:t>средств</w:t>
      </w:r>
      <w:r w:rsidR="005824E9">
        <w:rPr>
          <w:rFonts w:ascii="Times New Roman" w:hAnsi="Times New Roman" w:cs="Times New Roman"/>
          <w:sz w:val="24"/>
          <w:szCs w:val="24"/>
        </w:rPr>
        <w:t xml:space="preserve"> в период с 01.03.22г. по 21.02.23</w:t>
      </w:r>
      <w:r w:rsidRPr="00073414">
        <w:rPr>
          <w:rFonts w:ascii="Times New Roman" w:hAnsi="Times New Roman" w:cs="Times New Roman"/>
          <w:sz w:val="24"/>
          <w:szCs w:val="24"/>
        </w:rPr>
        <w:t>г., установленных по результатам контрольных мероприятий, проведенных Счетной палатой:</w:t>
      </w:r>
    </w:p>
    <w:p w:rsidR="003E2E9F" w:rsidRPr="00073414" w:rsidRDefault="003E2E9F" w:rsidP="003E2E9F">
      <w:pPr>
        <w:pStyle w:val="a4"/>
        <w:ind w:firstLine="709"/>
        <w:jc w:val="both"/>
        <w:rPr>
          <w:rFonts w:ascii="Times New Roman" w:hAnsi="Times New Roman" w:cs="Times New Roman"/>
          <w:sz w:val="24"/>
          <w:szCs w:val="24"/>
        </w:rPr>
      </w:pPr>
    </w:p>
    <w:tbl>
      <w:tblPr>
        <w:tblW w:w="10065" w:type="dxa"/>
        <w:jc w:val="center"/>
        <w:tblLook w:val="04A0" w:firstRow="1" w:lastRow="0" w:firstColumn="1" w:lastColumn="0" w:noHBand="0" w:noVBand="1"/>
      </w:tblPr>
      <w:tblGrid>
        <w:gridCol w:w="1980"/>
        <w:gridCol w:w="5953"/>
        <w:gridCol w:w="1134"/>
        <w:gridCol w:w="998"/>
      </w:tblGrid>
      <w:tr w:rsidR="003E2E9F" w:rsidRPr="00073414" w:rsidTr="00B47D6D">
        <w:trPr>
          <w:trHeight w:val="312"/>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Предписания и представления Счетной палаты</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Сведения о возмещении денежных средств и имущества округа</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rPr>
              <w:t>Сумма (тыс.руб.)</w:t>
            </w:r>
          </w:p>
        </w:tc>
      </w:tr>
      <w:tr w:rsidR="003E2E9F" w:rsidRPr="00073414" w:rsidTr="00B47D6D">
        <w:trPr>
          <w:trHeight w:val="13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2E9F" w:rsidRPr="00073414" w:rsidRDefault="003E2E9F" w:rsidP="00B47D6D">
            <w:pPr>
              <w:pStyle w:val="a4"/>
              <w:jc w:val="center"/>
              <w:rPr>
                <w:rFonts w:ascii="Times New Roman" w:hAnsi="Times New Roman" w:cs="Times New Roman"/>
                <w:sz w:val="18"/>
                <w:szCs w:val="1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2E9F" w:rsidRPr="00073414" w:rsidRDefault="003E2E9F" w:rsidP="00B47D6D">
            <w:pPr>
              <w:pStyle w:val="a4"/>
              <w:jc w:val="center"/>
              <w:rPr>
                <w:rFonts w:ascii="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пополнения</w:t>
            </w:r>
          </w:p>
        </w:tc>
        <w:tc>
          <w:tcPr>
            <w:tcW w:w="998" w:type="dxa"/>
            <w:tcBorders>
              <w:top w:val="nil"/>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экономии</w:t>
            </w: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29.01.21г.</w:t>
            </w:r>
            <w:r w:rsidRPr="00073414">
              <w:rPr>
                <w:rFonts w:ascii="Times New Roman" w:hAnsi="Times New Roman" w:cs="Times New Roman"/>
                <w:sz w:val="18"/>
                <w:szCs w:val="18"/>
                <w:lang w:eastAsia="ru-RU"/>
              </w:rPr>
              <w:t xml:space="preserve"> № 1</w:t>
            </w: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Возмещена сумма доходов от аренды имущества в размере 161,1 тыс.руб. (ПП № 1402, №1403 от 17.02.22г.)</w:t>
            </w:r>
            <w:r>
              <w:rPr>
                <w:rFonts w:ascii="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161,1</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Представление </w:t>
            </w:r>
          </w:p>
          <w:p w:rsidR="003E2E9F" w:rsidRPr="007D5547"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24.01.22г. № 1</w:t>
            </w: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Произведена оплата штрафа в размере 7,4 тыс.руб. за нарушение условий контракта (ПП № 26 от 01.04.22г.).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Pr>
                <w:rFonts w:ascii="Times New Roman" w:hAnsi="Times New Roman" w:cs="Times New Roman"/>
                <w:sz w:val="18"/>
                <w:szCs w:val="18"/>
                <w:lang w:eastAsia="ru-RU"/>
              </w:rPr>
              <w:t>7,4</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02.02.22г.</w:t>
            </w:r>
            <w:r w:rsidRPr="00073414">
              <w:rPr>
                <w:rFonts w:ascii="Times New Roman" w:hAnsi="Times New Roman" w:cs="Times New Roman"/>
                <w:sz w:val="18"/>
                <w:szCs w:val="18"/>
                <w:lang w:eastAsia="ru-RU"/>
              </w:rPr>
              <w:t xml:space="preserve"> № 2, 2/1</w:t>
            </w:r>
          </w:p>
        </w:tc>
        <w:tc>
          <w:tcPr>
            <w:tcW w:w="5953" w:type="dxa"/>
            <w:tcBorders>
              <w:top w:val="nil"/>
              <w:left w:val="nil"/>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Произведен возврат средств в бюджет округа в сумме 83,5 тыс.руб. </w:t>
            </w:r>
          </w:p>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(ПП № 522930 от 15.03.22г., выписка из лицевого счета администратора доходов бюджета от 15.03.22г. № 04693D08490)</w:t>
            </w:r>
            <w:r>
              <w:rPr>
                <w:rFonts w:ascii="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83,5</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vMerge w:val="restart"/>
            <w:tcBorders>
              <w:left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от 05.03.22г. № 6</w:t>
            </w:r>
          </w:p>
        </w:tc>
        <w:tc>
          <w:tcPr>
            <w:tcW w:w="5953" w:type="dxa"/>
            <w:tcBorders>
              <w:top w:val="nil"/>
              <w:left w:val="nil"/>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w:t>
            </w:r>
            <w:r w:rsidRPr="00073414">
              <w:rPr>
                <w:rFonts w:ascii="Times New Roman" w:hAnsi="Times New Roman" w:cs="Times New Roman"/>
                <w:sz w:val="18"/>
                <w:szCs w:val="18"/>
                <w:lang w:eastAsia="ru-RU"/>
              </w:rPr>
              <w:t xml:space="preserve">роизведен возврат средств в бюджет округа в сумме 11,4 тыс.руб.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(ПП № 88 от 15.03.22г.).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11,4</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vMerge/>
            <w:tcBorders>
              <w:left w:val="single" w:sz="4" w:space="0" w:color="auto"/>
              <w:bottom w:val="single" w:sz="4" w:space="0" w:color="000000"/>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На расчетный счет учреждения поступили денежные средства от сдачи металлолома на сумму 9,8 тыс.руб. (ПП № 150 от 05.03.22г.).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9,8</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73"/>
          <w:jc w:val="center"/>
        </w:trPr>
        <w:tc>
          <w:tcPr>
            <w:tcW w:w="1980" w:type="dxa"/>
            <w:vMerge w:val="restart"/>
            <w:tcBorders>
              <w:top w:val="nil"/>
              <w:left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 xml:space="preserve">Представление </w:t>
            </w:r>
          </w:p>
          <w:p w:rsidR="003E2E9F" w:rsidRPr="00BE582E" w:rsidRDefault="003E2E9F" w:rsidP="00B47D6D">
            <w:pPr>
              <w:pStyle w:val="a4"/>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от 21.03.22г. № 8</w:t>
            </w:r>
          </w:p>
        </w:tc>
        <w:tc>
          <w:tcPr>
            <w:tcW w:w="5953" w:type="dxa"/>
            <w:tcBorders>
              <w:top w:val="nil"/>
              <w:left w:val="single" w:sz="4" w:space="0" w:color="auto"/>
              <w:bottom w:val="single" w:sz="4" w:space="0" w:color="auto"/>
              <w:right w:val="single" w:sz="4" w:space="0" w:color="auto"/>
            </w:tcBorders>
            <w:shd w:val="clear" w:color="auto" w:fill="auto"/>
          </w:tcPr>
          <w:p w:rsidR="003E2E9F" w:rsidRPr="00BE582E" w:rsidRDefault="003E2E9F" w:rsidP="00B47D6D">
            <w:pPr>
              <w:pStyle w:val="a4"/>
              <w:spacing w:line="276" w:lineRule="auto"/>
              <w:jc w:val="both"/>
              <w:rPr>
                <w:rFonts w:ascii="Times New Roman" w:hAnsi="Times New Roman" w:cs="Times New Roman"/>
                <w:bCs/>
                <w:sz w:val="18"/>
                <w:szCs w:val="18"/>
                <w:lang w:eastAsia="ru-RU" w:bidi="ru-RU"/>
              </w:rPr>
            </w:pPr>
            <w:r w:rsidRPr="00BE582E">
              <w:rPr>
                <w:rFonts w:ascii="Times New Roman" w:hAnsi="Times New Roman" w:cs="Times New Roman"/>
                <w:bCs/>
                <w:sz w:val="18"/>
                <w:szCs w:val="18"/>
                <w:lang w:eastAsia="ru-RU" w:bidi="ru-RU"/>
              </w:rPr>
              <w:t>В бюджет округа поступила оплата штрафов в сумме 39,0 тыс.руб., начисленных по договорам купли-продажи от 09.11.20г. №№ 768, 769, 770,</w:t>
            </w:r>
            <w:r>
              <w:rPr>
                <w:rFonts w:ascii="Times New Roman" w:hAnsi="Times New Roman" w:cs="Times New Roman"/>
                <w:bCs/>
                <w:sz w:val="18"/>
                <w:szCs w:val="18"/>
                <w:lang w:eastAsia="ru-RU" w:bidi="ru-RU"/>
              </w:rPr>
              <w:t xml:space="preserve"> 771, 772, 773 (ПП </w:t>
            </w:r>
            <w:r w:rsidRPr="00BE582E">
              <w:rPr>
                <w:rFonts w:ascii="Times New Roman" w:hAnsi="Times New Roman" w:cs="Times New Roman"/>
                <w:bCs/>
                <w:sz w:val="18"/>
                <w:szCs w:val="18"/>
                <w:lang w:eastAsia="ru-RU" w:bidi="ru-RU"/>
              </w:rPr>
              <w:t>№ 697512, № 697514, № 697516</w:t>
            </w:r>
            <w:r>
              <w:rPr>
                <w:rFonts w:ascii="Times New Roman" w:hAnsi="Times New Roman" w:cs="Times New Roman"/>
                <w:bCs/>
                <w:sz w:val="18"/>
                <w:szCs w:val="18"/>
                <w:lang w:eastAsia="ru-RU" w:bidi="ru-RU"/>
              </w:rPr>
              <w:t xml:space="preserve"> от 16.05.22г.).</w:t>
            </w:r>
          </w:p>
        </w:tc>
        <w:tc>
          <w:tcPr>
            <w:tcW w:w="1134" w:type="dxa"/>
            <w:tcBorders>
              <w:top w:val="nil"/>
              <w:left w:val="nil"/>
              <w:bottom w:val="single" w:sz="4" w:space="0" w:color="auto"/>
              <w:right w:val="single" w:sz="4" w:space="0" w:color="auto"/>
            </w:tcBorders>
            <w:shd w:val="clear" w:color="auto" w:fill="auto"/>
          </w:tcPr>
          <w:p w:rsidR="003E2E9F" w:rsidRPr="00BE582E" w:rsidRDefault="003E2E9F" w:rsidP="00B47D6D">
            <w:pPr>
              <w:pStyle w:val="a4"/>
              <w:jc w:val="right"/>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39,0</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b/>
                <w:bCs/>
                <w:sz w:val="18"/>
                <w:szCs w:val="18"/>
                <w:lang w:eastAsia="ru-RU"/>
              </w:rPr>
            </w:pPr>
          </w:p>
        </w:tc>
      </w:tr>
      <w:tr w:rsidR="003E2E9F" w:rsidRPr="00073414" w:rsidTr="00B47D6D">
        <w:trPr>
          <w:trHeight w:val="73"/>
          <w:jc w:val="center"/>
        </w:trPr>
        <w:tc>
          <w:tcPr>
            <w:tcW w:w="1980" w:type="dxa"/>
            <w:vMerge/>
            <w:tcBorders>
              <w:left w:val="single" w:sz="4" w:space="0" w:color="auto"/>
              <w:bottom w:val="single" w:sz="4" w:space="0" w:color="auto"/>
              <w:right w:val="single" w:sz="4" w:space="0" w:color="auto"/>
            </w:tcBorders>
            <w:shd w:val="clear" w:color="auto" w:fill="auto"/>
          </w:tcPr>
          <w:p w:rsidR="003E2E9F" w:rsidRPr="00304F8A" w:rsidRDefault="003E2E9F" w:rsidP="00B47D6D">
            <w:pPr>
              <w:pStyle w:val="a4"/>
              <w:rPr>
                <w:rFonts w:ascii="Times New Roman" w:hAnsi="Times New Roman" w:cs="Times New Roman"/>
                <w:bCs/>
                <w:sz w:val="18"/>
                <w:szCs w:val="18"/>
                <w:lang w:eastAsia="ru-RU"/>
              </w:rPr>
            </w:pPr>
          </w:p>
        </w:tc>
        <w:tc>
          <w:tcPr>
            <w:tcW w:w="5953" w:type="dxa"/>
            <w:tcBorders>
              <w:top w:val="nil"/>
              <w:left w:val="single" w:sz="4" w:space="0" w:color="auto"/>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В бюджет округа поступили доходы, начисленные по 2 договорам купли-продажи объектов приватизации (проценты, пени) </w:t>
            </w:r>
          </w:p>
          <w:p w:rsidR="003E2E9F" w:rsidRPr="00AE3077"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(ПП от 15.07.22г., ПП от 30.08.22г. № 123).</w:t>
            </w:r>
          </w:p>
        </w:tc>
        <w:tc>
          <w:tcPr>
            <w:tcW w:w="1134" w:type="dxa"/>
            <w:tcBorders>
              <w:top w:val="nil"/>
              <w:left w:val="nil"/>
              <w:bottom w:val="single" w:sz="4" w:space="0" w:color="auto"/>
              <w:right w:val="single" w:sz="4" w:space="0" w:color="auto"/>
            </w:tcBorders>
            <w:shd w:val="clear" w:color="auto" w:fill="auto"/>
          </w:tcPr>
          <w:p w:rsidR="003E2E9F" w:rsidRDefault="003E2E9F"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15,0</w:t>
            </w:r>
          </w:p>
        </w:tc>
        <w:tc>
          <w:tcPr>
            <w:tcW w:w="998"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p>
        </w:tc>
      </w:tr>
      <w:tr w:rsidR="003E2E9F" w:rsidRPr="00073414" w:rsidTr="00B47D6D">
        <w:trPr>
          <w:trHeight w:val="73"/>
          <w:jc w:val="center"/>
        </w:trPr>
        <w:tc>
          <w:tcPr>
            <w:tcW w:w="1980" w:type="dxa"/>
            <w:tcBorders>
              <w:top w:val="nil"/>
              <w:left w:val="single" w:sz="4" w:space="0" w:color="auto"/>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sidRPr="00304F8A">
              <w:rPr>
                <w:rFonts w:ascii="Times New Roman" w:hAnsi="Times New Roman" w:cs="Times New Roman"/>
                <w:bCs/>
                <w:sz w:val="18"/>
                <w:szCs w:val="18"/>
                <w:lang w:eastAsia="ru-RU"/>
              </w:rPr>
              <w:t>Представление</w:t>
            </w:r>
            <w:r>
              <w:rPr>
                <w:rFonts w:ascii="Times New Roman" w:hAnsi="Times New Roman" w:cs="Times New Roman"/>
                <w:bCs/>
                <w:sz w:val="18"/>
                <w:szCs w:val="18"/>
                <w:lang w:eastAsia="ru-RU"/>
              </w:rPr>
              <w:t xml:space="preserve"> </w:t>
            </w:r>
          </w:p>
          <w:p w:rsidR="003E2E9F" w:rsidRPr="00304F8A"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от 22.04.22г. № 12</w:t>
            </w:r>
          </w:p>
        </w:tc>
        <w:tc>
          <w:tcPr>
            <w:tcW w:w="5953" w:type="dxa"/>
            <w:tcBorders>
              <w:top w:val="nil"/>
              <w:left w:val="single" w:sz="4" w:space="0" w:color="auto"/>
              <w:bottom w:val="single" w:sz="4" w:space="0" w:color="auto"/>
              <w:right w:val="single" w:sz="4" w:space="0" w:color="auto"/>
            </w:tcBorders>
            <w:shd w:val="clear" w:color="auto" w:fill="auto"/>
          </w:tcPr>
          <w:p w:rsidR="003E2E9F" w:rsidRPr="00AE3077" w:rsidRDefault="003E2E9F" w:rsidP="00B47D6D">
            <w:pPr>
              <w:pStyle w:val="a4"/>
              <w:rPr>
                <w:rFonts w:ascii="Times New Roman" w:hAnsi="Times New Roman" w:cs="Times New Roman"/>
                <w:bCs/>
                <w:sz w:val="18"/>
                <w:szCs w:val="18"/>
                <w:lang w:eastAsia="ru-RU"/>
              </w:rPr>
            </w:pPr>
            <w:r w:rsidRPr="00AE3077">
              <w:rPr>
                <w:rFonts w:ascii="Times New Roman" w:hAnsi="Times New Roman" w:cs="Times New Roman"/>
                <w:bCs/>
                <w:sz w:val="18"/>
                <w:szCs w:val="18"/>
                <w:lang w:eastAsia="ru-RU"/>
              </w:rPr>
              <w:t>Взыскана пеня</w:t>
            </w:r>
            <w:r>
              <w:rPr>
                <w:rFonts w:ascii="Times New Roman" w:hAnsi="Times New Roman" w:cs="Times New Roman"/>
                <w:bCs/>
                <w:sz w:val="18"/>
                <w:szCs w:val="18"/>
                <w:lang w:eastAsia="ru-RU"/>
              </w:rPr>
              <w:t xml:space="preserve"> в сумме 21,8 тыс.руб. просрочку исполнения обязательств по договору (ПП № 15728 от 26.05.22г.).</w:t>
            </w:r>
          </w:p>
        </w:tc>
        <w:tc>
          <w:tcPr>
            <w:tcW w:w="1134"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21,8</w:t>
            </w:r>
          </w:p>
        </w:tc>
        <w:tc>
          <w:tcPr>
            <w:tcW w:w="998"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p>
        </w:tc>
      </w:tr>
      <w:tr w:rsidR="005824E9" w:rsidRPr="00073414" w:rsidTr="008518D4">
        <w:trPr>
          <w:trHeight w:val="73"/>
          <w:jc w:val="center"/>
        </w:trPr>
        <w:tc>
          <w:tcPr>
            <w:tcW w:w="1980" w:type="dxa"/>
            <w:vMerge w:val="restart"/>
            <w:tcBorders>
              <w:top w:val="nil"/>
              <w:left w:val="single" w:sz="4" w:space="0" w:color="auto"/>
              <w:right w:val="single" w:sz="4" w:space="0" w:color="auto"/>
            </w:tcBorders>
            <w:shd w:val="clear" w:color="auto" w:fill="auto"/>
          </w:tcPr>
          <w:p w:rsidR="005824E9"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Представление </w:t>
            </w:r>
          </w:p>
          <w:p w:rsidR="005824E9"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от 06.12.22г. </w:t>
            </w:r>
          </w:p>
          <w:p w:rsidR="005824E9" w:rsidRPr="00304F8A"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25, № 25/1</w:t>
            </w:r>
          </w:p>
        </w:tc>
        <w:tc>
          <w:tcPr>
            <w:tcW w:w="5953" w:type="dxa"/>
            <w:tcBorders>
              <w:top w:val="nil"/>
              <w:left w:val="single" w:sz="4" w:space="0" w:color="auto"/>
              <w:bottom w:val="single" w:sz="4" w:space="0" w:color="auto"/>
              <w:right w:val="single" w:sz="4" w:space="0" w:color="auto"/>
            </w:tcBorders>
            <w:shd w:val="clear" w:color="auto" w:fill="auto"/>
          </w:tcPr>
          <w:p w:rsidR="005824E9" w:rsidRPr="005824E9" w:rsidRDefault="005824E9" w:rsidP="005824E9">
            <w:pPr>
              <w:pStyle w:val="a4"/>
              <w:spacing w:line="276" w:lineRule="auto"/>
              <w:jc w:val="both"/>
              <w:rPr>
                <w:rFonts w:ascii="Times New Roman" w:hAnsi="Times New Roman" w:cs="Times New Roman"/>
                <w:bCs/>
                <w:sz w:val="18"/>
                <w:szCs w:val="18"/>
                <w:lang w:eastAsia="ru-RU" w:bidi="ru-RU"/>
              </w:rPr>
            </w:pPr>
            <w:r w:rsidRPr="005824E9">
              <w:rPr>
                <w:rFonts w:ascii="Times New Roman" w:hAnsi="Times New Roman" w:cs="Times New Roman"/>
                <w:bCs/>
                <w:sz w:val="18"/>
                <w:szCs w:val="18"/>
                <w:lang w:eastAsia="ru-RU" w:bidi="ru-RU"/>
              </w:rPr>
              <w:t>На основании личного заявления средства в сумме 15,5 тыс.руб. удержаны из заработной платы директора учреждения (подтверждено расчетным листком за ноябрь 2022 года)</w:t>
            </w:r>
            <w:r>
              <w:rPr>
                <w:rFonts w:ascii="Times New Roman" w:hAnsi="Times New Roman" w:cs="Times New Roman"/>
                <w:bCs/>
                <w:sz w:val="18"/>
                <w:szCs w:val="18"/>
                <w:lang w:eastAsia="ru-RU" w:bidi="ru-RU"/>
              </w:rPr>
              <w:t>.</w:t>
            </w:r>
          </w:p>
        </w:tc>
        <w:tc>
          <w:tcPr>
            <w:tcW w:w="1134" w:type="dxa"/>
            <w:tcBorders>
              <w:top w:val="nil"/>
              <w:left w:val="nil"/>
              <w:bottom w:val="single" w:sz="4" w:space="0" w:color="auto"/>
              <w:right w:val="single" w:sz="4" w:space="0" w:color="auto"/>
            </w:tcBorders>
            <w:shd w:val="clear" w:color="auto" w:fill="auto"/>
          </w:tcPr>
          <w:p w:rsidR="005824E9" w:rsidRDefault="005824E9" w:rsidP="00B47D6D">
            <w:pPr>
              <w:pStyle w:val="a4"/>
              <w:jc w:val="right"/>
              <w:rPr>
                <w:rFonts w:ascii="Times New Roman" w:hAnsi="Times New Roman" w:cs="Times New Roman"/>
                <w:bCs/>
                <w:sz w:val="18"/>
                <w:szCs w:val="18"/>
                <w:lang w:eastAsia="ru-RU"/>
              </w:rPr>
            </w:pPr>
          </w:p>
        </w:tc>
        <w:tc>
          <w:tcPr>
            <w:tcW w:w="998" w:type="dxa"/>
            <w:tcBorders>
              <w:top w:val="nil"/>
              <w:left w:val="nil"/>
              <w:bottom w:val="single" w:sz="4" w:space="0" w:color="auto"/>
              <w:right w:val="single" w:sz="4" w:space="0" w:color="auto"/>
            </w:tcBorders>
            <w:shd w:val="clear" w:color="auto" w:fill="auto"/>
          </w:tcPr>
          <w:p w:rsidR="005824E9" w:rsidRPr="00AE3077" w:rsidRDefault="005824E9"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15,5</w:t>
            </w:r>
          </w:p>
        </w:tc>
      </w:tr>
      <w:tr w:rsidR="005824E9" w:rsidRPr="00073414" w:rsidTr="008518D4">
        <w:trPr>
          <w:trHeight w:val="73"/>
          <w:jc w:val="center"/>
        </w:trPr>
        <w:tc>
          <w:tcPr>
            <w:tcW w:w="1980" w:type="dxa"/>
            <w:vMerge/>
            <w:tcBorders>
              <w:left w:val="single" w:sz="4" w:space="0" w:color="auto"/>
              <w:bottom w:val="single" w:sz="4" w:space="0" w:color="auto"/>
              <w:right w:val="single" w:sz="4" w:space="0" w:color="auto"/>
            </w:tcBorders>
            <w:shd w:val="clear" w:color="auto" w:fill="auto"/>
          </w:tcPr>
          <w:p w:rsidR="005824E9" w:rsidRPr="00304F8A" w:rsidRDefault="005824E9" w:rsidP="00B47D6D">
            <w:pPr>
              <w:pStyle w:val="a4"/>
              <w:rPr>
                <w:rFonts w:ascii="Times New Roman" w:hAnsi="Times New Roman" w:cs="Times New Roman"/>
                <w:bCs/>
                <w:sz w:val="18"/>
                <w:szCs w:val="18"/>
                <w:lang w:eastAsia="ru-RU"/>
              </w:rPr>
            </w:pPr>
          </w:p>
        </w:tc>
        <w:tc>
          <w:tcPr>
            <w:tcW w:w="5953" w:type="dxa"/>
            <w:tcBorders>
              <w:top w:val="nil"/>
              <w:left w:val="single" w:sz="4" w:space="0" w:color="auto"/>
              <w:bottom w:val="single" w:sz="4" w:space="0" w:color="auto"/>
              <w:right w:val="single" w:sz="4" w:space="0" w:color="auto"/>
            </w:tcBorders>
            <w:shd w:val="clear" w:color="auto" w:fill="auto"/>
          </w:tcPr>
          <w:p w:rsidR="005824E9" w:rsidRPr="005824E9" w:rsidRDefault="005824E9" w:rsidP="00B47D6D">
            <w:pPr>
              <w:pStyle w:val="a4"/>
              <w:rPr>
                <w:rFonts w:ascii="Times New Roman" w:hAnsi="Times New Roman" w:cs="Times New Roman"/>
                <w:bCs/>
                <w:sz w:val="18"/>
                <w:szCs w:val="18"/>
                <w:lang w:eastAsia="ru-RU"/>
              </w:rPr>
            </w:pPr>
            <w:r w:rsidRPr="005824E9">
              <w:rPr>
                <w:rFonts w:ascii="Times New Roman" w:hAnsi="Times New Roman" w:cs="Times New Roman"/>
                <w:bCs/>
                <w:sz w:val="18"/>
                <w:szCs w:val="18"/>
                <w:lang w:eastAsia="ru-RU" w:bidi="ru-RU"/>
              </w:rPr>
              <w:t>На лицевой счет Управления культуры Администрации МГО поступила</w:t>
            </w:r>
            <w:r>
              <w:rPr>
                <w:rFonts w:ascii="Times New Roman" w:hAnsi="Times New Roman" w:cs="Times New Roman"/>
                <w:bCs/>
                <w:sz w:val="18"/>
                <w:szCs w:val="18"/>
                <w:lang w:eastAsia="ru-RU" w:bidi="ru-RU"/>
              </w:rPr>
              <w:t xml:space="preserve"> от ссудополучателей </w:t>
            </w:r>
            <w:r w:rsidRPr="005824E9">
              <w:rPr>
                <w:rFonts w:ascii="Times New Roman" w:hAnsi="Times New Roman" w:cs="Times New Roman"/>
                <w:bCs/>
                <w:sz w:val="18"/>
                <w:szCs w:val="18"/>
                <w:lang w:eastAsia="ru-RU" w:bidi="ru-RU"/>
              </w:rPr>
              <w:t>сумма возмещени</w:t>
            </w:r>
            <w:r>
              <w:rPr>
                <w:rFonts w:ascii="Times New Roman" w:hAnsi="Times New Roman" w:cs="Times New Roman"/>
                <w:bCs/>
                <w:sz w:val="18"/>
                <w:szCs w:val="18"/>
                <w:lang w:eastAsia="ru-RU" w:bidi="ru-RU"/>
              </w:rPr>
              <w:t xml:space="preserve">я коммунальных затрат в размере 46,4 </w:t>
            </w:r>
            <w:r w:rsidRPr="005824E9">
              <w:rPr>
                <w:rFonts w:ascii="Times New Roman" w:hAnsi="Times New Roman" w:cs="Times New Roman"/>
                <w:bCs/>
                <w:sz w:val="18"/>
                <w:szCs w:val="18"/>
                <w:lang w:eastAsia="ru-RU" w:bidi="ru-RU"/>
              </w:rPr>
              <w:t>тыс.руб.</w:t>
            </w:r>
            <w:r>
              <w:rPr>
                <w:rFonts w:ascii="Times New Roman" w:hAnsi="Times New Roman" w:cs="Times New Roman"/>
                <w:bCs/>
                <w:sz w:val="18"/>
                <w:szCs w:val="18"/>
                <w:lang w:eastAsia="ru-RU" w:bidi="ru-RU"/>
              </w:rPr>
              <w:t xml:space="preserve">, понесенных МКУ «ЦБС» в 2022 году </w:t>
            </w:r>
            <w:r w:rsidRPr="005824E9">
              <w:rPr>
                <w:rFonts w:ascii="Times New Roman" w:hAnsi="Times New Roman" w:cs="Times New Roman"/>
                <w:bCs/>
                <w:sz w:val="18"/>
                <w:szCs w:val="18"/>
                <w:lang w:eastAsia="ru-RU" w:bidi="ru-RU"/>
              </w:rPr>
              <w:t>(ПП от 24.10.22г. №№ 117069-110771, от 23.11.22г. №№ 121435-121437).</w:t>
            </w:r>
          </w:p>
        </w:tc>
        <w:tc>
          <w:tcPr>
            <w:tcW w:w="1134" w:type="dxa"/>
            <w:tcBorders>
              <w:top w:val="nil"/>
              <w:left w:val="nil"/>
              <w:bottom w:val="single" w:sz="4" w:space="0" w:color="auto"/>
              <w:right w:val="single" w:sz="4" w:space="0" w:color="auto"/>
            </w:tcBorders>
            <w:shd w:val="clear" w:color="auto" w:fill="auto"/>
          </w:tcPr>
          <w:p w:rsidR="005824E9" w:rsidRDefault="005824E9"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46,4</w:t>
            </w:r>
          </w:p>
        </w:tc>
        <w:tc>
          <w:tcPr>
            <w:tcW w:w="998" w:type="dxa"/>
            <w:tcBorders>
              <w:top w:val="nil"/>
              <w:left w:val="nil"/>
              <w:bottom w:val="single" w:sz="4" w:space="0" w:color="auto"/>
              <w:right w:val="single" w:sz="4" w:space="0" w:color="auto"/>
            </w:tcBorders>
            <w:shd w:val="clear" w:color="auto" w:fill="auto"/>
          </w:tcPr>
          <w:p w:rsidR="005824E9" w:rsidRPr="00AE3077" w:rsidRDefault="005824E9" w:rsidP="00B47D6D">
            <w:pPr>
              <w:pStyle w:val="a4"/>
              <w:jc w:val="right"/>
              <w:rPr>
                <w:rFonts w:ascii="Times New Roman" w:hAnsi="Times New Roman" w:cs="Times New Roman"/>
                <w:bCs/>
                <w:sz w:val="18"/>
                <w:szCs w:val="18"/>
                <w:lang w:eastAsia="ru-RU"/>
              </w:rPr>
            </w:pPr>
          </w:p>
        </w:tc>
      </w:tr>
      <w:tr w:rsidR="003E2E9F" w:rsidRPr="00073414" w:rsidTr="00B47D6D">
        <w:trPr>
          <w:trHeight w:val="73"/>
          <w:jc w:val="center"/>
        </w:trPr>
        <w:tc>
          <w:tcPr>
            <w:tcW w:w="7933" w:type="dxa"/>
            <w:gridSpan w:val="2"/>
            <w:tcBorders>
              <w:top w:val="nil"/>
              <w:left w:val="single" w:sz="4" w:space="0" w:color="auto"/>
              <w:bottom w:val="single" w:sz="4" w:space="0" w:color="auto"/>
              <w:right w:val="single" w:sz="4" w:space="0" w:color="auto"/>
            </w:tcBorders>
            <w:shd w:val="clear" w:color="auto" w:fill="auto"/>
            <w:hideMark/>
          </w:tcPr>
          <w:p w:rsidR="003E2E9F" w:rsidRPr="00073414" w:rsidRDefault="003E2E9F" w:rsidP="00B47D6D">
            <w:pPr>
              <w:pStyle w:val="a4"/>
              <w:rPr>
                <w:rFonts w:ascii="Times New Roman" w:hAnsi="Times New Roman" w:cs="Times New Roman"/>
                <w:b/>
                <w:bCs/>
                <w:sz w:val="18"/>
                <w:szCs w:val="18"/>
                <w:lang w:eastAsia="ru-RU"/>
              </w:rPr>
            </w:pPr>
            <w:r w:rsidRPr="00073414">
              <w:rPr>
                <w:rFonts w:ascii="Times New Roman" w:hAnsi="Times New Roman" w:cs="Times New Roman"/>
                <w:b/>
                <w:bCs/>
                <w:sz w:val="18"/>
                <w:szCs w:val="18"/>
                <w:lang w:eastAsia="ru-RU"/>
              </w:rPr>
              <w:t> Всего:</w:t>
            </w:r>
          </w:p>
        </w:tc>
        <w:tc>
          <w:tcPr>
            <w:tcW w:w="1134" w:type="dxa"/>
            <w:tcBorders>
              <w:top w:val="nil"/>
              <w:left w:val="nil"/>
              <w:bottom w:val="single" w:sz="4" w:space="0" w:color="auto"/>
              <w:right w:val="single" w:sz="4" w:space="0" w:color="auto"/>
            </w:tcBorders>
            <w:shd w:val="clear" w:color="auto" w:fill="auto"/>
            <w:hideMark/>
          </w:tcPr>
          <w:p w:rsidR="003E2E9F" w:rsidRPr="00073414" w:rsidRDefault="005824E9" w:rsidP="00B47D6D">
            <w:pPr>
              <w:pStyle w:val="a4"/>
              <w:jc w:val="right"/>
              <w:rPr>
                <w:rFonts w:ascii="Times New Roman" w:hAnsi="Times New Roman" w:cs="Times New Roman"/>
                <w:b/>
                <w:bCs/>
                <w:sz w:val="18"/>
                <w:szCs w:val="18"/>
                <w:lang w:eastAsia="ru-RU"/>
              </w:rPr>
            </w:pPr>
            <w:r>
              <w:rPr>
                <w:rFonts w:ascii="Times New Roman" w:hAnsi="Times New Roman" w:cs="Times New Roman"/>
                <w:b/>
                <w:bCs/>
                <w:sz w:val="18"/>
                <w:szCs w:val="18"/>
                <w:lang w:eastAsia="ru-RU"/>
              </w:rPr>
              <w:t>395,4</w:t>
            </w:r>
            <w:r w:rsidR="003E2E9F" w:rsidRPr="00073414">
              <w:rPr>
                <w:rFonts w:ascii="Times New Roman" w:hAnsi="Times New Roman" w:cs="Times New Roman"/>
                <w:b/>
                <w:bCs/>
                <w:sz w:val="18"/>
                <w:szCs w:val="18"/>
                <w:lang w:eastAsia="ru-RU"/>
              </w:rPr>
              <w:t xml:space="preserve"> </w:t>
            </w:r>
          </w:p>
        </w:tc>
        <w:tc>
          <w:tcPr>
            <w:tcW w:w="998" w:type="dxa"/>
            <w:tcBorders>
              <w:top w:val="nil"/>
              <w:left w:val="nil"/>
              <w:bottom w:val="single" w:sz="4" w:space="0" w:color="auto"/>
              <w:right w:val="single" w:sz="4" w:space="0" w:color="auto"/>
            </w:tcBorders>
            <w:shd w:val="clear" w:color="auto" w:fill="auto"/>
            <w:hideMark/>
          </w:tcPr>
          <w:p w:rsidR="003E2E9F" w:rsidRPr="00073414" w:rsidRDefault="005824E9" w:rsidP="00B47D6D">
            <w:pPr>
              <w:pStyle w:val="a4"/>
              <w:jc w:val="right"/>
              <w:rPr>
                <w:rFonts w:ascii="Times New Roman" w:hAnsi="Times New Roman" w:cs="Times New Roman"/>
                <w:b/>
                <w:bCs/>
                <w:sz w:val="18"/>
                <w:szCs w:val="18"/>
                <w:lang w:eastAsia="ru-RU"/>
              </w:rPr>
            </w:pPr>
            <w:r>
              <w:rPr>
                <w:rFonts w:ascii="Times New Roman" w:hAnsi="Times New Roman" w:cs="Times New Roman"/>
                <w:b/>
                <w:bCs/>
                <w:sz w:val="18"/>
                <w:szCs w:val="18"/>
                <w:lang w:eastAsia="ru-RU"/>
              </w:rPr>
              <w:t>15,5</w:t>
            </w:r>
          </w:p>
        </w:tc>
      </w:tr>
    </w:tbl>
    <w:p w:rsidR="003E2E9F"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По итогам контрольных и экспертно-аналитических мероприятий, проведенных</w:t>
      </w:r>
      <w:r w:rsidR="005824E9">
        <w:rPr>
          <w:rFonts w:ascii="Times New Roman" w:hAnsi="Times New Roman" w:cs="Times New Roman"/>
          <w:sz w:val="24"/>
          <w:szCs w:val="24"/>
        </w:rPr>
        <w:t xml:space="preserve"> Счетной палатой в 2022 году</w:t>
      </w:r>
      <w:r w:rsidRPr="00B814B0">
        <w:rPr>
          <w:rFonts w:ascii="Times New Roman" w:hAnsi="Times New Roman" w:cs="Times New Roman"/>
          <w:sz w:val="24"/>
          <w:szCs w:val="24"/>
        </w:rPr>
        <w:t>:</w:t>
      </w:r>
    </w:p>
    <w:p w:rsidR="003E2E9F" w:rsidRPr="00B814B0"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b/>
          <w:sz w:val="24"/>
          <w:szCs w:val="24"/>
        </w:rPr>
        <w:t>- составлено 3</w:t>
      </w:r>
      <w:r w:rsidRPr="00B814B0">
        <w:rPr>
          <w:rFonts w:ascii="Times New Roman" w:hAnsi="Times New Roman" w:cs="Times New Roman"/>
          <w:b/>
          <w:sz w:val="24"/>
          <w:szCs w:val="24"/>
        </w:rPr>
        <w:t xml:space="preserve"> протокола об административном правонарушении – </w:t>
      </w:r>
      <w:r w:rsidRPr="00B814B0">
        <w:rPr>
          <w:rFonts w:ascii="Times New Roman" w:hAnsi="Times New Roman" w:cs="Times New Roman"/>
          <w:sz w:val="24"/>
          <w:szCs w:val="24"/>
        </w:rPr>
        <w:t>на одно юридическое</w:t>
      </w:r>
      <w:r>
        <w:rPr>
          <w:rFonts w:ascii="Times New Roman" w:hAnsi="Times New Roman" w:cs="Times New Roman"/>
          <w:sz w:val="24"/>
          <w:szCs w:val="24"/>
        </w:rPr>
        <w:t xml:space="preserve"> лицо и на два должностных лица (назначено наказание: по 1 административному делу – штраф в размере 40,0 тыс.руб.; по 2 административным делам – предупреждение),</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xml:space="preserve">- </w:t>
      </w:r>
      <w:r w:rsidRPr="00B814B0">
        <w:rPr>
          <w:rFonts w:ascii="Times New Roman" w:hAnsi="Times New Roman" w:cs="Times New Roman"/>
          <w:b/>
          <w:sz w:val="24"/>
          <w:szCs w:val="24"/>
        </w:rPr>
        <w:t>привлечено к дисцип</w:t>
      </w:r>
      <w:r w:rsidR="009277FB">
        <w:rPr>
          <w:rFonts w:ascii="Times New Roman" w:hAnsi="Times New Roman" w:cs="Times New Roman"/>
          <w:b/>
          <w:sz w:val="24"/>
          <w:szCs w:val="24"/>
        </w:rPr>
        <w:t>линарной ответственности 1</w:t>
      </w:r>
      <w:r w:rsidR="009277FB" w:rsidRPr="009277FB">
        <w:rPr>
          <w:rFonts w:ascii="Times New Roman" w:hAnsi="Times New Roman" w:cs="Times New Roman"/>
          <w:b/>
          <w:sz w:val="24"/>
          <w:szCs w:val="24"/>
        </w:rPr>
        <w:t>9</w:t>
      </w:r>
      <w:r>
        <w:rPr>
          <w:rFonts w:ascii="Times New Roman" w:hAnsi="Times New Roman" w:cs="Times New Roman"/>
          <w:b/>
          <w:sz w:val="24"/>
          <w:szCs w:val="24"/>
        </w:rPr>
        <w:t xml:space="preserve"> </w:t>
      </w:r>
      <w:r w:rsidRPr="00B814B0">
        <w:rPr>
          <w:rFonts w:ascii="Times New Roman" w:hAnsi="Times New Roman" w:cs="Times New Roman"/>
          <w:b/>
          <w:sz w:val="24"/>
          <w:szCs w:val="24"/>
        </w:rPr>
        <w:t>должностных лиц</w:t>
      </w:r>
      <w:r w:rsidRPr="00B814B0">
        <w:rPr>
          <w:rFonts w:ascii="Times New Roman" w:hAnsi="Times New Roman" w:cs="Times New Roman"/>
          <w:sz w:val="24"/>
          <w:szCs w:val="24"/>
        </w:rPr>
        <w:t xml:space="preserve"> (взыскание в виде вынесения замечания</w:t>
      </w:r>
      <w:r w:rsidR="009277FB">
        <w:rPr>
          <w:rFonts w:ascii="Times New Roman" w:hAnsi="Times New Roman" w:cs="Times New Roman"/>
          <w:sz w:val="24"/>
          <w:szCs w:val="24"/>
        </w:rPr>
        <w:t xml:space="preserve"> – по 1</w:t>
      </w:r>
      <w:r w:rsidR="009277FB" w:rsidRPr="009277FB">
        <w:rPr>
          <w:rFonts w:ascii="Times New Roman" w:hAnsi="Times New Roman" w:cs="Times New Roman"/>
          <w:sz w:val="24"/>
          <w:szCs w:val="24"/>
        </w:rPr>
        <w:t>6</w:t>
      </w:r>
      <w:r>
        <w:rPr>
          <w:rFonts w:ascii="Times New Roman" w:hAnsi="Times New Roman" w:cs="Times New Roman"/>
          <w:sz w:val="24"/>
          <w:szCs w:val="24"/>
        </w:rPr>
        <w:t xml:space="preserve"> должностным лицам, объявления выговора – по 3 должностным лицам</w:t>
      </w:r>
      <w:r w:rsidRPr="00B814B0">
        <w:rPr>
          <w:rFonts w:ascii="Times New Roman" w:hAnsi="Times New Roman" w:cs="Times New Roman"/>
          <w:sz w:val="24"/>
          <w:szCs w:val="24"/>
        </w:rPr>
        <w:t>);</w:t>
      </w:r>
    </w:p>
    <w:p w:rsidR="003E2E9F" w:rsidRPr="009D0184"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lastRenderedPageBreak/>
        <w:t xml:space="preserve">- </w:t>
      </w:r>
      <w:r w:rsidRPr="00B814B0">
        <w:rPr>
          <w:rFonts w:ascii="Times New Roman" w:hAnsi="Times New Roman" w:cs="Times New Roman"/>
          <w:b/>
          <w:sz w:val="24"/>
          <w:szCs w:val="24"/>
        </w:rPr>
        <w:t>привлечено к м</w:t>
      </w:r>
      <w:r>
        <w:rPr>
          <w:rFonts w:ascii="Times New Roman" w:hAnsi="Times New Roman" w:cs="Times New Roman"/>
          <w:b/>
          <w:sz w:val="24"/>
          <w:szCs w:val="24"/>
        </w:rPr>
        <w:t>а</w:t>
      </w:r>
      <w:r w:rsidR="009277FB">
        <w:rPr>
          <w:rFonts w:ascii="Times New Roman" w:hAnsi="Times New Roman" w:cs="Times New Roman"/>
          <w:b/>
          <w:sz w:val="24"/>
          <w:szCs w:val="24"/>
        </w:rPr>
        <w:t xml:space="preserve">териальной ответственности шесть </w:t>
      </w:r>
      <w:r>
        <w:rPr>
          <w:rFonts w:ascii="Times New Roman" w:hAnsi="Times New Roman" w:cs="Times New Roman"/>
          <w:b/>
          <w:sz w:val="24"/>
          <w:szCs w:val="24"/>
        </w:rPr>
        <w:t xml:space="preserve">должностных лиц </w:t>
      </w:r>
      <w:r w:rsidRPr="009D0184">
        <w:rPr>
          <w:rFonts w:ascii="Times New Roman" w:hAnsi="Times New Roman" w:cs="Times New Roman"/>
          <w:sz w:val="24"/>
          <w:szCs w:val="24"/>
        </w:rPr>
        <w:t>(снижение размера ежемесячного денежного поощрения, ежеквартальной стимулирующей выплаты).</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lang w:val="en-US"/>
        </w:rPr>
        <w:t>IV</w:t>
      </w:r>
      <w:r w:rsidRPr="00B814B0">
        <w:rPr>
          <w:rFonts w:ascii="Times New Roman" w:hAnsi="Times New Roman" w:cs="Times New Roman"/>
          <w:b/>
          <w:sz w:val="24"/>
          <w:szCs w:val="24"/>
        </w:rPr>
        <w:t>. Публичность деятельности Счетной палаты</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Информация о деятельности Счетной палаты размещена: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Сайт Счетной палаты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ksp</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 о деятельности Счетной палаты за 2021 год;</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 о деятельности Счетной палаты за 1 квартал 2022 года;</w:t>
      </w:r>
    </w:p>
    <w:p w:rsidR="003E2E9F"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Отчет о деятельности Счетной палаты за 1 полугодие 2022 года;</w:t>
      </w:r>
    </w:p>
    <w:p w:rsidR="00B22AA8" w:rsidRPr="00B814B0" w:rsidRDefault="00B22AA8"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Отчет о деятельности Счетной палаты за 9 месяцев 2022 года;</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Информация о результатах контрольных и экспертно-</w:t>
      </w:r>
      <w:r>
        <w:rPr>
          <w:rFonts w:ascii="Times New Roman" w:hAnsi="Times New Roman" w:cs="Times New Roman"/>
          <w:sz w:val="24"/>
          <w:szCs w:val="24"/>
        </w:rPr>
        <w:t>аналитических мероприятий (22</w:t>
      </w:r>
      <w:r w:rsidRPr="00B814B0">
        <w:rPr>
          <w:rFonts w:ascii="Times New Roman" w:hAnsi="Times New Roman" w:cs="Times New Roman"/>
          <w:sz w:val="24"/>
          <w:szCs w:val="24"/>
        </w:rPr>
        <w:t xml:space="preserve"> материал</w:t>
      </w:r>
      <w:r>
        <w:rPr>
          <w:rFonts w:ascii="Times New Roman" w:hAnsi="Times New Roman" w:cs="Times New Roman"/>
          <w:sz w:val="24"/>
          <w:szCs w:val="24"/>
        </w:rPr>
        <w:t>а</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Собрания депутатов МГО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r w:rsidRPr="00B814B0">
        <w:rPr>
          <w:rFonts w:ascii="Times New Roman" w:hAnsi="Times New Roman" w:cs="Times New Roman"/>
          <w:i/>
          <w:sz w:val="24"/>
          <w:szCs w:val="24"/>
          <w:lang w:val="en-US"/>
        </w:rPr>
        <w:t>duma</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B22AA8">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председателя Счетной палаты и исполняющего обязанности председателя Счетной палаты на заседании постоянных комиссий и сессиях Собрания депутатов МГО (3 материала).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NewsMiass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председателя Счетной палаты и исполняющего обязанности председателя Счетной палаты на заседании постоянных комиссий и сессиях Собрания депутатов МГО (4 материала).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r w:rsidRPr="00B814B0">
        <w:rPr>
          <w:rFonts w:ascii="Times New Roman" w:hAnsi="Times New Roman" w:cs="Times New Roman"/>
          <w:i/>
          <w:sz w:val="24"/>
          <w:szCs w:val="24"/>
          <w:lang w:val="en-US"/>
        </w:rPr>
        <w:t>u</w:t>
      </w:r>
      <w:r w:rsidRPr="00B814B0">
        <w:rPr>
          <w:rFonts w:ascii="Times New Roman" w:hAnsi="Times New Roman" w:cs="Times New Roman"/>
          <w:i/>
          <w:sz w:val="24"/>
          <w:szCs w:val="24"/>
        </w:rPr>
        <w:t>24</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исполняющего обязанности председателя Счетной палаты на заседании постоянной комиссий Собрания депутатов МГО (1 материал).</w:t>
      </w:r>
    </w:p>
    <w:p w:rsidR="003E2E9F" w:rsidRPr="0018778A" w:rsidRDefault="003E2E9F" w:rsidP="003E2E9F">
      <w:pPr>
        <w:tabs>
          <w:tab w:val="left" w:pos="238"/>
        </w:tabs>
        <w:ind w:firstLine="709"/>
        <w:contextualSpacing/>
        <w:jc w:val="both"/>
      </w:pPr>
    </w:p>
    <w:p w:rsidR="003E2E9F" w:rsidRPr="00C67479" w:rsidRDefault="003E2E9F" w:rsidP="003E2E9F">
      <w:pPr>
        <w:pStyle w:val="a4"/>
        <w:spacing w:line="276" w:lineRule="auto"/>
        <w:ind w:firstLine="709"/>
        <w:jc w:val="both"/>
        <w:rPr>
          <w:rFonts w:ascii="Times New Roman" w:hAnsi="Times New Roman" w:cs="Times New Roman"/>
          <w:sz w:val="24"/>
          <w:szCs w:val="24"/>
        </w:rPr>
      </w:pPr>
    </w:p>
    <w:p w:rsidR="003A4626" w:rsidRDefault="003A4626"/>
    <w:sectPr w:rsidR="003A4626" w:rsidSect="00C54F77">
      <w:headerReference w:type="default" r:id="rId8"/>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104" w:rsidRDefault="00F52104" w:rsidP="003E2E9F">
      <w:pPr>
        <w:spacing w:after="0" w:line="240" w:lineRule="auto"/>
      </w:pPr>
      <w:r>
        <w:separator/>
      </w:r>
    </w:p>
  </w:endnote>
  <w:endnote w:type="continuationSeparator" w:id="0">
    <w:p w:rsidR="00F52104" w:rsidRDefault="00F52104" w:rsidP="003E2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104" w:rsidRDefault="00F52104" w:rsidP="003E2E9F">
      <w:pPr>
        <w:spacing w:after="0" w:line="240" w:lineRule="auto"/>
      </w:pPr>
      <w:r>
        <w:separator/>
      </w:r>
    </w:p>
  </w:footnote>
  <w:footnote w:type="continuationSeparator" w:id="0">
    <w:p w:rsidR="00F52104" w:rsidRDefault="00F52104" w:rsidP="003E2E9F">
      <w:pPr>
        <w:spacing w:after="0" w:line="240" w:lineRule="auto"/>
      </w:pPr>
      <w:r>
        <w:continuationSeparator/>
      </w:r>
    </w:p>
  </w:footnote>
  <w:footnote w:id="1">
    <w:p w:rsidR="00F80372" w:rsidRPr="000F3F3E" w:rsidRDefault="00F80372" w:rsidP="00635799">
      <w:pPr>
        <w:pStyle w:val="a6"/>
        <w:jc w:val="both"/>
      </w:pPr>
      <w:r>
        <w:rPr>
          <w:rStyle w:val="a8"/>
        </w:rPr>
        <w:footnoteRef/>
      </w:r>
      <w:r>
        <w:t xml:space="preserve"> Федеральный закон «О контрактной системе в сфере закупок товаров, работ, услуг для обеспечения государственных и муниципальных нужд» от 05.04.3г № 44-ФЗ. </w:t>
      </w:r>
    </w:p>
  </w:footnote>
  <w:footnote w:id="2">
    <w:p w:rsidR="00F80372" w:rsidRDefault="00F80372" w:rsidP="00635799">
      <w:pPr>
        <w:pStyle w:val="a6"/>
        <w:jc w:val="both"/>
      </w:pPr>
      <w:r>
        <w:rPr>
          <w:rStyle w:val="a8"/>
        </w:rPr>
        <w:footnoteRef/>
      </w:r>
      <w:r>
        <w:t xml:space="preserve"> Приказ Министерства регионального развития РФ от 30.06.12г. № 272 «Об утверждении свод правил </w:t>
      </w:r>
    </w:p>
    <w:p w:rsidR="00F80372" w:rsidRDefault="00F80372" w:rsidP="00635799">
      <w:pPr>
        <w:pStyle w:val="a6"/>
        <w:jc w:val="both"/>
      </w:pPr>
      <w:r>
        <w:t>«СП 78.13330.2012.Свод правил. Автомобильные дороги. Актуализированная версия СНиП 3.06.03-85».</w:t>
      </w:r>
    </w:p>
  </w:footnote>
  <w:footnote w:id="3">
    <w:p w:rsidR="00F80372" w:rsidRDefault="00F80372" w:rsidP="00635799">
      <w:pPr>
        <w:pStyle w:val="a6"/>
        <w:jc w:val="both"/>
      </w:pPr>
      <w:r>
        <w:rPr>
          <w:rStyle w:val="a8"/>
        </w:rPr>
        <w:footnoteRef/>
      </w:r>
      <w:r>
        <w:t xml:space="preserve"> Постановление Госстроя России от 05.03.04г. № 15/1 «Об утверждении и введении в действие Методики определения стоимости строительной продукции на территории Российской Федерации (вместе с «МДС 81-35.2004 …»).</w:t>
      </w:r>
    </w:p>
  </w:footnote>
  <w:footnote w:id="4">
    <w:p w:rsidR="00F80372" w:rsidRDefault="00F80372" w:rsidP="003E2E9F">
      <w:pPr>
        <w:pStyle w:val="a6"/>
        <w:jc w:val="both"/>
      </w:pPr>
      <w:r>
        <w:rPr>
          <w:rStyle w:val="a8"/>
        </w:rPr>
        <w:footnoteRef/>
      </w:r>
      <w:r>
        <w:t xml:space="preserve"> Приказ Министерства финансов Российской Федерации от 31.12.16г.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footnote>
  <w:footnote w:id="5">
    <w:p w:rsidR="00F80372" w:rsidRDefault="00F80372" w:rsidP="003E2E9F">
      <w:pPr>
        <w:pStyle w:val="a6"/>
        <w:jc w:val="both"/>
      </w:pPr>
      <w:r>
        <w:rPr>
          <w:rStyle w:val="a8"/>
        </w:rPr>
        <w:footnoteRef/>
      </w:r>
      <w:r>
        <w:t xml:space="preserve"> Приказ Министерства финансов Российской Федерации от 01.12.10г.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6">
    <w:p w:rsidR="00F80372" w:rsidRDefault="00F80372" w:rsidP="003E2E9F">
      <w:pPr>
        <w:pStyle w:val="a6"/>
        <w:jc w:val="both"/>
      </w:pPr>
      <w:r>
        <w:rPr>
          <w:rStyle w:val="a8"/>
        </w:rPr>
        <w:footnoteRef/>
      </w:r>
      <w:r>
        <w:t xml:space="preserve"> Приказ Минфина России от 07.12.18г. № 256н «Об утверждении федерального стандарта бухгалтерского учета для организаций государственного сектора «Запасы». </w:t>
      </w:r>
    </w:p>
  </w:footnote>
  <w:footnote w:id="7">
    <w:p w:rsidR="00F80372" w:rsidRDefault="00F80372" w:rsidP="003E2E9F">
      <w:pPr>
        <w:pStyle w:val="a6"/>
        <w:jc w:val="both"/>
      </w:pPr>
      <w:r>
        <w:rPr>
          <w:rStyle w:val="a8"/>
        </w:rPr>
        <w:footnoteRef/>
      </w:r>
      <w:r>
        <w:t xml:space="preserve"> Приказ Министерства финансов Российской Федерации от 16.12.10г. № 174н «Об утверждении плана счетов бухгалтерского учета бюджетных учреждений и инструкции по его применению».</w:t>
      </w:r>
    </w:p>
  </w:footnote>
  <w:footnote w:id="8">
    <w:p w:rsidR="00F80372" w:rsidRDefault="00F80372" w:rsidP="003E2E9F">
      <w:pPr>
        <w:pStyle w:val="a6"/>
        <w:jc w:val="both"/>
      </w:pPr>
      <w:r>
        <w:rPr>
          <w:rStyle w:val="a8"/>
        </w:rPr>
        <w:footnoteRef/>
      </w:r>
      <w:r>
        <w:t xml:space="preserve"> Ст. 15.15.6 «Кодекс Российской Федерации об административных правонарушениях» от 30.12.01г. № 195-ФЗ.</w:t>
      </w:r>
    </w:p>
  </w:footnote>
  <w:footnote w:id="9">
    <w:p w:rsidR="00F80372" w:rsidRDefault="00F80372" w:rsidP="003E2E9F">
      <w:pPr>
        <w:pStyle w:val="a6"/>
        <w:jc w:val="both"/>
      </w:pPr>
      <w:r>
        <w:rPr>
          <w:rStyle w:val="a8"/>
        </w:rPr>
        <w:footnoteRef/>
      </w:r>
      <w:r>
        <w:t xml:space="preserve"> Приказ Министерства финансов Российской Федерации от 27.02.18г. № 32н «Об утверждении федерального стандарта бухгалтерского учета для организаций государственного сектора «Доходы».</w:t>
      </w:r>
    </w:p>
  </w:footnote>
  <w:footnote w:id="10">
    <w:p w:rsidR="00F80372" w:rsidRDefault="00F80372" w:rsidP="003E2E9F">
      <w:pPr>
        <w:pStyle w:val="a6"/>
        <w:jc w:val="both"/>
      </w:pPr>
      <w:r>
        <w:rPr>
          <w:rStyle w:val="a8"/>
        </w:rPr>
        <w:footnoteRef/>
      </w:r>
      <w:r>
        <w:t xml:space="preserve"> Приказ Министерства финансов Российской Федерации от 31.12.16г. № 257н «Об утверждении федерального стандарта бухгалтерского учета для организаций государственного сектора «Основные средства».</w:t>
      </w:r>
    </w:p>
  </w:footnote>
  <w:footnote w:id="11">
    <w:p w:rsidR="00F80372" w:rsidRDefault="00F80372" w:rsidP="003E2E9F">
      <w:pPr>
        <w:pStyle w:val="a6"/>
        <w:jc w:val="both"/>
      </w:pPr>
      <w:r>
        <w:rPr>
          <w:rStyle w:val="a8"/>
        </w:rPr>
        <w:footnoteRef/>
      </w:r>
      <w:r>
        <w:t xml:space="preserve"> Приказ Министерства финансов Российской Федерации от 30.06.20г. № 129н «Об утверждении федерального стандарта бухгалтерского учета для организаций государственного сектора «Финансовые инструменты».</w:t>
      </w:r>
    </w:p>
  </w:footnote>
  <w:footnote w:id="12">
    <w:p w:rsidR="00F80372" w:rsidRDefault="00F80372" w:rsidP="003E2E9F">
      <w:pPr>
        <w:pStyle w:val="a6"/>
        <w:jc w:val="both"/>
      </w:pPr>
      <w:r>
        <w:rPr>
          <w:rStyle w:val="a8"/>
        </w:rPr>
        <w:footnoteRef/>
      </w:r>
      <w:r>
        <w:t xml:space="preserve"> Приказ Министерства финансов Российской Федерации от 28.12.10г.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13">
    <w:p w:rsidR="00F80372" w:rsidRDefault="00F80372">
      <w:pPr>
        <w:pStyle w:val="a6"/>
      </w:pPr>
      <w:r>
        <w:rPr>
          <w:rStyle w:val="a8"/>
        </w:rPr>
        <w:footnoteRef/>
      </w:r>
      <w:r>
        <w:t xml:space="preserve">  Федеральный закон от 06.12.11г. № 402-ФЗ «О бухгалтерском учете».</w:t>
      </w:r>
    </w:p>
  </w:footnote>
  <w:footnote w:id="14">
    <w:p w:rsidR="00F80372" w:rsidRDefault="00F80372" w:rsidP="00AB3A7C">
      <w:pPr>
        <w:pStyle w:val="a6"/>
        <w:jc w:val="both"/>
      </w:pPr>
      <w:r>
        <w:rPr>
          <w:rStyle w:val="a8"/>
        </w:rPr>
        <w:footnoteRef/>
      </w:r>
      <w:r>
        <w:t xml:space="preserve"> Федеральный закон от 21.12.01г. № 178-ФЗ «О приватизации государственного и муниципального имущества».</w:t>
      </w:r>
    </w:p>
  </w:footnote>
  <w:footnote w:id="15">
    <w:p w:rsidR="00F80372" w:rsidRDefault="00F80372" w:rsidP="00AB3A7C">
      <w:pPr>
        <w:pStyle w:val="a6"/>
        <w:jc w:val="both"/>
      </w:pPr>
      <w:r>
        <w:rPr>
          <w:rStyle w:val="a8"/>
        </w:rPr>
        <w:footnoteRef/>
      </w:r>
      <w:r>
        <w:t xml:space="preserve"> Федеральный закон от 22.07.08г.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footnote>
  <w:footnote w:id="16">
    <w:p w:rsidR="00F80372" w:rsidRPr="00A04EB8" w:rsidRDefault="00F80372" w:rsidP="00D61F57">
      <w:pPr>
        <w:pStyle w:val="a6"/>
        <w:jc w:val="both"/>
      </w:pPr>
      <w:r>
        <w:rPr>
          <w:rStyle w:val="a8"/>
        </w:rPr>
        <w:footnoteRef/>
      </w:r>
      <w:r>
        <w:t xml:space="preserve"> Приказ Минэкономразвития России от 30.08.11г. № 424 «Об утверждении Порядка ведения органами местного самоуправления реестров муниципального имущества».</w:t>
      </w:r>
    </w:p>
  </w:footnote>
  <w:footnote w:id="17">
    <w:p w:rsidR="00F80372" w:rsidRDefault="00F80372">
      <w:pPr>
        <w:pStyle w:val="a6"/>
      </w:pPr>
      <w:r>
        <w:rPr>
          <w:rStyle w:val="a8"/>
        </w:rPr>
        <w:footnoteRef/>
      </w:r>
      <w:r>
        <w:t xml:space="preserve"> Федеральный закон от 26.07.06г. № 135-ФЗ «О защите конкуренции».</w:t>
      </w:r>
    </w:p>
  </w:footnote>
  <w:footnote w:id="18">
    <w:p w:rsidR="00F80372" w:rsidRDefault="00F80372" w:rsidP="003E2E9F">
      <w:pPr>
        <w:pStyle w:val="a6"/>
      </w:pPr>
      <w:r>
        <w:rPr>
          <w:rStyle w:val="a8"/>
        </w:rPr>
        <w:footnoteRef/>
      </w:r>
      <w:r>
        <w:t xml:space="preserve"> Федеральный закон от 12.01.96г. № 7-ФЗ «О некоммерческих организациях».</w:t>
      </w:r>
    </w:p>
  </w:footnote>
  <w:footnote w:id="19">
    <w:p w:rsidR="00F80372" w:rsidRDefault="00F80372" w:rsidP="00171B9F">
      <w:pPr>
        <w:pStyle w:val="a6"/>
        <w:jc w:val="both"/>
      </w:pPr>
      <w:r>
        <w:rPr>
          <w:rStyle w:val="a8"/>
        </w:rPr>
        <w:footnoteRef/>
      </w:r>
      <w:r>
        <w:t xml:space="preserve"> Федеральный закон от 27.07.10г. № 210-ФЗ «Об организации предоставления государственных и муниципальных услуг».</w:t>
      </w:r>
    </w:p>
  </w:footnote>
  <w:footnote w:id="20">
    <w:p w:rsidR="00F80372" w:rsidRDefault="00F80372" w:rsidP="001E7BD7">
      <w:pPr>
        <w:pStyle w:val="a6"/>
        <w:jc w:val="both"/>
      </w:pPr>
      <w:r>
        <w:rPr>
          <w:rStyle w:val="a8"/>
        </w:rPr>
        <w:footnoteRef/>
      </w:r>
      <w:r>
        <w:t xml:space="preserve"> Приказ Министерства финансов Российской Федерации от 25.03.11г. № 33н «Об утверждении Инструкции о порядке составления и представления годовой, квартальной отчетности государственных (муниципальных) бюджетных и автономных учреждений».</w:t>
      </w:r>
    </w:p>
  </w:footnote>
  <w:footnote w:id="21">
    <w:p w:rsidR="00F80372" w:rsidRDefault="00F80372" w:rsidP="00BF202E">
      <w:pPr>
        <w:pStyle w:val="a6"/>
        <w:jc w:val="both"/>
      </w:pPr>
      <w:r>
        <w:rPr>
          <w:rStyle w:val="a8"/>
        </w:rPr>
        <w:footnoteRef/>
      </w:r>
      <w:r>
        <w:t xml:space="preserve"> Приказ Министерства финансов Российской Федерации от 30.12.17г.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footnote>
  <w:footnote w:id="22">
    <w:p w:rsidR="00F80372" w:rsidRDefault="00F80372" w:rsidP="003C3DFC">
      <w:pPr>
        <w:pStyle w:val="a6"/>
        <w:jc w:val="both"/>
      </w:pPr>
      <w:r>
        <w:rPr>
          <w:rStyle w:val="a8"/>
        </w:rPr>
        <w:footnoteRef/>
      </w:r>
      <w:r>
        <w:t xml:space="preserve"> Приказ Министерства транспорта Российской Федерации от 11.09.20г. № 368 «Об утверждении обязательных реквизитов и порядка заполнения путевых листов».</w:t>
      </w:r>
    </w:p>
  </w:footnote>
  <w:footnote w:id="23">
    <w:p w:rsidR="00F80372" w:rsidRDefault="00F80372" w:rsidP="00C10EF4">
      <w:pPr>
        <w:pStyle w:val="a6"/>
        <w:jc w:val="both"/>
      </w:pPr>
      <w:r>
        <w:rPr>
          <w:rStyle w:val="a8"/>
        </w:rPr>
        <w:footnoteRef/>
      </w:r>
      <w:r>
        <w:t xml:space="preserve"> Федеральный закон от 06.10.03г. № 131-ФЗ «Об общих принципах организации местного самоуправления в Российской Федерации».</w:t>
      </w:r>
    </w:p>
  </w:footnote>
  <w:footnote w:id="24">
    <w:p w:rsidR="00F80372" w:rsidRDefault="00F80372">
      <w:pPr>
        <w:pStyle w:val="a6"/>
      </w:pPr>
      <w:r>
        <w:rPr>
          <w:rStyle w:val="a8"/>
        </w:rPr>
        <w:footnoteRef/>
      </w:r>
      <w:r>
        <w:t xml:space="preserve"> Приказ </w:t>
      </w:r>
      <w:proofErr w:type="spellStart"/>
      <w:r>
        <w:t>Ростехнадзора</w:t>
      </w:r>
      <w:proofErr w:type="spellEnd"/>
      <w:r>
        <w:t xml:space="preserve"> от 12.01.07г. № 7 «Об утверждении Порядка ведения общего и (или) специализированного журнала учета выполнения работ».</w:t>
      </w:r>
    </w:p>
  </w:footnote>
  <w:footnote w:id="25">
    <w:p w:rsidR="00F80372" w:rsidRDefault="00F80372">
      <w:pPr>
        <w:pStyle w:val="a6"/>
      </w:pPr>
      <w:r>
        <w:rPr>
          <w:rStyle w:val="a8"/>
        </w:rPr>
        <w:footnoteRef/>
      </w:r>
      <w:r>
        <w:t xml:space="preserve"> Указание Центрального банка Российской Федерации от 11.03.14г. № 3210-У «Об утверждении Порядка ведения кассовых операций».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705465"/>
      <w:docPartObj>
        <w:docPartGallery w:val="Page Numbers (Top of Page)"/>
        <w:docPartUnique/>
      </w:docPartObj>
    </w:sdtPr>
    <w:sdtContent>
      <w:p w:rsidR="00F80372" w:rsidRDefault="00F80372">
        <w:pPr>
          <w:pStyle w:val="ab"/>
          <w:jc w:val="center"/>
        </w:pPr>
        <w:r>
          <w:rPr>
            <w:noProof/>
          </w:rPr>
          <w:fldChar w:fldCharType="begin"/>
        </w:r>
        <w:r>
          <w:rPr>
            <w:noProof/>
          </w:rPr>
          <w:instrText xml:space="preserve"> PAGE   \* MERGEFORMAT </w:instrText>
        </w:r>
        <w:r>
          <w:rPr>
            <w:noProof/>
          </w:rPr>
          <w:fldChar w:fldCharType="separate"/>
        </w:r>
        <w:r w:rsidR="009C1CA7">
          <w:rPr>
            <w:noProof/>
          </w:rPr>
          <w:t>41</w:t>
        </w:r>
        <w:r>
          <w:rPr>
            <w:noProof/>
          </w:rPr>
          <w:fldChar w:fldCharType="end"/>
        </w:r>
      </w:p>
    </w:sdtContent>
  </w:sdt>
  <w:p w:rsidR="00F80372" w:rsidRDefault="00F8037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D5F8B"/>
    <w:multiLevelType w:val="hybridMultilevel"/>
    <w:tmpl w:val="2F40FBDA"/>
    <w:lvl w:ilvl="0" w:tplc="67EE72EA">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0A30BF"/>
    <w:multiLevelType w:val="hybridMultilevel"/>
    <w:tmpl w:val="0C3C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877656"/>
    <w:multiLevelType w:val="hybridMultilevel"/>
    <w:tmpl w:val="298C54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544F16"/>
    <w:multiLevelType w:val="hybridMultilevel"/>
    <w:tmpl w:val="6A54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884F53"/>
    <w:multiLevelType w:val="hybridMultilevel"/>
    <w:tmpl w:val="E3AA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1C79A8"/>
    <w:multiLevelType w:val="hybridMultilevel"/>
    <w:tmpl w:val="207C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3545C6"/>
    <w:multiLevelType w:val="multilevel"/>
    <w:tmpl w:val="B3A65990"/>
    <w:lvl w:ilvl="0">
      <w:start w:val="1"/>
      <w:numFmt w:val="decimal"/>
      <w:lvlText w:val="%1."/>
      <w:lvlJc w:val="left"/>
      <w:pPr>
        <w:ind w:left="644" w:hanging="360"/>
      </w:pPr>
      <w:rPr>
        <w:rFonts w:hint="default"/>
        <w:i w:val="0"/>
        <w:color w:val="00000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15:restartNumberingAfterBreak="0">
    <w:nsid w:val="31734A78"/>
    <w:multiLevelType w:val="hybridMultilevel"/>
    <w:tmpl w:val="BDE807C0"/>
    <w:lvl w:ilvl="0" w:tplc="2AB82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973C3C"/>
    <w:multiLevelType w:val="hybridMultilevel"/>
    <w:tmpl w:val="D82830FC"/>
    <w:lvl w:ilvl="0" w:tplc="37E84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8B4155A"/>
    <w:multiLevelType w:val="hybridMultilevel"/>
    <w:tmpl w:val="721897F8"/>
    <w:lvl w:ilvl="0" w:tplc="08807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1F43DD"/>
    <w:multiLevelType w:val="hybridMultilevel"/>
    <w:tmpl w:val="538A2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C2064FD"/>
    <w:multiLevelType w:val="hybridMultilevel"/>
    <w:tmpl w:val="922AC316"/>
    <w:lvl w:ilvl="0" w:tplc="32345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2E63D11"/>
    <w:multiLevelType w:val="hybridMultilevel"/>
    <w:tmpl w:val="3CDE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8B6FDE"/>
    <w:multiLevelType w:val="hybridMultilevel"/>
    <w:tmpl w:val="07326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93AA4"/>
    <w:multiLevelType w:val="hybridMultilevel"/>
    <w:tmpl w:val="CEAC2146"/>
    <w:lvl w:ilvl="0" w:tplc="FE60662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7678CB"/>
    <w:multiLevelType w:val="hybridMultilevel"/>
    <w:tmpl w:val="10C25A84"/>
    <w:lvl w:ilvl="0" w:tplc="F13627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3C3A89"/>
    <w:multiLevelType w:val="hybridMultilevel"/>
    <w:tmpl w:val="792C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E863FF2"/>
    <w:multiLevelType w:val="hybridMultilevel"/>
    <w:tmpl w:val="566CC518"/>
    <w:lvl w:ilvl="0" w:tplc="E650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F3A3859"/>
    <w:multiLevelType w:val="hybridMultilevel"/>
    <w:tmpl w:val="780266C2"/>
    <w:lvl w:ilvl="0" w:tplc="0088A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BDB01AE"/>
    <w:multiLevelType w:val="multilevel"/>
    <w:tmpl w:val="7B46995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15:restartNumberingAfterBreak="0">
    <w:nsid w:val="6E515AEC"/>
    <w:multiLevelType w:val="hybridMultilevel"/>
    <w:tmpl w:val="9314FB12"/>
    <w:lvl w:ilvl="0" w:tplc="74543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FCB17B0"/>
    <w:multiLevelType w:val="hybridMultilevel"/>
    <w:tmpl w:val="0D62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1338EB"/>
    <w:multiLevelType w:val="hybridMultilevel"/>
    <w:tmpl w:val="E6C49CBA"/>
    <w:lvl w:ilvl="0" w:tplc="05C22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899667D"/>
    <w:multiLevelType w:val="hybridMultilevel"/>
    <w:tmpl w:val="221E3DA0"/>
    <w:lvl w:ilvl="0" w:tplc="B6B49226">
      <w:start w:val="1"/>
      <w:numFmt w:val="decimal"/>
      <w:lvlText w:val="%1."/>
      <w:lvlJc w:val="left"/>
      <w:pPr>
        <w:ind w:left="720" w:hanging="360"/>
      </w:pPr>
      <w:rPr>
        <w:rFonts w:ascii="Times New Roman" w:eastAsia="SimSu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130D9A"/>
    <w:multiLevelType w:val="hybridMultilevel"/>
    <w:tmpl w:val="C712BAA2"/>
    <w:lvl w:ilvl="0" w:tplc="1794F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2"/>
  </w:num>
  <w:num w:numId="3">
    <w:abstractNumId w:val="6"/>
  </w:num>
  <w:num w:numId="4">
    <w:abstractNumId w:val="4"/>
  </w:num>
  <w:num w:numId="5">
    <w:abstractNumId w:val="23"/>
  </w:num>
  <w:num w:numId="6">
    <w:abstractNumId w:val="10"/>
  </w:num>
  <w:num w:numId="7">
    <w:abstractNumId w:val="24"/>
  </w:num>
  <w:num w:numId="8">
    <w:abstractNumId w:val="14"/>
  </w:num>
  <w:num w:numId="9">
    <w:abstractNumId w:val="15"/>
  </w:num>
  <w:num w:numId="10">
    <w:abstractNumId w:val="19"/>
  </w:num>
  <w:num w:numId="11">
    <w:abstractNumId w:val="22"/>
  </w:num>
  <w:num w:numId="12">
    <w:abstractNumId w:val="3"/>
  </w:num>
  <w:num w:numId="13">
    <w:abstractNumId w:val="0"/>
  </w:num>
  <w:num w:numId="14">
    <w:abstractNumId w:val="1"/>
  </w:num>
  <w:num w:numId="15">
    <w:abstractNumId w:val="13"/>
  </w:num>
  <w:num w:numId="16">
    <w:abstractNumId w:val="16"/>
  </w:num>
  <w:num w:numId="17">
    <w:abstractNumId w:val="5"/>
  </w:num>
  <w:num w:numId="18">
    <w:abstractNumId w:val="9"/>
  </w:num>
  <w:num w:numId="19">
    <w:abstractNumId w:val="8"/>
  </w:num>
  <w:num w:numId="20">
    <w:abstractNumId w:val="18"/>
  </w:num>
  <w:num w:numId="21">
    <w:abstractNumId w:val="7"/>
  </w:num>
  <w:num w:numId="22">
    <w:abstractNumId w:val="21"/>
  </w:num>
  <w:num w:numId="23">
    <w:abstractNumId w:val="2"/>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7FC5"/>
    <w:rsid w:val="00004350"/>
    <w:rsid w:val="00013010"/>
    <w:rsid w:val="00013566"/>
    <w:rsid w:val="00013A84"/>
    <w:rsid w:val="00014DAD"/>
    <w:rsid w:val="00015CC3"/>
    <w:rsid w:val="0001671E"/>
    <w:rsid w:val="00020A4C"/>
    <w:rsid w:val="00020E7E"/>
    <w:rsid w:val="00023F67"/>
    <w:rsid w:val="0002623C"/>
    <w:rsid w:val="00030E1A"/>
    <w:rsid w:val="00031AF9"/>
    <w:rsid w:val="00031B2E"/>
    <w:rsid w:val="00035266"/>
    <w:rsid w:val="00040077"/>
    <w:rsid w:val="00041EEA"/>
    <w:rsid w:val="000423E8"/>
    <w:rsid w:val="000433F2"/>
    <w:rsid w:val="00043476"/>
    <w:rsid w:val="000446D0"/>
    <w:rsid w:val="00045A97"/>
    <w:rsid w:val="0005016B"/>
    <w:rsid w:val="00050D28"/>
    <w:rsid w:val="00051AA0"/>
    <w:rsid w:val="000532C5"/>
    <w:rsid w:val="000551D1"/>
    <w:rsid w:val="00056808"/>
    <w:rsid w:val="000647BC"/>
    <w:rsid w:val="00064D58"/>
    <w:rsid w:val="000654F9"/>
    <w:rsid w:val="00065F0C"/>
    <w:rsid w:val="000678A6"/>
    <w:rsid w:val="0007047C"/>
    <w:rsid w:val="00074203"/>
    <w:rsid w:val="00075402"/>
    <w:rsid w:val="00082999"/>
    <w:rsid w:val="00083E74"/>
    <w:rsid w:val="00085ED7"/>
    <w:rsid w:val="00086B41"/>
    <w:rsid w:val="000907BF"/>
    <w:rsid w:val="0009120E"/>
    <w:rsid w:val="00094205"/>
    <w:rsid w:val="000A691C"/>
    <w:rsid w:val="000B1311"/>
    <w:rsid w:val="000B285C"/>
    <w:rsid w:val="000B2F09"/>
    <w:rsid w:val="000B4367"/>
    <w:rsid w:val="000B4450"/>
    <w:rsid w:val="000B76AA"/>
    <w:rsid w:val="000C7A33"/>
    <w:rsid w:val="000D0A52"/>
    <w:rsid w:val="000D208C"/>
    <w:rsid w:val="000D34EF"/>
    <w:rsid w:val="000D3EBF"/>
    <w:rsid w:val="000D42BB"/>
    <w:rsid w:val="000D638D"/>
    <w:rsid w:val="000D7994"/>
    <w:rsid w:val="000E1E17"/>
    <w:rsid w:val="000E26C6"/>
    <w:rsid w:val="000E362D"/>
    <w:rsid w:val="000E577E"/>
    <w:rsid w:val="000E5FBF"/>
    <w:rsid w:val="000F003D"/>
    <w:rsid w:val="000F14E1"/>
    <w:rsid w:val="000F1EAE"/>
    <w:rsid w:val="000F3D2F"/>
    <w:rsid w:val="000F44CB"/>
    <w:rsid w:val="000F5A28"/>
    <w:rsid w:val="000F5AB2"/>
    <w:rsid w:val="000F6127"/>
    <w:rsid w:val="00101A42"/>
    <w:rsid w:val="0010316F"/>
    <w:rsid w:val="001034AA"/>
    <w:rsid w:val="00103796"/>
    <w:rsid w:val="00105163"/>
    <w:rsid w:val="0010536D"/>
    <w:rsid w:val="0010547E"/>
    <w:rsid w:val="001079A7"/>
    <w:rsid w:val="001119CC"/>
    <w:rsid w:val="00112324"/>
    <w:rsid w:val="00112707"/>
    <w:rsid w:val="001130C3"/>
    <w:rsid w:val="001133F9"/>
    <w:rsid w:val="00114781"/>
    <w:rsid w:val="001164C5"/>
    <w:rsid w:val="001210A3"/>
    <w:rsid w:val="00121AFA"/>
    <w:rsid w:val="00121B96"/>
    <w:rsid w:val="00122ADE"/>
    <w:rsid w:val="0012793C"/>
    <w:rsid w:val="0013022A"/>
    <w:rsid w:val="00131729"/>
    <w:rsid w:val="001353BD"/>
    <w:rsid w:val="00141AB5"/>
    <w:rsid w:val="0014213D"/>
    <w:rsid w:val="001437F6"/>
    <w:rsid w:val="00144E04"/>
    <w:rsid w:val="001469A7"/>
    <w:rsid w:val="001475F9"/>
    <w:rsid w:val="001508D4"/>
    <w:rsid w:val="001521B9"/>
    <w:rsid w:val="0015272B"/>
    <w:rsid w:val="00153072"/>
    <w:rsid w:val="0015493D"/>
    <w:rsid w:val="00155EA3"/>
    <w:rsid w:val="0015653E"/>
    <w:rsid w:val="0015681A"/>
    <w:rsid w:val="00157C12"/>
    <w:rsid w:val="00157C92"/>
    <w:rsid w:val="00160547"/>
    <w:rsid w:val="001625AA"/>
    <w:rsid w:val="0016341F"/>
    <w:rsid w:val="00164B6E"/>
    <w:rsid w:val="00164CED"/>
    <w:rsid w:val="001672E8"/>
    <w:rsid w:val="00171287"/>
    <w:rsid w:val="00171B9F"/>
    <w:rsid w:val="00172466"/>
    <w:rsid w:val="00173139"/>
    <w:rsid w:val="00173601"/>
    <w:rsid w:val="00173F1B"/>
    <w:rsid w:val="001778F7"/>
    <w:rsid w:val="00177961"/>
    <w:rsid w:val="001809AE"/>
    <w:rsid w:val="00183B6E"/>
    <w:rsid w:val="001843D7"/>
    <w:rsid w:val="0018720C"/>
    <w:rsid w:val="00187EEE"/>
    <w:rsid w:val="00187F66"/>
    <w:rsid w:val="00190917"/>
    <w:rsid w:val="0019100B"/>
    <w:rsid w:val="00192C11"/>
    <w:rsid w:val="00192EF9"/>
    <w:rsid w:val="00193175"/>
    <w:rsid w:val="00193A87"/>
    <w:rsid w:val="00193EFB"/>
    <w:rsid w:val="00195263"/>
    <w:rsid w:val="00195971"/>
    <w:rsid w:val="0019699F"/>
    <w:rsid w:val="001972D1"/>
    <w:rsid w:val="001A0A12"/>
    <w:rsid w:val="001A272E"/>
    <w:rsid w:val="001A28AF"/>
    <w:rsid w:val="001A43F6"/>
    <w:rsid w:val="001A62E6"/>
    <w:rsid w:val="001A6F36"/>
    <w:rsid w:val="001A7674"/>
    <w:rsid w:val="001B04D6"/>
    <w:rsid w:val="001B0506"/>
    <w:rsid w:val="001B3D1D"/>
    <w:rsid w:val="001B4E0E"/>
    <w:rsid w:val="001B7294"/>
    <w:rsid w:val="001B7330"/>
    <w:rsid w:val="001C31A1"/>
    <w:rsid w:val="001C7C52"/>
    <w:rsid w:val="001D0609"/>
    <w:rsid w:val="001D07D7"/>
    <w:rsid w:val="001D59F5"/>
    <w:rsid w:val="001D766C"/>
    <w:rsid w:val="001E1C3C"/>
    <w:rsid w:val="001E31EB"/>
    <w:rsid w:val="001E7BD7"/>
    <w:rsid w:val="001F0791"/>
    <w:rsid w:val="001F11D2"/>
    <w:rsid w:val="001F23DC"/>
    <w:rsid w:val="001F256E"/>
    <w:rsid w:val="001F2ABA"/>
    <w:rsid w:val="001F332C"/>
    <w:rsid w:val="001F332D"/>
    <w:rsid w:val="001F6D33"/>
    <w:rsid w:val="001F6EC6"/>
    <w:rsid w:val="001F7870"/>
    <w:rsid w:val="002016AC"/>
    <w:rsid w:val="00202F31"/>
    <w:rsid w:val="00204AE0"/>
    <w:rsid w:val="002064F9"/>
    <w:rsid w:val="00211332"/>
    <w:rsid w:val="002115F6"/>
    <w:rsid w:val="002120AA"/>
    <w:rsid w:val="00212473"/>
    <w:rsid w:val="0021247C"/>
    <w:rsid w:val="00213E53"/>
    <w:rsid w:val="00214F39"/>
    <w:rsid w:val="00217708"/>
    <w:rsid w:val="0022066B"/>
    <w:rsid w:val="00223037"/>
    <w:rsid w:val="00224169"/>
    <w:rsid w:val="00225DB6"/>
    <w:rsid w:val="00226B80"/>
    <w:rsid w:val="002275F3"/>
    <w:rsid w:val="00227E24"/>
    <w:rsid w:val="0023034A"/>
    <w:rsid w:val="002318F6"/>
    <w:rsid w:val="00234162"/>
    <w:rsid w:val="002357CB"/>
    <w:rsid w:val="00237DA4"/>
    <w:rsid w:val="0024049F"/>
    <w:rsid w:val="002408C1"/>
    <w:rsid w:val="0024129A"/>
    <w:rsid w:val="00242071"/>
    <w:rsid w:val="00245F58"/>
    <w:rsid w:val="00247A7A"/>
    <w:rsid w:val="002560E5"/>
    <w:rsid w:val="00256948"/>
    <w:rsid w:val="00256E1C"/>
    <w:rsid w:val="002571D7"/>
    <w:rsid w:val="00257809"/>
    <w:rsid w:val="00257FE6"/>
    <w:rsid w:val="0026066E"/>
    <w:rsid w:val="00261372"/>
    <w:rsid w:val="00263820"/>
    <w:rsid w:val="0026531C"/>
    <w:rsid w:val="0026653F"/>
    <w:rsid w:val="00267151"/>
    <w:rsid w:val="0027247B"/>
    <w:rsid w:val="002729AE"/>
    <w:rsid w:val="002729C8"/>
    <w:rsid w:val="002734E6"/>
    <w:rsid w:val="00273F9B"/>
    <w:rsid w:val="002806F1"/>
    <w:rsid w:val="00281C73"/>
    <w:rsid w:val="00282491"/>
    <w:rsid w:val="00282A48"/>
    <w:rsid w:val="0028343E"/>
    <w:rsid w:val="002838CB"/>
    <w:rsid w:val="002861BD"/>
    <w:rsid w:val="002918CC"/>
    <w:rsid w:val="00292451"/>
    <w:rsid w:val="00292FDD"/>
    <w:rsid w:val="002933DB"/>
    <w:rsid w:val="00294E59"/>
    <w:rsid w:val="002967B8"/>
    <w:rsid w:val="00297673"/>
    <w:rsid w:val="002A0FEC"/>
    <w:rsid w:val="002A17EF"/>
    <w:rsid w:val="002A40B4"/>
    <w:rsid w:val="002B005B"/>
    <w:rsid w:val="002B184B"/>
    <w:rsid w:val="002B2774"/>
    <w:rsid w:val="002B3840"/>
    <w:rsid w:val="002B5069"/>
    <w:rsid w:val="002B704E"/>
    <w:rsid w:val="002C2BBB"/>
    <w:rsid w:val="002C5623"/>
    <w:rsid w:val="002D039B"/>
    <w:rsid w:val="002D17B7"/>
    <w:rsid w:val="002D43DB"/>
    <w:rsid w:val="002D5152"/>
    <w:rsid w:val="002D52A0"/>
    <w:rsid w:val="002E1400"/>
    <w:rsid w:val="002E2941"/>
    <w:rsid w:val="002E4AB3"/>
    <w:rsid w:val="002E524A"/>
    <w:rsid w:val="002E57F0"/>
    <w:rsid w:val="002E5B1D"/>
    <w:rsid w:val="002F0920"/>
    <w:rsid w:val="002F1276"/>
    <w:rsid w:val="002F206E"/>
    <w:rsid w:val="002F3727"/>
    <w:rsid w:val="002F3B8B"/>
    <w:rsid w:val="002F414A"/>
    <w:rsid w:val="002F4D3A"/>
    <w:rsid w:val="002F4F70"/>
    <w:rsid w:val="002F5044"/>
    <w:rsid w:val="002F77C2"/>
    <w:rsid w:val="003009A9"/>
    <w:rsid w:val="00301464"/>
    <w:rsid w:val="003024BF"/>
    <w:rsid w:val="003035D6"/>
    <w:rsid w:val="00305AE1"/>
    <w:rsid w:val="00305EC5"/>
    <w:rsid w:val="00312174"/>
    <w:rsid w:val="00313119"/>
    <w:rsid w:val="003146E2"/>
    <w:rsid w:val="00314D6B"/>
    <w:rsid w:val="0031587C"/>
    <w:rsid w:val="0032053C"/>
    <w:rsid w:val="00321C20"/>
    <w:rsid w:val="00321EF2"/>
    <w:rsid w:val="00327194"/>
    <w:rsid w:val="003273FC"/>
    <w:rsid w:val="00327C0E"/>
    <w:rsid w:val="00327E7F"/>
    <w:rsid w:val="00330DE3"/>
    <w:rsid w:val="00332577"/>
    <w:rsid w:val="00332C72"/>
    <w:rsid w:val="00333A1E"/>
    <w:rsid w:val="00335B70"/>
    <w:rsid w:val="003362B5"/>
    <w:rsid w:val="00336AA4"/>
    <w:rsid w:val="0033707A"/>
    <w:rsid w:val="003407BF"/>
    <w:rsid w:val="00340B60"/>
    <w:rsid w:val="00341055"/>
    <w:rsid w:val="0034166A"/>
    <w:rsid w:val="00343862"/>
    <w:rsid w:val="00343D41"/>
    <w:rsid w:val="0034586F"/>
    <w:rsid w:val="003459CB"/>
    <w:rsid w:val="00346685"/>
    <w:rsid w:val="00350145"/>
    <w:rsid w:val="003510F8"/>
    <w:rsid w:val="003511B4"/>
    <w:rsid w:val="00353BB8"/>
    <w:rsid w:val="00353E6E"/>
    <w:rsid w:val="0035463F"/>
    <w:rsid w:val="00357E64"/>
    <w:rsid w:val="003629B4"/>
    <w:rsid w:val="0036358E"/>
    <w:rsid w:val="00364490"/>
    <w:rsid w:val="0036517D"/>
    <w:rsid w:val="00366401"/>
    <w:rsid w:val="0037334C"/>
    <w:rsid w:val="003816AE"/>
    <w:rsid w:val="003827CB"/>
    <w:rsid w:val="003837DD"/>
    <w:rsid w:val="0038404F"/>
    <w:rsid w:val="0038547D"/>
    <w:rsid w:val="00385E05"/>
    <w:rsid w:val="00385E54"/>
    <w:rsid w:val="00387149"/>
    <w:rsid w:val="00391008"/>
    <w:rsid w:val="003924F9"/>
    <w:rsid w:val="00392A1C"/>
    <w:rsid w:val="00394EAC"/>
    <w:rsid w:val="00394FE4"/>
    <w:rsid w:val="00395359"/>
    <w:rsid w:val="003968C0"/>
    <w:rsid w:val="003976CC"/>
    <w:rsid w:val="00397DA9"/>
    <w:rsid w:val="00397FF7"/>
    <w:rsid w:val="003A3AFE"/>
    <w:rsid w:val="003A4626"/>
    <w:rsid w:val="003A4642"/>
    <w:rsid w:val="003A4A49"/>
    <w:rsid w:val="003A7C74"/>
    <w:rsid w:val="003B09C3"/>
    <w:rsid w:val="003B3673"/>
    <w:rsid w:val="003B3BBB"/>
    <w:rsid w:val="003B568D"/>
    <w:rsid w:val="003B7127"/>
    <w:rsid w:val="003B7364"/>
    <w:rsid w:val="003C2C33"/>
    <w:rsid w:val="003C33A7"/>
    <w:rsid w:val="003C3DFC"/>
    <w:rsid w:val="003D1982"/>
    <w:rsid w:val="003D2A8A"/>
    <w:rsid w:val="003D2BD7"/>
    <w:rsid w:val="003D4993"/>
    <w:rsid w:val="003D4AF8"/>
    <w:rsid w:val="003D4B99"/>
    <w:rsid w:val="003D67C6"/>
    <w:rsid w:val="003E0BC2"/>
    <w:rsid w:val="003E2E9F"/>
    <w:rsid w:val="003E5FB8"/>
    <w:rsid w:val="003E6D50"/>
    <w:rsid w:val="003F3AB2"/>
    <w:rsid w:val="003F5FCC"/>
    <w:rsid w:val="003F601D"/>
    <w:rsid w:val="003F60CE"/>
    <w:rsid w:val="004042FD"/>
    <w:rsid w:val="00404A28"/>
    <w:rsid w:val="004123F6"/>
    <w:rsid w:val="00412E29"/>
    <w:rsid w:val="00412EAD"/>
    <w:rsid w:val="004130B7"/>
    <w:rsid w:val="004217ED"/>
    <w:rsid w:val="00421EAC"/>
    <w:rsid w:val="0042402D"/>
    <w:rsid w:val="0042673A"/>
    <w:rsid w:val="004319B8"/>
    <w:rsid w:val="0043414A"/>
    <w:rsid w:val="0043528C"/>
    <w:rsid w:val="00436FBB"/>
    <w:rsid w:val="00437C7A"/>
    <w:rsid w:val="00441ED7"/>
    <w:rsid w:val="0044299F"/>
    <w:rsid w:val="00447FC5"/>
    <w:rsid w:val="00450C1D"/>
    <w:rsid w:val="00453165"/>
    <w:rsid w:val="00453815"/>
    <w:rsid w:val="004548EE"/>
    <w:rsid w:val="0045693D"/>
    <w:rsid w:val="00460ABF"/>
    <w:rsid w:val="00460BEB"/>
    <w:rsid w:val="00461EE1"/>
    <w:rsid w:val="0046345C"/>
    <w:rsid w:val="00465C51"/>
    <w:rsid w:val="00473BFA"/>
    <w:rsid w:val="00475F39"/>
    <w:rsid w:val="0047722E"/>
    <w:rsid w:val="00477D5F"/>
    <w:rsid w:val="00477F78"/>
    <w:rsid w:val="00481BEB"/>
    <w:rsid w:val="00484A00"/>
    <w:rsid w:val="00485811"/>
    <w:rsid w:val="00485955"/>
    <w:rsid w:val="00485DD7"/>
    <w:rsid w:val="004868B2"/>
    <w:rsid w:val="004877A6"/>
    <w:rsid w:val="00487A72"/>
    <w:rsid w:val="00492AA3"/>
    <w:rsid w:val="0049531C"/>
    <w:rsid w:val="0049687A"/>
    <w:rsid w:val="00497699"/>
    <w:rsid w:val="00497A32"/>
    <w:rsid w:val="004A1413"/>
    <w:rsid w:val="004A4893"/>
    <w:rsid w:val="004A577E"/>
    <w:rsid w:val="004A6274"/>
    <w:rsid w:val="004A68F1"/>
    <w:rsid w:val="004A72AA"/>
    <w:rsid w:val="004A785F"/>
    <w:rsid w:val="004B2DF6"/>
    <w:rsid w:val="004B540B"/>
    <w:rsid w:val="004B73C1"/>
    <w:rsid w:val="004B7B87"/>
    <w:rsid w:val="004C4A2D"/>
    <w:rsid w:val="004C6A84"/>
    <w:rsid w:val="004C6B93"/>
    <w:rsid w:val="004C7220"/>
    <w:rsid w:val="004C74FC"/>
    <w:rsid w:val="004C7A51"/>
    <w:rsid w:val="004D00B4"/>
    <w:rsid w:val="004D2385"/>
    <w:rsid w:val="004D363B"/>
    <w:rsid w:val="004D42C8"/>
    <w:rsid w:val="004D5C87"/>
    <w:rsid w:val="004D733D"/>
    <w:rsid w:val="004E0443"/>
    <w:rsid w:val="004E0AFA"/>
    <w:rsid w:val="004E0F9D"/>
    <w:rsid w:val="004E3187"/>
    <w:rsid w:val="004E3B47"/>
    <w:rsid w:val="004E482E"/>
    <w:rsid w:val="004E540E"/>
    <w:rsid w:val="004E6206"/>
    <w:rsid w:val="004E7760"/>
    <w:rsid w:val="004E7B2B"/>
    <w:rsid w:val="004F1E8F"/>
    <w:rsid w:val="004F2085"/>
    <w:rsid w:val="004F2D41"/>
    <w:rsid w:val="004F374B"/>
    <w:rsid w:val="004F4E9F"/>
    <w:rsid w:val="004F6F80"/>
    <w:rsid w:val="004F7020"/>
    <w:rsid w:val="005002AC"/>
    <w:rsid w:val="005009D3"/>
    <w:rsid w:val="00501C20"/>
    <w:rsid w:val="005037A1"/>
    <w:rsid w:val="00503DF5"/>
    <w:rsid w:val="0050400B"/>
    <w:rsid w:val="0050419F"/>
    <w:rsid w:val="00504DF6"/>
    <w:rsid w:val="00507BDF"/>
    <w:rsid w:val="005108F5"/>
    <w:rsid w:val="005119FE"/>
    <w:rsid w:val="0051275B"/>
    <w:rsid w:val="005127B5"/>
    <w:rsid w:val="0051330E"/>
    <w:rsid w:val="00514EC6"/>
    <w:rsid w:val="005214DE"/>
    <w:rsid w:val="00521E0D"/>
    <w:rsid w:val="00522122"/>
    <w:rsid w:val="00522427"/>
    <w:rsid w:val="0052321E"/>
    <w:rsid w:val="005246B6"/>
    <w:rsid w:val="00525BD1"/>
    <w:rsid w:val="00526305"/>
    <w:rsid w:val="00526A03"/>
    <w:rsid w:val="00532720"/>
    <w:rsid w:val="0053331D"/>
    <w:rsid w:val="00534E58"/>
    <w:rsid w:val="00536124"/>
    <w:rsid w:val="005365AB"/>
    <w:rsid w:val="00537C49"/>
    <w:rsid w:val="005427F0"/>
    <w:rsid w:val="00542BDE"/>
    <w:rsid w:val="00543D14"/>
    <w:rsid w:val="0054668C"/>
    <w:rsid w:val="005537E8"/>
    <w:rsid w:val="00563812"/>
    <w:rsid w:val="00563D6D"/>
    <w:rsid w:val="00564035"/>
    <w:rsid w:val="0056472F"/>
    <w:rsid w:val="005678AB"/>
    <w:rsid w:val="00570371"/>
    <w:rsid w:val="005711E9"/>
    <w:rsid w:val="00572E68"/>
    <w:rsid w:val="00572F2C"/>
    <w:rsid w:val="00575FB7"/>
    <w:rsid w:val="0057646E"/>
    <w:rsid w:val="00576535"/>
    <w:rsid w:val="00581E3A"/>
    <w:rsid w:val="005824E9"/>
    <w:rsid w:val="0058536A"/>
    <w:rsid w:val="00585FD6"/>
    <w:rsid w:val="005862E3"/>
    <w:rsid w:val="00586F43"/>
    <w:rsid w:val="00591312"/>
    <w:rsid w:val="005929BD"/>
    <w:rsid w:val="00593437"/>
    <w:rsid w:val="00594108"/>
    <w:rsid w:val="0059496B"/>
    <w:rsid w:val="005971C8"/>
    <w:rsid w:val="005A2B66"/>
    <w:rsid w:val="005A4C75"/>
    <w:rsid w:val="005A7283"/>
    <w:rsid w:val="005B011C"/>
    <w:rsid w:val="005B157A"/>
    <w:rsid w:val="005B1A7F"/>
    <w:rsid w:val="005B1BEA"/>
    <w:rsid w:val="005B23E5"/>
    <w:rsid w:val="005B314F"/>
    <w:rsid w:val="005B31E6"/>
    <w:rsid w:val="005B44DB"/>
    <w:rsid w:val="005B4AC0"/>
    <w:rsid w:val="005B4C69"/>
    <w:rsid w:val="005B6BF0"/>
    <w:rsid w:val="005C0FDE"/>
    <w:rsid w:val="005C4AE1"/>
    <w:rsid w:val="005C4B92"/>
    <w:rsid w:val="005C79BA"/>
    <w:rsid w:val="005D1812"/>
    <w:rsid w:val="005D1D19"/>
    <w:rsid w:val="005D3CAD"/>
    <w:rsid w:val="005D43D4"/>
    <w:rsid w:val="005D57FD"/>
    <w:rsid w:val="005D76C1"/>
    <w:rsid w:val="005E0BD2"/>
    <w:rsid w:val="005E2377"/>
    <w:rsid w:val="005E2417"/>
    <w:rsid w:val="005E50D7"/>
    <w:rsid w:val="005E5D87"/>
    <w:rsid w:val="005E617B"/>
    <w:rsid w:val="005E62D6"/>
    <w:rsid w:val="005E667E"/>
    <w:rsid w:val="005F2C2E"/>
    <w:rsid w:val="005F3542"/>
    <w:rsid w:val="005F4CB1"/>
    <w:rsid w:val="005F4FF0"/>
    <w:rsid w:val="005F517F"/>
    <w:rsid w:val="005F79C2"/>
    <w:rsid w:val="00601788"/>
    <w:rsid w:val="00603053"/>
    <w:rsid w:val="0060397D"/>
    <w:rsid w:val="00604156"/>
    <w:rsid w:val="00605A80"/>
    <w:rsid w:val="00605E66"/>
    <w:rsid w:val="00606743"/>
    <w:rsid w:val="00606DD0"/>
    <w:rsid w:val="00607A97"/>
    <w:rsid w:val="00610706"/>
    <w:rsid w:val="00610AF1"/>
    <w:rsid w:val="006110D9"/>
    <w:rsid w:val="0061267D"/>
    <w:rsid w:val="006131DB"/>
    <w:rsid w:val="006149A7"/>
    <w:rsid w:val="00614B8C"/>
    <w:rsid w:val="00616EC4"/>
    <w:rsid w:val="006173CE"/>
    <w:rsid w:val="0062341B"/>
    <w:rsid w:val="006234FF"/>
    <w:rsid w:val="00623AC1"/>
    <w:rsid w:val="0062403D"/>
    <w:rsid w:val="00624ACB"/>
    <w:rsid w:val="00624CE5"/>
    <w:rsid w:val="00625545"/>
    <w:rsid w:val="006256B3"/>
    <w:rsid w:val="00625E37"/>
    <w:rsid w:val="0062788B"/>
    <w:rsid w:val="006315EB"/>
    <w:rsid w:val="00631A4F"/>
    <w:rsid w:val="00631EA0"/>
    <w:rsid w:val="00633106"/>
    <w:rsid w:val="00633A23"/>
    <w:rsid w:val="00633C7D"/>
    <w:rsid w:val="006349C5"/>
    <w:rsid w:val="00635799"/>
    <w:rsid w:val="00636F25"/>
    <w:rsid w:val="006415F5"/>
    <w:rsid w:val="00642473"/>
    <w:rsid w:val="00642C84"/>
    <w:rsid w:val="00643C6B"/>
    <w:rsid w:val="006446F4"/>
    <w:rsid w:val="00644AC9"/>
    <w:rsid w:val="006510CD"/>
    <w:rsid w:val="006523B2"/>
    <w:rsid w:val="00652FEE"/>
    <w:rsid w:val="006531BF"/>
    <w:rsid w:val="006533BB"/>
    <w:rsid w:val="00653F84"/>
    <w:rsid w:val="00655700"/>
    <w:rsid w:val="00655D33"/>
    <w:rsid w:val="00656B8F"/>
    <w:rsid w:val="00657D4A"/>
    <w:rsid w:val="006606FA"/>
    <w:rsid w:val="00660882"/>
    <w:rsid w:val="0066188B"/>
    <w:rsid w:val="00661CB3"/>
    <w:rsid w:val="00662251"/>
    <w:rsid w:val="006646EF"/>
    <w:rsid w:val="00664948"/>
    <w:rsid w:val="006649E2"/>
    <w:rsid w:val="00665597"/>
    <w:rsid w:val="00666CC1"/>
    <w:rsid w:val="0067139E"/>
    <w:rsid w:val="006722FB"/>
    <w:rsid w:val="00673037"/>
    <w:rsid w:val="00674E96"/>
    <w:rsid w:val="00675F46"/>
    <w:rsid w:val="00677469"/>
    <w:rsid w:val="0068310C"/>
    <w:rsid w:val="0068320A"/>
    <w:rsid w:val="00686AE8"/>
    <w:rsid w:val="00692D1E"/>
    <w:rsid w:val="006944DF"/>
    <w:rsid w:val="00694732"/>
    <w:rsid w:val="00694B35"/>
    <w:rsid w:val="00697010"/>
    <w:rsid w:val="0069768E"/>
    <w:rsid w:val="006A20E2"/>
    <w:rsid w:val="006A2817"/>
    <w:rsid w:val="006A3105"/>
    <w:rsid w:val="006A3383"/>
    <w:rsid w:val="006A422B"/>
    <w:rsid w:val="006A4D29"/>
    <w:rsid w:val="006A5564"/>
    <w:rsid w:val="006A575B"/>
    <w:rsid w:val="006B01F8"/>
    <w:rsid w:val="006B0362"/>
    <w:rsid w:val="006B0824"/>
    <w:rsid w:val="006B3DF8"/>
    <w:rsid w:val="006B5654"/>
    <w:rsid w:val="006B66B2"/>
    <w:rsid w:val="006B723B"/>
    <w:rsid w:val="006C090B"/>
    <w:rsid w:val="006C245D"/>
    <w:rsid w:val="006C4284"/>
    <w:rsid w:val="006C488D"/>
    <w:rsid w:val="006C50CD"/>
    <w:rsid w:val="006C5909"/>
    <w:rsid w:val="006C5EBF"/>
    <w:rsid w:val="006C719C"/>
    <w:rsid w:val="006C7B1E"/>
    <w:rsid w:val="006D2F1F"/>
    <w:rsid w:val="006D3816"/>
    <w:rsid w:val="006D3F22"/>
    <w:rsid w:val="006D6122"/>
    <w:rsid w:val="006D78E7"/>
    <w:rsid w:val="006E19BB"/>
    <w:rsid w:val="006E2827"/>
    <w:rsid w:val="006E3BC2"/>
    <w:rsid w:val="006E4C12"/>
    <w:rsid w:val="006E4DAB"/>
    <w:rsid w:val="006E521D"/>
    <w:rsid w:val="006E6C82"/>
    <w:rsid w:val="006F195A"/>
    <w:rsid w:val="006F19EA"/>
    <w:rsid w:val="006F31EA"/>
    <w:rsid w:val="006F49F3"/>
    <w:rsid w:val="006F4ACF"/>
    <w:rsid w:val="006F5569"/>
    <w:rsid w:val="006F6975"/>
    <w:rsid w:val="006F71AC"/>
    <w:rsid w:val="007044C5"/>
    <w:rsid w:val="00706096"/>
    <w:rsid w:val="00707B9C"/>
    <w:rsid w:val="00707D6D"/>
    <w:rsid w:val="007104A4"/>
    <w:rsid w:val="00711CDB"/>
    <w:rsid w:val="00712201"/>
    <w:rsid w:val="007128FE"/>
    <w:rsid w:val="00712ABE"/>
    <w:rsid w:val="00712D7A"/>
    <w:rsid w:val="00715D01"/>
    <w:rsid w:val="00715F7C"/>
    <w:rsid w:val="00716987"/>
    <w:rsid w:val="00717C3A"/>
    <w:rsid w:val="00717D16"/>
    <w:rsid w:val="007201C0"/>
    <w:rsid w:val="00720FC5"/>
    <w:rsid w:val="007231FB"/>
    <w:rsid w:val="007238E5"/>
    <w:rsid w:val="00724EF6"/>
    <w:rsid w:val="00725D56"/>
    <w:rsid w:val="0072608B"/>
    <w:rsid w:val="00733224"/>
    <w:rsid w:val="007346EA"/>
    <w:rsid w:val="00736909"/>
    <w:rsid w:val="00736EFF"/>
    <w:rsid w:val="0074449C"/>
    <w:rsid w:val="00746CCB"/>
    <w:rsid w:val="007538C1"/>
    <w:rsid w:val="0075418E"/>
    <w:rsid w:val="00754324"/>
    <w:rsid w:val="007553ED"/>
    <w:rsid w:val="0075573B"/>
    <w:rsid w:val="00757B4B"/>
    <w:rsid w:val="00762CF0"/>
    <w:rsid w:val="007637A1"/>
    <w:rsid w:val="00764728"/>
    <w:rsid w:val="0076650F"/>
    <w:rsid w:val="0076676E"/>
    <w:rsid w:val="00767099"/>
    <w:rsid w:val="00770325"/>
    <w:rsid w:val="00771EAD"/>
    <w:rsid w:val="007720E0"/>
    <w:rsid w:val="007726BC"/>
    <w:rsid w:val="007726F5"/>
    <w:rsid w:val="007741D6"/>
    <w:rsid w:val="0077515B"/>
    <w:rsid w:val="00775813"/>
    <w:rsid w:val="00777999"/>
    <w:rsid w:val="00777E14"/>
    <w:rsid w:val="007837D9"/>
    <w:rsid w:val="00784BB2"/>
    <w:rsid w:val="00786089"/>
    <w:rsid w:val="00786F38"/>
    <w:rsid w:val="0079031F"/>
    <w:rsid w:val="00793306"/>
    <w:rsid w:val="00794D28"/>
    <w:rsid w:val="00797116"/>
    <w:rsid w:val="007A10A6"/>
    <w:rsid w:val="007A2973"/>
    <w:rsid w:val="007A3593"/>
    <w:rsid w:val="007A49DD"/>
    <w:rsid w:val="007B00DA"/>
    <w:rsid w:val="007B2163"/>
    <w:rsid w:val="007B353B"/>
    <w:rsid w:val="007B3B1A"/>
    <w:rsid w:val="007B4A60"/>
    <w:rsid w:val="007C15D1"/>
    <w:rsid w:val="007C2B29"/>
    <w:rsid w:val="007C3C50"/>
    <w:rsid w:val="007C4DA0"/>
    <w:rsid w:val="007D05C2"/>
    <w:rsid w:val="007D0B7E"/>
    <w:rsid w:val="007D1CF5"/>
    <w:rsid w:val="007D3377"/>
    <w:rsid w:val="007D340C"/>
    <w:rsid w:val="007D4A28"/>
    <w:rsid w:val="007D5BE5"/>
    <w:rsid w:val="007D6D61"/>
    <w:rsid w:val="007D6FC5"/>
    <w:rsid w:val="007D7A61"/>
    <w:rsid w:val="007E09B6"/>
    <w:rsid w:val="007E25F0"/>
    <w:rsid w:val="007E3AC8"/>
    <w:rsid w:val="007E44AF"/>
    <w:rsid w:val="007E500F"/>
    <w:rsid w:val="007E5D43"/>
    <w:rsid w:val="007E688F"/>
    <w:rsid w:val="007F192F"/>
    <w:rsid w:val="007F40D9"/>
    <w:rsid w:val="007F5B45"/>
    <w:rsid w:val="007F66A6"/>
    <w:rsid w:val="00803569"/>
    <w:rsid w:val="00804B0B"/>
    <w:rsid w:val="00805487"/>
    <w:rsid w:val="00810274"/>
    <w:rsid w:val="008175CE"/>
    <w:rsid w:val="008177A3"/>
    <w:rsid w:val="00820746"/>
    <w:rsid w:val="008239C1"/>
    <w:rsid w:val="00826452"/>
    <w:rsid w:val="008277D7"/>
    <w:rsid w:val="00834556"/>
    <w:rsid w:val="00834604"/>
    <w:rsid w:val="00834885"/>
    <w:rsid w:val="00834DA7"/>
    <w:rsid w:val="00835421"/>
    <w:rsid w:val="00837D80"/>
    <w:rsid w:val="00841D4D"/>
    <w:rsid w:val="00843A10"/>
    <w:rsid w:val="0084407C"/>
    <w:rsid w:val="00850B7B"/>
    <w:rsid w:val="008518D4"/>
    <w:rsid w:val="00851B37"/>
    <w:rsid w:val="0085202B"/>
    <w:rsid w:val="00852437"/>
    <w:rsid w:val="00854C83"/>
    <w:rsid w:val="0085686E"/>
    <w:rsid w:val="008606F8"/>
    <w:rsid w:val="0086119E"/>
    <w:rsid w:val="0086130E"/>
    <w:rsid w:val="008624F4"/>
    <w:rsid w:val="0086268C"/>
    <w:rsid w:val="00862993"/>
    <w:rsid w:val="0086346D"/>
    <w:rsid w:val="00864113"/>
    <w:rsid w:val="00864691"/>
    <w:rsid w:val="00865219"/>
    <w:rsid w:val="00865535"/>
    <w:rsid w:val="008709F5"/>
    <w:rsid w:val="008720E5"/>
    <w:rsid w:val="0087277B"/>
    <w:rsid w:val="00873386"/>
    <w:rsid w:val="00874285"/>
    <w:rsid w:val="00874551"/>
    <w:rsid w:val="00875339"/>
    <w:rsid w:val="00875B6F"/>
    <w:rsid w:val="008776A1"/>
    <w:rsid w:val="00880649"/>
    <w:rsid w:val="00881765"/>
    <w:rsid w:val="00881C7A"/>
    <w:rsid w:val="00881D2C"/>
    <w:rsid w:val="008839DD"/>
    <w:rsid w:val="00887433"/>
    <w:rsid w:val="008904CE"/>
    <w:rsid w:val="008925EF"/>
    <w:rsid w:val="0089269B"/>
    <w:rsid w:val="008939B8"/>
    <w:rsid w:val="008A0B55"/>
    <w:rsid w:val="008A1127"/>
    <w:rsid w:val="008A324C"/>
    <w:rsid w:val="008A5782"/>
    <w:rsid w:val="008A617B"/>
    <w:rsid w:val="008B13FE"/>
    <w:rsid w:val="008B342F"/>
    <w:rsid w:val="008B4C3F"/>
    <w:rsid w:val="008B53E2"/>
    <w:rsid w:val="008B65B5"/>
    <w:rsid w:val="008B746A"/>
    <w:rsid w:val="008B7B6F"/>
    <w:rsid w:val="008B7EF9"/>
    <w:rsid w:val="008C03E1"/>
    <w:rsid w:val="008C10EA"/>
    <w:rsid w:val="008C34BF"/>
    <w:rsid w:val="008C5436"/>
    <w:rsid w:val="008C63AB"/>
    <w:rsid w:val="008D16BA"/>
    <w:rsid w:val="008D265F"/>
    <w:rsid w:val="008D34CB"/>
    <w:rsid w:val="008D3958"/>
    <w:rsid w:val="008D6FA8"/>
    <w:rsid w:val="008E1C60"/>
    <w:rsid w:val="008E1C88"/>
    <w:rsid w:val="008E310D"/>
    <w:rsid w:val="008E6482"/>
    <w:rsid w:val="008E77C3"/>
    <w:rsid w:val="008F1481"/>
    <w:rsid w:val="008F24EA"/>
    <w:rsid w:val="008F2A5E"/>
    <w:rsid w:val="008F6ECA"/>
    <w:rsid w:val="00900897"/>
    <w:rsid w:val="00901A39"/>
    <w:rsid w:val="0090371C"/>
    <w:rsid w:val="00904182"/>
    <w:rsid w:val="00905C01"/>
    <w:rsid w:val="009103DB"/>
    <w:rsid w:val="00911022"/>
    <w:rsid w:val="0091280A"/>
    <w:rsid w:val="00912A65"/>
    <w:rsid w:val="00912B2D"/>
    <w:rsid w:val="00912E33"/>
    <w:rsid w:val="0091396E"/>
    <w:rsid w:val="00914286"/>
    <w:rsid w:val="00917E49"/>
    <w:rsid w:val="0092006E"/>
    <w:rsid w:val="00920F59"/>
    <w:rsid w:val="00921DAA"/>
    <w:rsid w:val="009222D7"/>
    <w:rsid w:val="00922C28"/>
    <w:rsid w:val="00923484"/>
    <w:rsid w:val="009240A0"/>
    <w:rsid w:val="00924315"/>
    <w:rsid w:val="009277FB"/>
    <w:rsid w:val="0093073F"/>
    <w:rsid w:val="00930C4A"/>
    <w:rsid w:val="00932717"/>
    <w:rsid w:val="00933288"/>
    <w:rsid w:val="00934CE4"/>
    <w:rsid w:val="009418EA"/>
    <w:rsid w:val="00942B4D"/>
    <w:rsid w:val="00943FC6"/>
    <w:rsid w:val="00944178"/>
    <w:rsid w:val="00944763"/>
    <w:rsid w:val="00944D01"/>
    <w:rsid w:val="00945221"/>
    <w:rsid w:val="0094779B"/>
    <w:rsid w:val="00947CA6"/>
    <w:rsid w:val="0095463B"/>
    <w:rsid w:val="009547A2"/>
    <w:rsid w:val="00954CAB"/>
    <w:rsid w:val="00955321"/>
    <w:rsid w:val="0095678A"/>
    <w:rsid w:val="00956B0D"/>
    <w:rsid w:val="00957568"/>
    <w:rsid w:val="009602EA"/>
    <w:rsid w:val="009608F2"/>
    <w:rsid w:val="0096223B"/>
    <w:rsid w:val="00966EE1"/>
    <w:rsid w:val="00970D45"/>
    <w:rsid w:val="00970DE7"/>
    <w:rsid w:val="00971EDE"/>
    <w:rsid w:val="0097369D"/>
    <w:rsid w:val="00977DBA"/>
    <w:rsid w:val="00980A57"/>
    <w:rsid w:val="009829A5"/>
    <w:rsid w:val="00983A0D"/>
    <w:rsid w:val="00985246"/>
    <w:rsid w:val="009862E8"/>
    <w:rsid w:val="0099004C"/>
    <w:rsid w:val="009941A8"/>
    <w:rsid w:val="0099488D"/>
    <w:rsid w:val="00995B62"/>
    <w:rsid w:val="009A069D"/>
    <w:rsid w:val="009A24D7"/>
    <w:rsid w:val="009A383C"/>
    <w:rsid w:val="009A4A51"/>
    <w:rsid w:val="009A60FD"/>
    <w:rsid w:val="009A796F"/>
    <w:rsid w:val="009B02D8"/>
    <w:rsid w:val="009B0DFB"/>
    <w:rsid w:val="009B34BB"/>
    <w:rsid w:val="009B5425"/>
    <w:rsid w:val="009B566C"/>
    <w:rsid w:val="009B5720"/>
    <w:rsid w:val="009B5EA3"/>
    <w:rsid w:val="009B6C2E"/>
    <w:rsid w:val="009B7A58"/>
    <w:rsid w:val="009C05A1"/>
    <w:rsid w:val="009C1CA7"/>
    <w:rsid w:val="009D1852"/>
    <w:rsid w:val="009D4040"/>
    <w:rsid w:val="009D4A62"/>
    <w:rsid w:val="009D4CA2"/>
    <w:rsid w:val="009D5A0C"/>
    <w:rsid w:val="009D7C3D"/>
    <w:rsid w:val="009E21AA"/>
    <w:rsid w:val="009E3FB4"/>
    <w:rsid w:val="009E4DCC"/>
    <w:rsid w:val="009E714D"/>
    <w:rsid w:val="009F0964"/>
    <w:rsid w:val="009F3A2C"/>
    <w:rsid w:val="009F45B8"/>
    <w:rsid w:val="009F602D"/>
    <w:rsid w:val="00A0110C"/>
    <w:rsid w:val="00A01A93"/>
    <w:rsid w:val="00A028B0"/>
    <w:rsid w:val="00A03215"/>
    <w:rsid w:val="00A042D9"/>
    <w:rsid w:val="00A04EB8"/>
    <w:rsid w:val="00A05B29"/>
    <w:rsid w:val="00A12AA6"/>
    <w:rsid w:val="00A1467F"/>
    <w:rsid w:val="00A14C3A"/>
    <w:rsid w:val="00A15227"/>
    <w:rsid w:val="00A155F5"/>
    <w:rsid w:val="00A20F58"/>
    <w:rsid w:val="00A25897"/>
    <w:rsid w:val="00A25A69"/>
    <w:rsid w:val="00A2758E"/>
    <w:rsid w:val="00A313E4"/>
    <w:rsid w:val="00A31B85"/>
    <w:rsid w:val="00A32FEF"/>
    <w:rsid w:val="00A33B1B"/>
    <w:rsid w:val="00A33E75"/>
    <w:rsid w:val="00A3409F"/>
    <w:rsid w:val="00A34EC7"/>
    <w:rsid w:val="00A354EE"/>
    <w:rsid w:val="00A35855"/>
    <w:rsid w:val="00A40DCD"/>
    <w:rsid w:val="00A42F2F"/>
    <w:rsid w:val="00A430BC"/>
    <w:rsid w:val="00A43B72"/>
    <w:rsid w:val="00A456CF"/>
    <w:rsid w:val="00A53E1D"/>
    <w:rsid w:val="00A60A9E"/>
    <w:rsid w:val="00A62024"/>
    <w:rsid w:val="00A62169"/>
    <w:rsid w:val="00A65830"/>
    <w:rsid w:val="00A65BF9"/>
    <w:rsid w:val="00A70811"/>
    <w:rsid w:val="00A71893"/>
    <w:rsid w:val="00A736B3"/>
    <w:rsid w:val="00A751C5"/>
    <w:rsid w:val="00A75380"/>
    <w:rsid w:val="00A75CA0"/>
    <w:rsid w:val="00A76AF6"/>
    <w:rsid w:val="00A839E7"/>
    <w:rsid w:val="00A8476E"/>
    <w:rsid w:val="00A852D3"/>
    <w:rsid w:val="00A91050"/>
    <w:rsid w:val="00A9129F"/>
    <w:rsid w:val="00A921A6"/>
    <w:rsid w:val="00A927B6"/>
    <w:rsid w:val="00A92B0B"/>
    <w:rsid w:val="00A9521B"/>
    <w:rsid w:val="00A95521"/>
    <w:rsid w:val="00A96A7B"/>
    <w:rsid w:val="00A96BFE"/>
    <w:rsid w:val="00A96D0B"/>
    <w:rsid w:val="00AA0661"/>
    <w:rsid w:val="00AA0AAB"/>
    <w:rsid w:val="00AA2DE7"/>
    <w:rsid w:val="00AA3086"/>
    <w:rsid w:val="00AA3A47"/>
    <w:rsid w:val="00AA483D"/>
    <w:rsid w:val="00AA5194"/>
    <w:rsid w:val="00AA66AB"/>
    <w:rsid w:val="00AA78B9"/>
    <w:rsid w:val="00AB0F3A"/>
    <w:rsid w:val="00AB3A7C"/>
    <w:rsid w:val="00AB404E"/>
    <w:rsid w:val="00AB5A49"/>
    <w:rsid w:val="00AB5E77"/>
    <w:rsid w:val="00AB6E59"/>
    <w:rsid w:val="00AB71FD"/>
    <w:rsid w:val="00AC31E4"/>
    <w:rsid w:val="00AC59BA"/>
    <w:rsid w:val="00AC5B1D"/>
    <w:rsid w:val="00AC6392"/>
    <w:rsid w:val="00AD13CB"/>
    <w:rsid w:val="00AD2643"/>
    <w:rsid w:val="00AD41DC"/>
    <w:rsid w:val="00AD4C6E"/>
    <w:rsid w:val="00AD4D1F"/>
    <w:rsid w:val="00AD65FC"/>
    <w:rsid w:val="00AD6FE3"/>
    <w:rsid w:val="00AD73E7"/>
    <w:rsid w:val="00AD766E"/>
    <w:rsid w:val="00AE480C"/>
    <w:rsid w:val="00AE59B8"/>
    <w:rsid w:val="00AE62DB"/>
    <w:rsid w:val="00AF0754"/>
    <w:rsid w:val="00AF1B64"/>
    <w:rsid w:val="00AF327F"/>
    <w:rsid w:val="00AF415E"/>
    <w:rsid w:val="00AF4A9D"/>
    <w:rsid w:val="00AF5018"/>
    <w:rsid w:val="00AF57DA"/>
    <w:rsid w:val="00AF6D96"/>
    <w:rsid w:val="00AF7795"/>
    <w:rsid w:val="00B0119F"/>
    <w:rsid w:val="00B017C3"/>
    <w:rsid w:val="00B0238E"/>
    <w:rsid w:val="00B055F0"/>
    <w:rsid w:val="00B05D7B"/>
    <w:rsid w:val="00B0639D"/>
    <w:rsid w:val="00B12B85"/>
    <w:rsid w:val="00B14195"/>
    <w:rsid w:val="00B16146"/>
    <w:rsid w:val="00B16806"/>
    <w:rsid w:val="00B17552"/>
    <w:rsid w:val="00B21BF7"/>
    <w:rsid w:val="00B21EC0"/>
    <w:rsid w:val="00B22551"/>
    <w:rsid w:val="00B22AA8"/>
    <w:rsid w:val="00B240EE"/>
    <w:rsid w:val="00B24C96"/>
    <w:rsid w:val="00B24E50"/>
    <w:rsid w:val="00B25EDA"/>
    <w:rsid w:val="00B26DBB"/>
    <w:rsid w:val="00B31F4E"/>
    <w:rsid w:val="00B355B4"/>
    <w:rsid w:val="00B35F08"/>
    <w:rsid w:val="00B35F35"/>
    <w:rsid w:val="00B400DE"/>
    <w:rsid w:val="00B43326"/>
    <w:rsid w:val="00B43FE9"/>
    <w:rsid w:val="00B452C1"/>
    <w:rsid w:val="00B46B7E"/>
    <w:rsid w:val="00B46DCE"/>
    <w:rsid w:val="00B47D6D"/>
    <w:rsid w:val="00B47EC8"/>
    <w:rsid w:val="00B5086D"/>
    <w:rsid w:val="00B519BA"/>
    <w:rsid w:val="00B5338B"/>
    <w:rsid w:val="00B56498"/>
    <w:rsid w:val="00B57DD0"/>
    <w:rsid w:val="00B6213A"/>
    <w:rsid w:val="00B6283C"/>
    <w:rsid w:val="00B64CEE"/>
    <w:rsid w:val="00B65229"/>
    <w:rsid w:val="00B66F87"/>
    <w:rsid w:val="00B71CC1"/>
    <w:rsid w:val="00B72859"/>
    <w:rsid w:val="00B72D05"/>
    <w:rsid w:val="00B73427"/>
    <w:rsid w:val="00B73B2D"/>
    <w:rsid w:val="00B7517B"/>
    <w:rsid w:val="00B76809"/>
    <w:rsid w:val="00B77841"/>
    <w:rsid w:val="00B832C0"/>
    <w:rsid w:val="00B84465"/>
    <w:rsid w:val="00B84B32"/>
    <w:rsid w:val="00B86ADA"/>
    <w:rsid w:val="00B874B3"/>
    <w:rsid w:val="00B903F8"/>
    <w:rsid w:val="00B90EF5"/>
    <w:rsid w:val="00B95046"/>
    <w:rsid w:val="00B95A93"/>
    <w:rsid w:val="00B95CD6"/>
    <w:rsid w:val="00BA0F15"/>
    <w:rsid w:val="00BA119E"/>
    <w:rsid w:val="00BA1C69"/>
    <w:rsid w:val="00BA350A"/>
    <w:rsid w:val="00BA4042"/>
    <w:rsid w:val="00BA5E69"/>
    <w:rsid w:val="00BA6A71"/>
    <w:rsid w:val="00BA6EA7"/>
    <w:rsid w:val="00BA71AC"/>
    <w:rsid w:val="00BA744C"/>
    <w:rsid w:val="00BB38A8"/>
    <w:rsid w:val="00BB48E1"/>
    <w:rsid w:val="00BB7588"/>
    <w:rsid w:val="00BC14B1"/>
    <w:rsid w:val="00BC3BE0"/>
    <w:rsid w:val="00BD0661"/>
    <w:rsid w:val="00BD4014"/>
    <w:rsid w:val="00BD5663"/>
    <w:rsid w:val="00BD7659"/>
    <w:rsid w:val="00BD7D1C"/>
    <w:rsid w:val="00BE0D41"/>
    <w:rsid w:val="00BE1A5A"/>
    <w:rsid w:val="00BE256F"/>
    <w:rsid w:val="00BE2B2A"/>
    <w:rsid w:val="00BE2DE3"/>
    <w:rsid w:val="00BE52E3"/>
    <w:rsid w:val="00BF0098"/>
    <w:rsid w:val="00BF1498"/>
    <w:rsid w:val="00BF1B41"/>
    <w:rsid w:val="00BF202E"/>
    <w:rsid w:val="00BF2310"/>
    <w:rsid w:val="00BF38BA"/>
    <w:rsid w:val="00BF3977"/>
    <w:rsid w:val="00BF59CA"/>
    <w:rsid w:val="00BF7E8C"/>
    <w:rsid w:val="00C00ECD"/>
    <w:rsid w:val="00C02652"/>
    <w:rsid w:val="00C035A8"/>
    <w:rsid w:val="00C042D6"/>
    <w:rsid w:val="00C04A54"/>
    <w:rsid w:val="00C0653D"/>
    <w:rsid w:val="00C10A6A"/>
    <w:rsid w:val="00C10EF4"/>
    <w:rsid w:val="00C121C6"/>
    <w:rsid w:val="00C137B8"/>
    <w:rsid w:val="00C15A55"/>
    <w:rsid w:val="00C1798F"/>
    <w:rsid w:val="00C179E0"/>
    <w:rsid w:val="00C20197"/>
    <w:rsid w:val="00C20902"/>
    <w:rsid w:val="00C249A3"/>
    <w:rsid w:val="00C24E65"/>
    <w:rsid w:val="00C25A25"/>
    <w:rsid w:val="00C25C26"/>
    <w:rsid w:val="00C30CB0"/>
    <w:rsid w:val="00C3136A"/>
    <w:rsid w:val="00C329D7"/>
    <w:rsid w:val="00C3338D"/>
    <w:rsid w:val="00C337B7"/>
    <w:rsid w:val="00C363A0"/>
    <w:rsid w:val="00C3686D"/>
    <w:rsid w:val="00C37001"/>
    <w:rsid w:val="00C3765C"/>
    <w:rsid w:val="00C40F3D"/>
    <w:rsid w:val="00C414AB"/>
    <w:rsid w:val="00C414C7"/>
    <w:rsid w:val="00C42504"/>
    <w:rsid w:val="00C46276"/>
    <w:rsid w:val="00C50537"/>
    <w:rsid w:val="00C506F5"/>
    <w:rsid w:val="00C50EC9"/>
    <w:rsid w:val="00C52944"/>
    <w:rsid w:val="00C53DA9"/>
    <w:rsid w:val="00C54EFC"/>
    <w:rsid w:val="00C54F77"/>
    <w:rsid w:val="00C550AD"/>
    <w:rsid w:val="00C555F3"/>
    <w:rsid w:val="00C56435"/>
    <w:rsid w:val="00C568EC"/>
    <w:rsid w:val="00C616FF"/>
    <w:rsid w:val="00C62D7A"/>
    <w:rsid w:val="00C62DF5"/>
    <w:rsid w:val="00C64198"/>
    <w:rsid w:val="00C643D3"/>
    <w:rsid w:val="00C6573F"/>
    <w:rsid w:val="00C65B9B"/>
    <w:rsid w:val="00C66301"/>
    <w:rsid w:val="00C66D6E"/>
    <w:rsid w:val="00C6771B"/>
    <w:rsid w:val="00C7146C"/>
    <w:rsid w:val="00C71616"/>
    <w:rsid w:val="00C71A68"/>
    <w:rsid w:val="00C71E2C"/>
    <w:rsid w:val="00C801D1"/>
    <w:rsid w:val="00C80AD2"/>
    <w:rsid w:val="00C816B4"/>
    <w:rsid w:val="00C85895"/>
    <w:rsid w:val="00C86025"/>
    <w:rsid w:val="00C87BAD"/>
    <w:rsid w:val="00C91FC2"/>
    <w:rsid w:val="00C9221A"/>
    <w:rsid w:val="00C926C6"/>
    <w:rsid w:val="00C93E94"/>
    <w:rsid w:val="00C974DD"/>
    <w:rsid w:val="00C97D91"/>
    <w:rsid w:val="00CA1175"/>
    <w:rsid w:val="00CA23DC"/>
    <w:rsid w:val="00CA7926"/>
    <w:rsid w:val="00CA7BB2"/>
    <w:rsid w:val="00CB054F"/>
    <w:rsid w:val="00CB200D"/>
    <w:rsid w:val="00CB2C86"/>
    <w:rsid w:val="00CB2D32"/>
    <w:rsid w:val="00CB3E3A"/>
    <w:rsid w:val="00CB4122"/>
    <w:rsid w:val="00CC2DC4"/>
    <w:rsid w:val="00CC2FE4"/>
    <w:rsid w:val="00CC64E1"/>
    <w:rsid w:val="00CC6505"/>
    <w:rsid w:val="00CD125C"/>
    <w:rsid w:val="00CD3927"/>
    <w:rsid w:val="00CD5957"/>
    <w:rsid w:val="00CD7544"/>
    <w:rsid w:val="00CE15F6"/>
    <w:rsid w:val="00CE2D6A"/>
    <w:rsid w:val="00CE3E3A"/>
    <w:rsid w:val="00CE4CFD"/>
    <w:rsid w:val="00CE5DD8"/>
    <w:rsid w:val="00CE60E0"/>
    <w:rsid w:val="00CE7035"/>
    <w:rsid w:val="00CE79F5"/>
    <w:rsid w:val="00CF14E7"/>
    <w:rsid w:val="00CF3BA7"/>
    <w:rsid w:val="00CF6A10"/>
    <w:rsid w:val="00CF6F33"/>
    <w:rsid w:val="00CF750D"/>
    <w:rsid w:val="00CF7CCF"/>
    <w:rsid w:val="00CF7EF1"/>
    <w:rsid w:val="00D004D8"/>
    <w:rsid w:val="00D00D1C"/>
    <w:rsid w:val="00D01B3F"/>
    <w:rsid w:val="00D01E99"/>
    <w:rsid w:val="00D03DC2"/>
    <w:rsid w:val="00D07C25"/>
    <w:rsid w:val="00D10D7F"/>
    <w:rsid w:val="00D11F9D"/>
    <w:rsid w:val="00D13AB7"/>
    <w:rsid w:val="00D14E0E"/>
    <w:rsid w:val="00D15522"/>
    <w:rsid w:val="00D15E15"/>
    <w:rsid w:val="00D165D6"/>
    <w:rsid w:val="00D20AF2"/>
    <w:rsid w:val="00D211EA"/>
    <w:rsid w:val="00D21FE9"/>
    <w:rsid w:val="00D235DD"/>
    <w:rsid w:val="00D24152"/>
    <w:rsid w:val="00D30F0A"/>
    <w:rsid w:val="00D31043"/>
    <w:rsid w:val="00D314BB"/>
    <w:rsid w:val="00D32968"/>
    <w:rsid w:val="00D336F2"/>
    <w:rsid w:val="00D34C4B"/>
    <w:rsid w:val="00D353D2"/>
    <w:rsid w:val="00D3592B"/>
    <w:rsid w:val="00D37D78"/>
    <w:rsid w:val="00D415CE"/>
    <w:rsid w:val="00D42EA7"/>
    <w:rsid w:val="00D45FB2"/>
    <w:rsid w:val="00D51B57"/>
    <w:rsid w:val="00D52612"/>
    <w:rsid w:val="00D52632"/>
    <w:rsid w:val="00D5547F"/>
    <w:rsid w:val="00D606DF"/>
    <w:rsid w:val="00D61F57"/>
    <w:rsid w:val="00D631A5"/>
    <w:rsid w:val="00D634D3"/>
    <w:rsid w:val="00D64152"/>
    <w:rsid w:val="00D64BCD"/>
    <w:rsid w:val="00D665D3"/>
    <w:rsid w:val="00D71A31"/>
    <w:rsid w:val="00D7207B"/>
    <w:rsid w:val="00D72616"/>
    <w:rsid w:val="00D727E0"/>
    <w:rsid w:val="00D736F5"/>
    <w:rsid w:val="00D73CE6"/>
    <w:rsid w:val="00D76364"/>
    <w:rsid w:val="00D7687D"/>
    <w:rsid w:val="00D76A6F"/>
    <w:rsid w:val="00D8101E"/>
    <w:rsid w:val="00D811DB"/>
    <w:rsid w:val="00D848A0"/>
    <w:rsid w:val="00D873D8"/>
    <w:rsid w:val="00D8780D"/>
    <w:rsid w:val="00D931D4"/>
    <w:rsid w:val="00D936EA"/>
    <w:rsid w:val="00D93E5D"/>
    <w:rsid w:val="00D95CDB"/>
    <w:rsid w:val="00D96D49"/>
    <w:rsid w:val="00D97123"/>
    <w:rsid w:val="00DA2A17"/>
    <w:rsid w:val="00DA3FD6"/>
    <w:rsid w:val="00DA5EB7"/>
    <w:rsid w:val="00DB05C0"/>
    <w:rsid w:val="00DB11A2"/>
    <w:rsid w:val="00DB168A"/>
    <w:rsid w:val="00DB16EA"/>
    <w:rsid w:val="00DB3A11"/>
    <w:rsid w:val="00DC001D"/>
    <w:rsid w:val="00DC40D7"/>
    <w:rsid w:val="00DC423F"/>
    <w:rsid w:val="00DC45DB"/>
    <w:rsid w:val="00DC479B"/>
    <w:rsid w:val="00DC4999"/>
    <w:rsid w:val="00DC7D79"/>
    <w:rsid w:val="00DD2DB4"/>
    <w:rsid w:val="00DD7394"/>
    <w:rsid w:val="00DD75DC"/>
    <w:rsid w:val="00DD7AAC"/>
    <w:rsid w:val="00DD7AC8"/>
    <w:rsid w:val="00DE08E2"/>
    <w:rsid w:val="00DE1331"/>
    <w:rsid w:val="00DE2820"/>
    <w:rsid w:val="00DE28C3"/>
    <w:rsid w:val="00DE423A"/>
    <w:rsid w:val="00DE43E0"/>
    <w:rsid w:val="00DE55F8"/>
    <w:rsid w:val="00DE6617"/>
    <w:rsid w:val="00DE677D"/>
    <w:rsid w:val="00DE6788"/>
    <w:rsid w:val="00DF01DA"/>
    <w:rsid w:val="00DF1C9C"/>
    <w:rsid w:val="00DF1D5E"/>
    <w:rsid w:val="00DF2194"/>
    <w:rsid w:val="00DF5E60"/>
    <w:rsid w:val="00E03428"/>
    <w:rsid w:val="00E03E67"/>
    <w:rsid w:val="00E042C8"/>
    <w:rsid w:val="00E0660B"/>
    <w:rsid w:val="00E122AD"/>
    <w:rsid w:val="00E1238F"/>
    <w:rsid w:val="00E164DF"/>
    <w:rsid w:val="00E202F3"/>
    <w:rsid w:val="00E22186"/>
    <w:rsid w:val="00E24B12"/>
    <w:rsid w:val="00E25993"/>
    <w:rsid w:val="00E25E2E"/>
    <w:rsid w:val="00E25EFC"/>
    <w:rsid w:val="00E260B7"/>
    <w:rsid w:val="00E2701C"/>
    <w:rsid w:val="00E27D6B"/>
    <w:rsid w:val="00E316F7"/>
    <w:rsid w:val="00E327CF"/>
    <w:rsid w:val="00E35253"/>
    <w:rsid w:val="00E37184"/>
    <w:rsid w:val="00E3748A"/>
    <w:rsid w:val="00E3750D"/>
    <w:rsid w:val="00E419C7"/>
    <w:rsid w:val="00E41A9E"/>
    <w:rsid w:val="00E42DDE"/>
    <w:rsid w:val="00E45EC3"/>
    <w:rsid w:val="00E46DE3"/>
    <w:rsid w:val="00E46DE6"/>
    <w:rsid w:val="00E47D8C"/>
    <w:rsid w:val="00E522DF"/>
    <w:rsid w:val="00E550AA"/>
    <w:rsid w:val="00E5564B"/>
    <w:rsid w:val="00E560E5"/>
    <w:rsid w:val="00E60C74"/>
    <w:rsid w:val="00E62281"/>
    <w:rsid w:val="00E63052"/>
    <w:rsid w:val="00E651F3"/>
    <w:rsid w:val="00E6526D"/>
    <w:rsid w:val="00E65AFA"/>
    <w:rsid w:val="00E65EE3"/>
    <w:rsid w:val="00E705F6"/>
    <w:rsid w:val="00E7149F"/>
    <w:rsid w:val="00E71802"/>
    <w:rsid w:val="00E74CC1"/>
    <w:rsid w:val="00E754B4"/>
    <w:rsid w:val="00E75B14"/>
    <w:rsid w:val="00E7645E"/>
    <w:rsid w:val="00E7719D"/>
    <w:rsid w:val="00E778DF"/>
    <w:rsid w:val="00E81BE4"/>
    <w:rsid w:val="00E82867"/>
    <w:rsid w:val="00E861F1"/>
    <w:rsid w:val="00E86368"/>
    <w:rsid w:val="00E900EB"/>
    <w:rsid w:val="00E917C2"/>
    <w:rsid w:val="00E9211A"/>
    <w:rsid w:val="00E94E72"/>
    <w:rsid w:val="00E95432"/>
    <w:rsid w:val="00E96A3C"/>
    <w:rsid w:val="00E97571"/>
    <w:rsid w:val="00EA1378"/>
    <w:rsid w:val="00EA499E"/>
    <w:rsid w:val="00EA79E4"/>
    <w:rsid w:val="00EA7C2A"/>
    <w:rsid w:val="00EA7FAC"/>
    <w:rsid w:val="00EB0A78"/>
    <w:rsid w:val="00EB1AB8"/>
    <w:rsid w:val="00EB2410"/>
    <w:rsid w:val="00EB6149"/>
    <w:rsid w:val="00EC025A"/>
    <w:rsid w:val="00EC07B9"/>
    <w:rsid w:val="00EC2CEE"/>
    <w:rsid w:val="00EC31EE"/>
    <w:rsid w:val="00EC46B0"/>
    <w:rsid w:val="00EC596A"/>
    <w:rsid w:val="00EC776D"/>
    <w:rsid w:val="00EC7A69"/>
    <w:rsid w:val="00ED2413"/>
    <w:rsid w:val="00ED4920"/>
    <w:rsid w:val="00ED4B95"/>
    <w:rsid w:val="00ED7DFC"/>
    <w:rsid w:val="00EE2602"/>
    <w:rsid w:val="00EE326D"/>
    <w:rsid w:val="00EE37C5"/>
    <w:rsid w:val="00EE62DE"/>
    <w:rsid w:val="00EF4F3D"/>
    <w:rsid w:val="00EF5C9A"/>
    <w:rsid w:val="00EF600D"/>
    <w:rsid w:val="00EF69C0"/>
    <w:rsid w:val="00F01AF5"/>
    <w:rsid w:val="00F01B9F"/>
    <w:rsid w:val="00F01CFB"/>
    <w:rsid w:val="00F03112"/>
    <w:rsid w:val="00F037C9"/>
    <w:rsid w:val="00F03885"/>
    <w:rsid w:val="00F0465B"/>
    <w:rsid w:val="00F04C45"/>
    <w:rsid w:val="00F04FDC"/>
    <w:rsid w:val="00F05FC2"/>
    <w:rsid w:val="00F10759"/>
    <w:rsid w:val="00F122CB"/>
    <w:rsid w:val="00F12464"/>
    <w:rsid w:val="00F14BDC"/>
    <w:rsid w:val="00F14CE2"/>
    <w:rsid w:val="00F21894"/>
    <w:rsid w:val="00F2351A"/>
    <w:rsid w:val="00F23767"/>
    <w:rsid w:val="00F267FC"/>
    <w:rsid w:val="00F26D39"/>
    <w:rsid w:val="00F26D51"/>
    <w:rsid w:val="00F27A90"/>
    <w:rsid w:val="00F31D46"/>
    <w:rsid w:val="00F343F5"/>
    <w:rsid w:val="00F35F9B"/>
    <w:rsid w:val="00F40A2A"/>
    <w:rsid w:val="00F416F9"/>
    <w:rsid w:val="00F445C8"/>
    <w:rsid w:val="00F44970"/>
    <w:rsid w:val="00F46F62"/>
    <w:rsid w:val="00F475A8"/>
    <w:rsid w:val="00F50673"/>
    <w:rsid w:val="00F52099"/>
    <w:rsid w:val="00F52104"/>
    <w:rsid w:val="00F52396"/>
    <w:rsid w:val="00F54228"/>
    <w:rsid w:val="00F5561B"/>
    <w:rsid w:val="00F55A18"/>
    <w:rsid w:val="00F60247"/>
    <w:rsid w:val="00F61F6F"/>
    <w:rsid w:val="00F62D67"/>
    <w:rsid w:val="00F63652"/>
    <w:rsid w:val="00F65CE1"/>
    <w:rsid w:val="00F70129"/>
    <w:rsid w:val="00F70A8A"/>
    <w:rsid w:val="00F70F2B"/>
    <w:rsid w:val="00F77DC6"/>
    <w:rsid w:val="00F80372"/>
    <w:rsid w:val="00F805FC"/>
    <w:rsid w:val="00F811DF"/>
    <w:rsid w:val="00F8290C"/>
    <w:rsid w:val="00F82B73"/>
    <w:rsid w:val="00F83316"/>
    <w:rsid w:val="00F858C8"/>
    <w:rsid w:val="00F861BA"/>
    <w:rsid w:val="00F86E3D"/>
    <w:rsid w:val="00F919E9"/>
    <w:rsid w:val="00F936E0"/>
    <w:rsid w:val="00F942D1"/>
    <w:rsid w:val="00F942FA"/>
    <w:rsid w:val="00F947DA"/>
    <w:rsid w:val="00F9500F"/>
    <w:rsid w:val="00F95739"/>
    <w:rsid w:val="00F97541"/>
    <w:rsid w:val="00FA0F71"/>
    <w:rsid w:val="00FA27CF"/>
    <w:rsid w:val="00FA3683"/>
    <w:rsid w:val="00FA3A4F"/>
    <w:rsid w:val="00FA44EB"/>
    <w:rsid w:val="00FA53B2"/>
    <w:rsid w:val="00FA53F3"/>
    <w:rsid w:val="00FA5432"/>
    <w:rsid w:val="00FB0B94"/>
    <w:rsid w:val="00FB19B7"/>
    <w:rsid w:val="00FB26F4"/>
    <w:rsid w:val="00FB2968"/>
    <w:rsid w:val="00FB3E53"/>
    <w:rsid w:val="00FB59A4"/>
    <w:rsid w:val="00FC1569"/>
    <w:rsid w:val="00FD0C47"/>
    <w:rsid w:val="00FD0F29"/>
    <w:rsid w:val="00FD1CCA"/>
    <w:rsid w:val="00FD38B0"/>
    <w:rsid w:val="00FD45DF"/>
    <w:rsid w:val="00FE0D75"/>
    <w:rsid w:val="00FE6A2F"/>
    <w:rsid w:val="00FF1290"/>
    <w:rsid w:val="00FF2285"/>
    <w:rsid w:val="00FF47A4"/>
    <w:rsid w:val="00FF5FC3"/>
    <w:rsid w:val="00FF64CE"/>
    <w:rsid w:val="00FF65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9C1CC-E1EE-45E8-AE4E-248B64EE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E9F"/>
    <w:pPr>
      <w:spacing w:after="200" w:line="276" w:lineRule="auto"/>
    </w:pPr>
  </w:style>
  <w:style w:type="paragraph" w:styleId="1">
    <w:name w:val="heading 1"/>
    <w:basedOn w:val="a"/>
    <w:next w:val="a"/>
    <w:link w:val="10"/>
    <w:uiPriority w:val="9"/>
    <w:qFormat/>
    <w:rsid w:val="003E2E9F"/>
    <w:pPr>
      <w:keepNext/>
      <w:keepLines/>
      <w:widowControl w:val="0"/>
      <w:suppressAutoHyphens/>
      <w:spacing w:before="240" w:after="0" w:line="240" w:lineRule="auto"/>
      <w:outlineLvl w:val="0"/>
    </w:pPr>
    <w:rPr>
      <w:rFonts w:asciiTheme="majorHAnsi" w:eastAsiaTheme="majorEastAsia" w:hAnsiTheme="majorHAnsi" w:cs="Mangal"/>
      <w:color w:val="2E74B5" w:themeColor="accent1" w:themeShade="BF"/>
      <w:kern w:val="1"/>
      <w:sz w:val="32"/>
      <w:szCs w:val="29"/>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E9F"/>
    <w:rPr>
      <w:rFonts w:asciiTheme="majorHAnsi" w:eastAsiaTheme="majorEastAsia" w:hAnsiTheme="majorHAnsi" w:cs="Mangal"/>
      <w:color w:val="2E74B5" w:themeColor="accent1" w:themeShade="BF"/>
      <w:kern w:val="1"/>
      <w:sz w:val="32"/>
      <w:szCs w:val="29"/>
      <w:lang w:eastAsia="hi-IN" w:bidi="hi-IN"/>
    </w:rPr>
  </w:style>
  <w:style w:type="paragraph" w:styleId="a3">
    <w:name w:val="List Paragraph"/>
    <w:basedOn w:val="a"/>
    <w:uiPriority w:val="34"/>
    <w:qFormat/>
    <w:rsid w:val="003E2E9F"/>
    <w:pPr>
      <w:ind w:left="720"/>
      <w:contextualSpacing/>
    </w:pPr>
  </w:style>
  <w:style w:type="paragraph" w:styleId="a4">
    <w:name w:val="No Spacing"/>
    <w:uiPriority w:val="1"/>
    <w:qFormat/>
    <w:rsid w:val="003E2E9F"/>
    <w:pPr>
      <w:spacing w:after="0" w:line="240" w:lineRule="auto"/>
    </w:pPr>
  </w:style>
  <w:style w:type="character" w:customStyle="1" w:styleId="2">
    <w:name w:val="Основной текст (2) + Полужирный"/>
    <w:basedOn w:val="a0"/>
    <w:rsid w:val="003E2E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5">
    <w:name w:val="Placeholder Text"/>
    <w:basedOn w:val="a0"/>
    <w:uiPriority w:val="99"/>
    <w:semiHidden/>
    <w:rsid w:val="003E2E9F"/>
    <w:rPr>
      <w:color w:val="808080"/>
    </w:rPr>
  </w:style>
  <w:style w:type="paragraph" w:styleId="a6">
    <w:name w:val="footnote text"/>
    <w:basedOn w:val="a"/>
    <w:link w:val="a7"/>
    <w:uiPriority w:val="99"/>
    <w:semiHidden/>
    <w:unhideWhenUsed/>
    <w:rsid w:val="003E2E9F"/>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7">
    <w:name w:val="Текст сноски Знак"/>
    <w:basedOn w:val="a0"/>
    <w:link w:val="a6"/>
    <w:uiPriority w:val="99"/>
    <w:semiHidden/>
    <w:rsid w:val="003E2E9F"/>
    <w:rPr>
      <w:rFonts w:ascii="Times New Roman" w:eastAsia="SimSun" w:hAnsi="Times New Roman" w:cs="Mangal"/>
      <w:kern w:val="1"/>
      <w:sz w:val="20"/>
      <w:szCs w:val="18"/>
      <w:lang w:eastAsia="hi-IN" w:bidi="hi-IN"/>
    </w:rPr>
  </w:style>
  <w:style w:type="character" w:styleId="a8">
    <w:name w:val="footnote reference"/>
    <w:basedOn w:val="a0"/>
    <w:uiPriority w:val="99"/>
    <w:unhideWhenUsed/>
    <w:rsid w:val="003E2E9F"/>
    <w:rPr>
      <w:vertAlign w:val="superscript"/>
    </w:rPr>
  </w:style>
  <w:style w:type="character" w:customStyle="1" w:styleId="3">
    <w:name w:val="Основной текст (3)_"/>
    <w:link w:val="30"/>
    <w:rsid w:val="003E2E9F"/>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3E2E9F"/>
    <w:pPr>
      <w:widowControl w:val="0"/>
      <w:shd w:val="clear" w:color="auto" w:fill="FFFFFF"/>
      <w:spacing w:after="0" w:line="322" w:lineRule="exact"/>
      <w:jc w:val="center"/>
    </w:pPr>
    <w:rPr>
      <w:rFonts w:ascii="Times New Roman" w:eastAsia="Times New Roman" w:hAnsi="Times New Roman"/>
      <w:sz w:val="28"/>
      <w:szCs w:val="28"/>
    </w:rPr>
  </w:style>
  <w:style w:type="paragraph" w:styleId="a9">
    <w:name w:val="footer"/>
    <w:basedOn w:val="a"/>
    <w:link w:val="aa"/>
    <w:rsid w:val="003E2E9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3E2E9F"/>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3E2E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2E9F"/>
  </w:style>
  <w:style w:type="paragraph" w:styleId="ad">
    <w:name w:val="Balloon Text"/>
    <w:basedOn w:val="a"/>
    <w:link w:val="ae"/>
    <w:uiPriority w:val="99"/>
    <w:semiHidden/>
    <w:unhideWhenUsed/>
    <w:rsid w:val="003E2E9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E2E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1ABC4-7BD5-41FD-B33E-A2AA6573E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Pages>
  <Words>18428</Words>
  <Characters>105044</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Kuznecova</dc:creator>
  <cp:lastModifiedBy>Kuznecova</cp:lastModifiedBy>
  <cp:revision>88</cp:revision>
  <cp:lastPrinted>2023-02-22T04:41:00Z</cp:lastPrinted>
  <dcterms:created xsi:type="dcterms:W3CDTF">2023-02-12T14:26:00Z</dcterms:created>
  <dcterms:modified xsi:type="dcterms:W3CDTF">2023-02-22T05:05:00Z</dcterms:modified>
</cp:coreProperties>
</file>