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1CF" w:rsidRDefault="004B1FB1" w:rsidP="001646CF">
      <w:pPr>
        <w:autoSpaceDE w:val="0"/>
        <w:autoSpaceDN w:val="0"/>
        <w:adjustRightInd w:val="0"/>
        <w:spacing w:after="0" w:line="240" w:lineRule="auto"/>
        <w:jc w:val="right"/>
        <w:rPr>
          <w:rFonts w:ascii="Times New Roman" w:eastAsiaTheme="minorHAnsi" w:hAnsi="Times New Roman" w:cs="Times New Roman"/>
          <w:sz w:val="24"/>
          <w:szCs w:val="24"/>
          <w:lang w:eastAsia="en-US"/>
        </w:rPr>
      </w:pPr>
      <w:r w:rsidRPr="0077100F">
        <w:rPr>
          <w:rFonts w:ascii="Times New Roman" w:eastAsiaTheme="minorHAnsi" w:hAnsi="Times New Roman" w:cs="Times New Roman"/>
          <w:noProof/>
          <w:sz w:val="24"/>
          <w:szCs w:val="24"/>
        </w:rPr>
        <w:drawing>
          <wp:anchor distT="0" distB="0" distL="114300" distR="114300" simplePos="0" relativeHeight="251658240" behindDoc="1" locked="0" layoutInCell="1" allowOverlap="1" wp14:anchorId="30C03841" wp14:editId="593AD274">
            <wp:simplePos x="0" y="0"/>
            <wp:positionH relativeFrom="column">
              <wp:posOffset>2707005</wp:posOffset>
            </wp:positionH>
            <wp:positionV relativeFrom="paragraph">
              <wp:posOffset>73025</wp:posOffset>
            </wp:positionV>
            <wp:extent cx="572400" cy="553699"/>
            <wp:effectExtent l="0" t="0" r="0" b="0"/>
            <wp:wrapNone/>
            <wp:docPr id="1" name="Рисунок 1" descr="орсо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рсове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2400" cy="55369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324CF" w:rsidRPr="00EF603F" w:rsidRDefault="00E34165" w:rsidP="00EF603F">
      <w:pPr>
        <w:autoSpaceDE w:val="0"/>
        <w:autoSpaceDN w:val="0"/>
        <w:adjustRightInd w:val="0"/>
        <w:spacing w:after="0" w:line="240" w:lineRule="auto"/>
        <w:jc w:val="right"/>
        <w:rPr>
          <w:rFonts w:ascii="PT Astra Serif" w:eastAsiaTheme="minorHAnsi" w:hAnsi="PT Astra Serif" w:cs="Times New Roman"/>
          <w:sz w:val="24"/>
          <w:szCs w:val="24"/>
          <w:lang w:eastAsia="en-US"/>
        </w:rPr>
      </w:pPr>
      <w:r w:rsidRPr="00EF603F">
        <w:rPr>
          <w:rFonts w:ascii="PT Astra Serif" w:eastAsiaTheme="minorHAnsi" w:hAnsi="PT Astra Serif" w:cs="Times New Roman"/>
          <w:sz w:val="24"/>
          <w:szCs w:val="24"/>
          <w:lang w:eastAsia="en-US"/>
        </w:rPr>
        <w:t>Проект решения</w:t>
      </w:r>
    </w:p>
    <w:p w:rsidR="00FD6814" w:rsidRPr="00EF603F" w:rsidRDefault="00FD6814" w:rsidP="00EF603F">
      <w:pPr>
        <w:pStyle w:val="ConsPlusNormal"/>
        <w:jc w:val="both"/>
        <w:outlineLvl w:val="0"/>
        <w:rPr>
          <w:rFonts w:ascii="PT Astra Serif" w:hAnsi="PT Astra Serif"/>
        </w:rPr>
      </w:pPr>
    </w:p>
    <w:p w:rsidR="00E957FE" w:rsidRPr="00EF603F" w:rsidRDefault="00E957FE" w:rsidP="00EF603F">
      <w:pPr>
        <w:pStyle w:val="ConsPlusNormal"/>
        <w:jc w:val="center"/>
        <w:outlineLvl w:val="0"/>
        <w:rPr>
          <w:rFonts w:ascii="PT Astra Serif" w:hAnsi="PT Astra Serif" w:cs="Times New Roman"/>
          <w:bCs/>
          <w:sz w:val="24"/>
          <w:szCs w:val="24"/>
        </w:rPr>
      </w:pPr>
    </w:p>
    <w:p w:rsidR="00E957FE" w:rsidRPr="00EF603F" w:rsidRDefault="00E957FE" w:rsidP="00EF603F">
      <w:pPr>
        <w:pStyle w:val="ConsPlusNormal"/>
        <w:jc w:val="center"/>
        <w:outlineLvl w:val="0"/>
        <w:rPr>
          <w:rFonts w:ascii="PT Astra Serif" w:hAnsi="PT Astra Serif" w:cs="Times New Roman"/>
          <w:bCs/>
          <w:sz w:val="24"/>
          <w:szCs w:val="24"/>
        </w:rPr>
      </w:pPr>
    </w:p>
    <w:p w:rsidR="00FD6814" w:rsidRPr="00EF603F" w:rsidRDefault="00FD6814" w:rsidP="00EF603F">
      <w:pPr>
        <w:pStyle w:val="ConsPlusNormal"/>
        <w:jc w:val="center"/>
        <w:outlineLvl w:val="0"/>
        <w:rPr>
          <w:rFonts w:ascii="PT Astra Serif" w:hAnsi="PT Astra Serif" w:cs="Times New Roman"/>
          <w:bCs/>
          <w:sz w:val="24"/>
          <w:szCs w:val="24"/>
        </w:rPr>
      </w:pPr>
      <w:r w:rsidRPr="00EF603F">
        <w:rPr>
          <w:rFonts w:ascii="PT Astra Serif" w:hAnsi="PT Astra Serif" w:cs="Times New Roman"/>
          <w:bCs/>
          <w:sz w:val="24"/>
          <w:szCs w:val="24"/>
        </w:rPr>
        <w:t>СОБРАНИЕ ДЕПУТАТОВ МИАССКОГО ГОРОДСКОГО ОКРУГА</w:t>
      </w:r>
    </w:p>
    <w:p w:rsidR="00FD6814" w:rsidRPr="00EF603F" w:rsidRDefault="00FD6814"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ЧЕЛЯБИНСКОЙ ОБЛАСТИ</w:t>
      </w:r>
    </w:p>
    <w:p w:rsidR="00FD6814" w:rsidRPr="00EF603F" w:rsidRDefault="00133EEE"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 xml:space="preserve">________________ </w:t>
      </w:r>
      <w:r w:rsidR="007E615E" w:rsidRPr="00EF603F">
        <w:rPr>
          <w:rFonts w:ascii="PT Astra Serif" w:hAnsi="PT Astra Serif" w:cs="Times New Roman"/>
          <w:bCs/>
          <w:sz w:val="24"/>
          <w:szCs w:val="24"/>
        </w:rPr>
        <w:t>СЕССИЯ СОБРАНИЯ ДЕПУТАТОВ МИАССКОГО</w:t>
      </w:r>
    </w:p>
    <w:p w:rsidR="007E615E" w:rsidRPr="00EF603F" w:rsidRDefault="007E615E"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 xml:space="preserve">ГОРОДСКОГО ОКРУГА </w:t>
      </w:r>
      <w:r w:rsidR="0034506A" w:rsidRPr="00EF603F">
        <w:rPr>
          <w:rFonts w:ascii="PT Astra Serif" w:hAnsi="PT Astra Serif" w:cs="Times New Roman"/>
          <w:bCs/>
          <w:sz w:val="24"/>
          <w:szCs w:val="24"/>
        </w:rPr>
        <w:t xml:space="preserve">ШЕСТОГО </w:t>
      </w:r>
      <w:r w:rsidRPr="00EF603F">
        <w:rPr>
          <w:rFonts w:ascii="PT Astra Serif" w:hAnsi="PT Astra Serif" w:cs="Times New Roman"/>
          <w:bCs/>
          <w:sz w:val="24"/>
          <w:szCs w:val="24"/>
        </w:rPr>
        <w:t>СОЗЫВА</w:t>
      </w:r>
    </w:p>
    <w:p w:rsidR="00FD6814" w:rsidRPr="00EF603F" w:rsidRDefault="00FD6814" w:rsidP="00EF603F">
      <w:pPr>
        <w:pStyle w:val="ConsPlusNormal"/>
        <w:jc w:val="center"/>
        <w:rPr>
          <w:rFonts w:ascii="PT Astra Serif" w:hAnsi="PT Astra Serif" w:cs="Times New Roman"/>
          <w:bCs/>
          <w:sz w:val="24"/>
          <w:szCs w:val="24"/>
        </w:rPr>
      </w:pPr>
    </w:p>
    <w:p w:rsidR="003C5F7C" w:rsidRPr="00EF603F" w:rsidRDefault="003C5F7C" w:rsidP="00EF603F">
      <w:pPr>
        <w:pStyle w:val="ConsPlusNormal"/>
        <w:jc w:val="center"/>
        <w:rPr>
          <w:rFonts w:ascii="PT Astra Serif" w:hAnsi="PT Astra Serif" w:cs="Times New Roman"/>
          <w:bCs/>
          <w:sz w:val="24"/>
          <w:szCs w:val="24"/>
        </w:rPr>
      </w:pPr>
    </w:p>
    <w:p w:rsidR="004B1FB1" w:rsidRPr="00EF603F" w:rsidRDefault="00FD6814"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РЕШЕНИЕ</w:t>
      </w:r>
      <w:r w:rsidR="004B1FB1" w:rsidRPr="00EF603F">
        <w:rPr>
          <w:rFonts w:ascii="PT Astra Serif" w:hAnsi="PT Astra Serif" w:cs="Times New Roman"/>
          <w:bCs/>
          <w:sz w:val="24"/>
          <w:szCs w:val="24"/>
        </w:rPr>
        <w:t xml:space="preserve"> № _________ </w:t>
      </w:r>
    </w:p>
    <w:p w:rsidR="00FD6814" w:rsidRPr="00EF603F" w:rsidRDefault="004B1FB1"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 xml:space="preserve">                                                                                                                от _____________ 20</w:t>
      </w:r>
      <w:r w:rsidR="001C0D14" w:rsidRPr="00EF603F">
        <w:rPr>
          <w:rFonts w:ascii="PT Astra Serif" w:hAnsi="PT Astra Serif" w:cs="Times New Roman"/>
          <w:bCs/>
          <w:sz w:val="24"/>
          <w:szCs w:val="24"/>
        </w:rPr>
        <w:t>2</w:t>
      </w:r>
      <w:r w:rsidR="004C1937">
        <w:rPr>
          <w:rFonts w:ascii="PT Astra Serif" w:hAnsi="PT Astra Serif" w:cs="Times New Roman"/>
          <w:bCs/>
          <w:sz w:val="24"/>
          <w:szCs w:val="24"/>
        </w:rPr>
        <w:t>2</w:t>
      </w:r>
      <w:r w:rsidRPr="00EF603F">
        <w:rPr>
          <w:rFonts w:ascii="PT Astra Serif" w:hAnsi="PT Astra Serif" w:cs="Times New Roman"/>
          <w:bCs/>
          <w:sz w:val="24"/>
          <w:szCs w:val="24"/>
        </w:rPr>
        <w:t xml:space="preserve"> года</w:t>
      </w:r>
      <w:r w:rsidR="00E84F8C" w:rsidRPr="00EF603F">
        <w:rPr>
          <w:rFonts w:ascii="PT Astra Serif" w:hAnsi="PT Astra Serif" w:cs="Times New Roman"/>
          <w:bCs/>
          <w:sz w:val="24"/>
          <w:szCs w:val="24"/>
        </w:rPr>
        <w:t xml:space="preserve"> </w:t>
      </w:r>
    </w:p>
    <w:p w:rsidR="00651F3E" w:rsidRPr="00EF603F" w:rsidRDefault="00651F3E" w:rsidP="00EF603F">
      <w:pPr>
        <w:pStyle w:val="ConsPlusNormal"/>
        <w:jc w:val="center"/>
        <w:rPr>
          <w:rFonts w:ascii="PT Astra Serif" w:hAnsi="PT Astra Serif" w:cs="Times New Roman"/>
          <w:bCs/>
          <w:sz w:val="24"/>
          <w:szCs w:val="24"/>
        </w:rPr>
      </w:pPr>
    </w:p>
    <w:p w:rsidR="0034506A" w:rsidRPr="00EF603F" w:rsidRDefault="00C338E5"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 xml:space="preserve">Об утверждении </w:t>
      </w:r>
      <w:r w:rsidR="00023BA0" w:rsidRPr="00EF603F">
        <w:rPr>
          <w:rFonts w:ascii="PT Astra Serif" w:hAnsi="PT Astra Serif" w:cs="Times New Roman"/>
          <w:bCs/>
          <w:sz w:val="24"/>
          <w:szCs w:val="24"/>
        </w:rPr>
        <w:t>П</w:t>
      </w:r>
      <w:r w:rsidRPr="00EF603F">
        <w:rPr>
          <w:rFonts w:ascii="PT Astra Serif" w:hAnsi="PT Astra Serif" w:cs="Times New Roman"/>
          <w:bCs/>
          <w:sz w:val="24"/>
          <w:szCs w:val="24"/>
        </w:rPr>
        <w:t xml:space="preserve">оложения «О </w:t>
      </w:r>
      <w:r w:rsidR="00023BA0" w:rsidRPr="00EF603F">
        <w:rPr>
          <w:rFonts w:ascii="PT Astra Serif" w:hAnsi="PT Astra Serif" w:cs="Times New Roman"/>
          <w:bCs/>
          <w:sz w:val="24"/>
          <w:szCs w:val="24"/>
        </w:rPr>
        <w:t>п</w:t>
      </w:r>
      <w:r w:rsidRPr="00EF603F">
        <w:rPr>
          <w:rFonts w:ascii="PT Astra Serif" w:hAnsi="PT Astra Serif" w:cs="Times New Roman"/>
          <w:bCs/>
          <w:sz w:val="24"/>
          <w:szCs w:val="24"/>
        </w:rPr>
        <w:t xml:space="preserve">орядке денежного содержания </w:t>
      </w:r>
    </w:p>
    <w:p w:rsidR="00C338E5" w:rsidRPr="00EF603F" w:rsidRDefault="00C338E5" w:rsidP="00EF603F">
      <w:pPr>
        <w:pStyle w:val="ConsPlusNormal"/>
        <w:jc w:val="center"/>
        <w:rPr>
          <w:rFonts w:ascii="PT Astra Serif" w:hAnsi="PT Astra Serif" w:cs="Times New Roman"/>
          <w:bCs/>
          <w:sz w:val="24"/>
          <w:szCs w:val="24"/>
        </w:rPr>
      </w:pPr>
      <w:r w:rsidRPr="00EF603F">
        <w:rPr>
          <w:rFonts w:ascii="PT Astra Serif" w:hAnsi="PT Astra Serif" w:cs="Times New Roman"/>
          <w:bCs/>
          <w:sz w:val="24"/>
          <w:szCs w:val="24"/>
        </w:rPr>
        <w:t xml:space="preserve">муниципальных служащих в Миасском городском округе» </w:t>
      </w:r>
    </w:p>
    <w:p w:rsidR="00C338E5" w:rsidRPr="00EF603F" w:rsidRDefault="00C338E5" w:rsidP="00EF603F">
      <w:pPr>
        <w:pStyle w:val="ConsPlusNormal"/>
        <w:jc w:val="both"/>
        <w:rPr>
          <w:rFonts w:ascii="PT Astra Serif" w:hAnsi="PT Astra Serif" w:cs="Times New Roman"/>
          <w:bCs/>
          <w:sz w:val="24"/>
          <w:szCs w:val="24"/>
        </w:rPr>
      </w:pPr>
    </w:p>
    <w:p w:rsidR="00FD6814" w:rsidRPr="00EF603F" w:rsidRDefault="00FD6814" w:rsidP="00B36B10">
      <w:pPr>
        <w:autoSpaceDE w:val="0"/>
        <w:autoSpaceDN w:val="0"/>
        <w:adjustRightInd w:val="0"/>
        <w:spacing w:after="0" w:line="240" w:lineRule="auto"/>
        <w:ind w:firstLine="708"/>
        <w:jc w:val="both"/>
        <w:rPr>
          <w:rFonts w:ascii="PT Astra Serif" w:hAnsi="PT Astra Serif" w:cs="Times New Roman"/>
          <w:sz w:val="24"/>
          <w:szCs w:val="24"/>
        </w:rPr>
      </w:pPr>
      <w:r w:rsidRPr="00EF603F">
        <w:rPr>
          <w:rFonts w:ascii="PT Astra Serif" w:hAnsi="PT Astra Serif" w:cs="Times New Roman"/>
          <w:sz w:val="24"/>
          <w:szCs w:val="24"/>
        </w:rPr>
        <w:t xml:space="preserve">Рассмотрев предложение Главы Миасского городского округа </w:t>
      </w:r>
      <w:r w:rsidR="001C0D14" w:rsidRPr="00EF603F">
        <w:rPr>
          <w:rFonts w:ascii="PT Astra Serif" w:hAnsi="PT Astra Serif" w:cs="Times New Roman"/>
          <w:sz w:val="24"/>
          <w:szCs w:val="24"/>
        </w:rPr>
        <w:t xml:space="preserve">Г.М. </w:t>
      </w:r>
      <w:r w:rsidR="006F6603" w:rsidRPr="00EF603F">
        <w:rPr>
          <w:rFonts w:ascii="PT Astra Serif" w:hAnsi="PT Astra Serif" w:cs="Times New Roman"/>
          <w:sz w:val="24"/>
          <w:szCs w:val="24"/>
        </w:rPr>
        <w:t xml:space="preserve">Тонких </w:t>
      </w:r>
      <w:r w:rsidR="0034506A" w:rsidRPr="00EF603F">
        <w:rPr>
          <w:rFonts w:ascii="PT Astra Serif" w:hAnsi="PT Astra Serif" w:cs="Times New Roman"/>
          <w:sz w:val="24"/>
          <w:szCs w:val="24"/>
        </w:rPr>
        <w:t>об</w:t>
      </w:r>
      <w:r w:rsidR="00C338E5" w:rsidRPr="00EF603F">
        <w:rPr>
          <w:rFonts w:ascii="PT Astra Serif" w:hAnsi="PT Astra Serif" w:cs="Times New Roman"/>
          <w:bCs/>
          <w:sz w:val="24"/>
          <w:szCs w:val="24"/>
        </w:rPr>
        <w:t xml:space="preserve"> утверждении Положения «О порядке денежного содержания муниципальных служащих в Миасском городском округе</w:t>
      </w:r>
      <w:r w:rsidR="00315785" w:rsidRPr="00EF603F">
        <w:rPr>
          <w:rFonts w:ascii="PT Astra Serif" w:hAnsi="PT Astra Serif" w:cs="Times New Roman"/>
          <w:bCs/>
          <w:sz w:val="24"/>
          <w:szCs w:val="24"/>
        </w:rPr>
        <w:t xml:space="preserve">», </w:t>
      </w:r>
      <w:r w:rsidR="00B36B10">
        <w:rPr>
          <w:rFonts w:ascii="PT Astra Serif" w:eastAsiaTheme="minorHAnsi" w:hAnsi="PT Astra Serif" w:cs="Times New Roman"/>
          <w:sz w:val="24"/>
          <w:szCs w:val="24"/>
          <w:lang w:eastAsia="en-US"/>
        </w:rPr>
        <w:t xml:space="preserve">в целях </w:t>
      </w:r>
      <w:r w:rsidR="00B36B10">
        <w:rPr>
          <w:rFonts w:ascii="PT Astra Serif" w:hAnsi="PT Astra Serif"/>
          <w:sz w:val="24"/>
          <w:szCs w:val="24"/>
        </w:rPr>
        <w:t xml:space="preserve">реализации проекта «Оптимизация системы </w:t>
      </w:r>
      <w:proofErr w:type="gramStart"/>
      <w:r w:rsidR="00B36B10">
        <w:rPr>
          <w:rFonts w:ascii="PT Astra Serif" w:hAnsi="PT Astra Serif"/>
          <w:sz w:val="24"/>
          <w:szCs w:val="24"/>
        </w:rPr>
        <w:t>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 поэтапного применения нового методологического подхода при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для городских округов и муниципальных районов, поэтапного применения методологических инструментариев-модельных положений по оплате труда выборных должностных</w:t>
      </w:r>
      <w:proofErr w:type="gramEnd"/>
      <w:r w:rsidR="00B36B10">
        <w:rPr>
          <w:rFonts w:ascii="PT Astra Serif" w:hAnsi="PT Astra Serif"/>
          <w:sz w:val="24"/>
          <w:szCs w:val="24"/>
        </w:rPr>
        <w:t xml:space="preserve"> </w:t>
      </w:r>
      <w:proofErr w:type="gramStart"/>
      <w:r w:rsidR="00B36B10">
        <w:rPr>
          <w:rFonts w:ascii="PT Astra Serif" w:hAnsi="PT Astra Serif"/>
          <w:sz w:val="24"/>
          <w:szCs w:val="24"/>
        </w:rPr>
        <w:t xml:space="preserve">лиц, депутатов, осуществляющих свои полномочия на постоянной основе, иных лиц, замещающих муниципальные должности, и муниципальных служащих, </w:t>
      </w:r>
      <w:r w:rsidR="00432343" w:rsidRPr="00EF603F">
        <w:rPr>
          <w:rFonts w:ascii="PT Astra Serif" w:hAnsi="PT Astra Serif" w:cs="Times New Roman"/>
          <w:sz w:val="24"/>
          <w:szCs w:val="24"/>
        </w:rPr>
        <w:t>в соответствии</w:t>
      </w:r>
      <w:r w:rsidR="00315785" w:rsidRPr="00EF603F">
        <w:rPr>
          <w:rFonts w:ascii="PT Astra Serif" w:hAnsi="PT Astra Serif" w:cs="Times New Roman"/>
          <w:sz w:val="24"/>
          <w:szCs w:val="24"/>
        </w:rPr>
        <w:t xml:space="preserve"> </w:t>
      </w:r>
      <w:r w:rsidR="000F2929" w:rsidRPr="00EF603F">
        <w:rPr>
          <w:rFonts w:ascii="PT Astra Serif" w:hAnsi="PT Astra Serif" w:cs="Times New Roman"/>
          <w:sz w:val="24"/>
          <w:szCs w:val="24"/>
        </w:rPr>
        <w:t xml:space="preserve">с Трудовым кодексом Российской Федерации, </w:t>
      </w:r>
      <w:r w:rsidR="006F6603" w:rsidRPr="00EF603F">
        <w:rPr>
          <w:rFonts w:ascii="PT Astra Serif" w:hAnsi="PT Astra Serif" w:cs="Times New Roman"/>
          <w:sz w:val="24"/>
          <w:szCs w:val="24"/>
        </w:rPr>
        <w:t>постановлением Правительства Челябинской области</w:t>
      </w:r>
      <w:r w:rsidR="00A0539B" w:rsidRPr="00EF603F">
        <w:rPr>
          <w:rFonts w:ascii="PT Astra Serif" w:hAnsi="PT Astra Serif" w:cs="Times New Roman"/>
          <w:sz w:val="24"/>
          <w:szCs w:val="24"/>
        </w:rPr>
        <w:t xml:space="preserve"> </w:t>
      </w:r>
      <w:hyperlink r:id="rId8" w:history="1">
        <w:r w:rsidR="0034506A" w:rsidRPr="00EF603F">
          <w:rPr>
            <w:rFonts w:ascii="PT Astra Serif" w:eastAsiaTheme="minorHAnsi" w:hAnsi="PT Astra Serif" w:cs="Times New Roman"/>
            <w:sz w:val="24"/>
            <w:szCs w:val="24"/>
            <w:lang w:eastAsia="en-US"/>
          </w:rPr>
          <w:t xml:space="preserve">о </w:t>
        </w:r>
        <w:r w:rsidR="00A0539B" w:rsidRPr="00EF603F">
          <w:rPr>
            <w:rFonts w:ascii="PT Astra Serif" w:eastAsiaTheme="minorHAnsi" w:hAnsi="PT Astra Serif" w:cs="Times New Roman"/>
            <w:sz w:val="24"/>
            <w:szCs w:val="24"/>
            <w:lang w:eastAsia="en-US"/>
          </w:rPr>
          <w:t>нормативах формирования расходов бюджетов городских округов (городских округов с внутригородским делением), муниципальных районов, внутригородских районов, городских и сельских поселений Челябинской области на оплату труда депутатов, выборных должностных лиц местного самоуправления, осуществляющих свои</w:t>
        </w:r>
        <w:proofErr w:type="gramEnd"/>
        <w:r w:rsidR="00A0539B" w:rsidRPr="00EF603F">
          <w:rPr>
            <w:rFonts w:ascii="PT Astra Serif" w:eastAsiaTheme="minorHAnsi" w:hAnsi="PT Astra Serif" w:cs="Times New Roman"/>
            <w:sz w:val="24"/>
            <w:szCs w:val="24"/>
            <w:lang w:eastAsia="en-US"/>
          </w:rPr>
          <w:t xml:space="preserve"> </w:t>
        </w:r>
        <w:proofErr w:type="gramStart"/>
        <w:r w:rsidR="00A0539B" w:rsidRPr="00EF603F">
          <w:rPr>
            <w:rFonts w:ascii="PT Astra Serif" w:eastAsiaTheme="minorHAnsi" w:hAnsi="PT Astra Serif" w:cs="Times New Roman"/>
            <w:sz w:val="24"/>
            <w:szCs w:val="24"/>
            <w:lang w:eastAsia="en-US"/>
          </w:rPr>
          <w:t>полномочия на постоянной основе, и муниципальных служащих на</w:t>
        </w:r>
        <w:r w:rsidR="0034506A" w:rsidRPr="00EF603F">
          <w:rPr>
            <w:rFonts w:ascii="PT Astra Serif" w:eastAsiaTheme="minorHAnsi" w:hAnsi="PT Astra Serif" w:cs="Times New Roman"/>
            <w:sz w:val="24"/>
            <w:szCs w:val="24"/>
            <w:lang w:eastAsia="en-US"/>
          </w:rPr>
          <w:t xml:space="preserve"> </w:t>
        </w:r>
        <w:r w:rsidR="00954079" w:rsidRPr="00EF603F">
          <w:rPr>
            <w:rFonts w:ascii="PT Astra Serif" w:eastAsiaTheme="minorHAnsi" w:hAnsi="PT Astra Serif" w:cs="Times New Roman"/>
            <w:sz w:val="24"/>
            <w:szCs w:val="24"/>
            <w:lang w:eastAsia="en-US"/>
          </w:rPr>
          <w:t xml:space="preserve">текущий </w:t>
        </w:r>
        <w:r w:rsidR="0034506A" w:rsidRPr="00EF603F">
          <w:rPr>
            <w:rFonts w:ascii="PT Astra Serif" w:eastAsiaTheme="minorHAnsi" w:hAnsi="PT Astra Serif" w:cs="Times New Roman"/>
            <w:sz w:val="24"/>
            <w:szCs w:val="24"/>
            <w:lang w:eastAsia="en-US"/>
          </w:rPr>
          <w:t>год</w:t>
        </w:r>
      </w:hyperlink>
      <w:r w:rsidR="00A0539B" w:rsidRPr="00EF603F">
        <w:rPr>
          <w:rFonts w:ascii="PT Astra Serif" w:eastAsiaTheme="minorHAnsi" w:hAnsi="PT Astra Serif" w:cs="Times New Roman"/>
          <w:sz w:val="24"/>
          <w:szCs w:val="24"/>
          <w:lang w:eastAsia="en-US"/>
        </w:rPr>
        <w:t xml:space="preserve">, </w:t>
      </w:r>
      <w:r w:rsidR="0097354C" w:rsidRPr="00EF603F">
        <w:rPr>
          <w:rFonts w:ascii="PT Astra Serif" w:eastAsiaTheme="minorHAnsi" w:hAnsi="PT Astra Serif" w:cs="Times New Roman"/>
          <w:sz w:val="24"/>
          <w:szCs w:val="24"/>
          <w:lang w:eastAsia="en-US"/>
        </w:rPr>
        <w:t xml:space="preserve">на основании Плана мероприятий по оптимизации системы муниципального управления Миасского городского округа, утвержденного постановлением Администрации Миасского городского округа от 18.03.2019 г. № 1169, </w:t>
      </w:r>
      <w:r w:rsidR="00A417EE" w:rsidRPr="00EF603F">
        <w:rPr>
          <w:rFonts w:ascii="PT Astra Serif" w:hAnsi="PT Astra Serif" w:cs="Times New Roman"/>
          <w:sz w:val="24"/>
          <w:szCs w:val="24"/>
        </w:rPr>
        <w:t xml:space="preserve">учитывая рекомендации постоянной комиссии по вопросам экономической и бюджетной политики, </w:t>
      </w:r>
      <w:r w:rsidRPr="00EF603F">
        <w:rPr>
          <w:rFonts w:ascii="PT Astra Serif" w:hAnsi="PT Astra Serif" w:cs="Times New Roman"/>
          <w:sz w:val="24"/>
          <w:szCs w:val="24"/>
        </w:rPr>
        <w:t xml:space="preserve">руководствуясь Федеральным </w:t>
      </w:r>
      <w:hyperlink r:id="rId9" w:history="1">
        <w:r w:rsidRPr="00EF603F">
          <w:rPr>
            <w:rFonts w:ascii="PT Astra Serif" w:hAnsi="PT Astra Serif" w:cs="Times New Roman"/>
            <w:sz w:val="24"/>
            <w:szCs w:val="24"/>
          </w:rPr>
          <w:t>законом</w:t>
        </w:r>
      </w:hyperlink>
      <w:r w:rsidRPr="00EF603F">
        <w:rPr>
          <w:rFonts w:ascii="PT Astra Serif" w:hAnsi="PT Astra Serif" w:cs="Times New Roman"/>
          <w:sz w:val="24"/>
          <w:szCs w:val="24"/>
        </w:rPr>
        <w:t xml:space="preserve"> от 06.10.2003 </w:t>
      </w:r>
      <w:r w:rsidR="00D52DFC" w:rsidRPr="00EF603F">
        <w:rPr>
          <w:rFonts w:ascii="PT Astra Serif" w:hAnsi="PT Astra Serif" w:cs="Times New Roman"/>
          <w:sz w:val="24"/>
          <w:szCs w:val="24"/>
        </w:rPr>
        <w:t xml:space="preserve">г. № </w:t>
      </w:r>
      <w:r w:rsidRPr="00EF603F">
        <w:rPr>
          <w:rFonts w:ascii="PT Astra Serif" w:hAnsi="PT Astra Serif" w:cs="Times New Roman"/>
          <w:sz w:val="24"/>
          <w:szCs w:val="24"/>
        </w:rPr>
        <w:t xml:space="preserve">131-ФЗ </w:t>
      </w:r>
      <w:r w:rsidR="003905B5" w:rsidRPr="00EF603F">
        <w:rPr>
          <w:rFonts w:ascii="PT Astra Serif" w:hAnsi="PT Astra Serif" w:cs="Times New Roman"/>
          <w:sz w:val="24"/>
          <w:szCs w:val="24"/>
        </w:rPr>
        <w:t>«</w:t>
      </w:r>
      <w:r w:rsidRPr="00EF603F">
        <w:rPr>
          <w:rFonts w:ascii="PT Astra Serif" w:hAnsi="PT Astra Serif" w:cs="Times New Roman"/>
          <w:sz w:val="24"/>
          <w:szCs w:val="24"/>
        </w:rPr>
        <w:t>Об общих принципах организации местного самоуправления в Российской Федерации</w:t>
      </w:r>
      <w:r w:rsidR="003905B5" w:rsidRPr="00EF603F">
        <w:rPr>
          <w:rFonts w:ascii="PT Astra Serif" w:hAnsi="PT Astra Serif" w:cs="Times New Roman"/>
          <w:sz w:val="24"/>
          <w:szCs w:val="24"/>
        </w:rPr>
        <w:t>»</w:t>
      </w:r>
      <w:r w:rsidRPr="00EF603F">
        <w:rPr>
          <w:rFonts w:ascii="PT Astra Serif" w:hAnsi="PT Astra Serif" w:cs="Times New Roman"/>
          <w:sz w:val="24"/>
          <w:szCs w:val="24"/>
        </w:rPr>
        <w:t xml:space="preserve"> и </w:t>
      </w:r>
      <w:hyperlink r:id="rId10" w:history="1">
        <w:r w:rsidRPr="00EF603F">
          <w:rPr>
            <w:rFonts w:ascii="PT Astra Serif" w:hAnsi="PT Astra Serif" w:cs="Times New Roman"/>
            <w:sz w:val="24"/>
            <w:szCs w:val="24"/>
          </w:rPr>
          <w:t>Уставом</w:t>
        </w:r>
        <w:proofErr w:type="gramEnd"/>
      </w:hyperlink>
      <w:r w:rsidRPr="00EF603F">
        <w:rPr>
          <w:rFonts w:ascii="PT Astra Serif" w:hAnsi="PT Astra Serif" w:cs="Times New Roman"/>
          <w:sz w:val="24"/>
          <w:szCs w:val="24"/>
        </w:rPr>
        <w:t xml:space="preserve"> Миасского городского округа, Собрание депутатов Миасского городского округа</w:t>
      </w:r>
      <w:r w:rsidR="001646CF" w:rsidRPr="00EF603F">
        <w:rPr>
          <w:rFonts w:ascii="PT Astra Serif" w:hAnsi="PT Astra Serif" w:cs="Times New Roman"/>
          <w:sz w:val="24"/>
          <w:szCs w:val="24"/>
        </w:rPr>
        <w:t>,</w:t>
      </w:r>
    </w:p>
    <w:p w:rsidR="00FD6814" w:rsidRPr="00EF603F" w:rsidRDefault="00FD6814" w:rsidP="00B36B10">
      <w:pPr>
        <w:pStyle w:val="ConsPlusNormal"/>
        <w:jc w:val="both"/>
        <w:rPr>
          <w:rFonts w:ascii="PT Astra Serif" w:hAnsi="PT Astra Serif" w:cs="Times New Roman"/>
          <w:sz w:val="24"/>
          <w:szCs w:val="24"/>
        </w:rPr>
      </w:pPr>
      <w:r w:rsidRPr="00EF603F">
        <w:rPr>
          <w:rFonts w:ascii="PT Astra Serif" w:hAnsi="PT Astra Serif" w:cs="Times New Roman"/>
          <w:sz w:val="24"/>
          <w:szCs w:val="24"/>
        </w:rPr>
        <w:t>РЕШАЕТ:</w:t>
      </w:r>
    </w:p>
    <w:p w:rsidR="001E5EAF" w:rsidRPr="00EF603F" w:rsidRDefault="00BB1D16" w:rsidP="00EF603F">
      <w:pPr>
        <w:pStyle w:val="ConsPlusNormal"/>
        <w:jc w:val="both"/>
        <w:rPr>
          <w:rFonts w:ascii="PT Astra Serif" w:hAnsi="PT Astra Serif" w:cs="Times New Roman"/>
          <w:sz w:val="24"/>
          <w:szCs w:val="24"/>
        </w:rPr>
      </w:pPr>
      <w:r w:rsidRPr="00EF603F">
        <w:rPr>
          <w:rFonts w:ascii="PT Astra Serif" w:hAnsi="PT Astra Serif" w:cs="Times New Roman"/>
          <w:sz w:val="24"/>
          <w:szCs w:val="24"/>
        </w:rPr>
        <w:t xml:space="preserve">         1. </w:t>
      </w:r>
      <w:r w:rsidR="0034506A" w:rsidRPr="00EF603F">
        <w:rPr>
          <w:rFonts w:ascii="PT Astra Serif" w:hAnsi="PT Astra Serif" w:cs="Times New Roman"/>
          <w:sz w:val="24"/>
          <w:szCs w:val="24"/>
        </w:rPr>
        <w:t xml:space="preserve">Утвердить </w:t>
      </w:r>
      <w:r w:rsidR="00735773" w:rsidRPr="00EF603F">
        <w:rPr>
          <w:rFonts w:ascii="PT Astra Serif" w:hAnsi="PT Astra Serif" w:cs="Times New Roman"/>
          <w:sz w:val="24"/>
          <w:szCs w:val="24"/>
        </w:rPr>
        <w:t>Положени</w:t>
      </w:r>
      <w:r w:rsidR="0034506A" w:rsidRPr="00EF603F">
        <w:rPr>
          <w:rFonts w:ascii="PT Astra Serif" w:hAnsi="PT Astra Serif" w:cs="Times New Roman"/>
          <w:sz w:val="24"/>
          <w:szCs w:val="24"/>
        </w:rPr>
        <w:t>е</w:t>
      </w:r>
      <w:r w:rsidR="00735773" w:rsidRPr="00EF603F">
        <w:rPr>
          <w:rFonts w:ascii="PT Astra Serif" w:hAnsi="PT Astra Serif" w:cs="Times New Roman"/>
          <w:sz w:val="24"/>
          <w:szCs w:val="24"/>
        </w:rPr>
        <w:t xml:space="preserve"> «О порядке денежного содержания муниципальных служащих в Миасском городском округе»</w:t>
      </w:r>
      <w:r w:rsidR="0034506A" w:rsidRPr="00EF603F">
        <w:rPr>
          <w:rFonts w:ascii="PT Astra Serif" w:hAnsi="PT Astra Serif" w:cs="Times New Roman"/>
          <w:sz w:val="24"/>
          <w:szCs w:val="24"/>
        </w:rPr>
        <w:t xml:space="preserve"> согласно приложению к настоящему решению.</w:t>
      </w:r>
      <w:r w:rsidR="00A151F5" w:rsidRPr="00EF603F">
        <w:rPr>
          <w:rFonts w:ascii="PT Astra Serif" w:hAnsi="PT Astra Serif" w:cs="Times New Roman"/>
          <w:sz w:val="24"/>
          <w:szCs w:val="24"/>
        </w:rPr>
        <w:t xml:space="preserve"> </w:t>
      </w:r>
    </w:p>
    <w:p w:rsidR="00B36B10" w:rsidRDefault="00E02D52" w:rsidP="00EF603F">
      <w:pPr>
        <w:autoSpaceDE w:val="0"/>
        <w:autoSpaceDN w:val="0"/>
        <w:adjustRightInd w:val="0"/>
        <w:spacing w:after="0" w:line="240" w:lineRule="auto"/>
        <w:ind w:firstLine="567"/>
        <w:jc w:val="both"/>
        <w:rPr>
          <w:rFonts w:ascii="PT Astra Serif" w:hAnsi="PT Astra Serif" w:cs="Times New Roman"/>
          <w:sz w:val="24"/>
          <w:szCs w:val="24"/>
        </w:rPr>
      </w:pPr>
      <w:r w:rsidRPr="00EF603F">
        <w:rPr>
          <w:rFonts w:ascii="PT Astra Serif" w:hAnsi="PT Astra Serif" w:cs="Times New Roman"/>
          <w:sz w:val="24"/>
          <w:szCs w:val="24"/>
        </w:rPr>
        <w:t xml:space="preserve">2. </w:t>
      </w:r>
      <w:r w:rsidR="006B221C" w:rsidRPr="00EF603F">
        <w:rPr>
          <w:rFonts w:ascii="PT Astra Serif" w:hAnsi="PT Astra Serif" w:cs="Times New Roman"/>
          <w:sz w:val="24"/>
          <w:szCs w:val="24"/>
        </w:rPr>
        <w:t xml:space="preserve">Признать </w:t>
      </w:r>
      <w:r w:rsidR="005A2DA9" w:rsidRPr="00EF603F">
        <w:rPr>
          <w:rFonts w:ascii="PT Astra Serif" w:hAnsi="PT Astra Serif" w:cs="Times New Roman"/>
          <w:sz w:val="24"/>
          <w:szCs w:val="24"/>
        </w:rPr>
        <w:t>утратившими силу следующие решения Собрания депутатов Миасского городского округа</w:t>
      </w:r>
      <w:r w:rsidR="00FD01AB" w:rsidRPr="00EF603F">
        <w:rPr>
          <w:rFonts w:ascii="PT Astra Serif" w:hAnsi="PT Astra Serif" w:cs="Times New Roman"/>
          <w:sz w:val="24"/>
          <w:szCs w:val="24"/>
        </w:rPr>
        <w:t xml:space="preserve">: </w:t>
      </w:r>
      <w:r w:rsidR="006B221C" w:rsidRPr="00EF603F">
        <w:rPr>
          <w:rFonts w:ascii="PT Astra Serif" w:hAnsi="PT Astra Serif" w:cs="Times New Roman"/>
          <w:sz w:val="24"/>
          <w:szCs w:val="24"/>
        </w:rPr>
        <w:t xml:space="preserve"> </w:t>
      </w:r>
    </w:p>
    <w:p w:rsidR="00B36B10" w:rsidRDefault="00B36B10" w:rsidP="00EF603F">
      <w:pPr>
        <w:autoSpaceDE w:val="0"/>
        <w:autoSpaceDN w:val="0"/>
        <w:adjustRightInd w:val="0"/>
        <w:spacing w:after="0" w:line="240" w:lineRule="auto"/>
        <w:ind w:firstLine="567"/>
        <w:jc w:val="both"/>
        <w:rPr>
          <w:rFonts w:ascii="PT Astra Serif" w:hAnsi="PT Astra Serif" w:cs="Times New Roman"/>
          <w:sz w:val="24"/>
          <w:szCs w:val="24"/>
        </w:rPr>
      </w:pPr>
      <w:r>
        <w:rPr>
          <w:rFonts w:ascii="PT Astra Serif" w:hAnsi="PT Astra Serif" w:cs="Times New Roman"/>
          <w:sz w:val="24"/>
          <w:szCs w:val="24"/>
        </w:rPr>
        <w:t xml:space="preserve">- </w:t>
      </w:r>
      <w:r w:rsidR="00FD01AB" w:rsidRPr="00EF603F">
        <w:rPr>
          <w:rFonts w:ascii="PT Astra Serif" w:hAnsi="PT Astra Serif" w:cs="Times New Roman"/>
          <w:sz w:val="24"/>
          <w:szCs w:val="24"/>
        </w:rPr>
        <w:t>от 10.03.2010 г. № 6 «Об утверждении положения «О порядке денежного содержания муниципальных служащих в Миасском городском округе»</w:t>
      </w:r>
      <w:r w:rsidR="00792710">
        <w:rPr>
          <w:rFonts w:ascii="PT Astra Serif" w:hAnsi="PT Astra Serif" w:cs="Times New Roman"/>
          <w:sz w:val="24"/>
          <w:szCs w:val="24"/>
        </w:rPr>
        <w:t>;</w:t>
      </w:r>
    </w:p>
    <w:p w:rsidR="00B36B10" w:rsidRPr="001A0662" w:rsidRDefault="00B36B10" w:rsidP="00B36B10">
      <w:pPr>
        <w:autoSpaceDE w:val="0"/>
        <w:autoSpaceDN w:val="0"/>
        <w:adjustRightInd w:val="0"/>
        <w:spacing w:after="0" w:line="240" w:lineRule="auto"/>
        <w:ind w:firstLine="567"/>
        <w:jc w:val="both"/>
        <w:rPr>
          <w:rFonts w:ascii="PT Astra Serif" w:eastAsiaTheme="minorHAnsi" w:hAnsi="PT Astra Serif" w:cs="Times New Roman"/>
          <w:bCs/>
          <w:sz w:val="24"/>
          <w:szCs w:val="24"/>
          <w:lang w:eastAsia="en-US"/>
        </w:rPr>
      </w:pPr>
      <w:proofErr w:type="gramStart"/>
      <w:r>
        <w:rPr>
          <w:rFonts w:ascii="PT Astra Serif" w:hAnsi="PT Astra Serif" w:cs="Times New Roman"/>
          <w:sz w:val="24"/>
          <w:szCs w:val="24"/>
        </w:rPr>
        <w:t xml:space="preserve">- </w:t>
      </w:r>
      <w:r w:rsidR="006B221C" w:rsidRPr="00EF603F">
        <w:rPr>
          <w:rFonts w:ascii="PT Astra Serif" w:hAnsi="PT Astra Serif" w:cs="Times New Roman"/>
          <w:sz w:val="24"/>
          <w:szCs w:val="24"/>
        </w:rPr>
        <w:t xml:space="preserve">о внесении изменений в решение Собрания депутатов Миасского городского округа от 10.03.2010 г. № 6 «Об утверждении положения «О порядке </w:t>
      </w:r>
      <w:r w:rsidR="00023BA0" w:rsidRPr="00EF603F">
        <w:rPr>
          <w:rFonts w:ascii="PT Astra Serif" w:hAnsi="PT Astra Serif" w:cs="Times New Roman"/>
          <w:sz w:val="24"/>
          <w:szCs w:val="24"/>
        </w:rPr>
        <w:t>денежного содержания муниципальных служащих в Миасском городском округе» от</w:t>
      </w:r>
      <w:r w:rsidR="005A2DA9" w:rsidRPr="00EF603F">
        <w:rPr>
          <w:rFonts w:ascii="PT Astra Serif" w:hAnsi="PT Astra Serif" w:cs="Times New Roman"/>
          <w:sz w:val="24"/>
          <w:szCs w:val="24"/>
        </w:rPr>
        <w:t>:</w:t>
      </w:r>
      <w:r w:rsidR="00023BA0" w:rsidRPr="00EF603F">
        <w:rPr>
          <w:rFonts w:ascii="PT Astra Serif" w:hAnsi="PT Astra Serif" w:cs="Times New Roman"/>
          <w:sz w:val="24"/>
          <w:szCs w:val="24"/>
        </w:rPr>
        <w:t xml:space="preserve"> 28.05.2010 г. № 10,  27.08.2010 г. № 3, 26.11.2010 г. № 3, 26.08.2011 г. № 3, 24.02.2012 г. № 4, 30.08.2013 г. № 3, 28.08.2015 г. № 26, 05.02.2016 г. № 12, 27.01.2017 г. № 9, 27.10.2017 г. № 12, 22.02.2018 г</w:t>
      </w:r>
      <w:proofErr w:type="gramEnd"/>
      <w:r w:rsidR="00023BA0" w:rsidRPr="00EF603F">
        <w:rPr>
          <w:rFonts w:ascii="PT Astra Serif" w:hAnsi="PT Astra Serif" w:cs="Times New Roman"/>
          <w:sz w:val="24"/>
          <w:szCs w:val="24"/>
        </w:rPr>
        <w:t>. № 23, 30.11</w:t>
      </w:r>
      <w:r w:rsidR="002E13D0" w:rsidRPr="00EF603F">
        <w:rPr>
          <w:rFonts w:ascii="PT Astra Serif" w:hAnsi="PT Astra Serif" w:cs="Times New Roman"/>
          <w:sz w:val="24"/>
          <w:szCs w:val="24"/>
        </w:rPr>
        <w:t xml:space="preserve">.2018 г. № 8, 25.10.2019 г. № 6, от 27.11.2020 г., </w:t>
      </w:r>
      <w:r>
        <w:rPr>
          <w:rFonts w:ascii="PT Astra Serif" w:hAnsi="PT Astra Serif" w:cs="Times New Roman"/>
          <w:sz w:val="24"/>
          <w:szCs w:val="24"/>
        </w:rPr>
        <w:t xml:space="preserve">26.03.2021 г. № 9, </w:t>
      </w:r>
      <w:r w:rsidRPr="001A0662">
        <w:rPr>
          <w:rFonts w:ascii="PT Astra Serif" w:eastAsiaTheme="minorHAnsi" w:hAnsi="PT Astra Serif" w:cs="Times New Roman"/>
          <w:bCs/>
          <w:sz w:val="24"/>
          <w:szCs w:val="24"/>
          <w:lang w:eastAsia="en-US"/>
        </w:rPr>
        <w:t>26.03.2021 г.</w:t>
      </w:r>
      <w:r>
        <w:rPr>
          <w:rFonts w:ascii="PT Astra Serif" w:eastAsiaTheme="minorHAnsi" w:hAnsi="PT Astra Serif" w:cs="Times New Roman"/>
          <w:bCs/>
          <w:sz w:val="24"/>
          <w:szCs w:val="24"/>
          <w:lang w:eastAsia="en-US"/>
        </w:rPr>
        <w:t xml:space="preserve"> № 9,</w:t>
      </w:r>
      <w:r w:rsidRPr="001A0662">
        <w:rPr>
          <w:rFonts w:ascii="PT Astra Serif" w:eastAsiaTheme="minorHAnsi" w:hAnsi="PT Astra Serif" w:cs="Times New Roman"/>
          <w:bCs/>
          <w:sz w:val="24"/>
          <w:szCs w:val="24"/>
          <w:lang w:eastAsia="en-US"/>
        </w:rPr>
        <w:t xml:space="preserve"> 22.10.2021 г. № 2</w:t>
      </w:r>
      <w:r>
        <w:rPr>
          <w:rFonts w:ascii="PT Astra Serif" w:eastAsiaTheme="minorHAnsi" w:hAnsi="PT Astra Serif" w:cs="Times New Roman"/>
          <w:bCs/>
          <w:sz w:val="24"/>
          <w:szCs w:val="24"/>
          <w:lang w:eastAsia="en-US"/>
        </w:rPr>
        <w:t xml:space="preserve">, </w:t>
      </w:r>
      <w:r w:rsidRPr="001A0662">
        <w:rPr>
          <w:rFonts w:ascii="PT Astra Serif" w:eastAsiaTheme="minorHAnsi" w:hAnsi="PT Astra Serif" w:cs="Times New Roman"/>
          <w:bCs/>
          <w:sz w:val="24"/>
          <w:szCs w:val="24"/>
          <w:lang w:eastAsia="en-US"/>
        </w:rPr>
        <w:t>22.10.2021 г. № 8</w:t>
      </w:r>
      <w:r>
        <w:rPr>
          <w:rFonts w:ascii="PT Astra Serif" w:eastAsiaTheme="minorHAnsi" w:hAnsi="PT Astra Serif" w:cs="Times New Roman"/>
          <w:bCs/>
          <w:sz w:val="24"/>
          <w:szCs w:val="24"/>
          <w:lang w:eastAsia="en-US"/>
        </w:rPr>
        <w:t>,</w:t>
      </w:r>
      <w:r w:rsidR="00FF69B2">
        <w:rPr>
          <w:rFonts w:ascii="PT Astra Serif" w:eastAsiaTheme="minorHAnsi" w:hAnsi="PT Astra Serif" w:cs="Times New Roman"/>
          <w:bCs/>
          <w:sz w:val="24"/>
          <w:szCs w:val="24"/>
          <w:lang w:eastAsia="en-US"/>
        </w:rPr>
        <w:t xml:space="preserve"> </w:t>
      </w:r>
      <w:r w:rsidRPr="001A0662">
        <w:rPr>
          <w:rFonts w:ascii="PT Astra Serif" w:eastAsiaTheme="minorHAnsi" w:hAnsi="PT Astra Serif" w:cs="Times New Roman"/>
          <w:bCs/>
          <w:sz w:val="24"/>
          <w:szCs w:val="24"/>
          <w:lang w:eastAsia="en-US"/>
        </w:rPr>
        <w:t>27.05.2022 г. № 8</w:t>
      </w:r>
      <w:r>
        <w:rPr>
          <w:rFonts w:ascii="PT Astra Serif" w:eastAsiaTheme="minorHAnsi" w:hAnsi="PT Astra Serif" w:cs="Times New Roman"/>
          <w:bCs/>
          <w:sz w:val="24"/>
          <w:szCs w:val="24"/>
          <w:lang w:eastAsia="en-US"/>
        </w:rPr>
        <w:t>.</w:t>
      </w:r>
      <w:r w:rsidRPr="001A0662">
        <w:rPr>
          <w:rFonts w:ascii="PT Astra Serif" w:eastAsiaTheme="minorHAnsi" w:hAnsi="PT Astra Serif" w:cs="Times New Roman"/>
          <w:bCs/>
          <w:sz w:val="24"/>
          <w:szCs w:val="24"/>
          <w:lang w:eastAsia="en-US"/>
        </w:rPr>
        <w:t xml:space="preserve"> </w:t>
      </w:r>
    </w:p>
    <w:p w:rsidR="0034506A" w:rsidRPr="00B36B10" w:rsidRDefault="0034506A" w:rsidP="00EF603F">
      <w:pPr>
        <w:autoSpaceDE w:val="0"/>
        <w:autoSpaceDN w:val="0"/>
        <w:adjustRightInd w:val="0"/>
        <w:spacing w:after="0" w:line="240" w:lineRule="auto"/>
        <w:ind w:firstLine="567"/>
        <w:jc w:val="both"/>
        <w:rPr>
          <w:rFonts w:ascii="PT Astra Serif" w:hAnsi="PT Astra Serif" w:cs="Times New Roman"/>
          <w:sz w:val="24"/>
          <w:szCs w:val="24"/>
        </w:rPr>
      </w:pPr>
    </w:p>
    <w:p w:rsidR="00B36B10" w:rsidRDefault="00B36B10" w:rsidP="00EF603F">
      <w:pPr>
        <w:autoSpaceDE w:val="0"/>
        <w:autoSpaceDN w:val="0"/>
        <w:adjustRightInd w:val="0"/>
        <w:spacing w:after="0" w:line="240" w:lineRule="auto"/>
        <w:ind w:firstLine="567"/>
        <w:jc w:val="both"/>
        <w:rPr>
          <w:rFonts w:ascii="PT Astra Serif" w:hAnsi="PT Astra Serif" w:cs="Times New Roman"/>
          <w:sz w:val="24"/>
          <w:szCs w:val="24"/>
        </w:rPr>
      </w:pPr>
    </w:p>
    <w:p w:rsidR="00E02D52" w:rsidRPr="00EF603F" w:rsidRDefault="0059068C" w:rsidP="00EF603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EF603F">
        <w:rPr>
          <w:rFonts w:ascii="PT Astra Serif" w:hAnsi="PT Astra Serif" w:cs="Times New Roman"/>
          <w:sz w:val="24"/>
          <w:szCs w:val="24"/>
        </w:rPr>
        <w:t xml:space="preserve">3. </w:t>
      </w:r>
      <w:proofErr w:type="gramStart"/>
      <w:r w:rsidR="00735773" w:rsidRPr="00EF603F">
        <w:rPr>
          <w:rFonts w:ascii="PT Astra Serif" w:hAnsi="PT Astra Serif" w:cs="Times New Roman"/>
          <w:sz w:val="24"/>
          <w:szCs w:val="24"/>
        </w:rPr>
        <w:t>Настоящее решение вступает в силу с</w:t>
      </w:r>
      <w:r w:rsidR="006E1515" w:rsidRPr="00EF603F">
        <w:rPr>
          <w:rFonts w:ascii="PT Astra Serif" w:hAnsi="PT Astra Serif" w:cs="Times New Roman"/>
          <w:sz w:val="24"/>
          <w:szCs w:val="24"/>
        </w:rPr>
        <w:t xml:space="preserve"> даты его опубликования</w:t>
      </w:r>
      <w:r w:rsidR="001F175B">
        <w:rPr>
          <w:rFonts w:ascii="PT Astra Serif" w:hAnsi="PT Astra Serif" w:cs="Times New Roman"/>
          <w:sz w:val="24"/>
          <w:szCs w:val="24"/>
        </w:rPr>
        <w:t xml:space="preserve">, </w:t>
      </w:r>
      <w:r w:rsidR="00E02D52" w:rsidRPr="00EF603F">
        <w:rPr>
          <w:rFonts w:ascii="PT Astra Serif" w:hAnsi="PT Astra Serif" w:cs="Times New Roman"/>
          <w:sz w:val="24"/>
          <w:szCs w:val="24"/>
        </w:rPr>
        <w:t xml:space="preserve">а </w:t>
      </w:r>
      <w:r w:rsidR="00E02D52" w:rsidRPr="00EF603F">
        <w:rPr>
          <w:rFonts w:ascii="PT Astra Serif" w:eastAsiaTheme="minorHAnsi" w:hAnsi="PT Astra Serif" w:cs="Times New Roman"/>
          <w:sz w:val="24"/>
          <w:szCs w:val="24"/>
          <w:lang w:eastAsia="en-US"/>
        </w:rPr>
        <w:t>в отношении муниципальных служащих, у которых в связи с принятие</w:t>
      </w:r>
      <w:r w:rsidR="00D92578">
        <w:rPr>
          <w:rFonts w:ascii="PT Astra Serif" w:eastAsiaTheme="minorHAnsi" w:hAnsi="PT Astra Serif" w:cs="Times New Roman"/>
          <w:sz w:val="24"/>
          <w:szCs w:val="24"/>
          <w:lang w:eastAsia="en-US"/>
        </w:rPr>
        <w:t xml:space="preserve">м настоящего решения происходят существенные изменения условий оплаты труда </w:t>
      </w:r>
      <w:r w:rsidR="00E02D52" w:rsidRPr="00EF603F">
        <w:rPr>
          <w:rFonts w:ascii="PT Astra Serif" w:eastAsiaTheme="minorHAnsi" w:hAnsi="PT Astra Serif" w:cs="Times New Roman"/>
          <w:sz w:val="24"/>
          <w:szCs w:val="24"/>
          <w:lang w:eastAsia="en-US"/>
        </w:rPr>
        <w:t xml:space="preserve">- по истечении двухмесячного срока с момента уведомления муниципального служащего об изменении существенных условий </w:t>
      </w:r>
      <w:r w:rsidR="00543787">
        <w:rPr>
          <w:rFonts w:ascii="PT Astra Serif" w:eastAsiaTheme="minorHAnsi" w:hAnsi="PT Astra Serif" w:cs="Times New Roman"/>
          <w:sz w:val="24"/>
          <w:szCs w:val="24"/>
          <w:lang w:eastAsia="en-US"/>
        </w:rPr>
        <w:t>т</w:t>
      </w:r>
      <w:r w:rsidR="00E02D52" w:rsidRPr="00EF603F">
        <w:rPr>
          <w:rFonts w:ascii="PT Astra Serif" w:eastAsiaTheme="minorHAnsi" w:hAnsi="PT Astra Serif" w:cs="Times New Roman"/>
          <w:sz w:val="24"/>
          <w:szCs w:val="24"/>
          <w:lang w:eastAsia="en-US"/>
        </w:rPr>
        <w:t xml:space="preserve">рудового договора в соответствии со </w:t>
      </w:r>
      <w:hyperlink r:id="rId11" w:history="1">
        <w:r w:rsidR="00E02D52" w:rsidRPr="00EF603F">
          <w:rPr>
            <w:rFonts w:ascii="PT Astra Serif" w:eastAsiaTheme="minorHAnsi" w:hAnsi="PT Astra Serif" w:cs="Times New Roman"/>
            <w:sz w:val="24"/>
            <w:szCs w:val="24"/>
            <w:lang w:eastAsia="en-US"/>
          </w:rPr>
          <w:t>статьей 74</w:t>
        </w:r>
      </w:hyperlink>
      <w:r w:rsidR="00E02D52" w:rsidRPr="00EF603F">
        <w:rPr>
          <w:rFonts w:ascii="PT Astra Serif" w:eastAsiaTheme="minorHAnsi" w:hAnsi="PT Astra Serif" w:cs="Times New Roman"/>
          <w:sz w:val="24"/>
          <w:szCs w:val="24"/>
          <w:lang w:eastAsia="en-US"/>
        </w:rPr>
        <w:t xml:space="preserve"> Трудового кодекса Российской Федерации.</w:t>
      </w:r>
      <w:proofErr w:type="gramEnd"/>
    </w:p>
    <w:p w:rsidR="00954079" w:rsidRPr="00EF603F" w:rsidRDefault="00954079" w:rsidP="00EF603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EF603F">
        <w:rPr>
          <w:rFonts w:ascii="PT Astra Serif" w:hAnsi="PT Astra Serif" w:cs="Times New Roman"/>
          <w:sz w:val="24"/>
          <w:szCs w:val="24"/>
        </w:rPr>
        <w:t xml:space="preserve">4. </w:t>
      </w:r>
      <w:r w:rsidRPr="00EF603F">
        <w:rPr>
          <w:rFonts w:ascii="PT Astra Serif" w:eastAsiaTheme="minorHAnsi" w:hAnsi="PT Astra Serif" w:cs="Times New Roman"/>
          <w:sz w:val="24"/>
          <w:szCs w:val="24"/>
          <w:lang w:eastAsia="en-US"/>
        </w:rPr>
        <w:t>Рекомендовать руководителям органов местного самоуправления Миасского городского округа</w:t>
      </w:r>
      <w:r w:rsidR="000146FD" w:rsidRPr="00EF603F">
        <w:rPr>
          <w:rFonts w:ascii="PT Astra Serif" w:eastAsiaTheme="minorHAnsi" w:hAnsi="PT Astra Serif" w:cs="Times New Roman"/>
          <w:sz w:val="24"/>
          <w:szCs w:val="24"/>
          <w:lang w:eastAsia="en-US"/>
        </w:rPr>
        <w:t>, руководителям отраслевых (функциональных) органов Администрации Миасского городского округа</w:t>
      </w:r>
      <w:r w:rsidRPr="00EF603F">
        <w:rPr>
          <w:rFonts w:ascii="PT Astra Serif" w:eastAsiaTheme="minorHAnsi" w:hAnsi="PT Astra Serif" w:cs="Times New Roman"/>
          <w:sz w:val="24"/>
          <w:szCs w:val="24"/>
          <w:lang w:eastAsia="en-US"/>
        </w:rPr>
        <w:t xml:space="preserve"> в десятидневный срок с момента опубликования настоящего решения провести необходи</w:t>
      </w:r>
      <w:bookmarkStart w:id="0" w:name="_GoBack"/>
      <w:bookmarkEnd w:id="0"/>
      <w:r w:rsidRPr="00EF603F">
        <w:rPr>
          <w:rFonts w:ascii="PT Astra Serif" w:eastAsiaTheme="minorHAnsi" w:hAnsi="PT Astra Serif" w:cs="Times New Roman"/>
          <w:sz w:val="24"/>
          <w:szCs w:val="24"/>
          <w:lang w:eastAsia="en-US"/>
        </w:rPr>
        <w:t>мые мероприятия по уведомлению муниципальных служащих о предстоящем изменении существенных условий трудовых договоров.</w:t>
      </w:r>
    </w:p>
    <w:p w:rsidR="00A0539B" w:rsidRPr="00EF603F" w:rsidRDefault="00954079" w:rsidP="00EF603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EF603F">
        <w:rPr>
          <w:rFonts w:ascii="PT Astra Serif" w:eastAsiaTheme="minorHAnsi" w:hAnsi="PT Astra Serif" w:cs="Times New Roman"/>
          <w:sz w:val="24"/>
          <w:szCs w:val="24"/>
          <w:lang w:eastAsia="en-US"/>
        </w:rPr>
        <w:t xml:space="preserve">5. </w:t>
      </w:r>
      <w:r w:rsidR="00735773" w:rsidRPr="00EF603F">
        <w:rPr>
          <w:rFonts w:ascii="PT Astra Serif" w:eastAsiaTheme="minorHAnsi" w:hAnsi="PT Astra Serif" w:cs="Times New Roman"/>
          <w:sz w:val="24"/>
          <w:szCs w:val="24"/>
          <w:lang w:eastAsia="en-US"/>
        </w:rPr>
        <w:t>Оплату</w:t>
      </w:r>
      <w:r w:rsidR="00735773" w:rsidRPr="00EF603F">
        <w:rPr>
          <w:rFonts w:ascii="PT Astra Serif" w:hAnsi="PT Astra Serif" w:cs="Times New Roman"/>
          <w:sz w:val="24"/>
          <w:szCs w:val="24"/>
        </w:rPr>
        <w:t xml:space="preserve"> труда производить в пределах норматива расходов бюджета </w:t>
      </w:r>
      <w:r w:rsidR="00692795" w:rsidRPr="00EF603F">
        <w:rPr>
          <w:rFonts w:ascii="PT Astra Serif" w:hAnsi="PT Astra Serif" w:cs="Times New Roman"/>
          <w:sz w:val="24"/>
          <w:szCs w:val="24"/>
        </w:rPr>
        <w:t xml:space="preserve">Миасского городского округа </w:t>
      </w:r>
      <w:r w:rsidR="00735773" w:rsidRPr="00EF603F">
        <w:rPr>
          <w:rFonts w:ascii="PT Astra Serif" w:hAnsi="PT Astra Serif" w:cs="Times New Roman"/>
          <w:sz w:val="24"/>
          <w:szCs w:val="24"/>
        </w:rPr>
        <w:t>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r w:rsidR="00793EE5" w:rsidRPr="00EF603F">
        <w:rPr>
          <w:rFonts w:ascii="PT Astra Serif" w:hAnsi="PT Astra Serif" w:cs="Times New Roman"/>
          <w:sz w:val="24"/>
          <w:szCs w:val="24"/>
        </w:rPr>
        <w:t>включая начисления на заработную плату)</w:t>
      </w:r>
      <w:r w:rsidR="00735773" w:rsidRPr="00EF603F">
        <w:rPr>
          <w:rFonts w:ascii="PT Astra Serif" w:hAnsi="PT Astra Serif" w:cs="Times New Roman"/>
          <w:sz w:val="24"/>
          <w:szCs w:val="24"/>
        </w:rPr>
        <w:t xml:space="preserve">, утвержденного </w:t>
      </w:r>
      <w:hyperlink r:id="rId12" w:history="1">
        <w:r w:rsidR="00735773" w:rsidRPr="00EF603F">
          <w:rPr>
            <w:rFonts w:ascii="PT Astra Serif" w:eastAsiaTheme="minorHAnsi" w:hAnsi="PT Astra Serif" w:cs="Times New Roman"/>
            <w:sz w:val="24"/>
            <w:szCs w:val="24"/>
            <w:lang w:eastAsia="en-US"/>
          </w:rPr>
          <w:t>постановлением</w:t>
        </w:r>
      </w:hyperlink>
      <w:r w:rsidR="007E31CF" w:rsidRPr="00EF603F">
        <w:rPr>
          <w:rFonts w:ascii="PT Astra Serif" w:eastAsiaTheme="minorHAnsi" w:hAnsi="PT Astra Serif" w:cs="Times New Roman"/>
          <w:sz w:val="24"/>
          <w:szCs w:val="24"/>
          <w:lang w:eastAsia="en-US"/>
        </w:rPr>
        <w:t xml:space="preserve"> </w:t>
      </w:r>
      <w:r w:rsidR="007E615E" w:rsidRPr="00EF603F">
        <w:rPr>
          <w:rFonts w:ascii="PT Astra Serif" w:hAnsi="PT Astra Serif" w:cs="Times New Roman"/>
          <w:sz w:val="24"/>
          <w:szCs w:val="24"/>
        </w:rPr>
        <w:t xml:space="preserve">Правительства Челябинской области </w:t>
      </w:r>
      <w:r w:rsidR="00B051F0" w:rsidRPr="00EF603F">
        <w:rPr>
          <w:rFonts w:ascii="PT Astra Serif" w:eastAsiaTheme="minorHAnsi" w:hAnsi="PT Astra Serif" w:cs="Times New Roman"/>
          <w:sz w:val="24"/>
          <w:szCs w:val="24"/>
          <w:lang w:eastAsia="en-US"/>
        </w:rPr>
        <w:t>о</w:t>
      </w:r>
      <w:r w:rsidR="00A0539B" w:rsidRPr="00EF603F">
        <w:rPr>
          <w:rFonts w:ascii="PT Astra Serif" w:eastAsiaTheme="minorHAnsi" w:hAnsi="PT Astra Serif" w:cs="Times New Roman"/>
          <w:sz w:val="24"/>
          <w:szCs w:val="24"/>
          <w:lang w:eastAsia="en-US"/>
        </w:rPr>
        <w:t xml:space="preserve"> </w:t>
      </w:r>
      <w:r w:rsidR="007E31CF" w:rsidRPr="00EF603F">
        <w:rPr>
          <w:rFonts w:ascii="PT Astra Serif" w:eastAsiaTheme="minorHAnsi" w:hAnsi="PT Astra Serif" w:cs="Times New Roman"/>
          <w:sz w:val="24"/>
          <w:szCs w:val="24"/>
          <w:lang w:eastAsia="en-US"/>
        </w:rPr>
        <w:t>нормативах формирования расходов бюджетов городских округов (городских округов с внутригородским делением), муниципальных районов, внутригородских районов, городских и сельских поселений Челябинской области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на текущий год.</w:t>
      </w:r>
    </w:p>
    <w:p w:rsidR="00756312" w:rsidRPr="00EF603F" w:rsidRDefault="00E16F24" w:rsidP="00EF603F">
      <w:pPr>
        <w:pStyle w:val="ConsPlusNormal"/>
        <w:ind w:firstLine="709"/>
        <w:jc w:val="both"/>
        <w:rPr>
          <w:rFonts w:ascii="PT Astra Serif" w:hAnsi="PT Astra Serif" w:cs="Times New Roman"/>
          <w:sz w:val="24"/>
          <w:szCs w:val="24"/>
        </w:rPr>
      </w:pPr>
      <w:r w:rsidRPr="00EF603F">
        <w:rPr>
          <w:rFonts w:ascii="PT Astra Serif" w:hAnsi="PT Astra Serif" w:cs="Times New Roman"/>
          <w:sz w:val="24"/>
          <w:szCs w:val="24"/>
        </w:rPr>
        <w:t>6</w:t>
      </w:r>
      <w:r w:rsidR="00735773" w:rsidRPr="00EF603F">
        <w:rPr>
          <w:rFonts w:ascii="PT Astra Serif" w:hAnsi="PT Astra Serif" w:cs="Times New Roman"/>
          <w:sz w:val="24"/>
          <w:szCs w:val="24"/>
        </w:rPr>
        <w:t xml:space="preserve">. Контроль исполнения настоящего </w:t>
      </w:r>
      <w:r w:rsidR="00793EE5" w:rsidRPr="00EF603F">
        <w:rPr>
          <w:rFonts w:ascii="PT Astra Serif" w:hAnsi="PT Astra Serif" w:cs="Times New Roman"/>
          <w:sz w:val="24"/>
          <w:szCs w:val="24"/>
        </w:rPr>
        <w:t>р</w:t>
      </w:r>
      <w:r w:rsidR="00735773" w:rsidRPr="00EF603F">
        <w:rPr>
          <w:rFonts w:ascii="PT Astra Serif" w:hAnsi="PT Astra Serif" w:cs="Times New Roman"/>
          <w:sz w:val="24"/>
          <w:szCs w:val="24"/>
        </w:rPr>
        <w:t>ешения поручить постоянной комиссии по вопросам экономической и бюджетной политики</w:t>
      </w:r>
      <w:r w:rsidR="0021410B" w:rsidRPr="00EF603F">
        <w:rPr>
          <w:rFonts w:ascii="PT Astra Serif" w:hAnsi="PT Astra Serif" w:cs="Times New Roman"/>
          <w:sz w:val="24"/>
          <w:szCs w:val="24"/>
        </w:rPr>
        <w:t>.</w:t>
      </w:r>
    </w:p>
    <w:p w:rsidR="0066655D" w:rsidRPr="00EF603F" w:rsidRDefault="0066655D" w:rsidP="00EF603F">
      <w:pPr>
        <w:pStyle w:val="ConsPlusNormal"/>
        <w:rPr>
          <w:rFonts w:ascii="PT Astra Serif" w:hAnsi="PT Astra Serif" w:cs="Times New Roman"/>
          <w:sz w:val="24"/>
          <w:szCs w:val="24"/>
        </w:rPr>
      </w:pPr>
    </w:p>
    <w:p w:rsidR="0066655D" w:rsidRPr="00EF603F" w:rsidRDefault="0066655D" w:rsidP="00EF603F">
      <w:pPr>
        <w:pStyle w:val="ConsPlusNormal"/>
        <w:rPr>
          <w:rFonts w:ascii="PT Astra Serif" w:hAnsi="PT Astra Serif" w:cs="Times New Roman"/>
          <w:sz w:val="24"/>
          <w:szCs w:val="24"/>
        </w:rPr>
      </w:pPr>
    </w:p>
    <w:p w:rsidR="00793EE5" w:rsidRPr="00EF603F" w:rsidRDefault="00793EE5" w:rsidP="00EF603F">
      <w:pPr>
        <w:pStyle w:val="ConsPlusNormal"/>
        <w:rPr>
          <w:rFonts w:ascii="PT Astra Serif" w:hAnsi="PT Astra Serif" w:cs="Times New Roman"/>
          <w:sz w:val="24"/>
          <w:szCs w:val="24"/>
        </w:rPr>
      </w:pPr>
      <w:r w:rsidRPr="00EF603F">
        <w:rPr>
          <w:rFonts w:ascii="PT Astra Serif" w:hAnsi="PT Astra Serif" w:cs="Times New Roman"/>
          <w:sz w:val="24"/>
          <w:szCs w:val="24"/>
        </w:rPr>
        <w:t>Председатель Собрания депутатов</w:t>
      </w:r>
    </w:p>
    <w:p w:rsidR="00FD6814" w:rsidRPr="00EF603F" w:rsidRDefault="00793EE5" w:rsidP="00EF603F">
      <w:pPr>
        <w:pStyle w:val="ConsPlusNormal"/>
        <w:rPr>
          <w:rFonts w:ascii="PT Astra Serif" w:hAnsi="PT Astra Serif" w:cs="Times New Roman"/>
          <w:sz w:val="24"/>
          <w:szCs w:val="24"/>
        </w:rPr>
      </w:pPr>
      <w:r w:rsidRPr="00EF603F">
        <w:rPr>
          <w:rFonts w:ascii="PT Astra Serif" w:hAnsi="PT Astra Serif" w:cs="Times New Roman"/>
          <w:sz w:val="24"/>
          <w:szCs w:val="24"/>
        </w:rPr>
        <w:t xml:space="preserve">Миасского городского округа                                                    </w:t>
      </w:r>
      <w:r w:rsidR="00E16F24" w:rsidRPr="00EF603F">
        <w:rPr>
          <w:rFonts w:ascii="PT Astra Serif" w:hAnsi="PT Astra Serif" w:cs="Times New Roman"/>
          <w:sz w:val="24"/>
          <w:szCs w:val="24"/>
        </w:rPr>
        <w:t xml:space="preserve">                              Д.Г. Проскурин</w:t>
      </w:r>
    </w:p>
    <w:p w:rsidR="000F2929" w:rsidRPr="00EF603F" w:rsidRDefault="000F2929" w:rsidP="00EF603F">
      <w:pPr>
        <w:pStyle w:val="ConsPlusNormal"/>
        <w:rPr>
          <w:rFonts w:ascii="PT Astra Serif" w:hAnsi="PT Astra Serif" w:cs="Times New Roman"/>
          <w:sz w:val="24"/>
          <w:szCs w:val="24"/>
        </w:rPr>
      </w:pPr>
    </w:p>
    <w:p w:rsidR="00553238" w:rsidRPr="00EF603F" w:rsidRDefault="00553238" w:rsidP="00EF603F">
      <w:pPr>
        <w:pStyle w:val="ConsPlusNormal"/>
        <w:rPr>
          <w:rFonts w:ascii="PT Astra Serif" w:hAnsi="PT Astra Serif" w:cs="Times New Roman"/>
          <w:sz w:val="24"/>
          <w:szCs w:val="24"/>
        </w:rPr>
      </w:pPr>
    </w:p>
    <w:p w:rsidR="00C7348D" w:rsidRPr="00EF603F" w:rsidRDefault="00C7348D" w:rsidP="00EF603F">
      <w:pPr>
        <w:pStyle w:val="ConsPlusNormal"/>
        <w:rPr>
          <w:rFonts w:ascii="PT Astra Serif" w:hAnsi="PT Astra Serif" w:cs="Times New Roman"/>
          <w:sz w:val="24"/>
          <w:szCs w:val="24"/>
        </w:rPr>
      </w:pPr>
      <w:r w:rsidRPr="00EF603F">
        <w:rPr>
          <w:rFonts w:ascii="PT Astra Serif" w:hAnsi="PT Astra Serif" w:cs="Times New Roman"/>
          <w:sz w:val="24"/>
          <w:szCs w:val="24"/>
        </w:rPr>
        <w:t>Глава</w:t>
      </w:r>
    </w:p>
    <w:p w:rsidR="0080194A" w:rsidRPr="00EF603F" w:rsidRDefault="00C7348D" w:rsidP="00EF603F">
      <w:pPr>
        <w:pStyle w:val="ConsPlusNormal"/>
        <w:rPr>
          <w:rFonts w:ascii="PT Astra Serif" w:hAnsi="PT Astra Serif" w:cs="Times New Roman"/>
          <w:sz w:val="24"/>
          <w:szCs w:val="24"/>
        </w:rPr>
      </w:pPr>
      <w:r w:rsidRPr="00EF603F">
        <w:rPr>
          <w:rFonts w:ascii="PT Astra Serif" w:hAnsi="PT Astra Serif" w:cs="Times New Roman"/>
          <w:sz w:val="24"/>
          <w:szCs w:val="24"/>
        </w:rPr>
        <w:t xml:space="preserve">Миасского городского округа                                                                                        Г.М. </w:t>
      </w:r>
      <w:proofErr w:type="gramStart"/>
      <w:r w:rsidRPr="00EF603F">
        <w:rPr>
          <w:rFonts w:ascii="PT Astra Serif" w:hAnsi="PT Astra Serif" w:cs="Times New Roman"/>
          <w:sz w:val="24"/>
          <w:szCs w:val="24"/>
        </w:rPr>
        <w:t>Тонких</w:t>
      </w:r>
      <w:proofErr w:type="gramEnd"/>
    </w:p>
    <w:p w:rsidR="0034506A" w:rsidRPr="00EF603F" w:rsidRDefault="0034506A" w:rsidP="00EF603F">
      <w:pPr>
        <w:pStyle w:val="ConsPlusNormal"/>
        <w:rPr>
          <w:rFonts w:ascii="PT Astra Serif" w:hAnsi="PT Astra Serif" w:cs="Times New Roman"/>
          <w:sz w:val="24"/>
          <w:szCs w:val="24"/>
        </w:rPr>
      </w:pPr>
    </w:p>
    <w:p w:rsidR="0034506A" w:rsidRPr="00EF603F" w:rsidRDefault="0034506A" w:rsidP="00EF603F">
      <w:pPr>
        <w:pStyle w:val="ConsPlusNormal"/>
        <w:rPr>
          <w:rFonts w:ascii="PT Astra Serif" w:hAnsi="PT Astra Serif" w:cs="Times New Roman"/>
          <w:sz w:val="24"/>
          <w:szCs w:val="24"/>
        </w:rPr>
      </w:pPr>
    </w:p>
    <w:p w:rsidR="0034506A" w:rsidRPr="00EF603F" w:rsidRDefault="0034506A"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EF603F" w:rsidRDefault="00A85992" w:rsidP="00EF603F">
      <w:pPr>
        <w:pStyle w:val="ConsPlusNormal"/>
        <w:rPr>
          <w:rFonts w:ascii="PT Astra Serif" w:hAnsi="PT Astra Serif" w:cs="Times New Roman"/>
          <w:sz w:val="24"/>
          <w:szCs w:val="24"/>
        </w:rPr>
      </w:pPr>
    </w:p>
    <w:p w:rsidR="00A85992" w:rsidRPr="00B36B10" w:rsidRDefault="00811733" w:rsidP="00EF603F">
      <w:pPr>
        <w:pStyle w:val="ConsPlusNormal"/>
        <w:ind w:left="5670"/>
        <w:jc w:val="both"/>
        <w:rPr>
          <w:rFonts w:ascii="PT Astra Serif" w:hAnsi="PT Astra Serif" w:cs="Times New Roman"/>
          <w:sz w:val="24"/>
          <w:szCs w:val="24"/>
        </w:rPr>
      </w:pPr>
      <w:r w:rsidRPr="00B36B10">
        <w:rPr>
          <w:rFonts w:ascii="PT Astra Serif" w:hAnsi="PT Astra Serif" w:cs="Times New Roman"/>
          <w:sz w:val="24"/>
          <w:szCs w:val="24"/>
        </w:rPr>
        <w:lastRenderedPageBreak/>
        <w:t xml:space="preserve">Приложение </w:t>
      </w:r>
    </w:p>
    <w:p w:rsidR="009B749C" w:rsidRPr="00B36B10" w:rsidRDefault="009B749C" w:rsidP="00EF603F">
      <w:pPr>
        <w:pStyle w:val="ConsPlusNormal"/>
        <w:ind w:left="5670"/>
        <w:jc w:val="both"/>
        <w:rPr>
          <w:rFonts w:ascii="PT Astra Serif" w:hAnsi="PT Astra Serif" w:cs="Times New Roman"/>
          <w:sz w:val="24"/>
          <w:szCs w:val="24"/>
        </w:rPr>
      </w:pPr>
      <w:r w:rsidRPr="00B36B10">
        <w:rPr>
          <w:rFonts w:ascii="PT Astra Serif" w:hAnsi="PT Astra Serif" w:cs="Times New Roman"/>
          <w:sz w:val="24"/>
          <w:szCs w:val="24"/>
        </w:rPr>
        <w:t xml:space="preserve">к решению Собрания депутатов Миасского городского округа </w:t>
      </w:r>
    </w:p>
    <w:p w:rsidR="009B749C" w:rsidRPr="00B36B10" w:rsidRDefault="009B749C" w:rsidP="00EF603F">
      <w:pPr>
        <w:pStyle w:val="ConsPlusNormal"/>
        <w:ind w:left="5670"/>
        <w:jc w:val="both"/>
        <w:rPr>
          <w:rFonts w:ascii="PT Astra Serif" w:hAnsi="PT Astra Serif" w:cs="Times New Roman"/>
          <w:sz w:val="24"/>
          <w:szCs w:val="24"/>
        </w:rPr>
      </w:pPr>
      <w:r w:rsidRPr="00B36B10">
        <w:rPr>
          <w:rFonts w:ascii="PT Astra Serif" w:hAnsi="PT Astra Serif" w:cs="Times New Roman"/>
          <w:sz w:val="24"/>
          <w:szCs w:val="24"/>
        </w:rPr>
        <w:t>от ________________ № ___________</w:t>
      </w:r>
    </w:p>
    <w:p w:rsidR="00A85992" w:rsidRPr="00B36B10" w:rsidRDefault="00A85992" w:rsidP="00EF603F">
      <w:pPr>
        <w:pStyle w:val="ConsPlusNormal"/>
        <w:rPr>
          <w:rFonts w:ascii="PT Astra Serif" w:hAnsi="PT Astra Serif" w:cs="Times New Roman"/>
          <w:sz w:val="24"/>
          <w:szCs w:val="24"/>
        </w:rPr>
      </w:pPr>
    </w:p>
    <w:p w:rsidR="00DD4BEC" w:rsidRPr="00B36B10" w:rsidRDefault="00C27553" w:rsidP="00EF603F">
      <w:pPr>
        <w:autoSpaceDE w:val="0"/>
        <w:autoSpaceDN w:val="0"/>
        <w:adjustRightInd w:val="0"/>
        <w:spacing w:after="0" w:line="240" w:lineRule="auto"/>
        <w:jc w:val="center"/>
        <w:rPr>
          <w:rFonts w:ascii="PT Astra Serif" w:eastAsiaTheme="minorHAnsi" w:hAnsi="PT Astra Serif" w:cs="Times New Roman"/>
          <w:bCs/>
          <w:sz w:val="24"/>
          <w:szCs w:val="24"/>
          <w:lang w:eastAsia="en-US"/>
        </w:rPr>
      </w:pPr>
      <w:r w:rsidRPr="00B36B10">
        <w:rPr>
          <w:rFonts w:ascii="PT Astra Serif" w:eastAsiaTheme="minorHAnsi" w:hAnsi="PT Astra Serif" w:cs="Times New Roman"/>
          <w:bCs/>
          <w:sz w:val="24"/>
          <w:szCs w:val="24"/>
          <w:lang w:eastAsia="en-US"/>
        </w:rPr>
        <w:t>Положение «О порядке денежного содержания</w:t>
      </w:r>
      <w:r w:rsidR="00DD4BEC" w:rsidRPr="00B36B10">
        <w:rPr>
          <w:rFonts w:ascii="PT Astra Serif" w:eastAsiaTheme="minorHAnsi" w:hAnsi="PT Astra Serif" w:cs="Times New Roman"/>
          <w:bCs/>
          <w:sz w:val="24"/>
          <w:szCs w:val="24"/>
          <w:lang w:eastAsia="en-US"/>
        </w:rPr>
        <w:t xml:space="preserve"> </w:t>
      </w:r>
    </w:p>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bCs/>
          <w:sz w:val="24"/>
          <w:szCs w:val="24"/>
          <w:lang w:eastAsia="en-US"/>
        </w:rPr>
      </w:pPr>
      <w:r w:rsidRPr="00B36B10">
        <w:rPr>
          <w:rFonts w:ascii="PT Astra Serif" w:eastAsiaTheme="minorHAnsi" w:hAnsi="PT Astra Serif" w:cs="Times New Roman"/>
          <w:bCs/>
          <w:sz w:val="24"/>
          <w:szCs w:val="24"/>
          <w:lang w:eastAsia="en-US"/>
        </w:rPr>
        <w:t>муниципальных служащих в Миасском городском округе</w:t>
      </w:r>
    </w:p>
    <w:p w:rsidR="00C27553" w:rsidRPr="00B36B10" w:rsidRDefault="00C27553"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p>
    <w:p w:rsidR="00C27553" w:rsidRPr="00B36B10" w:rsidRDefault="00C27553"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t>I</w:t>
      </w:r>
      <w:r w:rsidRPr="00B36B10">
        <w:rPr>
          <w:rFonts w:ascii="PT Astra Serif" w:eastAsiaTheme="minorHAnsi" w:hAnsi="PT Astra Serif" w:cs="Times New Roman"/>
          <w:sz w:val="24"/>
          <w:szCs w:val="24"/>
          <w:lang w:eastAsia="en-US"/>
        </w:rPr>
        <w:t>. Общие положения</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508DF"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 Положение «О порядке денежного содержания муниципальных служащих в Миасском городском округе» (далее - Положение) разработано</w:t>
      </w:r>
      <w:r w:rsidR="00C508DF">
        <w:rPr>
          <w:rFonts w:ascii="PT Astra Serif" w:eastAsiaTheme="minorHAnsi" w:hAnsi="PT Astra Serif" w:cs="Times New Roman"/>
          <w:sz w:val="24"/>
          <w:szCs w:val="24"/>
          <w:lang w:eastAsia="en-US"/>
        </w:rPr>
        <w:t>:</w:t>
      </w:r>
    </w:p>
    <w:p w:rsidR="00C508DF" w:rsidRDefault="00C508DF" w:rsidP="00EF603F">
      <w:pPr>
        <w:autoSpaceDE w:val="0"/>
        <w:autoSpaceDN w:val="0"/>
        <w:adjustRightInd w:val="0"/>
        <w:spacing w:after="0" w:line="240" w:lineRule="auto"/>
        <w:ind w:firstLine="540"/>
        <w:jc w:val="both"/>
        <w:rPr>
          <w:rFonts w:ascii="PT Astra Serif" w:hAnsi="PT Astra Serif"/>
          <w:sz w:val="24"/>
          <w:szCs w:val="24"/>
        </w:rPr>
      </w:pPr>
      <w:proofErr w:type="gramStart"/>
      <w:r>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 </w:t>
      </w:r>
      <w:r>
        <w:rPr>
          <w:rFonts w:ascii="PT Astra Serif" w:eastAsiaTheme="minorHAnsi" w:hAnsi="PT Astra Serif" w:cs="Times New Roman"/>
          <w:sz w:val="24"/>
          <w:szCs w:val="24"/>
          <w:lang w:eastAsia="en-US"/>
        </w:rPr>
        <w:t xml:space="preserve">в целях </w:t>
      </w:r>
      <w:r>
        <w:rPr>
          <w:rFonts w:ascii="PT Astra Serif" w:hAnsi="PT Astra Serif"/>
          <w:sz w:val="24"/>
          <w:szCs w:val="24"/>
        </w:rPr>
        <w:t xml:space="preserve">реализации проекта «Оптимизация системы муниципального управления: организационных структур, штатной численности и оплаты труда в органах местного самоуправления муниципальных образований Челябинской области», поэтапного применения нового методологического подхода при установлении </w:t>
      </w:r>
      <w:r w:rsidR="009B3431">
        <w:rPr>
          <w:rFonts w:ascii="PT Astra Serif" w:hAnsi="PT Astra Serif"/>
          <w:sz w:val="24"/>
          <w:szCs w:val="24"/>
        </w:rPr>
        <w:t>н</w:t>
      </w:r>
      <w:r>
        <w:rPr>
          <w:rFonts w:ascii="PT Astra Serif" w:hAnsi="PT Astra Serif"/>
          <w:sz w:val="24"/>
          <w:szCs w:val="24"/>
        </w:rPr>
        <w:t>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для городских округов и муниципальных районов, поэтапного применения методологических инструментариев-модельных</w:t>
      </w:r>
      <w:proofErr w:type="gramEnd"/>
      <w:r>
        <w:rPr>
          <w:rFonts w:ascii="PT Astra Serif" w:hAnsi="PT Astra Serif"/>
          <w:sz w:val="24"/>
          <w:szCs w:val="24"/>
        </w:rPr>
        <w:t xml:space="preserve"> положений по оплате труда выборных должностных лиц, депутатов, осуществляющих свои полномочия на постоянной основе, иных лиц, замещающих муниципальные должности, и муниципальных служащих, </w:t>
      </w:r>
    </w:p>
    <w:p w:rsidR="00C27553" w:rsidRDefault="00C508DF"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roofErr w:type="gramStart"/>
      <w:r>
        <w:rPr>
          <w:rFonts w:ascii="PT Astra Serif" w:hAnsi="PT Astra Serif"/>
          <w:sz w:val="24"/>
          <w:szCs w:val="24"/>
        </w:rPr>
        <w:t xml:space="preserve">- </w:t>
      </w:r>
      <w:r w:rsidR="00C27553" w:rsidRPr="00B36B10">
        <w:rPr>
          <w:rFonts w:ascii="PT Astra Serif" w:eastAsiaTheme="minorHAnsi" w:hAnsi="PT Astra Serif" w:cs="Times New Roman"/>
          <w:sz w:val="24"/>
          <w:szCs w:val="24"/>
          <w:lang w:eastAsia="en-US"/>
        </w:rPr>
        <w:t xml:space="preserve">в соответствии с </w:t>
      </w:r>
      <w:r w:rsidR="009858D3" w:rsidRPr="00B36B10">
        <w:rPr>
          <w:rFonts w:ascii="PT Astra Serif" w:eastAsiaTheme="minorHAnsi" w:hAnsi="PT Astra Serif" w:cs="Times New Roman"/>
          <w:sz w:val="24"/>
          <w:szCs w:val="24"/>
          <w:lang w:eastAsia="en-US"/>
        </w:rPr>
        <w:t xml:space="preserve">Федеральным законом </w:t>
      </w:r>
      <w:r w:rsidR="00C27553" w:rsidRPr="00B36B10">
        <w:rPr>
          <w:rFonts w:ascii="PT Astra Serif" w:eastAsiaTheme="minorHAnsi" w:hAnsi="PT Astra Serif" w:cs="Times New Roman"/>
          <w:sz w:val="24"/>
          <w:szCs w:val="24"/>
          <w:lang w:eastAsia="en-US"/>
        </w:rPr>
        <w:t xml:space="preserve">от 02.03.2007 г. № 25-ФЗ «О муниципальной службе в Российской Федерации», </w:t>
      </w:r>
      <w:hyperlink r:id="rId13" w:history="1">
        <w:r w:rsidR="00C27553" w:rsidRPr="00B36B10">
          <w:rPr>
            <w:rFonts w:ascii="PT Astra Serif" w:eastAsiaTheme="minorHAnsi" w:hAnsi="PT Astra Serif" w:cs="Times New Roman"/>
            <w:sz w:val="24"/>
            <w:szCs w:val="24"/>
            <w:lang w:eastAsia="en-US"/>
          </w:rPr>
          <w:t>Законом</w:t>
        </w:r>
      </w:hyperlink>
      <w:r w:rsidR="00C27553" w:rsidRPr="00B36B10">
        <w:rPr>
          <w:rFonts w:ascii="PT Astra Serif" w:eastAsiaTheme="minorHAnsi" w:hAnsi="PT Astra Serif" w:cs="Times New Roman"/>
          <w:sz w:val="24"/>
          <w:szCs w:val="24"/>
          <w:lang w:eastAsia="en-US"/>
        </w:rPr>
        <w:t xml:space="preserve"> Челябинской области от 30.05.2007 </w:t>
      </w:r>
      <w:r w:rsidR="002351F8" w:rsidRPr="00B36B10">
        <w:rPr>
          <w:rFonts w:ascii="PT Astra Serif" w:eastAsiaTheme="minorHAnsi" w:hAnsi="PT Astra Serif" w:cs="Times New Roman"/>
          <w:sz w:val="24"/>
          <w:szCs w:val="24"/>
          <w:lang w:eastAsia="en-US"/>
        </w:rPr>
        <w:t xml:space="preserve">г. № </w:t>
      </w:r>
      <w:r w:rsidR="00C27553" w:rsidRPr="00B36B10">
        <w:rPr>
          <w:rFonts w:ascii="PT Astra Serif" w:eastAsiaTheme="minorHAnsi" w:hAnsi="PT Astra Serif" w:cs="Times New Roman"/>
          <w:sz w:val="24"/>
          <w:szCs w:val="24"/>
          <w:lang w:eastAsia="en-US"/>
        </w:rPr>
        <w:t xml:space="preserve">144-ЗО </w:t>
      </w:r>
      <w:r w:rsidR="002351F8"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О регулировании муниципальной службы в Челябинской области</w:t>
      </w:r>
      <w:r w:rsidR="002351F8"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 </w:t>
      </w:r>
      <w:hyperlink r:id="rId14" w:history="1">
        <w:r w:rsidR="00C27553" w:rsidRPr="00B36B10">
          <w:rPr>
            <w:rFonts w:ascii="PT Astra Serif" w:eastAsiaTheme="minorHAnsi" w:hAnsi="PT Astra Serif" w:cs="Times New Roman"/>
            <w:sz w:val="24"/>
            <w:szCs w:val="24"/>
            <w:lang w:eastAsia="en-US"/>
          </w:rPr>
          <w:t>решением</w:t>
        </w:r>
      </w:hyperlink>
      <w:r w:rsidR="00C27553" w:rsidRPr="00B36B10">
        <w:rPr>
          <w:rFonts w:ascii="PT Astra Serif" w:eastAsiaTheme="minorHAnsi" w:hAnsi="PT Astra Serif" w:cs="Times New Roman"/>
          <w:sz w:val="24"/>
          <w:szCs w:val="24"/>
          <w:lang w:eastAsia="en-US"/>
        </w:rPr>
        <w:t xml:space="preserve"> Собрания депутатов Миасского городского округа от 21.12.2007 </w:t>
      </w:r>
      <w:r w:rsidR="002351F8" w:rsidRPr="00B36B10">
        <w:rPr>
          <w:rFonts w:ascii="PT Astra Serif" w:eastAsiaTheme="minorHAnsi" w:hAnsi="PT Astra Serif" w:cs="Times New Roman"/>
          <w:sz w:val="24"/>
          <w:szCs w:val="24"/>
          <w:lang w:eastAsia="en-US"/>
        </w:rPr>
        <w:t>г. №</w:t>
      </w:r>
      <w:r w:rsidR="00C27553" w:rsidRPr="00B36B10">
        <w:rPr>
          <w:rFonts w:ascii="PT Astra Serif" w:eastAsiaTheme="minorHAnsi" w:hAnsi="PT Astra Serif" w:cs="Times New Roman"/>
          <w:sz w:val="24"/>
          <w:szCs w:val="24"/>
          <w:lang w:eastAsia="en-US"/>
        </w:rPr>
        <w:t xml:space="preserve"> 14 </w:t>
      </w:r>
      <w:r w:rsidR="002351F8"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Об утверждении положения </w:t>
      </w:r>
      <w:r w:rsidR="002351F8"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О муниципальной службе в Миасском городском округе</w:t>
      </w:r>
      <w:r w:rsidR="002351F8"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 </w:t>
      </w:r>
      <w:hyperlink r:id="rId15" w:history="1">
        <w:r w:rsidR="002351F8" w:rsidRPr="00B36B10">
          <w:rPr>
            <w:rFonts w:ascii="PT Astra Serif" w:eastAsiaTheme="minorHAnsi" w:hAnsi="PT Astra Serif" w:cs="Times New Roman"/>
            <w:sz w:val="24"/>
            <w:szCs w:val="24"/>
            <w:lang w:eastAsia="en-US"/>
          </w:rPr>
          <w:t>п</w:t>
        </w:r>
        <w:r w:rsidR="00C27553" w:rsidRPr="00B36B10">
          <w:rPr>
            <w:rFonts w:ascii="PT Astra Serif" w:eastAsiaTheme="minorHAnsi" w:hAnsi="PT Astra Serif" w:cs="Times New Roman"/>
            <w:sz w:val="24"/>
            <w:szCs w:val="24"/>
            <w:lang w:eastAsia="en-US"/>
          </w:rPr>
          <w:t>остановлением</w:t>
        </w:r>
      </w:hyperlink>
      <w:r w:rsidR="00C27553" w:rsidRPr="00B36B10">
        <w:rPr>
          <w:rFonts w:ascii="PT Astra Serif" w:eastAsiaTheme="minorHAnsi" w:hAnsi="PT Astra Serif" w:cs="Times New Roman"/>
          <w:sz w:val="24"/>
          <w:szCs w:val="24"/>
          <w:lang w:eastAsia="en-US"/>
        </w:rPr>
        <w:t xml:space="preserve"> Правительства Челябинской области </w:t>
      </w:r>
      <w:r w:rsidR="002351F8" w:rsidRPr="00B36B10">
        <w:rPr>
          <w:rFonts w:ascii="PT Astra Serif" w:eastAsiaTheme="minorHAnsi" w:hAnsi="PT Astra Serif" w:cs="Times New Roman"/>
          <w:sz w:val="24"/>
          <w:szCs w:val="24"/>
          <w:lang w:eastAsia="en-US"/>
        </w:rPr>
        <w:t>о</w:t>
      </w:r>
      <w:r w:rsidR="00C27553" w:rsidRPr="00B36B10">
        <w:rPr>
          <w:rFonts w:ascii="PT Astra Serif" w:eastAsiaTheme="minorHAnsi" w:hAnsi="PT Astra Serif" w:cs="Times New Roman"/>
          <w:sz w:val="24"/>
          <w:szCs w:val="24"/>
          <w:lang w:eastAsia="en-US"/>
        </w:rPr>
        <w:t xml:space="preserve"> нормативах формирования расходов местных бюджетов на</w:t>
      </w:r>
      <w:proofErr w:type="gramEnd"/>
      <w:r w:rsidR="00C27553" w:rsidRPr="00B36B10">
        <w:rPr>
          <w:rFonts w:ascii="PT Astra Serif" w:eastAsiaTheme="minorHAnsi" w:hAnsi="PT Astra Serif" w:cs="Times New Roman"/>
          <w:sz w:val="24"/>
          <w:szCs w:val="24"/>
          <w:lang w:eastAsia="en-US"/>
        </w:rPr>
        <w:t xml:space="preserve"> </w:t>
      </w:r>
      <w:proofErr w:type="gramStart"/>
      <w:r w:rsidR="00C27553" w:rsidRPr="00B36B10">
        <w:rPr>
          <w:rFonts w:ascii="PT Astra Serif" w:eastAsiaTheme="minorHAnsi" w:hAnsi="PT Astra Serif" w:cs="Times New Roman"/>
          <w:sz w:val="24"/>
          <w:szCs w:val="24"/>
          <w:lang w:eastAsia="en-US"/>
        </w:rPr>
        <w:t xml:space="preserve">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на </w:t>
      </w:r>
      <w:r w:rsidR="002351F8" w:rsidRPr="00B36B10">
        <w:rPr>
          <w:rFonts w:ascii="PT Astra Serif" w:eastAsiaTheme="minorHAnsi" w:hAnsi="PT Astra Serif" w:cs="Times New Roman"/>
          <w:sz w:val="24"/>
          <w:szCs w:val="24"/>
          <w:lang w:eastAsia="en-US"/>
        </w:rPr>
        <w:t>текущий год</w:t>
      </w:r>
      <w:r w:rsidR="00C27553" w:rsidRPr="00B36B10">
        <w:rPr>
          <w:rFonts w:ascii="PT Astra Serif" w:eastAsiaTheme="minorHAnsi" w:hAnsi="PT Astra Serif" w:cs="Times New Roman"/>
          <w:sz w:val="24"/>
          <w:szCs w:val="24"/>
          <w:lang w:eastAsia="en-US"/>
        </w:rPr>
        <w:t xml:space="preserve">, </w:t>
      </w:r>
      <w:r w:rsidR="009858D3" w:rsidRPr="00B36B10">
        <w:rPr>
          <w:rFonts w:ascii="PT Astra Serif" w:eastAsiaTheme="minorHAnsi" w:hAnsi="PT Astra Serif" w:cs="Times New Roman"/>
          <w:sz w:val="24"/>
          <w:szCs w:val="24"/>
          <w:lang w:eastAsia="en-US"/>
        </w:rPr>
        <w:t>другими нормативными правовыми актами Российской Федерации, Челябинской области, содержащими нормы трудового права</w:t>
      </w:r>
      <w:r w:rsidR="00F1536C" w:rsidRPr="00B36B10">
        <w:rPr>
          <w:rFonts w:ascii="PT Astra Serif" w:eastAsiaTheme="minorHAnsi" w:hAnsi="PT Astra Serif" w:cs="Times New Roman"/>
          <w:sz w:val="24"/>
          <w:szCs w:val="24"/>
          <w:lang w:eastAsia="en-US"/>
        </w:rPr>
        <w:t>,</w:t>
      </w:r>
      <w:r w:rsidR="009858D3" w:rsidRPr="00B36B10">
        <w:rPr>
          <w:rFonts w:ascii="PT Astra Serif" w:eastAsiaTheme="minorHAnsi" w:hAnsi="PT Astra Serif" w:cs="Times New Roman"/>
          <w:sz w:val="24"/>
          <w:szCs w:val="24"/>
          <w:lang w:eastAsia="en-US"/>
        </w:rPr>
        <w:t xml:space="preserve"> </w:t>
      </w:r>
      <w:r w:rsidR="00F1536C" w:rsidRPr="00B36B10">
        <w:rPr>
          <w:rFonts w:ascii="PT Astra Serif" w:eastAsiaTheme="minorHAnsi" w:hAnsi="PT Astra Serif" w:cs="Times New Roman"/>
          <w:sz w:val="24"/>
          <w:szCs w:val="24"/>
          <w:lang w:eastAsia="en-US"/>
        </w:rPr>
        <w:t xml:space="preserve">условия оплаты труда, регламентирующими </w:t>
      </w:r>
      <w:r w:rsidR="009858D3" w:rsidRPr="00B36B10">
        <w:rPr>
          <w:rFonts w:ascii="PT Astra Serif" w:eastAsiaTheme="minorHAnsi" w:hAnsi="PT Astra Serif" w:cs="Times New Roman"/>
          <w:sz w:val="24"/>
          <w:szCs w:val="24"/>
          <w:lang w:eastAsia="en-US"/>
        </w:rPr>
        <w:t>осуществление деятельности муниципальными служащими</w:t>
      </w:r>
      <w:r w:rsidR="00F1536C" w:rsidRPr="00B36B10">
        <w:rPr>
          <w:rFonts w:ascii="PT Astra Serif" w:eastAsiaTheme="minorHAnsi" w:hAnsi="PT Astra Serif" w:cs="Times New Roman"/>
          <w:sz w:val="24"/>
          <w:szCs w:val="24"/>
          <w:lang w:eastAsia="en-US"/>
        </w:rPr>
        <w:t>, и с другими нормативными правовыми актами орган</w:t>
      </w:r>
      <w:r w:rsidR="00B55109" w:rsidRPr="00B36B10">
        <w:rPr>
          <w:rFonts w:ascii="PT Astra Serif" w:eastAsiaTheme="minorHAnsi" w:hAnsi="PT Astra Serif" w:cs="Times New Roman"/>
          <w:sz w:val="24"/>
          <w:szCs w:val="24"/>
          <w:lang w:eastAsia="en-US"/>
        </w:rPr>
        <w:t>ов</w:t>
      </w:r>
      <w:r w:rsidR="00F1536C" w:rsidRPr="00B36B10">
        <w:rPr>
          <w:rFonts w:ascii="PT Astra Serif" w:eastAsiaTheme="minorHAnsi" w:hAnsi="PT Astra Serif" w:cs="Times New Roman"/>
          <w:sz w:val="24"/>
          <w:szCs w:val="24"/>
          <w:lang w:eastAsia="en-US"/>
        </w:rPr>
        <w:t xml:space="preserve"> местного самоуправления Миасского городского округа, регламентирующими муниципальную службу, руководствуясь </w:t>
      </w:r>
      <w:r w:rsidR="009858D3" w:rsidRPr="00B36B10">
        <w:rPr>
          <w:rFonts w:ascii="PT Astra Serif" w:eastAsiaTheme="minorHAnsi" w:hAnsi="PT Astra Serif" w:cs="Times New Roman"/>
          <w:sz w:val="24"/>
          <w:szCs w:val="24"/>
          <w:lang w:eastAsia="en-US"/>
        </w:rPr>
        <w:t xml:space="preserve">Федеральным </w:t>
      </w:r>
      <w:hyperlink r:id="rId16" w:history="1">
        <w:r w:rsidR="009858D3" w:rsidRPr="00B36B10">
          <w:rPr>
            <w:rFonts w:ascii="PT Astra Serif" w:eastAsiaTheme="minorHAnsi" w:hAnsi="PT Astra Serif" w:cs="Times New Roman"/>
            <w:sz w:val="24"/>
            <w:szCs w:val="24"/>
            <w:lang w:eastAsia="en-US"/>
          </w:rPr>
          <w:t>закон</w:t>
        </w:r>
      </w:hyperlink>
      <w:r w:rsidR="009858D3" w:rsidRPr="00B36B10">
        <w:rPr>
          <w:rFonts w:ascii="PT Astra Serif" w:eastAsiaTheme="minorHAnsi" w:hAnsi="PT Astra Serif" w:cs="Times New Roman"/>
          <w:sz w:val="24"/>
          <w:szCs w:val="24"/>
          <w:lang w:eastAsia="en-US"/>
        </w:rPr>
        <w:t>ом от</w:t>
      </w:r>
      <w:proofErr w:type="gramEnd"/>
      <w:r w:rsidR="009858D3" w:rsidRPr="00B36B10">
        <w:rPr>
          <w:rFonts w:ascii="PT Astra Serif" w:eastAsiaTheme="minorHAnsi" w:hAnsi="PT Astra Serif" w:cs="Times New Roman"/>
          <w:sz w:val="24"/>
          <w:szCs w:val="24"/>
          <w:lang w:eastAsia="en-US"/>
        </w:rPr>
        <w:t xml:space="preserve"> 06.10.2003 г. № 131-ФЗ «Об общих принципах организации местного самоуправления в Российской Федерации», </w:t>
      </w:r>
      <w:hyperlink r:id="rId17" w:history="1">
        <w:r w:rsidR="00C27553" w:rsidRPr="00B36B10">
          <w:rPr>
            <w:rFonts w:ascii="PT Astra Serif" w:eastAsiaTheme="minorHAnsi" w:hAnsi="PT Astra Serif" w:cs="Times New Roman"/>
            <w:sz w:val="24"/>
            <w:szCs w:val="24"/>
            <w:lang w:eastAsia="en-US"/>
          </w:rPr>
          <w:t>Уставом</w:t>
        </w:r>
      </w:hyperlink>
      <w:r w:rsidR="00C27553" w:rsidRPr="00B36B10">
        <w:rPr>
          <w:rFonts w:ascii="PT Astra Serif" w:eastAsiaTheme="minorHAnsi" w:hAnsi="PT Astra Serif" w:cs="Times New Roman"/>
          <w:sz w:val="24"/>
          <w:szCs w:val="24"/>
          <w:lang w:eastAsia="en-US"/>
        </w:rPr>
        <w:t xml:space="preserve"> Миасского городского округа.</w:t>
      </w:r>
    </w:p>
    <w:p w:rsidR="00DA61B4" w:rsidRPr="00B36B10" w:rsidRDefault="00DA61B4" w:rsidP="00DA61B4">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 xml:space="preserve">2. </w:t>
      </w:r>
      <w:proofErr w:type="gramStart"/>
      <w:r w:rsidRPr="00B36B10">
        <w:rPr>
          <w:rFonts w:ascii="PT Astra Serif" w:eastAsiaTheme="minorHAnsi" w:hAnsi="PT Astra Serif" w:cs="Times New Roman"/>
          <w:sz w:val="24"/>
          <w:szCs w:val="24"/>
          <w:lang w:eastAsia="en-US"/>
        </w:rPr>
        <w:t xml:space="preserve">Положение разработано и вводится в целях учета расходов муниципального образования на муниципальную службу при определении расходов бюджета Миасского городского округа (далее </w:t>
      </w:r>
      <w:r>
        <w:rPr>
          <w:rFonts w:ascii="PT Astra Serif" w:eastAsiaTheme="minorHAnsi" w:hAnsi="PT Astra Serif" w:cs="Times New Roman"/>
          <w:sz w:val="24"/>
          <w:szCs w:val="24"/>
          <w:lang w:eastAsia="en-US"/>
        </w:rPr>
        <w:t>-</w:t>
      </w:r>
      <w:r w:rsidRPr="00B36B10">
        <w:rPr>
          <w:rFonts w:ascii="PT Astra Serif" w:eastAsiaTheme="minorHAnsi" w:hAnsi="PT Astra Serif" w:cs="Times New Roman"/>
          <w:sz w:val="24"/>
          <w:szCs w:val="24"/>
          <w:lang w:eastAsia="en-US"/>
        </w:rPr>
        <w:t xml:space="preserve"> </w:t>
      </w:r>
      <w:r>
        <w:rPr>
          <w:rFonts w:ascii="PT Astra Serif" w:eastAsiaTheme="minorHAnsi" w:hAnsi="PT Astra Serif" w:cs="Times New Roman"/>
          <w:sz w:val="24"/>
          <w:szCs w:val="24"/>
          <w:lang w:eastAsia="en-US"/>
        </w:rPr>
        <w:t xml:space="preserve">МГО или </w:t>
      </w:r>
      <w:r w:rsidRPr="00B36B10">
        <w:rPr>
          <w:rFonts w:ascii="PT Astra Serif" w:eastAsiaTheme="minorHAnsi" w:hAnsi="PT Astra Serif" w:cs="Times New Roman"/>
          <w:sz w:val="24"/>
          <w:szCs w:val="24"/>
          <w:lang w:eastAsia="en-US"/>
        </w:rPr>
        <w:t>Округ), установления правовых и социальных гарантий для муниципальных служащих органов местного самоуправления</w:t>
      </w:r>
      <w:r>
        <w:rPr>
          <w:rFonts w:ascii="PT Astra Serif" w:eastAsiaTheme="minorHAnsi" w:hAnsi="PT Astra Serif" w:cs="Times New Roman"/>
          <w:sz w:val="24"/>
          <w:szCs w:val="24"/>
          <w:lang w:eastAsia="en-US"/>
        </w:rPr>
        <w:t xml:space="preserve"> МГО</w:t>
      </w:r>
      <w:r w:rsidRPr="00B36B10">
        <w:rPr>
          <w:rFonts w:ascii="PT Astra Serif" w:eastAsiaTheme="minorHAnsi" w:hAnsi="PT Astra Serif" w:cs="Times New Roman"/>
          <w:sz w:val="24"/>
          <w:szCs w:val="24"/>
          <w:lang w:eastAsia="en-US"/>
        </w:rPr>
        <w:t xml:space="preserve">, их обеспечения в соответствии с действующими Трудовым </w:t>
      </w:r>
      <w:hyperlink r:id="rId18" w:history="1">
        <w:r w:rsidRPr="00B36B10">
          <w:rPr>
            <w:rFonts w:ascii="PT Astra Serif" w:eastAsiaTheme="minorHAnsi" w:hAnsi="PT Astra Serif" w:cs="Times New Roman"/>
            <w:sz w:val="24"/>
            <w:szCs w:val="24"/>
            <w:lang w:eastAsia="en-US"/>
          </w:rPr>
          <w:t>кодексом</w:t>
        </w:r>
      </w:hyperlink>
      <w:r>
        <w:rPr>
          <w:rFonts w:ascii="PT Astra Serif" w:eastAsiaTheme="minorHAnsi" w:hAnsi="PT Astra Serif" w:cs="Times New Roman"/>
          <w:sz w:val="24"/>
          <w:szCs w:val="24"/>
          <w:lang w:eastAsia="en-US"/>
        </w:rPr>
        <w:t xml:space="preserve"> </w:t>
      </w:r>
      <w:r w:rsidRPr="00A61D74">
        <w:rPr>
          <w:rFonts w:ascii="PT Astra Serif" w:eastAsiaTheme="minorHAnsi" w:hAnsi="PT Astra Serif" w:cs="Times New Roman"/>
          <w:sz w:val="24"/>
          <w:szCs w:val="24"/>
          <w:lang w:eastAsia="en-US"/>
        </w:rPr>
        <w:t>Российской Федерации</w:t>
      </w:r>
      <w:r w:rsidRPr="00B36B10">
        <w:rPr>
          <w:rFonts w:ascii="PT Astra Serif" w:eastAsiaTheme="minorHAnsi" w:hAnsi="PT Astra Serif" w:cs="Times New Roman"/>
          <w:sz w:val="24"/>
          <w:szCs w:val="24"/>
          <w:lang w:eastAsia="en-US"/>
        </w:rPr>
        <w:t xml:space="preserve">, Налоговым </w:t>
      </w:r>
      <w:hyperlink r:id="rId19" w:history="1">
        <w:r w:rsidRPr="00B36B10">
          <w:rPr>
            <w:rFonts w:ascii="PT Astra Serif" w:eastAsiaTheme="minorHAnsi" w:hAnsi="PT Astra Serif" w:cs="Times New Roman"/>
            <w:sz w:val="24"/>
            <w:szCs w:val="24"/>
            <w:lang w:eastAsia="en-US"/>
          </w:rPr>
          <w:t>кодексом</w:t>
        </w:r>
      </w:hyperlink>
      <w:r>
        <w:rPr>
          <w:rFonts w:ascii="PT Astra Serif" w:eastAsiaTheme="minorHAnsi" w:hAnsi="PT Astra Serif" w:cs="Times New Roman"/>
          <w:sz w:val="24"/>
          <w:szCs w:val="24"/>
          <w:lang w:eastAsia="en-US"/>
        </w:rPr>
        <w:t xml:space="preserve"> </w:t>
      </w:r>
      <w:r w:rsidRPr="00A61D74">
        <w:rPr>
          <w:rFonts w:ascii="PT Astra Serif" w:eastAsiaTheme="minorHAnsi" w:hAnsi="PT Astra Serif" w:cs="Times New Roman"/>
          <w:sz w:val="24"/>
          <w:szCs w:val="24"/>
          <w:lang w:eastAsia="en-US"/>
        </w:rPr>
        <w:t>Российской Федерации</w:t>
      </w:r>
      <w:r w:rsidRPr="00B36B10">
        <w:rPr>
          <w:rFonts w:ascii="PT Astra Serif" w:eastAsiaTheme="minorHAnsi" w:hAnsi="PT Astra Serif" w:cs="Times New Roman"/>
          <w:sz w:val="24"/>
          <w:szCs w:val="24"/>
          <w:lang w:eastAsia="en-US"/>
        </w:rPr>
        <w:t xml:space="preserve">, Гражданским </w:t>
      </w:r>
      <w:hyperlink r:id="rId20" w:history="1">
        <w:r w:rsidRPr="00B36B10">
          <w:rPr>
            <w:rFonts w:ascii="PT Astra Serif" w:eastAsiaTheme="minorHAnsi" w:hAnsi="PT Astra Serif" w:cs="Times New Roman"/>
            <w:sz w:val="24"/>
            <w:szCs w:val="24"/>
            <w:lang w:eastAsia="en-US"/>
          </w:rPr>
          <w:t>кодексом</w:t>
        </w:r>
      </w:hyperlink>
      <w:r>
        <w:rPr>
          <w:rFonts w:ascii="PT Astra Serif" w:eastAsiaTheme="minorHAnsi" w:hAnsi="PT Astra Serif" w:cs="Times New Roman"/>
          <w:sz w:val="24"/>
          <w:szCs w:val="24"/>
          <w:lang w:eastAsia="en-US"/>
        </w:rPr>
        <w:t xml:space="preserve"> </w:t>
      </w:r>
      <w:r w:rsidRPr="00A61D74">
        <w:rPr>
          <w:rFonts w:ascii="PT Astra Serif" w:eastAsiaTheme="minorHAnsi" w:hAnsi="PT Astra Serif" w:cs="Times New Roman"/>
          <w:sz w:val="24"/>
          <w:szCs w:val="24"/>
          <w:lang w:eastAsia="en-US"/>
        </w:rPr>
        <w:t>Российской Федерации</w:t>
      </w:r>
      <w:r w:rsidRPr="00B36B10">
        <w:rPr>
          <w:rFonts w:ascii="PT Astra Serif" w:eastAsiaTheme="minorHAnsi" w:hAnsi="PT Astra Serif" w:cs="Times New Roman"/>
          <w:sz w:val="24"/>
          <w:szCs w:val="24"/>
          <w:lang w:eastAsia="en-US"/>
        </w:rPr>
        <w:t>.</w:t>
      </w:r>
      <w:proofErr w:type="gramEnd"/>
    </w:p>
    <w:p w:rsidR="00C322A4" w:rsidRDefault="00DA61B4" w:rsidP="00C322A4">
      <w:pPr>
        <w:autoSpaceDE w:val="0"/>
        <w:autoSpaceDN w:val="0"/>
        <w:adjustRightInd w:val="0"/>
        <w:spacing w:after="0" w:line="240" w:lineRule="auto"/>
        <w:ind w:firstLine="540"/>
        <w:jc w:val="both"/>
        <w:rPr>
          <w:rFonts w:ascii="PT Astra Serif" w:eastAsiaTheme="minorHAnsi" w:hAnsi="PT Astra Serif" w:cs="PT Astra Serif"/>
          <w:sz w:val="24"/>
          <w:szCs w:val="24"/>
          <w:lang w:eastAsia="en-US"/>
        </w:rPr>
      </w:pPr>
      <w:r>
        <w:rPr>
          <w:rFonts w:ascii="PT Astra Serif" w:eastAsiaTheme="minorHAnsi" w:hAnsi="PT Astra Serif" w:cs="Times New Roman"/>
          <w:sz w:val="24"/>
          <w:szCs w:val="24"/>
          <w:lang w:eastAsia="en-US"/>
        </w:rPr>
        <w:t>3</w:t>
      </w:r>
      <w:r w:rsidR="00C27553" w:rsidRPr="00A61D74">
        <w:rPr>
          <w:rFonts w:ascii="PT Astra Serif" w:eastAsiaTheme="minorHAnsi" w:hAnsi="PT Astra Serif" w:cs="Times New Roman"/>
          <w:sz w:val="24"/>
          <w:szCs w:val="24"/>
          <w:lang w:eastAsia="en-US"/>
        </w:rPr>
        <w:t xml:space="preserve">. </w:t>
      </w:r>
      <w:r w:rsidR="00C322A4" w:rsidRPr="00A61D74">
        <w:rPr>
          <w:rFonts w:ascii="PT Astra Serif" w:eastAsiaTheme="minorHAnsi" w:hAnsi="PT Astra Serif" w:cs="Times New Roman"/>
          <w:sz w:val="24"/>
          <w:szCs w:val="24"/>
          <w:lang w:eastAsia="en-US"/>
        </w:rPr>
        <w:t xml:space="preserve">В соответствии со статьей 57 Трудового кодекса Российской Федерации условия оплаты труда </w:t>
      </w:r>
      <w:r w:rsidR="00C322A4" w:rsidRPr="00A61D74">
        <w:rPr>
          <w:rFonts w:ascii="PT Astra Serif" w:eastAsiaTheme="minorHAnsi" w:hAnsi="PT Astra Serif" w:cs="PT Astra Serif"/>
          <w:sz w:val="24"/>
          <w:szCs w:val="24"/>
          <w:lang w:eastAsia="en-US"/>
        </w:rPr>
        <w:t>(в том числе размер должностного оклада</w:t>
      </w:r>
      <w:r w:rsidR="00DB4E45">
        <w:rPr>
          <w:rFonts w:ascii="PT Astra Serif" w:eastAsiaTheme="minorHAnsi" w:hAnsi="PT Astra Serif" w:cs="PT Astra Serif"/>
          <w:sz w:val="24"/>
          <w:szCs w:val="24"/>
          <w:lang w:eastAsia="en-US"/>
        </w:rPr>
        <w:t xml:space="preserve"> </w:t>
      </w:r>
      <w:r w:rsidR="0020611F">
        <w:rPr>
          <w:rFonts w:ascii="PT Astra Serif" w:eastAsiaTheme="minorHAnsi" w:hAnsi="PT Astra Serif" w:cs="PT Astra Serif"/>
          <w:sz w:val="24"/>
          <w:szCs w:val="24"/>
          <w:lang w:eastAsia="en-US"/>
        </w:rPr>
        <w:t>муниципального служащего</w:t>
      </w:r>
      <w:r w:rsidR="00C322A4" w:rsidRPr="00A61D74">
        <w:rPr>
          <w:rFonts w:ascii="PT Astra Serif" w:eastAsiaTheme="minorHAnsi" w:hAnsi="PT Astra Serif" w:cs="PT Astra Serif"/>
          <w:sz w:val="24"/>
          <w:szCs w:val="24"/>
          <w:lang w:eastAsia="en-US"/>
        </w:rPr>
        <w:t xml:space="preserve">, доплаты, надбавки и поощрительные выплаты) </w:t>
      </w:r>
      <w:r w:rsidR="0020611F">
        <w:rPr>
          <w:rFonts w:ascii="PT Astra Serif" w:eastAsiaTheme="minorHAnsi" w:hAnsi="PT Astra Serif" w:cs="PT Astra Serif"/>
          <w:sz w:val="24"/>
          <w:szCs w:val="24"/>
          <w:lang w:eastAsia="en-US"/>
        </w:rPr>
        <w:t xml:space="preserve">устанавливаются </w:t>
      </w:r>
      <w:r w:rsidR="00C322A4" w:rsidRPr="00A61D74">
        <w:rPr>
          <w:rFonts w:ascii="PT Astra Serif" w:eastAsiaTheme="minorHAnsi" w:hAnsi="PT Astra Serif" w:cs="PT Astra Serif"/>
          <w:sz w:val="24"/>
          <w:szCs w:val="24"/>
          <w:lang w:eastAsia="en-US"/>
        </w:rPr>
        <w:t xml:space="preserve">в </w:t>
      </w:r>
      <w:r w:rsidR="0020611F">
        <w:rPr>
          <w:rFonts w:ascii="PT Astra Serif" w:eastAsiaTheme="minorHAnsi" w:hAnsi="PT Astra Serif" w:cs="PT Astra Serif"/>
          <w:sz w:val="24"/>
          <w:szCs w:val="24"/>
          <w:lang w:eastAsia="en-US"/>
        </w:rPr>
        <w:t>т</w:t>
      </w:r>
      <w:r w:rsidR="00C322A4" w:rsidRPr="00A61D74">
        <w:rPr>
          <w:rFonts w:ascii="PT Astra Serif" w:eastAsiaTheme="minorHAnsi" w:hAnsi="PT Astra Serif" w:cs="PT Astra Serif"/>
          <w:sz w:val="24"/>
          <w:szCs w:val="24"/>
          <w:lang w:eastAsia="en-US"/>
        </w:rPr>
        <w:t xml:space="preserve">рудовом договоре (в приложении к </w:t>
      </w:r>
      <w:r w:rsidR="0020611F">
        <w:rPr>
          <w:rFonts w:ascii="PT Astra Serif" w:eastAsiaTheme="minorHAnsi" w:hAnsi="PT Astra Serif" w:cs="PT Astra Serif"/>
          <w:sz w:val="24"/>
          <w:szCs w:val="24"/>
          <w:lang w:eastAsia="en-US"/>
        </w:rPr>
        <w:t xml:space="preserve">трудовому договору </w:t>
      </w:r>
      <w:r w:rsidR="00C322A4" w:rsidRPr="00A61D74">
        <w:rPr>
          <w:rFonts w:ascii="PT Astra Serif" w:eastAsiaTheme="minorHAnsi" w:hAnsi="PT Astra Serif" w:cs="PT Astra Serif"/>
          <w:sz w:val="24"/>
          <w:szCs w:val="24"/>
          <w:lang w:eastAsia="en-US"/>
        </w:rPr>
        <w:t xml:space="preserve">или </w:t>
      </w:r>
      <w:r w:rsidR="0020611F">
        <w:rPr>
          <w:rFonts w:ascii="PT Astra Serif" w:eastAsiaTheme="minorHAnsi" w:hAnsi="PT Astra Serif" w:cs="PT Astra Serif"/>
          <w:sz w:val="24"/>
          <w:szCs w:val="24"/>
          <w:lang w:eastAsia="en-US"/>
        </w:rPr>
        <w:t xml:space="preserve">в </w:t>
      </w:r>
      <w:r w:rsidR="00C322A4" w:rsidRPr="00A61D74">
        <w:rPr>
          <w:rFonts w:ascii="PT Astra Serif" w:eastAsiaTheme="minorHAnsi" w:hAnsi="PT Astra Serif" w:cs="PT Astra Serif"/>
          <w:sz w:val="24"/>
          <w:szCs w:val="24"/>
          <w:lang w:eastAsia="en-US"/>
        </w:rPr>
        <w:t>дополнительном соглашении</w:t>
      </w:r>
      <w:r w:rsidR="0020611F">
        <w:rPr>
          <w:rFonts w:ascii="PT Astra Serif" w:eastAsiaTheme="minorHAnsi" w:hAnsi="PT Astra Serif" w:cs="PT Astra Serif"/>
          <w:sz w:val="24"/>
          <w:szCs w:val="24"/>
          <w:lang w:eastAsia="en-US"/>
        </w:rPr>
        <w:t xml:space="preserve"> к трудовому договору</w:t>
      </w:r>
      <w:r w:rsidR="00C322A4" w:rsidRPr="00A61D74">
        <w:rPr>
          <w:rFonts w:ascii="PT Astra Serif" w:eastAsiaTheme="minorHAnsi" w:hAnsi="PT Astra Serif" w:cs="PT Astra Serif"/>
          <w:sz w:val="24"/>
          <w:szCs w:val="24"/>
          <w:lang w:eastAsia="en-US"/>
        </w:rPr>
        <w:t>).</w:t>
      </w:r>
    </w:p>
    <w:p w:rsidR="002C228B" w:rsidRPr="00A61D74" w:rsidRDefault="002C228B" w:rsidP="00C322A4">
      <w:pPr>
        <w:autoSpaceDE w:val="0"/>
        <w:autoSpaceDN w:val="0"/>
        <w:adjustRightInd w:val="0"/>
        <w:spacing w:after="0" w:line="240" w:lineRule="auto"/>
        <w:ind w:firstLine="540"/>
        <w:jc w:val="both"/>
        <w:rPr>
          <w:rFonts w:ascii="PT Astra Serif" w:eastAsiaTheme="minorHAnsi" w:hAnsi="PT Astra Serif" w:cs="PT Astra Serif"/>
          <w:sz w:val="24"/>
          <w:szCs w:val="24"/>
          <w:lang w:eastAsia="en-US"/>
        </w:rPr>
      </w:pPr>
      <w:r>
        <w:rPr>
          <w:rFonts w:ascii="PT Astra Serif" w:eastAsiaTheme="minorHAnsi" w:hAnsi="PT Astra Serif" w:cs="PT Astra Serif"/>
          <w:sz w:val="24"/>
          <w:szCs w:val="24"/>
          <w:lang w:eastAsia="en-US"/>
        </w:rPr>
        <w:t xml:space="preserve">4. Органами местного самоуправления МГО, отраслевыми (функциональными) органами Администрации МГО с правом юридического лица </w:t>
      </w:r>
      <w:r w:rsidRPr="00B36B10">
        <w:rPr>
          <w:rFonts w:ascii="PT Astra Serif" w:eastAsiaTheme="minorHAnsi" w:hAnsi="PT Astra Serif" w:cs="Times New Roman"/>
          <w:sz w:val="24"/>
          <w:szCs w:val="24"/>
          <w:lang w:eastAsia="en-US"/>
        </w:rPr>
        <w:t xml:space="preserve">правовыми </w:t>
      </w:r>
      <w:r>
        <w:rPr>
          <w:rFonts w:ascii="PT Astra Serif" w:eastAsiaTheme="minorHAnsi" w:hAnsi="PT Astra Serif" w:cs="Times New Roman"/>
          <w:sz w:val="24"/>
          <w:szCs w:val="24"/>
          <w:lang w:eastAsia="en-US"/>
        </w:rPr>
        <w:t xml:space="preserve">(локальными) </w:t>
      </w:r>
      <w:r w:rsidRPr="00B36B10">
        <w:rPr>
          <w:rFonts w:ascii="PT Astra Serif" w:eastAsiaTheme="minorHAnsi" w:hAnsi="PT Astra Serif" w:cs="Times New Roman"/>
          <w:sz w:val="24"/>
          <w:szCs w:val="24"/>
          <w:lang w:eastAsia="en-US"/>
        </w:rPr>
        <w:t xml:space="preserve">актами соответствующих должностных лиц, наделенных правом издавать правовые </w:t>
      </w:r>
      <w:r>
        <w:rPr>
          <w:rFonts w:ascii="PT Astra Serif" w:eastAsiaTheme="minorHAnsi" w:hAnsi="PT Astra Serif" w:cs="Times New Roman"/>
          <w:sz w:val="24"/>
          <w:szCs w:val="24"/>
          <w:lang w:eastAsia="en-US"/>
        </w:rPr>
        <w:t>(локальные</w:t>
      </w:r>
      <w:r w:rsidR="00C01328">
        <w:rPr>
          <w:rFonts w:ascii="PT Astra Serif" w:eastAsiaTheme="minorHAnsi" w:hAnsi="PT Astra Serif" w:cs="Times New Roman"/>
          <w:sz w:val="24"/>
          <w:szCs w:val="24"/>
          <w:lang w:eastAsia="en-US"/>
        </w:rPr>
        <w:t xml:space="preserve">) </w:t>
      </w:r>
      <w:r w:rsidRPr="00B36B10">
        <w:rPr>
          <w:rFonts w:ascii="PT Astra Serif" w:eastAsiaTheme="minorHAnsi" w:hAnsi="PT Astra Serif" w:cs="Times New Roman"/>
          <w:sz w:val="24"/>
          <w:szCs w:val="24"/>
          <w:lang w:eastAsia="en-US"/>
        </w:rPr>
        <w:t xml:space="preserve">акты по </w:t>
      </w:r>
      <w:r>
        <w:rPr>
          <w:rFonts w:ascii="PT Astra Serif" w:eastAsiaTheme="minorHAnsi" w:hAnsi="PT Astra Serif" w:cs="Times New Roman"/>
          <w:sz w:val="24"/>
          <w:szCs w:val="24"/>
          <w:lang w:eastAsia="en-US"/>
        </w:rPr>
        <w:t>оплате труда</w:t>
      </w:r>
      <w:r w:rsidRPr="00B36B10">
        <w:rPr>
          <w:rFonts w:ascii="PT Astra Serif" w:eastAsiaTheme="minorHAnsi" w:hAnsi="PT Astra Serif" w:cs="Times New Roman"/>
          <w:sz w:val="24"/>
          <w:szCs w:val="24"/>
          <w:lang w:eastAsia="en-US"/>
        </w:rPr>
        <w:t xml:space="preserve">, </w:t>
      </w:r>
      <w:r w:rsidR="004A59C7">
        <w:rPr>
          <w:rFonts w:ascii="PT Astra Serif" w:eastAsiaTheme="minorHAnsi" w:hAnsi="PT Astra Serif" w:cs="Times New Roman"/>
          <w:sz w:val="24"/>
          <w:szCs w:val="24"/>
          <w:lang w:eastAsia="en-US"/>
        </w:rPr>
        <w:t xml:space="preserve">утверждаются порядки оплаты труда муниципальных служащих в соответствующем органе местного самоуправления МГО, отраслевом (функциональном) органе Администрации МГО с правом юридического лица в соответствии с настоящим Порядком, </w:t>
      </w:r>
      <w:r w:rsidR="004A59C7" w:rsidRPr="00B36B10">
        <w:rPr>
          <w:rFonts w:ascii="PT Astra Serif" w:eastAsiaTheme="minorHAnsi" w:hAnsi="PT Astra Serif" w:cs="Times New Roman"/>
          <w:sz w:val="24"/>
          <w:szCs w:val="24"/>
          <w:lang w:eastAsia="en-US"/>
        </w:rPr>
        <w:t xml:space="preserve">в с </w:t>
      </w:r>
      <w:r w:rsidR="004A59C7">
        <w:rPr>
          <w:rFonts w:ascii="PT Astra Serif" w:eastAsiaTheme="minorHAnsi" w:hAnsi="PT Astra Serif" w:cs="Times New Roman"/>
          <w:sz w:val="24"/>
          <w:szCs w:val="24"/>
          <w:lang w:eastAsia="en-US"/>
        </w:rPr>
        <w:t>трудовым законодательством.</w:t>
      </w:r>
    </w:p>
    <w:p w:rsidR="00DA61B4" w:rsidRPr="00A61D74" w:rsidRDefault="00DA61B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EE5EFF"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lastRenderedPageBreak/>
        <w:t>II</w:t>
      </w:r>
      <w:r w:rsidR="00C27553" w:rsidRPr="00B36B10">
        <w:rPr>
          <w:rFonts w:ascii="PT Astra Serif" w:eastAsiaTheme="minorHAnsi" w:hAnsi="PT Astra Serif" w:cs="Times New Roman"/>
          <w:sz w:val="24"/>
          <w:szCs w:val="24"/>
          <w:lang w:eastAsia="en-US"/>
        </w:rPr>
        <w:t xml:space="preserve">. </w:t>
      </w:r>
      <w:r w:rsidR="006C45AC">
        <w:rPr>
          <w:rFonts w:ascii="PT Astra Serif" w:eastAsiaTheme="minorHAnsi" w:hAnsi="PT Astra Serif" w:cs="Times New Roman"/>
          <w:sz w:val="24"/>
          <w:szCs w:val="24"/>
          <w:lang w:eastAsia="en-US"/>
        </w:rPr>
        <w:t xml:space="preserve">Нормативы формирования </w:t>
      </w:r>
      <w:r w:rsidR="00621C04">
        <w:rPr>
          <w:rFonts w:ascii="PT Astra Serif" w:eastAsiaTheme="minorHAnsi" w:hAnsi="PT Astra Serif" w:cs="Times New Roman"/>
          <w:sz w:val="24"/>
          <w:szCs w:val="24"/>
          <w:lang w:eastAsia="en-US"/>
        </w:rPr>
        <w:t xml:space="preserve">фонда </w:t>
      </w:r>
      <w:r w:rsidR="006C45AC">
        <w:rPr>
          <w:rFonts w:ascii="PT Astra Serif" w:eastAsiaTheme="minorHAnsi" w:hAnsi="PT Astra Serif" w:cs="Times New Roman"/>
          <w:sz w:val="24"/>
          <w:szCs w:val="24"/>
          <w:lang w:eastAsia="en-US"/>
        </w:rPr>
        <w:t>оплат</w:t>
      </w:r>
      <w:r w:rsidR="00621C04">
        <w:rPr>
          <w:rFonts w:ascii="PT Astra Serif" w:eastAsiaTheme="minorHAnsi" w:hAnsi="PT Astra Serif" w:cs="Times New Roman"/>
          <w:sz w:val="24"/>
          <w:szCs w:val="24"/>
          <w:lang w:eastAsia="en-US"/>
        </w:rPr>
        <w:t>ы</w:t>
      </w:r>
      <w:r w:rsidR="006C45AC">
        <w:rPr>
          <w:rFonts w:ascii="PT Astra Serif" w:eastAsiaTheme="minorHAnsi" w:hAnsi="PT Astra Serif" w:cs="Times New Roman"/>
          <w:sz w:val="24"/>
          <w:szCs w:val="24"/>
          <w:lang w:eastAsia="en-US"/>
        </w:rPr>
        <w:t xml:space="preserve"> труда </w:t>
      </w:r>
      <w:r w:rsidR="00C27553" w:rsidRPr="00B36B10">
        <w:rPr>
          <w:rFonts w:ascii="PT Astra Serif" w:eastAsiaTheme="minorHAnsi" w:hAnsi="PT Astra Serif" w:cs="Times New Roman"/>
          <w:sz w:val="24"/>
          <w:szCs w:val="24"/>
          <w:lang w:eastAsia="en-US"/>
        </w:rPr>
        <w:t>муниципальных служащих</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5</w:t>
      </w:r>
      <w:r w:rsidR="00C27553" w:rsidRPr="00B36B10">
        <w:rPr>
          <w:rFonts w:ascii="PT Astra Serif" w:eastAsiaTheme="minorHAnsi" w:hAnsi="PT Astra Serif" w:cs="Times New Roman"/>
          <w:sz w:val="24"/>
          <w:szCs w:val="24"/>
          <w:lang w:eastAsia="en-US"/>
        </w:rPr>
        <w:t xml:space="preserve">. </w:t>
      </w:r>
      <w:r w:rsidR="00A61D74">
        <w:rPr>
          <w:rFonts w:ascii="PT Astra Serif" w:eastAsiaTheme="minorHAnsi" w:hAnsi="PT Astra Serif" w:cs="Times New Roman"/>
          <w:sz w:val="24"/>
          <w:szCs w:val="24"/>
          <w:lang w:eastAsia="en-US"/>
        </w:rPr>
        <w:t>О</w:t>
      </w:r>
      <w:r w:rsidR="00C27553" w:rsidRPr="00B36B10">
        <w:rPr>
          <w:rFonts w:ascii="PT Astra Serif" w:eastAsiaTheme="minorHAnsi" w:hAnsi="PT Astra Serif" w:cs="Times New Roman"/>
          <w:sz w:val="24"/>
          <w:szCs w:val="24"/>
          <w:lang w:eastAsia="en-US"/>
        </w:rPr>
        <w:t>плат</w:t>
      </w:r>
      <w:r w:rsidR="00A61D74">
        <w:rPr>
          <w:rFonts w:ascii="PT Astra Serif" w:eastAsiaTheme="minorHAnsi" w:hAnsi="PT Astra Serif" w:cs="Times New Roman"/>
          <w:sz w:val="24"/>
          <w:szCs w:val="24"/>
          <w:lang w:eastAsia="en-US"/>
        </w:rPr>
        <w:t>а</w:t>
      </w:r>
      <w:r w:rsidR="00C27553" w:rsidRPr="00B36B10">
        <w:rPr>
          <w:rFonts w:ascii="PT Astra Serif" w:eastAsiaTheme="minorHAnsi" w:hAnsi="PT Astra Serif" w:cs="Times New Roman"/>
          <w:sz w:val="24"/>
          <w:szCs w:val="24"/>
          <w:lang w:eastAsia="en-US"/>
        </w:rPr>
        <w:t xml:space="preserve"> труда муниципальных служащих </w:t>
      </w:r>
      <w:r w:rsidR="00A61D74">
        <w:rPr>
          <w:rFonts w:ascii="PT Astra Serif" w:eastAsiaTheme="minorHAnsi" w:hAnsi="PT Astra Serif" w:cs="Times New Roman"/>
          <w:sz w:val="24"/>
          <w:szCs w:val="24"/>
          <w:lang w:eastAsia="en-US"/>
        </w:rPr>
        <w:t xml:space="preserve">производится в виде денежного содержания, которое </w:t>
      </w:r>
      <w:r w:rsidR="00C27553" w:rsidRPr="00B36B10">
        <w:rPr>
          <w:rFonts w:ascii="PT Astra Serif" w:eastAsiaTheme="minorHAnsi" w:hAnsi="PT Astra Serif" w:cs="Times New Roman"/>
          <w:sz w:val="24"/>
          <w:szCs w:val="24"/>
          <w:lang w:eastAsia="en-US"/>
        </w:rPr>
        <w:t>состо</w:t>
      </w:r>
      <w:r w:rsidR="00A61D74">
        <w:rPr>
          <w:rFonts w:ascii="PT Astra Serif" w:eastAsiaTheme="minorHAnsi" w:hAnsi="PT Astra Serif" w:cs="Times New Roman"/>
          <w:sz w:val="24"/>
          <w:szCs w:val="24"/>
          <w:lang w:eastAsia="en-US"/>
        </w:rPr>
        <w:t xml:space="preserve">ит </w:t>
      </w:r>
      <w:proofErr w:type="gramStart"/>
      <w:r w:rsidR="00A61D74">
        <w:rPr>
          <w:rFonts w:ascii="PT Astra Serif" w:eastAsiaTheme="minorHAnsi" w:hAnsi="PT Astra Serif" w:cs="Times New Roman"/>
          <w:sz w:val="24"/>
          <w:szCs w:val="24"/>
          <w:lang w:eastAsia="en-US"/>
        </w:rPr>
        <w:t>из</w:t>
      </w:r>
      <w:proofErr w:type="gramEnd"/>
      <w:r w:rsidR="00A61D74">
        <w:rPr>
          <w:rFonts w:ascii="PT Astra Serif" w:eastAsiaTheme="minorHAnsi" w:hAnsi="PT Astra Serif" w:cs="Times New Roman"/>
          <w:sz w:val="24"/>
          <w:szCs w:val="24"/>
          <w:lang w:eastAsia="en-US"/>
        </w:rPr>
        <w:t>:</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1) должностного оклада</w:t>
      </w:r>
      <w:r w:rsidR="00A92B77" w:rsidRPr="00A314ED">
        <w:rPr>
          <w:rFonts w:ascii="PT Astra Serif" w:eastAsiaTheme="minorHAnsi" w:hAnsi="PT Astra Serif" w:cs="Times New Roman"/>
          <w:sz w:val="24"/>
          <w:szCs w:val="24"/>
          <w:lang w:eastAsia="en-US"/>
        </w:rPr>
        <w:t xml:space="preserve"> </w:t>
      </w:r>
      <w:r w:rsidR="00A61D74">
        <w:rPr>
          <w:rFonts w:ascii="PT Astra Serif" w:eastAsiaTheme="minorHAnsi" w:hAnsi="PT Astra Serif" w:cs="Times New Roman"/>
          <w:sz w:val="24"/>
          <w:szCs w:val="24"/>
          <w:lang w:eastAsia="en-US"/>
        </w:rPr>
        <w:t xml:space="preserve">муниципального служащего </w:t>
      </w:r>
      <w:r w:rsidR="00A92B77" w:rsidRPr="00A314ED">
        <w:rPr>
          <w:rFonts w:ascii="PT Astra Serif" w:eastAsiaTheme="minorHAnsi" w:hAnsi="PT Astra Serif" w:cs="Times New Roman"/>
          <w:sz w:val="24"/>
          <w:szCs w:val="24"/>
          <w:lang w:eastAsia="en-US"/>
        </w:rPr>
        <w:t>в соответствии с замещаемой</w:t>
      </w:r>
      <w:r w:rsidR="00A61D74">
        <w:rPr>
          <w:rFonts w:ascii="PT Astra Serif" w:eastAsiaTheme="minorHAnsi" w:hAnsi="PT Astra Serif" w:cs="Times New Roman"/>
          <w:sz w:val="24"/>
          <w:szCs w:val="24"/>
          <w:lang w:eastAsia="en-US"/>
        </w:rPr>
        <w:t xml:space="preserve"> им</w:t>
      </w:r>
      <w:r w:rsidR="00A92B77" w:rsidRPr="00A314ED">
        <w:rPr>
          <w:rFonts w:ascii="PT Astra Serif" w:eastAsiaTheme="minorHAnsi" w:hAnsi="PT Astra Serif" w:cs="Times New Roman"/>
          <w:sz w:val="24"/>
          <w:szCs w:val="24"/>
          <w:lang w:eastAsia="en-US"/>
        </w:rPr>
        <w:t xml:space="preserve"> должностью муниципальной службы (далее - должностной оклад)</w:t>
      </w:r>
      <w:r w:rsidRPr="00A314ED">
        <w:rPr>
          <w:rFonts w:ascii="PT Astra Serif" w:eastAsiaTheme="minorHAnsi" w:hAnsi="PT Astra Serif" w:cs="Times New Roman"/>
          <w:sz w:val="24"/>
          <w:szCs w:val="24"/>
          <w:lang w:eastAsia="en-US"/>
        </w:rPr>
        <w:t>;</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2) ежемесячной надбавки за выслугу лет;</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3) ежемесячной надбавки за особые условия муниципальной службы;</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4) ежемесячно</w:t>
      </w:r>
      <w:r w:rsidR="00D2200D" w:rsidRPr="00A314ED">
        <w:rPr>
          <w:rFonts w:ascii="PT Astra Serif" w:eastAsiaTheme="minorHAnsi" w:hAnsi="PT Astra Serif" w:cs="Times New Roman"/>
          <w:sz w:val="24"/>
          <w:szCs w:val="24"/>
          <w:lang w:eastAsia="en-US"/>
        </w:rPr>
        <w:t>й</w:t>
      </w:r>
      <w:r w:rsidRPr="00A314ED">
        <w:rPr>
          <w:rFonts w:ascii="PT Astra Serif" w:eastAsiaTheme="minorHAnsi" w:hAnsi="PT Astra Serif" w:cs="Times New Roman"/>
          <w:sz w:val="24"/>
          <w:szCs w:val="24"/>
          <w:lang w:eastAsia="en-US"/>
        </w:rPr>
        <w:t xml:space="preserve"> </w:t>
      </w:r>
      <w:r w:rsidR="00D2200D" w:rsidRPr="00A314ED">
        <w:rPr>
          <w:rFonts w:ascii="PT Astra Serif" w:eastAsiaTheme="minorHAnsi" w:hAnsi="PT Astra Serif" w:cs="Times New Roman"/>
          <w:sz w:val="24"/>
          <w:szCs w:val="24"/>
          <w:lang w:eastAsia="en-US"/>
        </w:rPr>
        <w:t xml:space="preserve">надбавки </w:t>
      </w:r>
      <w:r w:rsidRPr="00A314ED">
        <w:rPr>
          <w:rFonts w:ascii="PT Astra Serif" w:eastAsiaTheme="minorHAnsi" w:hAnsi="PT Astra Serif" w:cs="Times New Roman"/>
          <w:sz w:val="24"/>
          <w:szCs w:val="24"/>
          <w:lang w:eastAsia="en-US"/>
        </w:rPr>
        <w:t>за классный чин;</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5) ежемесячной надбавки за работу со сведениями, составляющими государственную тайну;</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6) ежемесячной надбавки за государственные награды</w:t>
      </w:r>
      <w:r w:rsidR="00E521B2" w:rsidRPr="00A314ED">
        <w:rPr>
          <w:rFonts w:ascii="PT Astra Serif" w:eastAsiaTheme="minorHAnsi" w:hAnsi="PT Astra Serif" w:cs="Times New Roman"/>
          <w:sz w:val="24"/>
          <w:szCs w:val="24"/>
          <w:lang w:eastAsia="en-US"/>
        </w:rPr>
        <w:t xml:space="preserve"> СССР, государственные награды Российской Федерации (далее - надбавки за государственные награды)</w:t>
      </w:r>
      <w:r w:rsidRPr="00A314ED">
        <w:rPr>
          <w:rFonts w:ascii="PT Astra Serif" w:eastAsiaTheme="minorHAnsi" w:hAnsi="PT Astra Serif" w:cs="Times New Roman"/>
          <w:sz w:val="24"/>
          <w:szCs w:val="24"/>
          <w:lang w:eastAsia="en-US"/>
        </w:rPr>
        <w:t>;</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 xml:space="preserve">7) ежемесячной надбавки за ученую степень </w:t>
      </w:r>
      <w:r w:rsidR="00E521B2" w:rsidRPr="00A314ED">
        <w:rPr>
          <w:rFonts w:ascii="PT Astra Serif" w:eastAsiaTheme="minorHAnsi" w:hAnsi="PT Astra Serif" w:cs="Times New Roman"/>
          <w:sz w:val="24"/>
          <w:szCs w:val="24"/>
          <w:lang w:eastAsia="en-US"/>
        </w:rPr>
        <w:t>(</w:t>
      </w:r>
      <w:r w:rsidRPr="00A314ED">
        <w:rPr>
          <w:rFonts w:ascii="PT Astra Serif" w:eastAsiaTheme="minorHAnsi" w:hAnsi="PT Astra Serif" w:cs="Times New Roman"/>
          <w:sz w:val="24"/>
          <w:szCs w:val="24"/>
          <w:lang w:eastAsia="en-US"/>
        </w:rPr>
        <w:t>кандидата наук и доктора наук</w:t>
      </w:r>
      <w:r w:rsidR="00E521B2" w:rsidRPr="00A314ED">
        <w:rPr>
          <w:rFonts w:ascii="PT Astra Serif" w:eastAsiaTheme="minorHAnsi" w:hAnsi="PT Astra Serif" w:cs="Times New Roman"/>
          <w:sz w:val="24"/>
          <w:szCs w:val="24"/>
          <w:lang w:eastAsia="en-US"/>
        </w:rPr>
        <w:t>)</w:t>
      </w:r>
      <w:r w:rsidRPr="00A314ED">
        <w:rPr>
          <w:rFonts w:ascii="PT Astra Serif" w:eastAsiaTheme="minorHAnsi" w:hAnsi="PT Astra Serif" w:cs="Times New Roman"/>
          <w:sz w:val="24"/>
          <w:szCs w:val="24"/>
          <w:lang w:eastAsia="en-US"/>
        </w:rPr>
        <w:t>;</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8) ежемесячного денежного поощрения;</w:t>
      </w:r>
    </w:p>
    <w:p w:rsidR="00C27553" w:rsidRPr="00A314ED"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 xml:space="preserve">9) </w:t>
      </w:r>
      <w:r w:rsidR="00A61D74">
        <w:rPr>
          <w:rFonts w:ascii="PT Astra Serif" w:eastAsiaTheme="minorHAnsi" w:hAnsi="PT Astra Serif" w:cs="Times New Roman"/>
          <w:sz w:val="24"/>
          <w:szCs w:val="24"/>
          <w:lang w:eastAsia="en-US"/>
        </w:rPr>
        <w:t xml:space="preserve">премии, в том числе </w:t>
      </w:r>
      <w:r w:rsidRPr="00A314ED">
        <w:rPr>
          <w:rFonts w:ascii="PT Astra Serif" w:eastAsiaTheme="minorHAnsi" w:hAnsi="PT Astra Serif" w:cs="Times New Roman"/>
          <w:sz w:val="24"/>
          <w:szCs w:val="24"/>
          <w:lang w:eastAsia="en-US"/>
        </w:rPr>
        <w:t>за выполнение особо важного и сложного задания;</w:t>
      </w:r>
    </w:p>
    <w:p w:rsidR="00C27553"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A314ED">
        <w:rPr>
          <w:rFonts w:ascii="PT Astra Serif" w:eastAsiaTheme="minorHAnsi" w:hAnsi="PT Astra Serif" w:cs="Times New Roman"/>
          <w:sz w:val="24"/>
          <w:szCs w:val="24"/>
          <w:lang w:eastAsia="en-US"/>
        </w:rPr>
        <w:t>10) единовременной выплаты при предоставлении ежегодного оплачиваемого отпуска и материальной помощи.</w:t>
      </w:r>
    </w:p>
    <w:p w:rsidR="001B7F74" w:rsidRDefault="001B7F7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Муниципальным служащим производятся выплаты, предусмотренные соответствующими законами и нормативными правовыми актами Российской Федерации, Челябинской области и органов местного самоуправления Округа, регулирующими деятельность и оплату  труда муниципальных служащих.</w:t>
      </w:r>
    </w:p>
    <w:p w:rsidR="00C27553"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6</w:t>
      </w:r>
      <w:r w:rsidR="00C27553" w:rsidRPr="00B36B10">
        <w:rPr>
          <w:rFonts w:ascii="PT Astra Serif" w:eastAsiaTheme="minorHAnsi" w:hAnsi="PT Astra Serif" w:cs="Times New Roman"/>
          <w:sz w:val="24"/>
          <w:szCs w:val="24"/>
          <w:lang w:eastAsia="en-US"/>
        </w:rPr>
        <w:t xml:space="preserve">. </w:t>
      </w:r>
      <w:proofErr w:type="gramStart"/>
      <w:r w:rsidR="001B7F74">
        <w:rPr>
          <w:rFonts w:ascii="PT Astra Serif" w:eastAsiaTheme="minorHAnsi" w:hAnsi="PT Astra Serif" w:cs="Times New Roman"/>
          <w:sz w:val="24"/>
          <w:szCs w:val="24"/>
          <w:lang w:eastAsia="en-US"/>
        </w:rPr>
        <w:t xml:space="preserve">На оплату труда </w:t>
      </w:r>
      <w:r w:rsidR="00EC48F9">
        <w:rPr>
          <w:rFonts w:ascii="PT Astra Serif" w:eastAsiaTheme="minorHAnsi" w:hAnsi="PT Astra Serif" w:cs="Times New Roman"/>
          <w:sz w:val="24"/>
          <w:szCs w:val="24"/>
          <w:lang w:eastAsia="en-US"/>
        </w:rPr>
        <w:t xml:space="preserve">муниципальных служащих </w:t>
      </w:r>
      <w:r w:rsidR="00853421">
        <w:rPr>
          <w:rFonts w:ascii="PT Astra Serif" w:eastAsiaTheme="minorHAnsi" w:hAnsi="PT Astra Serif" w:cs="Times New Roman"/>
          <w:sz w:val="24"/>
          <w:szCs w:val="24"/>
          <w:lang w:eastAsia="en-US"/>
        </w:rPr>
        <w:t xml:space="preserve">устанавливается </w:t>
      </w:r>
      <w:r w:rsidR="00B15324">
        <w:rPr>
          <w:rFonts w:ascii="PT Astra Serif" w:eastAsiaTheme="minorHAnsi" w:hAnsi="PT Astra Serif" w:cs="Times New Roman"/>
          <w:sz w:val="24"/>
          <w:szCs w:val="24"/>
          <w:lang w:eastAsia="en-US"/>
        </w:rPr>
        <w:t>районный к</w:t>
      </w:r>
      <w:r w:rsidR="00C27553" w:rsidRPr="00B36B10">
        <w:rPr>
          <w:rFonts w:ascii="PT Astra Serif" w:eastAsiaTheme="minorHAnsi" w:hAnsi="PT Astra Serif" w:cs="Times New Roman"/>
          <w:sz w:val="24"/>
          <w:szCs w:val="24"/>
          <w:lang w:eastAsia="en-US"/>
        </w:rPr>
        <w:t>оэффициент в размере 1,15</w:t>
      </w:r>
      <w:r w:rsidR="00B15324">
        <w:rPr>
          <w:rFonts w:ascii="PT Astra Serif" w:eastAsiaTheme="minorHAnsi" w:hAnsi="PT Astra Serif" w:cs="Times New Roman"/>
          <w:sz w:val="24"/>
          <w:szCs w:val="24"/>
          <w:lang w:eastAsia="en-US"/>
        </w:rPr>
        <w:t xml:space="preserve"> в соответствии со статьями 129,</w:t>
      </w:r>
      <w:r w:rsidR="00EC48F9">
        <w:rPr>
          <w:rFonts w:ascii="PT Astra Serif" w:eastAsiaTheme="minorHAnsi" w:hAnsi="PT Astra Serif" w:cs="Times New Roman"/>
          <w:sz w:val="24"/>
          <w:szCs w:val="24"/>
          <w:lang w:eastAsia="en-US"/>
        </w:rPr>
        <w:t xml:space="preserve"> </w:t>
      </w:r>
      <w:r w:rsidR="00B15324">
        <w:rPr>
          <w:rFonts w:ascii="PT Astra Serif" w:eastAsiaTheme="minorHAnsi" w:hAnsi="PT Astra Serif" w:cs="Times New Roman"/>
          <w:sz w:val="24"/>
          <w:szCs w:val="24"/>
          <w:lang w:eastAsia="en-US"/>
        </w:rPr>
        <w:t>316 Трудового кодекса Российской Федерации</w:t>
      </w:r>
      <w:r w:rsidR="00332441">
        <w:rPr>
          <w:rFonts w:ascii="PT Astra Serif" w:eastAsiaTheme="minorHAnsi" w:hAnsi="PT Astra Serif" w:cs="Times New Roman"/>
          <w:sz w:val="24"/>
          <w:szCs w:val="24"/>
          <w:lang w:eastAsia="en-US"/>
        </w:rPr>
        <w:t xml:space="preserve">, порядок начисления </w:t>
      </w:r>
      <w:r w:rsidR="00853421">
        <w:rPr>
          <w:rFonts w:ascii="PT Astra Serif" w:eastAsiaTheme="minorHAnsi" w:hAnsi="PT Astra Serif" w:cs="Times New Roman"/>
          <w:sz w:val="24"/>
          <w:szCs w:val="24"/>
          <w:lang w:eastAsia="en-US"/>
        </w:rPr>
        <w:t xml:space="preserve">и выплаты </w:t>
      </w:r>
      <w:r w:rsidR="00332441">
        <w:rPr>
          <w:rFonts w:ascii="PT Astra Serif" w:eastAsiaTheme="minorHAnsi" w:hAnsi="PT Astra Serif" w:cs="Times New Roman"/>
          <w:sz w:val="24"/>
          <w:szCs w:val="24"/>
          <w:lang w:eastAsia="en-US"/>
        </w:rPr>
        <w:t xml:space="preserve">которого определяется </w:t>
      </w:r>
      <w:r w:rsidR="00BA55B9">
        <w:rPr>
          <w:rFonts w:ascii="PT Astra Serif" w:eastAsiaTheme="minorHAnsi" w:hAnsi="PT Astra Serif" w:cs="Times New Roman"/>
          <w:sz w:val="24"/>
          <w:szCs w:val="24"/>
          <w:lang w:eastAsia="en-US"/>
        </w:rPr>
        <w:t xml:space="preserve">соответственно </w:t>
      </w:r>
      <w:r w:rsidR="00467EF3">
        <w:rPr>
          <w:rFonts w:ascii="PT Astra Serif" w:eastAsiaTheme="minorHAnsi" w:hAnsi="PT Astra Serif" w:cs="Times New Roman"/>
          <w:sz w:val="24"/>
          <w:szCs w:val="24"/>
          <w:lang w:eastAsia="en-US"/>
        </w:rPr>
        <w:t xml:space="preserve">правовым </w:t>
      </w:r>
      <w:r w:rsidR="00332441">
        <w:rPr>
          <w:rFonts w:ascii="PT Astra Serif" w:eastAsiaTheme="minorHAnsi" w:hAnsi="PT Astra Serif" w:cs="Times New Roman"/>
          <w:sz w:val="24"/>
          <w:szCs w:val="24"/>
          <w:lang w:eastAsia="en-US"/>
        </w:rPr>
        <w:t>акт</w:t>
      </w:r>
      <w:r w:rsidR="00467EF3">
        <w:rPr>
          <w:rFonts w:ascii="PT Astra Serif" w:eastAsiaTheme="minorHAnsi" w:hAnsi="PT Astra Serif" w:cs="Times New Roman"/>
          <w:sz w:val="24"/>
          <w:szCs w:val="24"/>
          <w:lang w:eastAsia="en-US"/>
        </w:rPr>
        <w:t>ом</w:t>
      </w:r>
      <w:r w:rsidR="00332441">
        <w:rPr>
          <w:rFonts w:ascii="PT Astra Serif" w:eastAsiaTheme="minorHAnsi" w:hAnsi="PT Astra Serif" w:cs="Times New Roman"/>
          <w:sz w:val="24"/>
          <w:szCs w:val="24"/>
          <w:lang w:eastAsia="en-US"/>
        </w:rPr>
        <w:t xml:space="preserve"> орг</w:t>
      </w:r>
      <w:r w:rsidR="00AC6ABF">
        <w:rPr>
          <w:rFonts w:ascii="PT Astra Serif" w:eastAsiaTheme="minorHAnsi" w:hAnsi="PT Astra Serif" w:cs="Times New Roman"/>
          <w:sz w:val="24"/>
          <w:szCs w:val="24"/>
          <w:lang w:eastAsia="en-US"/>
        </w:rPr>
        <w:t>ана местного самоуправления МГО</w:t>
      </w:r>
      <w:r w:rsidR="005E0641">
        <w:rPr>
          <w:rFonts w:ascii="PT Astra Serif" w:eastAsiaTheme="minorHAnsi" w:hAnsi="PT Astra Serif" w:cs="Times New Roman"/>
          <w:sz w:val="24"/>
          <w:szCs w:val="24"/>
          <w:lang w:eastAsia="en-US"/>
        </w:rPr>
        <w:t xml:space="preserve">, </w:t>
      </w:r>
      <w:r w:rsidR="00BA55B9">
        <w:rPr>
          <w:rFonts w:ascii="PT Astra Serif" w:eastAsiaTheme="minorHAnsi" w:hAnsi="PT Astra Serif" w:cs="Times New Roman"/>
          <w:sz w:val="24"/>
          <w:szCs w:val="24"/>
          <w:lang w:eastAsia="en-US"/>
        </w:rPr>
        <w:t xml:space="preserve">локальным актом отраслевого (функционального) органа Администрации МГО с правом юридического лица, </w:t>
      </w:r>
      <w:r w:rsidR="00AC6ABF">
        <w:rPr>
          <w:rFonts w:ascii="PT Astra Serif" w:eastAsiaTheme="minorHAnsi" w:hAnsi="PT Astra Serif" w:cs="Times New Roman"/>
          <w:sz w:val="24"/>
          <w:szCs w:val="24"/>
          <w:lang w:eastAsia="en-US"/>
        </w:rPr>
        <w:t>в трудовом договоре с муниципальным служащим (в приложении к трудовому договору или в дополнительном соглашении</w:t>
      </w:r>
      <w:proofErr w:type="gramEnd"/>
      <w:r w:rsidR="00AC6ABF">
        <w:rPr>
          <w:rFonts w:ascii="PT Astra Serif" w:eastAsiaTheme="minorHAnsi" w:hAnsi="PT Astra Serif" w:cs="Times New Roman"/>
          <w:sz w:val="24"/>
          <w:szCs w:val="24"/>
          <w:lang w:eastAsia="en-US"/>
        </w:rPr>
        <w:t xml:space="preserve"> к трудовому договору).</w:t>
      </w: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7</w:t>
      </w:r>
      <w:r w:rsidR="00C27553" w:rsidRPr="00B36B10">
        <w:rPr>
          <w:rFonts w:ascii="PT Astra Serif" w:eastAsiaTheme="minorHAnsi" w:hAnsi="PT Astra Serif" w:cs="Times New Roman"/>
          <w:sz w:val="24"/>
          <w:szCs w:val="24"/>
          <w:lang w:eastAsia="en-US"/>
        </w:rPr>
        <w:t>. Денежное содержание муниципального служащего выплачивается не реже, чем каждые полмесяца.</w:t>
      </w: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8</w:t>
      </w:r>
      <w:r w:rsidR="00C27553" w:rsidRPr="00B36B10">
        <w:rPr>
          <w:rFonts w:ascii="PT Astra Serif" w:eastAsiaTheme="minorHAnsi" w:hAnsi="PT Astra Serif" w:cs="Times New Roman"/>
          <w:sz w:val="24"/>
          <w:szCs w:val="24"/>
          <w:lang w:eastAsia="en-US"/>
        </w:rPr>
        <w:t>. Средства на выплату денежного содержания муниципальным служащим предусматриваются в бюджете Округа. Привлечение средств иных источников (включая средства, получаемые от оказания платных услуг) не допускается, кроме случаев, когда указанные средства учитываются при определении объема бюджета Округа. Сокращение бюджетных ассигнований не может служить основанием для отмены либо снижения денежного содержания муниципального служащего.</w:t>
      </w: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9</w:t>
      </w:r>
      <w:r w:rsidR="00C27553" w:rsidRPr="00B36B10">
        <w:rPr>
          <w:rFonts w:ascii="PT Astra Serif" w:eastAsiaTheme="minorHAnsi" w:hAnsi="PT Astra Serif" w:cs="Times New Roman"/>
          <w:sz w:val="24"/>
          <w:szCs w:val="24"/>
          <w:lang w:eastAsia="en-US"/>
        </w:rPr>
        <w:t xml:space="preserve">. При </w:t>
      </w:r>
      <w:r w:rsidR="0051047C">
        <w:rPr>
          <w:rFonts w:ascii="PT Astra Serif" w:eastAsiaTheme="minorHAnsi" w:hAnsi="PT Astra Serif" w:cs="Times New Roman"/>
          <w:sz w:val="24"/>
          <w:szCs w:val="24"/>
          <w:lang w:eastAsia="en-US"/>
        </w:rPr>
        <w:t xml:space="preserve">формировании и </w:t>
      </w:r>
      <w:r w:rsidR="00C27553" w:rsidRPr="00B36B10">
        <w:rPr>
          <w:rFonts w:ascii="PT Astra Serif" w:eastAsiaTheme="minorHAnsi" w:hAnsi="PT Astra Serif" w:cs="Times New Roman"/>
          <w:sz w:val="24"/>
          <w:szCs w:val="24"/>
          <w:lang w:eastAsia="en-US"/>
        </w:rPr>
        <w:t xml:space="preserve">утверждении </w:t>
      </w:r>
      <w:proofErr w:type="gramStart"/>
      <w:r w:rsidR="00C27553" w:rsidRPr="00B36B10">
        <w:rPr>
          <w:rFonts w:ascii="PT Astra Serif" w:eastAsiaTheme="minorHAnsi" w:hAnsi="PT Astra Serif" w:cs="Times New Roman"/>
          <w:sz w:val="24"/>
          <w:szCs w:val="24"/>
          <w:lang w:eastAsia="en-US"/>
        </w:rPr>
        <w:t>фонда оплаты труда муниципальны</w:t>
      </w:r>
      <w:r w:rsidR="00621C04">
        <w:rPr>
          <w:rFonts w:ascii="PT Astra Serif" w:eastAsiaTheme="minorHAnsi" w:hAnsi="PT Astra Serif" w:cs="Times New Roman"/>
          <w:sz w:val="24"/>
          <w:szCs w:val="24"/>
          <w:lang w:eastAsia="en-US"/>
        </w:rPr>
        <w:t xml:space="preserve">х </w:t>
      </w:r>
      <w:r w:rsidR="00C27553" w:rsidRPr="00B36B10">
        <w:rPr>
          <w:rFonts w:ascii="PT Astra Serif" w:eastAsiaTheme="minorHAnsi" w:hAnsi="PT Astra Serif" w:cs="Times New Roman"/>
          <w:sz w:val="24"/>
          <w:szCs w:val="24"/>
          <w:lang w:eastAsia="en-US"/>
        </w:rPr>
        <w:t>служащи</w:t>
      </w:r>
      <w:r w:rsidR="00621C04">
        <w:rPr>
          <w:rFonts w:ascii="PT Astra Serif" w:eastAsiaTheme="minorHAnsi" w:hAnsi="PT Astra Serif" w:cs="Times New Roman"/>
          <w:sz w:val="24"/>
          <w:szCs w:val="24"/>
          <w:lang w:eastAsia="en-US"/>
        </w:rPr>
        <w:t>х</w:t>
      </w:r>
      <w:r w:rsidR="00C27553" w:rsidRPr="00B36B10">
        <w:rPr>
          <w:rFonts w:ascii="PT Astra Serif" w:eastAsiaTheme="minorHAnsi" w:hAnsi="PT Astra Serif" w:cs="Times New Roman"/>
          <w:sz w:val="24"/>
          <w:szCs w:val="24"/>
          <w:lang w:eastAsia="en-US"/>
        </w:rPr>
        <w:t xml:space="preserve"> органов местного самоуправления</w:t>
      </w:r>
      <w:proofErr w:type="gramEnd"/>
      <w:r w:rsidR="00C27553" w:rsidRPr="00B36B10">
        <w:rPr>
          <w:rFonts w:ascii="PT Astra Serif" w:eastAsiaTheme="minorHAnsi" w:hAnsi="PT Astra Serif" w:cs="Times New Roman"/>
          <w:sz w:val="24"/>
          <w:szCs w:val="24"/>
          <w:lang w:eastAsia="en-US"/>
        </w:rPr>
        <w:t xml:space="preserve"> </w:t>
      </w:r>
      <w:r w:rsidR="009F4ACF">
        <w:rPr>
          <w:rFonts w:ascii="PT Astra Serif" w:eastAsiaTheme="minorHAnsi" w:hAnsi="PT Astra Serif" w:cs="Times New Roman"/>
          <w:sz w:val="24"/>
          <w:szCs w:val="24"/>
          <w:lang w:eastAsia="en-US"/>
        </w:rPr>
        <w:t>МГО</w:t>
      </w:r>
      <w:r w:rsidR="002C287E">
        <w:rPr>
          <w:rFonts w:ascii="PT Astra Serif" w:eastAsiaTheme="minorHAnsi" w:hAnsi="PT Astra Serif" w:cs="Times New Roman"/>
          <w:sz w:val="24"/>
          <w:szCs w:val="24"/>
          <w:lang w:eastAsia="en-US"/>
        </w:rPr>
        <w:t xml:space="preserve">, </w:t>
      </w:r>
      <w:r w:rsidR="009F4ACF">
        <w:rPr>
          <w:rFonts w:ascii="PT Astra Serif" w:eastAsiaTheme="minorHAnsi" w:hAnsi="PT Astra Serif" w:cs="Times New Roman"/>
          <w:sz w:val="24"/>
          <w:szCs w:val="24"/>
          <w:lang w:eastAsia="en-US"/>
        </w:rPr>
        <w:t xml:space="preserve"> </w:t>
      </w:r>
      <w:r w:rsidR="002C287E">
        <w:rPr>
          <w:rFonts w:ascii="PT Astra Serif" w:eastAsiaTheme="minorHAnsi" w:hAnsi="PT Astra Serif" w:cs="Times New Roman"/>
          <w:sz w:val="24"/>
          <w:szCs w:val="24"/>
          <w:lang w:eastAsia="en-US"/>
        </w:rPr>
        <w:t>отраслев</w:t>
      </w:r>
      <w:r w:rsidR="0020611F">
        <w:rPr>
          <w:rFonts w:ascii="PT Astra Serif" w:eastAsiaTheme="minorHAnsi" w:hAnsi="PT Astra Serif" w:cs="Times New Roman"/>
          <w:sz w:val="24"/>
          <w:szCs w:val="24"/>
          <w:lang w:eastAsia="en-US"/>
        </w:rPr>
        <w:t>ых</w:t>
      </w:r>
      <w:r w:rsidR="002C287E">
        <w:rPr>
          <w:rFonts w:ascii="PT Astra Serif" w:eastAsiaTheme="minorHAnsi" w:hAnsi="PT Astra Serif" w:cs="Times New Roman"/>
          <w:sz w:val="24"/>
          <w:szCs w:val="24"/>
          <w:lang w:eastAsia="en-US"/>
        </w:rPr>
        <w:t xml:space="preserve"> (функциональн</w:t>
      </w:r>
      <w:r w:rsidR="0020611F">
        <w:rPr>
          <w:rFonts w:ascii="PT Astra Serif" w:eastAsiaTheme="minorHAnsi" w:hAnsi="PT Astra Serif" w:cs="Times New Roman"/>
          <w:sz w:val="24"/>
          <w:szCs w:val="24"/>
          <w:lang w:eastAsia="en-US"/>
        </w:rPr>
        <w:t>ых</w:t>
      </w:r>
      <w:r w:rsidR="002C287E">
        <w:rPr>
          <w:rFonts w:ascii="PT Astra Serif" w:eastAsiaTheme="minorHAnsi" w:hAnsi="PT Astra Serif" w:cs="Times New Roman"/>
          <w:sz w:val="24"/>
          <w:szCs w:val="24"/>
          <w:lang w:eastAsia="en-US"/>
        </w:rPr>
        <w:t>) орган</w:t>
      </w:r>
      <w:r w:rsidR="0020611F">
        <w:rPr>
          <w:rFonts w:ascii="PT Astra Serif" w:eastAsiaTheme="minorHAnsi" w:hAnsi="PT Astra Serif" w:cs="Times New Roman"/>
          <w:sz w:val="24"/>
          <w:szCs w:val="24"/>
          <w:lang w:eastAsia="en-US"/>
        </w:rPr>
        <w:t>ов</w:t>
      </w:r>
      <w:r w:rsidR="002C287E">
        <w:rPr>
          <w:rFonts w:ascii="PT Astra Serif" w:eastAsiaTheme="minorHAnsi" w:hAnsi="PT Astra Serif" w:cs="Times New Roman"/>
          <w:sz w:val="24"/>
          <w:szCs w:val="24"/>
          <w:lang w:eastAsia="en-US"/>
        </w:rPr>
        <w:t xml:space="preserve"> Администрации МГО с правом юридического лица</w:t>
      </w:r>
      <w:r w:rsidR="002C287E"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 xml:space="preserve">на соответствующий финансовый год предусматриваются средства </w:t>
      </w:r>
      <w:r w:rsidR="00621C04">
        <w:rPr>
          <w:rFonts w:ascii="PT Astra Serif" w:eastAsiaTheme="minorHAnsi" w:hAnsi="PT Astra Serif" w:cs="Times New Roman"/>
          <w:sz w:val="24"/>
          <w:szCs w:val="24"/>
          <w:lang w:eastAsia="en-US"/>
        </w:rPr>
        <w:t>на основании следующих нормативов</w:t>
      </w:r>
      <w:r w:rsidR="009F4ACF">
        <w:rPr>
          <w:rFonts w:ascii="PT Astra Serif" w:eastAsiaTheme="minorHAnsi" w:hAnsi="PT Astra Serif" w:cs="Times New Roman"/>
          <w:sz w:val="24"/>
          <w:szCs w:val="24"/>
          <w:lang w:eastAsia="en-US"/>
        </w:rPr>
        <w:t xml:space="preserve"> </w:t>
      </w:r>
      <w:r w:rsidR="009F4ACF" w:rsidRPr="00B36B10">
        <w:rPr>
          <w:rFonts w:ascii="PT Astra Serif" w:eastAsiaTheme="minorHAnsi" w:hAnsi="PT Astra Serif" w:cs="Times New Roman"/>
          <w:sz w:val="24"/>
          <w:szCs w:val="24"/>
          <w:lang w:eastAsia="en-US"/>
        </w:rPr>
        <w:t>для выплаты (в расчете на год)</w:t>
      </w:r>
      <w:r w:rsidR="00C27553" w:rsidRPr="00B36B10">
        <w:rPr>
          <w:rFonts w:ascii="PT Astra Serif" w:eastAsiaTheme="minorHAnsi" w:hAnsi="PT Astra Serif" w:cs="Times New Roman"/>
          <w:sz w:val="24"/>
          <w:szCs w:val="24"/>
          <w:lang w:eastAsia="en-US"/>
        </w:rPr>
        <w:t>:</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1) должностных окладов </w:t>
      </w:r>
      <w:r w:rsidR="00D2200D" w:rsidRPr="00B36B10">
        <w:rPr>
          <w:rFonts w:ascii="PT Astra Serif" w:eastAsiaTheme="minorHAnsi" w:hAnsi="PT Astra Serif" w:cs="Times New Roman"/>
          <w:sz w:val="24"/>
          <w:szCs w:val="24"/>
          <w:lang w:eastAsia="en-US"/>
        </w:rPr>
        <w:t xml:space="preserve">- </w:t>
      </w:r>
      <w:r w:rsidRPr="00B36B10">
        <w:rPr>
          <w:rFonts w:ascii="PT Astra Serif" w:eastAsiaTheme="minorHAnsi" w:hAnsi="PT Astra Serif" w:cs="Times New Roman"/>
          <w:sz w:val="24"/>
          <w:szCs w:val="24"/>
          <w:lang w:eastAsia="en-US"/>
        </w:rPr>
        <w:t xml:space="preserve">в количестве </w:t>
      </w:r>
      <w:r w:rsidR="00D2200D" w:rsidRPr="00B36B10">
        <w:rPr>
          <w:rFonts w:ascii="PT Astra Serif" w:eastAsiaTheme="minorHAnsi" w:hAnsi="PT Astra Serif" w:cs="Times New Roman"/>
          <w:sz w:val="24"/>
          <w:szCs w:val="24"/>
          <w:lang w:eastAsia="en-US"/>
        </w:rPr>
        <w:t>двенадцати должностных окладов в год</w:t>
      </w:r>
      <w:r w:rsidRPr="00B36B10">
        <w:rPr>
          <w:rFonts w:ascii="PT Astra Serif" w:eastAsiaTheme="minorHAnsi" w:hAnsi="PT Astra Serif" w:cs="Times New Roman"/>
          <w:sz w:val="24"/>
          <w:szCs w:val="24"/>
          <w:lang w:eastAsia="en-US"/>
        </w:rPr>
        <w:t>;</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2) ежемесячной надбавки за выслугу лет на муниципальной службе - в размере трех должностных окладов в год;</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 ежемесячной надбавки за особые условия муниципальной службы - в размере четырнадцати должностных окладов в год;</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4) ежемесячно</w:t>
      </w:r>
      <w:r w:rsidR="00D2200D" w:rsidRPr="00B36B10">
        <w:rPr>
          <w:rFonts w:ascii="PT Astra Serif" w:eastAsiaTheme="minorHAnsi" w:hAnsi="PT Astra Serif" w:cs="Times New Roman"/>
          <w:sz w:val="24"/>
          <w:szCs w:val="24"/>
          <w:lang w:eastAsia="en-US"/>
        </w:rPr>
        <w:t>й</w:t>
      </w:r>
      <w:r w:rsidRPr="00B36B10">
        <w:rPr>
          <w:rFonts w:ascii="PT Astra Serif" w:eastAsiaTheme="minorHAnsi" w:hAnsi="PT Astra Serif" w:cs="Times New Roman"/>
          <w:sz w:val="24"/>
          <w:szCs w:val="24"/>
          <w:lang w:eastAsia="en-US"/>
        </w:rPr>
        <w:t xml:space="preserve"> </w:t>
      </w:r>
      <w:r w:rsidR="00D2200D" w:rsidRPr="00B36B10">
        <w:rPr>
          <w:rFonts w:ascii="PT Astra Serif" w:eastAsiaTheme="minorHAnsi" w:hAnsi="PT Astra Serif" w:cs="Times New Roman"/>
          <w:sz w:val="24"/>
          <w:szCs w:val="24"/>
          <w:lang w:eastAsia="en-US"/>
        </w:rPr>
        <w:t xml:space="preserve">надбавки </w:t>
      </w:r>
      <w:r w:rsidRPr="00B36B10">
        <w:rPr>
          <w:rFonts w:ascii="PT Astra Serif" w:eastAsiaTheme="minorHAnsi" w:hAnsi="PT Astra Serif" w:cs="Times New Roman"/>
          <w:sz w:val="24"/>
          <w:szCs w:val="24"/>
          <w:lang w:eastAsia="en-US"/>
        </w:rPr>
        <w:t xml:space="preserve">за классный чин муниципальных служащих - в размере четырех должностных окладов в год согласно </w:t>
      </w:r>
      <w:hyperlink r:id="rId21" w:history="1">
        <w:r w:rsidRPr="00B36B10">
          <w:rPr>
            <w:rFonts w:ascii="PT Astra Serif" w:eastAsiaTheme="minorHAnsi" w:hAnsi="PT Astra Serif" w:cs="Times New Roman"/>
            <w:sz w:val="24"/>
            <w:szCs w:val="24"/>
            <w:lang w:eastAsia="en-US"/>
          </w:rPr>
          <w:t>приложению 2</w:t>
        </w:r>
      </w:hyperlink>
      <w:r w:rsidRPr="00B36B10">
        <w:rPr>
          <w:rFonts w:ascii="PT Astra Serif" w:eastAsiaTheme="minorHAnsi" w:hAnsi="PT Astra Serif" w:cs="Times New Roman"/>
          <w:sz w:val="24"/>
          <w:szCs w:val="24"/>
          <w:lang w:eastAsia="en-US"/>
        </w:rPr>
        <w:t>;</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5) ежемесячной надбавки за работу со сведениями, составляющими государственную тайну - в размере полутора должностных окладов в год;</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6) ежемесячного денежного поощрения - в размере двенадцати должностных окладов в год;</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7) премии</w:t>
      </w:r>
      <w:r w:rsidR="005A2665">
        <w:rPr>
          <w:rFonts w:ascii="PT Astra Serif" w:eastAsiaTheme="minorHAnsi" w:hAnsi="PT Astra Serif" w:cs="Times New Roman"/>
          <w:sz w:val="24"/>
          <w:szCs w:val="24"/>
          <w:lang w:eastAsia="en-US"/>
        </w:rPr>
        <w:t xml:space="preserve">, в том числе </w:t>
      </w:r>
      <w:r w:rsidRPr="00B36B10">
        <w:rPr>
          <w:rFonts w:ascii="PT Astra Serif" w:eastAsiaTheme="minorHAnsi" w:hAnsi="PT Astra Serif" w:cs="Times New Roman"/>
          <w:sz w:val="24"/>
          <w:szCs w:val="24"/>
          <w:lang w:eastAsia="en-US"/>
        </w:rPr>
        <w:t>за выполнение особо важного и сложного задания - в размере двух должностных окладов;</w:t>
      </w:r>
    </w:p>
    <w:p w:rsidR="00C94D92"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lastRenderedPageBreak/>
        <w:t>8) единовременной выплаты при предоставлении ежегодного оплачиваемого отпуска</w:t>
      </w:r>
      <w:r w:rsidR="00C94D92">
        <w:rPr>
          <w:rFonts w:ascii="PT Astra Serif" w:eastAsiaTheme="minorHAnsi" w:hAnsi="PT Astra Serif" w:cs="Times New Roman"/>
          <w:sz w:val="24"/>
          <w:szCs w:val="24"/>
          <w:lang w:eastAsia="en-US"/>
        </w:rPr>
        <w:t xml:space="preserve"> - </w:t>
      </w:r>
      <w:r w:rsidR="00C94D92" w:rsidRPr="00B36B10">
        <w:rPr>
          <w:rFonts w:ascii="PT Astra Serif" w:eastAsiaTheme="minorHAnsi" w:hAnsi="PT Astra Serif" w:cs="Times New Roman"/>
          <w:sz w:val="24"/>
          <w:szCs w:val="24"/>
          <w:lang w:eastAsia="en-US"/>
        </w:rPr>
        <w:t xml:space="preserve">в размере </w:t>
      </w:r>
      <w:r w:rsidR="00C94D92">
        <w:rPr>
          <w:rFonts w:ascii="PT Astra Serif" w:eastAsiaTheme="minorHAnsi" w:hAnsi="PT Astra Serif" w:cs="Times New Roman"/>
          <w:sz w:val="24"/>
          <w:szCs w:val="24"/>
          <w:lang w:eastAsia="en-US"/>
        </w:rPr>
        <w:t xml:space="preserve">одного </w:t>
      </w:r>
      <w:r w:rsidR="00C94D92" w:rsidRPr="00B36B10">
        <w:rPr>
          <w:rFonts w:ascii="PT Astra Serif" w:eastAsiaTheme="minorHAnsi" w:hAnsi="PT Astra Serif" w:cs="Times New Roman"/>
          <w:sz w:val="24"/>
          <w:szCs w:val="24"/>
          <w:lang w:eastAsia="en-US"/>
        </w:rPr>
        <w:t>должностн</w:t>
      </w:r>
      <w:r w:rsidR="00C94D92">
        <w:rPr>
          <w:rFonts w:ascii="PT Astra Serif" w:eastAsiaTheme="minorHAnsi" w:hAnsi="PT Astra Serif" w:cs="Times New Roman"/>
          <w:sz w:val="24"/>
          <w:szCs w:val="24"/>
          <w:lang w:eastAsia="en-US"/>
        </w:rPr>
        <w:t>ого</w:t>
      </w:r>
      <w:r w:rsidR="00C94D92" w:rsidRPr="00B36B10">
        <w:rPr>
          <w:rFonts w:ascii="PT Astra Serif" w:eastAsiaTheme="minorHAnsi" w:hAnsi="PT Astra Serif" w:cs="Times New Roman"/>
          <w:sz w:val="24"/>
          <w:szCs w:val="24"/>
          <w:lang w:eastAsia="en-US"/>
        </w:rPr>
        <w:t xml:space="preserve"> оклад</w:t>
      </w:r>
      <w:r w:rsidR="00C94D92">
        <w:rPr>
          <w:rFonts w:ascii="PT Astra Serif" w:eastAsiaTheme="minorHAnsi" w:hAnsi="PT Astra Serif" w:cs="Times New Roman"/>
          <w:sz w:val="24"/>
          <w:szCs w:val="24"/>
          <w:lang w:eastAsia="en-US"/>
        </w:rPr>
        <w:t>а;</w:t>
      </w:r>
      <w:r w:rsidRPr="00B36B10">
        <w:rPr>
          <w:rFonts w:ascii="PT Astra Serif" w:eastAsiaTheme="minorHAnsi" w:hAnsi="PT Astra Serif" w:cs="Times New Roman"/>
          <w:sz w:val="24"/>
          <w:szCs w:val="24"/>
          <w:lang w:eastAsia="en-US"/>
        </w:rPr>
        <w:t xml:space="preserve"> </w:t>
      </w:r>
    </w:p>
    <w:p w:rsidR="00C27553" w:rsidRDefault="00C94D92"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 xml:space="preserve">9) </w:t>
      </w:r>
      <w:r w:rsidR="00C27553" w:rsidRPr="00B36B10">
        <w:rPr>
          <w:rFonts w:ascii="PT Astra Serif" w:eastAsiaTheme="minorHAnsi" w:hAnsi="PT Astra Serif" w:cs="Times New Roman"/>
          <w:sz w:val="24"/>
          <w:szCs w:val="24"/>
          <w:lang w:eastAsia="en-US"/>
        </w:rPr>
        <w:t xml:space="preserve">материальной помощи - в размере </w:t>
      </w:r>
      <w:r>
        <w:rPr>
          <w:rFonts w:ascii="PT Astra Serif" w:eastAsiaTheme="minorHAnsi" w:hAnsi="PT Astra Serif" w:cs="Times New Roman"/>
          <w:sz w:val="24"/>
          <w:szCs w:val="24"/>
          <w:lang w:eastAsia="en-US"/>
        </w:rPr>
        <w:t xml:space="preserve">двух </w:t>
      </w:r>
      <w:r w:rsidR="00C27553" w:rsidRPr="00B36B10">
        <w:rPr>
          <w:rFonts w:ascii="PT Astra Serif" w:eastAsiaTheme="minorHAnsi" w:hAnsi="PT Astra Serif" w:cs="Times New Roman"/>
          <w:sz w:val="24"/>
          <w:szCs w:val="24"/>
          <w:lang w:eastAsia="en-US"/>
        </w:rPr>
        <w:t>должностных окладов.</w:t>
      </w:r>
    </w:p>
    <w:p w:rsidR="0051047C" w:rsidRPr="00B36B10" w:rsidRDefault="0051047C"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Фонд оплаты труда муниципальных служащих формируется с учетом районного коэффициента 1,15.</w:t>
      </w:r>
    </w:p>
    <w:p w:rsidR="007B4158"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Максимальный объем расходов бюджета Округа на оплату труда муниципальных служащих, за исключением расходов, осуществляемых за счет целевых межбюджетных трансфертов из областного бюджета, </w:t>
      </w:r>
      <w:r w:rsidR="007B4158" w:rsidRPr="00B36B10">
        <w:rPr>
          <w:rFonts w:ascii="PT Astra Serif" w:eastAsiaTheme="minorHAnsi" w:hAnsi="PT Astra Serif" w:cs="Times New Roman"/>
          <w:sz w:val="24"/>
          <w:szCs w:val="24"/>
          <w:lang w:eastAsia="en-US"/>
        </w:rPr>
        <w:t xml:space="preserve">не может превышать установленные на текущий год </w:t>
      </w:r>
      <w:r w:rsidR="009F3C4A" w:rsidRPr="00B36B10">
        <w:rPr>
          <w:rFonts w:ascii="PT Astra Serif" w:eastAsiaTheme="minorHAnsi" w:hAnsi="PT Astra Serif" w:cs="Times New Roman"/>
          <w:sz w:val="24"/>
          <w:szCs w:val="24"/>
          <w:lang w:eastAsia="en-US"/>
        </w:rPr>
        <w:t>п</w:t>
      </w:r>
      <w:r w:rsidRPr="00B36B10">
        <w:rPr>
          <w:rFonts w:ascii="PT Astra Serif" w:eastAsiaTheme="minorHAnsi" w:hAnsi="PT Astra Serif" w:cs="Times New Roman"/>
          <w:sz w:val="24"/>
          <w:szCs w:val="24"/>
          <w:lang w:eastAsia="en-US"/>
        </w:rPr>
        <w:t>остановлением Правительства Челябинской области</w:t>
      </w:r>
      <w:r w:rsidR="007B4158" w:rsidRPr="00B36B10">
        <w:rPr>
          <w:rFonts w:ascii="PT Astra Serif" w:eastAsiaTheme="minorHAnsi" w:hAnsi="PT Astra Serif" w:cs="Times New Roman"/>
          <w:sz w:val="24"/>
          <w:szCs w:val="24"/>
          <w:lang w:eastAsia="en-US"/>
        </w:rPr>
        <w:t xml:space="preserve">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w:t>
      </w: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10</w:t>
      </w:r>
      <w:r w:rsidR="00C27553" w:rsidRPr="00B36B10">
        <w:rPr>
          <w:rFonts w:ascii="PT Astra Serif" w:eastAsiaTheme="minorHAnsi" w:hAnsi="PT Astra Serif" w:cs="Times New Roman"/>
          <w:sz w:val="24"/>
          <w:szCs w:val="24"/>
          <w:lang w:eastAsia="en-US"/>
        </w:rPr>
        <w:t>. Денежное содержание муниципальных служащих подлежит индексации в размерах и сроки, предусмотренные законодательством Российской Федерации</w:t>
      </w:r>
      <w:r w:rsidR="00C159D6">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 xml:space="preserve">Челябинской области для муниципальных служащих и нормативными правовыми актами </w:t>
      </w:r>
      <w:r w:rsidR="00C159D6">
        <w:rPr>
          <w:rFonts w:ascii="PT Astra Serif" w:eastAsiaTheme="minorHAnsi" w:hAnsi="PT Astra Serif" w:cs="Times New Roman"/>
          <w:sz w:val="24"/>
          <w:szCs w:val="24"/>
          <w:lang w:eastAsia="en-US"/>
        </w:rPr>
        <w:t>органов местного самоуправления МГО</w:t>
      </w:r>
      <w:r w:rsidR="00C27553" w:rsidRPr="00B36B10">
        <w:rPr>
          <w:rFonts w:ascii="PT Astra Serif" w:eastAsiaTheme="minorHAnsi" w:hAnsi="PT Astra Serif" w:cs="Times New Roman"/>
          <w:sz w:val="24"/>
          <w:szCs w:val="24"/>
          <w:lang w:eastAsia="en-US"/>
        </w:rPr>
        <w:t>, регулирующими деятельность и оплату труда муниципальных служащих.</w:t>
      </w:r>
    </w:p>
    <w:p w:rsidR="007F6917" w:rsidRPr="00B36B10" w:rsidRDefault="0051047C" w:rsidP="00EF603F">
      <w:pPr>
        <w:autoSpaceDE w:val="0"/>
        <w:autoSpaceDN w:val="0"/>
        <w:adjustRightInd w:val="0"/>
        <w:spacing w:after="0" w:line="240" w:lineRule="auto"/>
        <w:ind w:firstLine="539"/>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w:t>
      </w:r>
      <w:r w:rsidR="008D32A4">
        <w:rPr>
          <w:rFonts w:ascii="PT Astra Serif" w:eastAsiaTheme="minorHAnsi" w:hAnsi="PT Astra Serif" w:cs="Times New Roman"/>
          <w:sz w:val="24"/>
          <w:szCs w:val="24"/>
          <w:lang w:eastAsia="en-US"/>
        </w:rPr>
        <w:t>1</w:t>
      </w:r>
      <w:r w:rsidR="00C27553" w:rsidRPr="00B36B10">
        <w:rPr>
          <w:rFonts w:ascii="PT Astra Serif" w:eastAsiaTheme="minorHAnsi" w:hAnsi="PT Astra Serif" w:cs="Times New Roman"/>
          <w:sz w:val="24"/>
          <w:szCs w:val="24"/>
          <w:lang w:eastAsia="en-US"/>
        </w:rPr>
        <w:t>.</w:t>
      </w:r>
      <w:r w:rsidR="007F6917" w:rsidRPr="00B36B10">
        <w:rPr>
          <w:rFonts w:ascii="PT Astra Serif" w:eastAsiaTheme="minorHAnsi" w:hAnsi="PT Astra Serif" w:cs="Times New Roman"/>
          <w:sz w:val="24"/>
          <w:szCs w:val="24"/>
          <w:lang w:eastAsia="en-US"/>
        </w:rPr>
        <w:t xml:space="preserve"> Экономия по фонду </w:t>
      </w:r>
      <w:proofErr w:type="gramStart"/>
      <w:r w:rsidR="007F6917" w:rsidRPr="00B36B10">
        <w:rPr>
          <w:rFonts w:ascii="PT Astra Serif" w:eastAsiaTheme="minorHAnsi" w:hAnsi="PT Astra Serif" w:cs="Times New Roman"/>
          <w:sz w:val="24"/>
          <w:szCs w:val="24"/>
          <w:lang w:eastAsia="en-US"/>
        </w:rPr>
        <w:t>оплаты труда Председателя Собрания депутатов</w:t>
      </w:r>
      <w:proofErr w:type="gramEnd"/>
      <w:r w:rsidR="007F6917" w:rsidRPr="00B36B10">
        <w:rPr>
          <w:rFonts w:ascii="PT Astra Serif" w:eastAsiaTheme="minorHAnsi" w:hAnsi="PT Astra Serif" w:cs="Times New Roman"/>
          <w:sz w:val="24"/>
          <w:szCs w:val="24"/>
          <w:lang w:eastAsia="en-US"/>
        </w:rPr>
        <w:t xml:space="preserve"> Округа, Главы Округа</w:t>
      </w:r>
      <w:r w:rsidR="002148A6">
        <w:rPr>
          <w:rFonts w:ascii="PT Astra Serif" w:eastAsiaTheme="minorHAnsi" w:hAnsi="PT Astra Serif" w:cs="Times New Roman"/>
          <w:sz w:val="24"/>
          <w:szCs w:val="24"/>
          <w:lang w:eastAsia="en-US"/>
        </w:rPr>
        <w:t xml:space="preserve"> </w:t>
      </w:r>
      <w:r w:rsidR="007F6917" w:rsidRPr="00B36B10">
        <w:rPr>
          <w:rFonts w:ascii="PT Astra Serif" w:eastAsiaTheme="minorHAnsi" w:hAnsi="PT Astra Serif" w:cs="Times New Roman"/>
          <w:sz w:val="24"/>
          <w:szCs w:val="24"/>
          <w:lang w:eastAsia="en-US"/>
        </w:rPr>
        <w:t xml:space="preserve">может быть направлена на выплату премий, материальной помощи, предусмотренных настоящим Положением, муниципальным служащим </w:t>
      </w:r>
      <w:r w:rsidR="006E3012">
        <w:rPr>
          <w:rFonts w:ascii="PT Astra Serif" w:eastAsiaTheme="minorHAnsi" w:hAnsi="PT Astra Serif" w:cs="Times New Roman"/>
          <w:sz w:val="24"/>
          <w:szCs w:val="24"/>
          <w:lang w:eastAsia="en-US"/>
        </w:rPr>
        <w:t xml:space="preserve">соответственно: </w:t>
      </w:r>
      <w:r w:rsidR="007F6917" w:rsidRPr="00B36B10">
        <w:rPr>
          <w:rFonts w:ascii="PT Astra Serif" w:eastAsiaTheme="minorHAnsi" w:hAnsi="PT Astra Serif" w:cs="Times New Roman"/>
          <w:sz w:val="24"/>
          <w:szCs w:val="24"/>
          <w:lang w:eastAsia="en-US"/>
        </w:rPr>
        <w:t>Собрания депутатов Округа, Администрации Округа</w:t>
      </w:r>
      <w:r w:rsidR="006E3012">
        <w:rPr>
          <w:rFonts w:ascii="PT Astra Serif" w:eastAsiaTheme="minorHAnsi" w:hAnsi="PT Astra Serif" w:cs="Times New Roman"/>
          <w:sz w:val="24"/>
          <w:szCs w:val="24"/>
          <w:lang w:eastAsia="en-US"/>
        </w:rPr>
        <w:t xml:space="preserve">. </w:t>
      </w:r>
      <w:r w:rsidR="007F6917" w:rsidRPr="00B36B10">
        <w:rPr>
          <w:rFonts w:ascii="PT Astra Serif" w:eastAsiaTheme="minorHAnsi" w:hAnsi="PT Astra Serif" w:cs="Times New Roman"/>
          <w:sz w:val="24"/>
          <w:szCs w:val="24"/>
          <w:lang w:eastAsia="en-US"/>
        </w:rPr>
        <w:t>В данном случае допускается превышение размера, утвержденного фонда оплаты труда муниципальным служащим органов местного самоуправления на соответствующий финансовый год.</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2345A1"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t>III</w:t>
      </w:r>
      <w:r w:rsidR="00C27553" w:rsidRPr="00B36B10">
        <w:rPr>
          <w:rFonts w:ascii="PT Astra Serif" w:eastAsiaTheme="minorHAnsi" w:hAnsi="PT Astra Serif" w:cs="Times New Roman"/>
          <w:sz w:val="24"/>
          <w:szCs w:val="24"/>
          <w:lang w:eastAsia="en-US"/>
        </w:rPr>
        <w:t>. Должностные оклады и надбавки муниципальных служащих</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w:t>
      </w:r>
      <w:r w:rsidR="008D32A4">
        <w:rPr>
          <w:rFonts w:ascii="PT Astra Serif" w:eastAsiaTheme="minorHAnsi" w:hAnsi="PT Astra Serif" w:cs="Times New Roman"/>
          <w:sz w:val="24"/>
          <w:szCs w:val="24"/>
          <w:lang w:eastAsia="en-US"/>
        </w:rPr>
        <w:t>2</w:t>
      </w:r>
      <w:r w:rsidRPr="00B36B10">
        <w:rPr>
          <w:rFonts w:ascii="PT Astra Serif" w:eastAsiaTheme="minorHAnsi" w:hAnsi="PT Astra Serif" w:cs="Times New Roman"/>
          <w:sz w:val="24"/>
          <w:szCs w:val="24"/>
          <w:lang w:eastAsia="en-US"/>
        </w:rPr>
        <w:t>. Должностные оклады муниципальным служащим определяются</w:t>
      </w:r>
      <w:r w:rsidR="008705F2" w:rsidRPr="00B36B10">
        <w:rPr>
          <w:rFonts w:ascii="PT Astra Serif" w:eastAsiaTheme="minorHAnsi" w:hAnsi="PT Astra Serif" w:cs="Times New Roman"/>
          <w:sz w:val="24"/>
          <w:szCs w:val="24"/>
          <w:lang w:eastAsia="en-US"/>
        </w:rPr>
        <w:t xml:space="preserve"> правовыми актами соответствующих должностных лиц, наделенных правом издавать правовые акты по персоналу</w:t>
      </w:r>
      <w:r w:rsidRPr="00B36B10">
        <w:rPr>
          <w:rFonts w:ascii="PT Astra Serif" w:eastAsiaTheme="minorHAnsi" w:hAnsi="PT Astra Serif" w:cs="Times New Roman"/>
          <w:sz w:val="24"/>
          <w:szCs w:val="24"/>
          <w:lang w:eastAsia="en-US"/>
        </w:rPr>
        <w:t xml:space="preserve">, в соответствии с </w:t>
      </w:r>
      <w:hyperlink r:id="rId22" w:history="1">
        <w:r w:rsidRPr="00B36B10">
          <w:rPr>
            <w:rFonts w:ascii="PT Astra Serif" w:eastAsiaTheme="minorHAnsi" w:hAnsi="PT Astra Serif" w:cs="Times New Roman"/>
            <w:sz w:val="24"/>
            <w:szCs w:val="24"/>
            <w:lang w:eastAsia="en-US"/>
          </w:rPr>
          <w:t>приложением 1</w:t>
        </w:r>
      </w:hyperlink>
      <w:r w:rsidRPr="00B36B10">
        <w:rPr>
          <w:rFonts w:ascii="PT Astra Serif" w:eastAsiaTheme="minorHAnsi" w:hAnsi="PT Astra Serif" w:cs="Times New Roman"/>
          <w:sz w:val="24"/>
          <w:szCs w:val="24"/>
          <w:lang w:eastAsia="en-US"/>
        </w:rPr>
        <w:t xml:space="preserve"> к настоящему Положению.</w:t>
      </w:r>
    </w:p>
    <w:p w:rsidR="008705F2" w:rsidRPr="00B36B10" w:rsidRDefault="008705F2" w:rsidP="00EF603F">
      <w:pPr>
        <w:autoSpaceDE w:val="0"/>
        <w:autoSpaceDN w:val="0"/>
        <w:adjustRightInd w:val="0"/>
        <w:spacing w:after="0" w:line="240" w:lineRule="auto"/>
        <w:ind w:firstLine="540"/>
        <w:jc w:val="both"/>
        <w:rPr>
          <w:rFonts w:ascii="PT Astra Serif" w:hAnsi="PT Astra Serif" w:cs="Times New Roman"/>
          <w:sz w:val="24"/>
          <w:szCs w:val="24"/>
        </w:rPr>
      </w:pPr>
      <w:r w:rsidRPr="00B36B10">
        <w:rPr>
          <w:rFonts w:ascii="PT Astra Serif" w:eastAsiaTheme="minorHAnsi" w:hAnsi="PT Astra Serif" w:cs="Times New Roman"/>
          <w:sz w:val="24"/>
          <w:szCs w:val="24"/>
          <w:lang w:eastAsia="en-US"/>
        </w:rPr>
        <w:t>1</w:t>
      </w:r>
      <w:r w:rsidR="008D32A4">
        <w:rPr>
          <w:rFonts w:ascii="PT Astra Serif" w:eastAsiaTheme="minorHAnsi" w:hAnsi="PT Astra Serif" w:cs="Times New Roman"/>
          <w:sz w:val="24"/>
          <w:szCs w:val="24"/>
          <w:lang w:eastAsia="en-US"/>
        </w:rPr>
        <w:t>3</w:t>
      </w:r>
      <w:r w:rsidRPr="00B36B10">
        <w:rPr>
          <w:rFonts w:ascii="PT Astra Serif" w:eastAsiaTheme="minorHAnsi" w:hAnsi="PT Astra Serif" w:cs="Times New Roman"/>
          <w:sz w:val="24"/>
          <w:szCs w:val="24"/>
          <w:lang w:eastAsia="en-US"/>
        </w:rPr>
        <w:t xml:space="preserve">. </w:t>
      </w:r>
      <w:proofErr w:type="gramStart"/>
      <w:r w:rsidRPr="00B36B10">
        <w:rPr>
          <w:rFonts w:ascii="PT Astra Serif" w:hAnsi="PT Astra Serif" w:cs="Times New Roman"/>
          <w:sz w:val="24"/>
          <w:szCs w:val="24"/>
        </w:rPr>
        <w:t>Д</w:t>
      </w:r>
      <w:r w:rsidRPr="00B36B10">
        <w:rPr>
          <w:rFonts w:ascii="PT Astra Serif" w:eastAsiaTheme="minorHAnsi" w:hAnsi="PT Astra Serif" w:cs="Times New Roman"/>
          <w:sz w:val="24"/>
          <w:szCs w:val="24"/>
          <w:lang w:eastAsia="en-US"/>
        </w:rPr>
        <w:t xml:space="preserve">олжностным лицам соответствующего органа местного самоуправления МГО, наделенным правом издавать правовые акты по персоналу, </w:t>
      </w:r>
      <w:r w:rsidRPr="00B36B10">
        <w:rPr>
          <w:rFonts w:ascii="PT Astra Serif" w:hAnsi="PT Astra Serif" w:cs="Times New Roman"/>
          <w:sz w:val="24"/>
          <w:szCs w:val="24"/>
        </w:rPr>
        <w:t xml:space="preserve">рекомендуется устанавливать муниципальным служащим, в пределах фонда оплаты труда соответствующего органа местного самоуправления Округа, </w:t>
      </w:r>
      <w:r w:rsidR="00AC5F1E" w:rsidRPr="00B36B10">
        <w:rPr>
          <w:rFonts w:ascii="PT Astra Serif" w:hAnsi="PT Astra Serif" w:cs="Times New Roman"/>
          <w:sz w:val="24"/>
          <w:szCs w:val="24"/>
        </w:rPr>
        <w:t xml:space="preserve">отраслевого (функционального) органа Администрации МГО </w:t>
      </w:r>
      <w:r w:rsidR="00592803">
        <w:rPr>
          <w:rFonts w:ascii="PT Astra Serif" w:hAnsi="PT Astra Serif" w:cs="Times New Roman"/>
          <w:sz w:val="24"/>
          <w:szCs w:val="24"/>
        </w:rPr>
        <w:t xml:space="preserve">с правом юридического лица </w:t>
      </w:r>
      <w:r w:rsidRPr="00B36B10">
        <w:rPr>
          <w:rFonts w:ascii="PT Astra Serif" w:hAnsi="PT Astra Serif" w:cs="Times New Roman"/>
          <w:sz w:val="24"/>
          <w:szCs w:val="24"/>
        </w:rPr>
        <w:t>не только максимальные, но и минимальные размеры должностных окладов по одноименным должностям муниципальной службы.</w:t>
      </w:r>
      <w:proofErr w:type="gramEnd"/>
    </w:p>
    <w:p w:rsidR="008478D6" w:rsidRDefault="008705F2" w:rsidP="00EF603F">
      <w:pPr>
        <w:autoSpaceDE w:val="0"/>
        <w:autoSpaceDN w:val="0"/>
        <w:adjustRightInd w:val="0"/>
        <w:spacing w:after="0" w:line="240" w:lineRule="auto"/>
        <w:ind w:firstLine="540"/>
        <w:jc w:val="both"/>
        <w:rPr>
          <w:rFonts w:ascii="PT Astra Serif" w:hAnsi="PT Astra Serif" w:cs="Times New Roman"/>
          <w:sz w:val="24"/>
          <w:szCs w:val="24"/>
        </w:rPr>
      </w:pPr>
      <w:r w:rsidRPr="00B36B10">
        <w:rPr>
          <w:rFonts w:ascii="PT Astra Serif" w:hAnsi="PT Astra Serif" w:cs="Times New Roman"/>
          <w:sz w:val="24"/>
          <w:szCs w:val="24"/>
        </w:rPr>
        <w:t>1</w:t>
      </w:r>
      <w:r w:rsidR="008D32A4">
        <w:rPr>
          <w:rFonts w:ascii="PT Astra Serif" w:hAnsi="PT Astra Serif" w:cs="Times New Roman"/>
          <w:sz w:val="24"/>
          <w:szCs w:val="24"/>
        </w:rPr>
        <w:t>4</w:t>
      </w:r>
      <w:r w:rsidRPr="00B36B10">
        <w:rPr>
          <w:rFonts w:ascii="PT Astra Serif" w:hAnsi="PT Astra Serif" w:cs="Times New Roman"/>
          <w:sz w:val="24"/>
          <w:szCs w:val="24"/>
        </w:rPr>
        <w:t xml:space="preserve">. Размеры должностных окладов муниципальным служащим устанавливаются исходя </w:t>
      </w:r>
      <w:proofErr w:type="gramStart"/>
      <w:r w:rsidRPr="00B36B10">
        <w:rPr>
          <w:rFonts w:ascii="PT Astra Serif" w:hAnsi="PT Astra Serif" w:cs="Times New Roman"/>
          <w:sz w:val="24"/>
          <w:szCs w:val="24"/>
        </w:rPr>
        <w:t>из</w:t>
      </w:r>
      <w:proofErr w:type="gramEnd"/>
      <w:r w:rsidR="008478D6">
        <w:rPr>
          <w:rFonts w:ascii="PT Astra Serif" w:hAnsi="PT Astra Serif" w:cs="Times New Roman"/>
          <w:sz w:val="24"/>
          <w:szCs w:val="24"/>
        </w:rPr>
        <w:t>:</w:t>
      </w:r>
      <w:r w:rsidRPr="00B36B10">
        <w:rPr>
          <w:rFonts w:ascii="PT Astra Serif" w:hAnsi="PT Astra Serif" w:cs="Times New Roman"/>
          <w:sz w:val="24"/>
          <w:szCs w:val="24"/>
        </w:rPr>
        <w:t xml:space="preserve"> </w:t>
      </w:r>
    </w:p>
    <w:p w:rsidR="008478D6" w:rsidRDefault="008478D6"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hAnsi="PT Astra Serif" w:cs="Times New Roman"/>
          <w:sz w:val="24"/>
          <w:szCs w:val="24"/>
        </w:rPr>
        <w:t xml:space="preserve">- </w:t>
      </w:r>
      <w:r w:rsidR="008705F2" w:rsidRPr="00B36B10">
        <w:rPr>
          <w:rFonts w:ascii="PT Astra Serif" w:hAnsi="PT Astra Serif" w:cs="Times New Roman"/>
          <w:sz w:val="24"/>
          <w:szCs w:val="24"/>
        </w:rPr>
        <w:t xml:space="preserve">квалификационных требований к </w:t>
      </w:r>
      <w:r w:rsidR="008705F2" w:rsidRPr="00B36B10">
        <w:rPr>
          <w:rFonts w:ascii="PT Astra Serif" w:eastAsiaTheme="minorHAnsi" w:hAnsi="PT Astra Serif" w:cs="Times New Roman"/>
          <w:sz w:val="24"/>
          <w:szCs w:val="24"/>
          <w:lang w:eastAsia="en-US"/>
        </w:rPr>
        <w:t>уровню профессионального образования</w:t>
      </w:r>
      <w:r w:rsidR="00231D2B">
        <w:rPr>
          <w:rFonts w:ascii="PT Astra Serif" w:eastAsiaTheme="minorHAnsi" w:hAnsi="PT Astra Serif" w:cs="Times New Roman"/>
          <w:sz w:val="24"/>
          <w:szCs w:val="24"/>
          <w:lang w:eastAsia="en-US"/>
        </w:rPr>
        <w:t>;</w:t>
      </w:r>
      <w:r w:rsidR="008705F2" w:rsidRPr="00B36B10">
        <w:rPr>
          <w:rFonts w:ascii="PT Astra Serif" w:eastAsiaTheme="minorHAnsi" w:hAnsi="PT Astra Serif" w:cs="Times New Roman"/>
          <w:sz w:val="24"/>
          <w:szCs w:val="24"/>
          <w:lang w:eastAsia="en-US"/>
        </w:rPr>
        <w:t xml:space="preserve"> </w:t>
      </w:r>
    </w:p>
    <w:p w:rsidR="008478D6" w:rsidRDefault="008478D6"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 xml:space="preserve">- требований к </w:t>
      </w:r>
      <w:r w:rsidR="008705F2" w:rsidRPr="00B36B10">
        <w:rPr>
          <w:rFonts w:ascii="PT Astra Serif" w:eastAsiaTheme="minorHAnsi" w:hAnsi="PT Astra Serif" w:cs="Times New Roman"/>
          <w:sz w:val="24"/>
          <w:szCs w:val="24"/>
          <w:lang w:eastAsia="en-US"/>
        </w:rPr>
        <w:t>стажу муниципальной службы или стажу работы по специальности</w:t>
      </w:r>
      <w:r w:rsidR="00231D2B">
        <w:rPr>
          <w:rFonts w:ascii="PT Astra Serif" w:eastAsiaTheme="minorHAnsi" w:hAnsi="PT Astra Serif" w:cs="Times New Roman"/>
          <w:sz w:val="24"/>
          <w:szCs w:val="24"/>
          <w:lang w:eastAsia="en-US"/>
        </w:rPr>
        <w:t>;</w:t>
      </w:r>
      <w:r w:rsidR="008705F2" w:rsidRPr="00B36B10">
        <w:rPr>
          <w:rFonts w:ascii="PT Astra Serif" w:eastAsiaTheme="minorHAnsi" w:hAnsi="PT Astra Serif" w:cs="Times New Roman"/>
          <w:sz w:val="24"/>
          <w:szCs w:val="24"/>
          <w:lang w:eastAsia="en-US"/>
        </w:rPr>
        <w:t xml:space="preserve"> </w:t>
      </w:r>
    </w:p>
    <w:p w:rsidR="008478D6" w:rsidRDefault="008478D6" w:rsidP="00EF603F">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eastAsiaTheme="minorHAnsi" w:hAnsi="PT Astra Serif" w:cs="Times New Roman"/>
          <w:sz w:val="24"/>
          <w:szCs w:val="24"/>
          <w:lang w:eastAsia="en-US"/>
        </w:rPr>
        <w:t xml:space="preserve">- требований к </w:t>
      </w:r>
      <w:r w:rsidR="008705F2" w:rsidRPr="00B36B10">
        <w:rPr>
          <w:rFonts w:ascii="PT Astra Serif" w:eastAsiaTheme="minorHAnsi" w:hAnsi="PT Astra Serif" w:cs="Times New Roman"/>
          <w:sz w:val="24"/>
          <w:szCs w:val="24"/>
          <w:lang w:eastAsia="en-US"/>
        </w:rPr>
        <w:t xml:space="preserve">знаниям и умениям, которые необходимы для исполнения должностных обязанностей, утвержденных в должностных инструкциях, </w:t>
      </w:r>
      <w:r w:rsidR="008705F2" w:rsidRPr="00B36B10">
        <w:rPr>
          <w:rFonts w:ascii="PT Astra Serif" w:hAnsi="PT Astra Serif" w:cs="Times New Roman"/>
          <w:sz w:val="24"/>
          <w:szCs w:val="24"/>
        </w:rPr>
        <w:t xml:space="preserve">при соблюдении единых принципов тарификации </w:t>
      </w:r>
      <w:r w:rsidR="00857755">
        <w:rPr>
          <w:rFonts w:ascii="PT Astra Serif" w:hAnsi="PT Astra Serif" w:cs="Times New Roman"/>
          <w:sz w:val="24"/>
          <w:szCs w:val="24"/>
        </w:rPr>
        <w:t>работ.</w:t>
      </w:r>
      <w:r w:rsidR="008705F2" w:rsidRPr="00B36B10">
        <w:rPr>
          <w:rFonts w:ascii="PT Astra Serif" w:hAnsi="PT Astra Serif" w:cs="Times New Roman"/>
          <w:sz w:val="24"/>
          <w:szCs w:val="24"/>
        </w:rPr>
        <w:t xml:space="preserve"> </w:t>
      </w:r>
    </w:p>
    <w:p w:rsidR="008478D6" w:rsidRDefault="008478D6" w:rsidP="00EF603F">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1</w:t>
      </w:r>
      <w:r w:rsidR="008D32A4">
        <w:rPr>
          <w:rFonts w:ascii="PT Astra Serif" w:hAnsi="PT Astra Serif" w:cs="Times New Roman"/>
          <w:sz w:val="24"/>
          <w:szCs w:val="24"/>
        </w:rPr>
        <w:t>5</w:t>
      </w:r>
      <w:r>
        <w:rPr>
          <w:rFonts w:ascii="PT Astra Serif" w:hAnsi="PT Astra Serif" w:cs="Times New Roman"/>
          <w:sz w:val="24"/>
          <w:szCs w:val="24"/>
        </w:rPr>
        <w:t xml:space="preserve">. </w:t>
      </w:r>
      <w:proofErr w:type="gramStart"/>
      <w:r>
        <w:rPr>
          <w:rFonts w:ascii="PT Astra Serif" w:eastAsia="Times New Roman" w:hAnsi="PT Astra Serif" w:cs="Times New Roman"/>
          <w:sz w:val="24"/>
          <w:szCs w:val="24"/>
        </w:rPr>
        <w:t>К</w:t>
      </w:r>
      <w:r w:rsidRPr="00B36B10">
        <w:rPr>
          <w:rFonts w:ascii="PT Astra Serif" w:eastAsia="Times New Roman" w:hAnsi="PT Astra Serif" w:cs="Times New Roman"/>
          <w:sz w:val="24"/>
          <w:szCs w:val="24"/>
        </w:rPr>
        <w:t xml:space="preserve">валификационные требования </w:t>
      </w:r>
      <w:r w:rsidRPr="00B36B10">
        <w:rPr>
          <w:rFonts w:ascii="PT Astra Serif" w:eastAsiaTheme="minorHAnsi" w:hAnsi="PT Astra Serif" w:cs="Times New Roman"/>
          <w:sz w:val="24"/>
          <w:szCs w:val="24"/>
          <w:lang w:eastAsia="en-US"/>
        </w:rPr>
        <w:t xml:space="preserve">(в зависимости от области и вида деятельности) </w:t>
      </w:r>
      <w:r w:rsidRPr="00B36B10">
        <w:rPr>
          <w:rFonts w:ascii="PT Astra Serif" w:eastAsia="Times New Roman" w:hAnsi="PT Astra Serif" w:cs="Times New Roman"/>
          <w:sz w:val="24"/>
          <w:szCs w:val="24"/>
        </w:rPr>
        <w:t xml:space="preserve">устанавливаются в должностных инструкциях в соответствии с </w:t>
      </w:r>
      <w:r w:rsidRPr="00B36B10">
        <w:rPr>
          <w:rFonts w:ascii="PT Astra Serif" w:eastAsiaTheme="minorHAnsi" w:hAnsi="PT Astra Serif" w:cs="Times New Roman"/>
          <w:sz w:val="24"/>
          <w:szCs w:val="24"/>
          <w:lang w:eastAsia="en-US"/>
        </w:rPr>
        <w:t xml:space="preserve">Федеральным законом от 02.03.2007 г. № 25-ФЗ </w:t>
      </w:r>
      <w:hyperlink r:id="rId23" w:history="1">
        <w:r w:rsidRPr="00B36B10">
          <w:rPr>
            <w:rFonts w:ascii="PT Astra Serif" w:eastAsiaTheme="minorHAnsi" w:hAnsi="PT Astra Serif" w:cs="Times New Roman"/>
            <w:sz w:val="24"/>
            <w:szCs w:val="24"/>
            <w:lang w:eastAsia="en-US"/>
          </w:rPr>
          <w:t>«О муниципальной службе в Российской Федерации</w:t>
        </w:r>
      </w:hyperlink>
      <w:r w:rsidRPr="00B36B10">
        <w:rPr>
          <w:rFonts w:ascii="PT Astra Serif" w:eastAsiaTheme="minorHAnsi" w:hAnsi="PT Astra Serif" w:cs="Times New Roman"/>
          <w:sz w:val="24"/>
          <w:szCs w:val="24"/>
          <w:lang w:eastAsia="en-US"/>
        </w:rPr>
        <w:t>», законом Челябинской области от 30.05.2007 г. № 144-ЗО «</w:t>
      </w:r>
      <w:hyperlink r:id="rId24" w:history="1">
        <w:r w:rsidRPr="00B36B10">
          <w:rPr>
            <w:rFonts w:ascii="PT Astra Serif" w:eastAsiaTheme="minorHAnsi" w:hAnsi="PT Astra Serif" w:cs="Times New Roman"/>
            <w:sz w:val="24"/>
            <w:szCs w:val="24"/>
            <w:lang w:eastAsia="en-US"/>
          </w:rPr>
          <w:t>О регулировании муниципальной службы в Челябинской области</w:t>
        </w:r>
      </w:hyperlink>
      <w:r w:rsidRPr="00B36B10">
        <w:rPr>
          <w:rFonts w:ascii="PT Astra Serif" w:eastAsiaTheme="minorHAnsi" w:hAnsi="PT Astra Serif" w:cs="Times New Roman"/>
          <w:sz w:val="24"/>
          <w:szCs w:val="24"/>
          <w:lang w:eastAsia="en-US"/>
        </w:rPr>
        <w:t>», решением Собрания депутатов Миасского городского округа Челябинской области от 21.12.2007 г. № 14 «</w:t>
      </w:r>
      <w:hyperlink r:id="rId25" w:history="1">
        <w:r w:rsidRPr="00B36B10">
          <w:rPr>
            <w:rFonts w:ascii="PT Astra Serif" w:eastAsiaTheme="minorHAnsi" w:hAnsi="PT Astra Serif" w:cs="Times New Roman"/>
            <w:sz w:val="24"/>
            <w:szCs w:val="24"/>
            <w:lang w:eastAsia="en-US"/>
          </w:rPr>
          <w:t>Об утверждении положения «О муниципальной службе</w:t>
        </w:r>
        <w:proofErr w:type="gramEnd"/>
        <w:r w:rsidRPr="00B36B10">
          <w:rPr>
            <w:rFonts w:ascii="PT Astra Serif" w:eastAsiaTheme="minorHAnsi" w:hAnsi="PT Astra Serif" w:cs="Times New Roman"/>
            <w:sz w:val="24"/>
            <w:szCs w:val="24"/>
            <w:lang w:eastAsia="en-US"/>
          </w:rPr>
          <w:t xml:space="preserve"> в Миасском городском округе</w:t>
        </w:r>
      </w:hyperlink>
      <w:r w:rsidRPr="00B36B10">
        <w:rPr>
          <w:rFonts w:ascii="PT Astra Serif" w:eastAsiaTheme="minorHAnsi" w:hAnsi="PT Astra Serif" w:cs="Times New Roman"/>
          <w:sz w:val="24"/>
          <w:szCs w:val="24"/>
          <w:lang w:eastAsia="en-US"/>
        </w:rPr>
        <w:t xml:space="preserve">», руководствуясь </w:t>
      </w:r>
      <w:hyperlink r:id="rId26" w:history="1">
        <w:r w:rsidRPr="00B36B10">
          <w:rPr>
            <w:rFonts w:ascii="PT Astra Serif" w:eastAsiaTheme="minorHAnsi" w:hAnsi="PT Astra Serif" w:cs="Times New Roman"/>
            <w:sz w:val="24"/>
            <w:szCs w:val="24"/>
            <w:lang w:eastAsia="en-US"/>
          </w:rPr>
          <w:t xml:space="preserve">Методическими рекомендациями </w:t>
        </w:r>
        <w:r w:rsidRPr="00B36B10">
          <w:rPr>
            <w:rFonts w:ascii="PT Astra Serif" w:eastAsiaTheme="minorHAnsi" w:hAnsi="PT Astra Serif" w:cs="Times New Roman"/>
            <w:lang w:eastAsia="en-US"/>
          </w:rPr>
          <w:t>Минтруда России</w:t>
        </w:r>
        <w:r w:rsidRPr="00B36B10">
          <w:rPr>
            <w:rFonts w:ascii="PT Astra Serif" w:eastAsiaTheme="minorHAnsi" w:hAnsi="PT Astra Serif" w:cs="Times New Roman"/>
            <w:sz w:val="24"/>
            <w:szCs w:val="24"/>
            <w:lang w:eastAsia="en-US"/>
          </w:rPr>
          <w:t xml:space="preserve"> по установлению квалификационных требований для замещения должностей муниципальной службы и организации оценки на соответствие указанным требованиям.</w:t>
        </w:r>
      </w:hyperlink>
      <w:r>
        <w:rPr>
          <w:rFonts w:ascii="PT Astra Serif" w:hAnsi="PT Astra Serif" w:cs="Times New Roman"/>
          <w:sz w:val="24"/>
          <w:szCs w:val="24"/>
        </w:rPr>
        <w:t xml:space="preserve"> </w:t>
      </w:r>
    </w:p>
    <w:p w:rsidR="008705F2" w:rsidRPr="00B36B10" w:rsidRDefault="008478D6" w:rsidP="00EF603F">
      <w:pPr>
        <w:autoSpaceDE w:val="0"/>
        <w:autoSpaceDN w:val="0"/>
        <w:adjustRightInd w:val="0"/>
        <w:spacing w:after="0" w:line="240" w:lineRule="auto"/>
        <w:ind w:firstLine="540"/>
        <w:jc w:val="both"/>
        <w:rPr>
          <w:rFonts w:ascii="PT Astra Serif" w:hAnsi="PT Astra Serif" w:cs="Times New Roman"/>
          <w:sz w:val="24"/>
          <w:szCs w:val="24"/>
        </w:rPr>
      </w:pPr>
      <w:r>
        <w:rPr>
          <w:rFonts w:ascii="PT Astra Serif" w:hAnsi="PT Astra Serif" w:cs="Times New Roman"/>
          <w:sz w:val="24"/>
          <w:szCs w:val="24"/>
        </w:rPr>
        <w:t>1</w:t>
      </w:r>
      <w:r w:rsidR="008D32A4">
        <w:rPr>
          <w:rFonts w:ascii="PT Astra Serif" w:hAnsi="PT Astra Serif" w:cs="Times New Roman"/>
          <w:sz w:val="24"/>
          <w:szCs w:val="24"/>
        </w:rPr>
        <w:t>6</w:t>
      </w:r>
      <w:r>
        <w:rPr>
          <w:rFonts w:ascii="PT Astra Serif" w:hAnsi="PT Astra Serif" w:cs="Times New Roman"/>
          <w:sz w:val="24"/>
          <w:szCs w:val="24"/>
        </w:rPr>
        <w:t xml:space="preserve">. Исполнение муниципальными служащими функций, выполнение работы, а также предоставление услуг непосредственно связано со сложностью исполнения функций, выполнения работы, предоставления услуг. Основными критериями </w:t>
      </w:r>
      <w:r w:rsidR="008705F2" w:rsidRPr="00B36B10">
        <w:rPr>
          <w:rFonts w:ascii="PT Astra Serif" w:hAnsi="PT Astra Serif" w:cs="Times New Roman"/>
          <w:sz w:val="24"/>
          <w:szCs w:val="24"/>
        </w:rPr>
        <w:t>сложности</w:t>
      </w:r>
      <w:r>
        <w:rPr>
          <w:rFonts w:ascii="PT Astra Serif" w:hAnsi="PT Astra Serif" w:cs="Times New Roman"/>
          <w:sz w:val="24"/>
          <w:szCs w:val="24"/>
        </w:rPr>
        <w:t xml:space="preserve"> исполнения функций, выполнения работы, предоставления услуг</w:t>
      </w:r>
      <w:r w:rsidRPr="00B36B10">
        <w:rPr>
          <w:rFonts w:ascii="PT Astra Serif" w:hAnsi="PT Astra Serif" w:cs="Times New Roman"/>
          <w:sz w:val="24"/>
          <w:szCs w:val="24"/>
        </w:rPr>
        <w:t xml:space="preserve"> </w:t>
      </w:r>
      <w:r w:rsidR="008705F2" w:rsidRPr="00B36B10">
        <w:rPr>
          <w:rFonts w:ascii="PT Astra Serif" w:hAnsi="PT Astra Serif" w:cs="Times New Roman"/>
          <w:sz w:val="24"/>
          <w:szCs w:val="24"/>
        </w:rPr>
        <w:t>являются:</w:t>
      </w:r>
    </w:p>
    <w:p w:rsidR="008705F2" w:rsidRPr="00B36B10" w:rsidRDefault="008705F2" w:rsidP="00EF603F">
      <w:pPr>
        <w:autoSpaceDE w:val="0"/>
        <w:autoSpaceDN w:val="0"/>
        <w:adjustRightInd w:val="0"/>
        <w:spacing w:after="0" w:line="240" w:lineRule="auto"/>
        <w:ind w:firstLine="708"/>
        <w:jc w:val="both"/>
        <w:rPr>
          <w:rFonts w:ascii="PT Astra Serif" w:hAnsi="PT Astra Serif" w:cs="Times New Roman"/>
          <w:sz w:val="24"/>
          <w:szCs w:val="24"/>
        </w:rPr>
      </w:pPr>
      <w:r w:rsidRPr="00B36B10">
        <w:rPr>
          <w:rFonts w:ascii="PT Astra Serif" w:hAnsi="PT Astra Serif" w:cs="Times New Roman"/>
          <w:sz w:val="24"/>
          <w:szCs w:val="24"/>
        </w:rPr>
        <w:lastRenderedPageBreak/>
        <w:t>- характер работ, исполняемых функций, предоставляемых услуг, составляющих содержание труда;</w:t>
      </w:r>
    </w:p>
    <w:p w:rsidR="008705F2" w:rsidRPr="00B36B10" w:rsidRDefault="008705F2" w:rsidP="00EF603F">
      <w:pPr>
        <w:autoSpaceDE w:val="0"/>
        <w:autoSpaceDN w:val="0"/>
        <w:adjustRightInd w:val="0"/>
        <w:spacing w:after="0" w:line="240" w:lineRule="auto"/>
        <w:ind w:firstLine="708"/>
        <w:jc w:val="both"/>
        <w:rPr>
          <w:rFonts w:ascii="PT Astra Serif" w:hAnsi="PT Astra Serif" w:cs="Times New Roman"/>
          <w:sz w:val="24"/>
          <w:szCs w:val="24"/>
        </w:rPr>
      </w:pPr>
      <w:r w:rsidRPr="00B36B10">
        <w:rPr>
          <w:rFonts w:ascii="PT Astra Serif" w:hAnsi="PT Astra Serif" w:cs="Times New Roman"/>
          <w:sz w:val="24"/>
          <w:szCs w:val="24"/>
        </w:rPr>
        <w:t>- разнообразие работ, функций, услуг (комплектность);</w:t>
      </w:r>
    </w:p>
    <w:p w:rsidR="008705F2" w:rsidRPr="00B36B10" w:rsidRDefault="008705F2" w:rsidP="00EF603F">
      <w:pPr>
        <w:suppressAutoHyphens/>
        <w:autoSpaceDE w:val="0"/>
        <w:autoSpaceDN w:val="0"/>
        <w:adjustRightInd w:val="0"/>
        <w:spacing w:after="0" w:line="240" w:lineRule="auto"/>
        <w:ind w:firstLine="708"/>
        <w:jc w:val="both"/>
        <w:rPr>
          <w:rFonts w:ascii="PT Astra Serif" w:hAnsi="PT Astra Serif" w:cs="Times New Roman"/>
          <w:sz w:val="24"/>
          <w:szCs w:val="24"/>
        </w:rPr>
      </w:pPr>
      <w:r w:rsidRPr="00B36B10">
        <w:rPr>
          <w:rFonts w:ascii="PT Astra Serif" w:hAnsi="PT Astra Serif" w:cs="Times New Roman"/>
          <w:sz w:val="24"/>
          <w:szCs w:val="24"/>
        </w:rPr>
        <w:t>- самостоятельность выполнения работ, исполнения функций, предоставления услуг;</w:t>
      </w:r>
    </w:p>
    <w:p w:rsidR="008705F2" w:rsidRPr="00B36B10" w:rsidRDefault="008705F2" w:rsidP="00EF603F">
      <w:pPr>
        <w:suppressAutoHyphens/>
        <w:autoSpaceDE w:val="0"/>
        <w:autoSpaceDN w:val="0"/>
        <w:adjustRightInd w:val="0"/>
        <w:spacing w:after="0" w:line="240" w:lineRule="auto"/>
        <w:ind w:firstLine="708"/>
        <w:jc w:val="both"/>
        <w:rPr>
          <w:rFonts w:ascii="PT Astra Serif" w:hAnsi="PT Astra Serif" w:cs="Times New Roman"/>
          <w:sz w:val="24"/>
          <w:szCs w:val="24"/>
        </w:rPr>
      </w:pPr>
      <w:r w:rsidRPr="00B36B10">
        <w:rPr>
          <w:rFonts w:ascii="PT Astra Serif" w:hAnsi="PT Astra Serif" w:cs="Times New Roman"/>
          <w:sz w:val="24"/>
          <w:szCs w:val="24"/>
        </w:rPr>
        <w:t>- масштаб и сложность руководства;</w:t>
      </w:r>
    </w:p>
    <w:p w:rsidR="008705F2" w:rsidRDefault="008705F2" w:rsidP="00EF603F">
      <w:pPr>
        <w:suppressAutoHyphens/>
        <w:autoSpaceDE w:val="0"/>
        <w:autoSpaceDN w:val="0"/>
        <w:adjustRightInd w:val="0"/>
        <w:spacing w:after="0" w:line="240" w:lineRule="auto"/>
        <w:ind w:firstLine="708"/>
        <w:jc w:val="both"/>
        <w:rPr>
          <w:rFonts w:ascii="PT Astra Serif" w:hAnsi="PT Astra Serif" w:cs="Times New Roman"/>
          <w:sz w:val="24"/>
          <w:szCs w:val="24"/>
        </w:rPr>
      </w:pPr>
      <w:r w:rsidRPr="00B36B10">
        <w:rPr>
          <w:rFonts w:ascii="PT Astra Serif" w:hAnsi="PT Astra Serif" w:cs="Times New Roman"/>
          <w:sz w:val="24"/>
          <w:szCs w:val="24"/>
        </w:rPr>
        <w:t>- дополнительная ответственность.</w:t>
      </w:r>
      <w:r w:rsidR="00857755">
        <w:rPr>
          <w:rFonts w:ascii="PT Astra Serif" w:hAnsi="PT Astra Serif" w:cs="Times New Roman"/>
          <w:sz w:val="24"/>
          <w:szCs w:val="24"/>
        </w:rPr>
        <w:t xml:space="preserve"> </w:t>
      </w:r>
    </w:p>
    <w:p w:rsidR="00884A9A" w:rsidRDefault="00231D2B" w:rsidP="00C97679">
      <w:pPr>
        <w:suppressAutoHyphens/>
        <w:autoSpaceDE w:val="0"/>
        <w:autoSpaceDN w:val="0"/>
        <w:adjustRightInd w:val="0"/>
        <w:spacing w:after="0" w:line="240" w:lineRule="auto"/>
        <w:ind w:firstLine="567"/>
        <w:jc w:val="both"/>
        <w:rPr>
          <w:rFonts w:ascii="PT Astra Serif" w:hAnsi="PT Astra Serif" w:cs="Times New Roman"/>
          <w:sz w:val="24"/>
          <w:szCs w:val="24"/>
        </w:rPr>
      </w:pPr>
      <w:r>
        <w:rPr>
          <w:rFonts w:ascii="PT Astra Serif" w:hAnsi="PT Astra Serif" w:cs="Times New Roman"/>
          <w:sz w:val="24"/>
          <w:szCs w:val="24"/>
        </w:rPr>
        <w:t>1</w:t>
      </w:r>
      <w:r w:rsidR="008D32A4">
        <w:rPr>
          <w:rFonts w:ascii="PT Astra Serif" w:hAnsi="PT Astra Serif" w:cs="Times New Roman"/>
          <w:sz w:val="24"/>
          <w:szCs w:val="24"/>
        </w:rPr>
        <w:t>7</w:t>
      </w:r>
      <w:r>
        <w:rPr>
          <w:rFonts w:ascii="PT Astra Serif" w:hAnsi="PT Astra Serif" w:cs="Times New Roman"/>
          <w:sz w:val="24"/>
          <w:szCs w:val="24"/>
        </w:rPr>
        <w:t xml:space="preserve">. </w:t>
      </w:r>
      <w:proofErr w:type="gramStart"/>
      <w:r w:rsidR="004900A8">
        <w:rPr>
          <w:rFonts w:ascii="PT Astra Serif" w:hAnsi="PT Astra Serif" w:cs="Times New Roman"/>
          <w:sz w:val="24"/>
          <w:szCs w:val="24"/>
        </w:rPr>
        <w:t>Орга</w:t>
      </w:r>
      <w:r w:rsidR="000E6B6A">
        <w:rPr>
          <w:rFonts w:ascii="PT Astra Serif" w:hAnsi="PT Astra Serif" w:cs="Times New Roman"/>
          <w:sz w:val="24"/>
          <w:szCs w:val="24"/>
        </w:rPr>
        <w:t xml:space="preserve">нами </w:t>
      </w:r>
      <w:r w:rsidR="004900A8">
        <w:rPr>
          <w:rFonts w:ascii="PT Astra Serif" w:hAnsi="PT Astra Serif" w:cs="Times New Roman"/>
          <w:sz w:val="24"/>
          <w:szCs w:val="24"/>
        </w:rPr>
        <w:t>местного самоуправления МГО, отраслевы</w:t>
      </w:r>
      <w:r w:rsidR="000E6B6A">
        <w:rPr>
          <w:rFonts w:ascii="PT Astra Serif" w:hAnsi="PT Astra Serif" w:cs="Times New Roman"/>
          <w:sz w:val="24"/>
          <w:szCs w:val="24"/>
        </w:rPr>
        <w:t>ми</w:t>
      </w:r>
      <w:r w:rsidR="004900A8">
        <w:rPr>
          <w:rFonts w:ascii="PT Astra Serif" w:hAnsi="PT Astra Serif" w:cs="Times New Roman"/>
          <w:sz w:val="24"/>
          <w:szCs w:val="24"/>
        </w:rPr>
        <w:t xml:space="preserve"> (функциональны</w:t>
      </w:r>
      <w:r w:rsidR="000E6B6A">
        <w:rPr>
          <w:rFonts w:ascii="PT Astra Serif" w:hAnsi="PT Astra Serif" w:cs="Times New Roman"/>
          <w:sz w:val="24"/>
          <w:szCs w:val="24"/>
        </w:rPr>
        <w:t>ми</w:t>
      </w:r>
      <w:r w:rsidR="004900A8">
        <w:rPr>
          <w:rFonts w:ascii="PT Astra Serif" w:hAnsi="PT Astra Serif" w:cs="Times New Roman"/>
          <w:sz w:val="24"/>
          <w:szCs w:val="24"/>
        </w:rPr>
        <w:t>) орган</w:t>
      </w:r>
      <w:r w:rsidR="000E6B6A">
        <w:rPr>
          <w:rFonts w:ascii="PT Astra Serif" w:hAnsi="PT Astra Serif" w:cs="Times New Roman"/>
          <w:sz w:val="24"/>
          <w:szCs w:val="24"/>
        </w:rPr>
        <w:t>ами</w:t>
      </w:r>
      <w:r w:rsidR="004900A8">
        <w:rPr>
          <w:rFonts w:ascii="PT Astra Serif" w:hAnsi="PT Astra Serif" w:cs="Times New Roman"/>
          <w:sz w:val="24"/>
          <w:szCs w:val="24"/>
        </w:rPr>
        <w:t xml:space="preserve"> Администрации МГО с правом юридического лица </w:t>
      </w:r>
      <w:r w:rsidR="00884A9A">
        <w:rPr>
          <w:rFonts w:ascii="PT Astra Serif" w:hAnsi="PT Astra Serif" w:cs="Times New Roman"/>
          <w:sz w:val="24"/>
          <w:szCs w:val="24"/>
        </w:rPr>
        <w:t>соответствующими правовыми (локальными) актами определяется порядок установления м</w:t>
      </w:r>
      <w:r w:rsidR="00884A9A" w:rsidRPr="00B36B10">
        <w:rPr>
          <w:rFonts w:ascii="PT Astra Serif" w:hAnsi="PT Astra Serif" w:cs="Times New Roman"/>
          <w:sz w:val="24"/>
          <w:szCs w:val="24"/>
        </w:rPr>
        <w:t>инимальны</w:t>
      </w:r>
      <w:r w:rsidR="00884A9A">
        <w:rPr>
          <w:rFonts w:ascii="PT Astra Serif" w:hAnsi="PT Astra Serif" w:cs="Times New Roman"/>
          <w:sz w:val="24"/>
          <w:szCs w:val="24"/>
        </w:rPr>
        <w:t>х</w:t>
      </w:r>
      <w:r w:rsidR="00884A9A" w:rsidRPr="00B36B10">
        <w:rPr>
          <w:rFonts w:ascii="PT Astra Serif" w:hAnsi="PT Astra Serif" w:cs="Times New Roman"/>
          <w:sz w:val="24"/>
          <w:szCs w:val="24"/>
        </w:rPr>
        <w:t xml:space="preserve"> размер</w:t>
      </w:r>
      <w:r w:rsidR="00884A9A">
        <w:rPr>
          <w:rFonts w:ascii="PT Astra Serif" w:hAnsi="PT Astra Serif" w:cs="Times New Roman"/>
          <w:sz w:val="24"/>
          <w:szCs w:val="24"/>
        </w:rPr>
        <w:t>ов</w:t>
      </w:r>
      <w:r w:rsidR="00884A9A" w:rsidRPr="00B36B10">
        <w:rPr>
          <w:rFonts w:ascii="PT Astra Serif" w:hAnsi="PT Astra Serif" w:cs="Times New Roman"/>
          <w:sz w:val="24"/>
          <w:szCs w:val="24"/>
        </w:rPr>
        <w:t xml:space="preserve"> должностных окладов муниципальны</w:t>
      </w:r>
      <w:r w:rsidR="00884A9A">
        <w:rPr>
          <w:rFonts w:ascii="PT Astra Serif" w:hAnsi="PT Astra Serif" w:cs="Times New Roman"/>
          <w:sz w:val="24"/>
          <w:szCs w:val="24"/>
        </w:rPr>
        <w:t>м</w:t>
      </w:r>
      <w:r w:rsidR="00884A9A" w:rsidRPr="00B36B10">
        <w:rPr>
          <w:rFonts w:ascii="PT Astra Serif" w:hAnsi="PT Astra Serif" w:cs="Times New Roman"/>
          <w:sz w:val="24"/>
          <w:szCs w:val="24"/>
        </w:rPr>
        <w:t xml:space="preserve"> служащим</w:t>
      </w:r>
      <w:r w:rsidR="00884A9A">
        <w:rPr>
          <w:rFonts w:ascii="PT Astra Serif" w:hAnsi="PT Astra Serif" w:cs="Times New Roman"/>
          <w:sz w:val="24"/>
          <w:szCs w:val="24"/>
        </w:rPr>
        <w:t xml:space="preserve">, </w:t>
      </w:r>
      <w:r w:rsidR="00884A9A" w:rsidRPr="00B36B10">
        <w:rPr>
          <w:rFonts w:ascii="PT Astra Serif" w:hAnsi="PT Astra Serif" w:cs="Times New Roman"/>
          <w:sz w:val="24"/>
          <w:szCs w:val="24"/>
        </w:rPr>
        <w:t xml:space="preserve"> </w:t>
      </w:r>
      <w:r w:rsidR="00884A9A">
        <w:rPr>
          <w:rFonts w:ascii="PT Astra Serif" w:hAnsi="PT Astra Serif" w:cs="Times New Roman"/>
          <w:sz w:val="24"/>
          <w:szCs w:val="24"/>
        </w:rPr>
        <w:t>р</w:t>
      </w:r>
      <w:r w:rsidR="00884A9A" w:rsidRPr="00B36B10">
        <w:rPr>
          <w:rFonts w:ascii="PT Astra Serif" w:eastAsiaTheme="minorHAnsi" w:hAnsi="PT Astra Serif" w:cs="Times New Roman"/>
          <w:sz w:val="24"/>
          <w:szCs w:val="24"/>
          <w:lang w:eastAsia="en-US"/>
        </w:rPr>
        <w:t>азмер</w:t>
      </w:r>
      <w:r w:rsidR="00884A9A">
        <w:rPr>
          <w:rFonts w:ascii="PT Astra Serif" w:eastAsiaTheme="minorHAnsi" w:hAnsi="PT Astra Serif" w:cs="Times New Roman"/>
          <w:sz w:val="24"/>
          <w:szCs w:val="24"/>
          <w:lang w:eastAsia="en-US"/>
        </w:rPr>
        <w:t>ов</w:t>
      </w:r>
      <w:r w:rsidR="00884A9A" w:rsidRPr="00B36B10">
        <w:rPr>
          <w:rFonts w:ascii="PT Astra Serif" w:eastAsiaTheme="minorHAnsi" w:hAnsi="PT Astra Serif" w:cs="Times New Roman"/>
          <w:sz w:val="24"/>
          <w:szCs w:val="24"/>
          <w:lang w:eastAsia="en-US"/>
        </w:rPr>
        <w:t xml:space="preserve"> должностных окладов, определенных в диапазоне значений по одноименным должностям</w:t>
      </w:r>
      <w:r w:rsidR="00884A9A">
        <w:rPr>
          <w:rFonts w:ascii="PT Astra Serif" w:eastAsiaTheme="minorHAnsi" w:hAnsi="PT Astra Serif" w:cs="Times New Roman"/>
          <w:sz w:val="24"/>
          <w:szCs w:val="24"/>
          <w:lang w:eastAsia="en-US"/>
        </w:rPr>
        <w:t xml:space="preserve"> муниципальной службы,  м</w:t>
      </w:r>
      <w:r w:rsidR="00884A9A" w:rsidRPr="00B36B10">
        <w:rPr>
          <w:rFonts w:ascii="PT Astra Serif" w:eastAsiaTheme="minorHAnsi" w:hAnsi="PT Astra Serif" w:cs="Times New Roman"/>
          <w:sz w:val="24"/>
          <w:szCs w:val="24"/>
          <w:lang w:eastAsia="en-US"/>
        </w:rPr>
        <w:t>аксимальны</w:t>
      </w:r>
      <w:r w:rsidR="00884A9A">
        <w:rPr>
          <w:rFonts w:ascii="PT Astra Serif" w:eastAsiaTheme="minorHAnsi" w:hAnsi="PT Astra Serif" w:cs="Times New Roman"/>
          <w:sz w:val="24"/>
          <w:szCs w:val="24"/>
          <w:lang w:eastAsia="en-US"/>
        </w:rPr>
        <w:t>х</w:t>
      </w:r>
      <w:r w:rsidR="00884A9A" w:rsidRPr="00B36B10">
        <w:rPr>
          <w:rFonts w:ascii="PT Astra Serif" w:eastAsiaTheme="minorHAnsi" w:hAnsi="PT Astra Serif" w:cs="Times New Roman"/>
          <w:sz w:val="24"/>
          <w:szCs w:val="24"/>
          <w:lang w:eastAsia="en-US"/>
        </w:rPr>
        <w:t xml:space="preserve"> размер</w:t>
      </w:r>
      <w:r w:rsidR="00884A9A">
        <w:rPr>
          <w:rFonts w:ascii="PT Astra Serif" w:eastAsiaTheme="minorHAnsi" w:hAnsi="PT Astra Serif" w:cs="Times New Roman"/>
          <w:sz w:val="24"/>
          <w:szCs w:val="24"/>
          <w:lang w:eastAsia="en-US"/>
        </w:rPr>
        <w:t>ов</w:t>
      </w:r>
      <w:r w:rsidR="00884A9A" w:rsidRPr="00B36B10">
        <w:rPr>
          <w:rFonts w:ascii="PT Astra Serif" w:eastAsiaTheme="minorHAnsi" w:hAnsi="PT Astra Serif" w:cs="Times New Roman"/>
          <w:sz w:val="24"/>
          <w:szCs w:val="24"/>
          <w:lang w:eastAsia="en-US"/>
        </w:rPr>
        <w:t xml:space="preserve"> должностных окладов муниципальным служащим</w:t>
      </w:r>
      <w:r w:rsidR="00884A9A">
        <w:rPr>
          <w:rFonts w:ascii="PT Astra Serif" w:eastAsiaTheme="minorHAnsi" w:hAnsi="PT Astra Serif" w:cs="Times New Roman"/>
          <w:sz w:val="24"/>
          <w:szCs w:val="24"/>
          <w:lang w:eastAsia="en-US"/>
        </w:rPr>
        <w:t xml:space="preserve"> с учетом </w:t>
      </w:r>
      <w:r w:rsidR="00884A9A" w:rsidRPr="00B36B10">
        <w:rPr>
          <w:rFonts w:ascii="PT Astra Serif" w:hAnsi="PT Astra Serif" w:cs="Times New Roman"/>
          <w:sz w:val="24"/>
          <w:szCs w:val="24"/>
        </w:rPr>
        <w:t>критериев сложности работ, исполняемых функций, предоставляемых услуг в рамках одноименной должности, с учетом внутридолжностных</w:t>
      </w:r>
      <w:proofErr w:type="gramEnd"/>
      <w:r w:rsidR="00884A9A" w:rsidRPr="00B36B10">
        <w:rPr>
          <w:rFonts w:ascii="PT Astra Serif" w:hAnsi="PT Astra Serif" w:cs="Times New Roman"/>
          <w:sz w:val="24"/>
          <w:szCs w:val="24"/>
        </w:rPr>
        <w:t xml:space="preserve"> требований к квалифик</w:t>
      </w:r>
      <w:r w:rsidR="00884A9A">
        <w:rPr>
          <w:rFonts w:ascii="PT Astra Serif" w:hAnsi="PT Astra Serif" w:cs="Times New Roman"/>
          <w:sz w:val="24"/>
          <w:szCs w:val="24"/>
        </w:rPr>
        <w:t>ации муниципального служащего</w:t>
      </w:r>
      <w:r w:rsidR="00301216">
        <w:rPr>
          <w:rFonts w:ascii="PT Astra Serif" w:hAnsi="PT Astra Serif" w:cs="Times New Roman"/>
          <w:sz w:val="24"/>
          <w:szCs w:val="24"/>
        </w:rPr>
        <w:t>.</w:t>
      </w:r>
    </w:p>
    <w:p w:rsidR="00C27553" w:rsidRPr="00B36B10" w:rsidRDefault="00681B1B" w:rsidP="00C97679">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w:t>
      </w:r>
      <w:r w:rsidR="008D32A4">
        <w:rPr>
          <w:rFonts w:ascii="PT Astra Serif" w:eastAsiaTheme="minorHAnsi" w:hAnsi="PT Astra Serif" w:cs="Times New Roman"/>
          <w:sz w:val="24"/>
          <w:szCs w:val="24"/>
          <w:lang w:eastAsia="en-US"/>
        </w:rPr>
        <w:t>8</w:t>
      </w:r>
      <w:r w:rsidRPr="00B36B10">
        <w:rPr>
          <w:rFonts w:ascii="PT Astra Serif" w:eastAsiaTheme="minorHAnsi" w:hAnsi="PT Astra Serif" w:cs="Times New Roman"/>
          <w:sz w:val="24"/>
          <w:szCs w:val="24"/>
          <w:lang w:eastAsia="en-US"/>
        </w:rPr>
        <w:t xml:space="preserve">. </w:t>
      </w:r>
      <w:proofErr w:type="gramStart"/>
      <w:r w:rsidR="00C27553" w:rsidRPr="00B36B10">
        <w:rPr>
          <w:rFonts w:ascii="PT Astra Serif" w:eastAsiaTheme="minorHAnsi" w:hAnsi="PT Astra Serif" w:cs="Times New Roman"/>
          <w:sz w:val="24"/>
          <w:szCs w:val="24"/>
          <w:lang w:eastAsia="en-US"/>
        </w:rPr>
        <w:t>Назначение надбавки к должностному окладу за особые условия муниципальной службы производится за исполнение сложных профессиональных задач, высокий уровень компетентности, ответственность за выполняемые функции, ненормированный рабочий день, психологические перегрузки, на основании нормативных правовых актов Российской Федерации и Челябинской области, регулирующих деятельность и оплату труда муниципальных служащих, для каждой категории лиц, замещающих муниципальные должности муниципальной службы, согласно реестру муниципальных должностей.</w:t>
      </w:r>
      <w:proofErr w:type="gramEnd"/>
    </w:p>
    <w:p w:rsidR="00681B1B" w:rsidRPr="00B36B10" w:rsidRDefault="004A12AF" w:rsidP="00C97679">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w:t>
      </w:r>
      <w:r w:rsidR="008D32A4">
        <w:rPr>
          <w:rFonts w:ascii="PT Astra Serif" w:eastAsiaTheme="minorHAnsi" w:hAnsi="PT Astra Serif" w:cs="Times New Roman"/>
          <w:sz w:val="24"/>
          <w:szCs w:val="24"/>
          <w:lang w:eastAsia="en-US"/>
        </w:rPr>
        <w:t>9</w:t>
      </w:r>
      <w:r w:rsidR="00C27553" w:rsidRPr="00B36B10">
        <w:rPr>
          <w:rFonts w:ascii="PT Astra Serif" w:eastAsiaTheme="minorHAnsi" w:hAnsi="PT Astra Serif" w:cs="Times New Roman"/>
          <w:sz w:val="24"/>
          <w:szCs w:val="24"/>
          <w:lang w:eastAsia="en-US"/>
        </w:rPr>
        <w:t>.</w:t>
      </w:r>
      <w:r w:rsidR="00681B1B" w:rsidRPr="00B36B10">
        <w:rPr>
          <w:rFonts w:ascii="PT Astra Serif" w:eastAsiaTheme="minorHAnsi" w:hAnsi="PT Astra Serif" w:cs="Times New Roman"/>
          <w:sz w:val="24"/>
          <w:szCs w:val="24"/>
          <w:lang w:eastAsia="en-US"/>
        </w:rPr>
        <w:t xml:space="preserve"> Предельный размер надбавки за особые условия муниципальной службы устанавливается в следующих размерах:</w:t>
      </w:r>
    </w:p>
    <w:p w:rsidR="00063473"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 для лиц, замещающих высшие муниципальные должности муниципальной службы, - в размере от 150 </w:t>
      </w:r>
      <w:r w:rsidR="00063473">
        <w:rPr>
          <w:rFonts w:ascii="PT Astra Serif" w:eastAsiaTheme="minorHAnsi" w:hAnsi="PT Astra Serif" w:cs="Times New Roman"/>
          <w:sz w:val="24"/>
          <w:szCs w:val="24"/>
          <w:lang w:eastAsia="en-US"/>
        </w:rPr>
        <w:t>% до 200 % должностного оклада;</w:t>
      </w:r>
    </w:p>
    <w:p w:rsidR="00063473"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 для лиц, замещающих главные муниципальные должности муниципальной службы, - в размере от 120 </w:t>
      </w:r>
      <w:r w:rsidR="00063473">
        <w:rPr>
          <w:rFonts w:ascii="PT Astra Serif" w:eastAsiaTheme="minorHAnsi" w:hAnsi="PT Astra Serif" w:cs="Times New Roman"/>
          <w:sz w:val="24"/>
          <w:szCs w:val="24"/>
          <w:lang w:eastAsia="en-US"/>
        </w:rPr>
        <w:t>% до 150 % должностного оклада;</w:t>
      </w:r>
    </w:p>
    <w:p w:rsidR="00681B1B" w:rsidRPr="00B36B10"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для лиц, замещающих ведущие муниципальные должности муниципальной службы, - в размере от 90</w:t>
      </w:r>
      <w:r w:rsidR="00063473">
        <w:rPr>
          <w:rFonts w:ascii="PT Astra Serif" w:eastAsiaTheme="minorHAnsi" w:hAnsi="PT Astra Serif" w:cs="Times New Roman"/>
          <w:sz w:val="24"/>
          <w:szCs w:val="24"/>
          <w:lang w:eastAsia="en-US"/>
        </w:rPr>
        <w:t xml:space="preserve"> % до 120 % должностного оклада</w:t>
      </w:r>
      <w:r w:rsidRPr="00B36B10">
        <w:rPr>
          <w:rFonts w:ascii="PT Astra Serif" w:eastAsiaTheme="minorHAnsi" w:hAnsi="PT Astra Serif" w:cs="Times New Roman"/>
          <w:sz w:val="24"/>
          <w:szCs w:val="24"/>
          <w:lang w:eastAsia="en-US"/>
        </w:rPr>
        <w:t>;</w:t>
      </w:r>
    </w:p>
    <w:p w:rsidR="00681B1B" w:rsidRPr="00B36B10"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для лиц, замещающих старшие муниципальные должности муниципальной службы, - в размере от 60</w:t>
      </w:r>
      <w:r w:rsidR="00063473">
        <w:rPr>
          <w:rFonts w:ascii="PT Astra Serif" w:eastAsiaTheme="minorHAnsi" w:hAnsi="PT Astra Serif" w:cs="Times New Roman"/>
          <w:sz w:val="24"/>
          <w:szCs w:val="24"/>
          <w:lang w:eastAsia="en-US"/>
        </w:rPr>
        <w:t xml:space="preserve"> % до 90 % должностного оклада</w:t>
      </w:r>
      <w:r w:rsidRPr="00B36B10">
        <w:rPr>
          <w:rFonts w:ascii="PT Astra Serif" w:eastAsiaTheme="minorHAnsi" w:hAnsi="PT Astra Serif" w:cs="Times New Roman"/>
          <w:sz w:val="24"/>
          <w:szCs w:val="24"/>
          <w:lang w:eastAsia="en-US"/>
        </w:rPr>
        <w:t>;</w:t>
      </w:r>
    </w:p>
    <w:p w:rsidR="00063473"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 для лиц, замещающих младшие муниципальные должности муниципальной службы, - в размере 60 % должностного оклада. </w:t>
      </w:r>
    </w:p>
    <w:p w:rsidR="00681B1B" w:rsidRPr="00B36B10" w:rsidRDefault="00681B1B"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Размер ежемесячной надбавки в отношении конкретного муниципального служащего за особые условия муниципальной службы утверждается правовым актом представителя нанимателя (работодателя).</w:t>
      </w:r>
    </w:p>
    <w:p w:rsidR="00C27553" w:rsidRDefault="008D32A4" w:rsidP="009140E9">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20</w:t>
      </w:r>
      <w:r w:rsidR="00C27553" w:rsidRPr="00B36B10">
        <w:rPr>
          <w:rFonts w:ascii="PT Astra Serif" w:eastAsiaTheme="minorHAnsi" w:hAnsi="PT Astra Serif" w:cs="Times New Roman"/>
          <w:sz w:val="24"/>
          <w:szCs w:val="24"/>
          <w:lang w:eastAsia="en-US"/>
        </w:rPr>
        <w:t>. Ежемесячная надбавка за работу со сведениями, составляющими государственную тайну, в зависимости от степени секретности сведений, устанавливается в следующих размерах:</w:t>
      </w:r>
    </w:p>
    <w:p w:rsidR="006005E2" w:rsidRPr="00B36B10" w:rsidRDefault="006005E2"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4839"/>
        <w:gridCol w:w="4840"/>
      </w:tblGrid>
      <w:tr w:rsidR="00C27553" w:rsidRPr="00B36B10" w:rsidTr="006A629E">
        <w:trPr>
          <w:trHeight w:val="517"/>
        </w:trPr>
        <w:tc>
          <w:tcPr>
            <w:tcW w:w="4839" w:type="dxa"/>
            <w:tcBorders>
              <w:top w:val="single" w:sz="8" w:space="0" w:color="auto"/>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Степень секретности</w:t>
            </w:r>
          </w:p>
        </w:tc>
        <w:tc>
          <w:tcPr>
            <w:tcW w:w="4840" w:type="dxa"/>
            <w:tcBorders>
              <w:top w:val="single" w:sz="8" w:space="0" w:color="auto"/>
              <w:left w:val="single" w:sz="8" w:space="0" w:color="auto"/>
              <w:bottom w:val="single" w:sz="8" w:space="0" w:color="auto"/>
              <w:right w:val="single" w:sz="8" w:space="0" w:color="auto"/>
            </w:tcBorders>
          </w:tcPr>
          <w:p w:rsidR="006A629E"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Размер ежемесячной надбавки</w:t>
            </w:r>
          </w:p>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(в </w:t>
            </w:r>
            <w:r w:rsidR="000A0900" w:rsidRPr="00B36B10">
              <w:rPr>
                <w:rFonts w:ascii="PT Astra Serif" w:eastAsiaTheme="minorHAnsi" w:hAnsi="PT Astra Serif" w:cs="Times New Roman"/>
                <w:sz w:val="24"/>
                <w:szCs w:val="24"/>
                <w:lang w:eastAsia="en-US"/>
              </w:rPr>
              <w:t xml:space="preserve">процентах </w:t>
            </w:r>
            <w:r w:rsidR="00FF7877" w:rsidRPr="00B36B10">
              <w:rPr>
                <w:rFonts w:ascii="PT Astra Serif" w:eastAsiaTheme="minorHAnsi" w:hAnsi="PT Astra Serif" w:cs="Times New Roman"/>
                <w:sz w:val="24"/>
                <w:szCs w:val="24"/>
                <w:lang w:eastAsia="en-US"/>
              </w:rPr>
              <w:t xml:space="preserve">от </w:t>
            </w:r>
            <w:r w:rsidRPr="00B36B10">
              <w:rPr>
                <w:rFonts w:ascii="PT Astra Serif" w:eastAsiaTheme="minorHAnsi" w:hAnsi="PT Astra Serif" w:cs="Times New Roman"/>
                <w:sz w:val="24"/>
                <w:szCs w:val="24"/>
                <w:lang w:eastAsia="en-US"/>
              </w:rPr>
              <w:t>должностного оклада)</w:t>
            </w:r>
          </w:p>
        </w:tc>
      </w:tr>
      <w:tr w:rsidR="00C27553" w:rsidRPr="00B36B10" w:rsidTr="006A629E">
        <w:trPr>
          <w:trHeight w:val="328"/>
        </w:trPr>
        <w:tc>
          <w:tcPr>
            <w:tcW w:w="4839" w:type="dxa"/>
            <w:tcBorders>
              <w:left w:val="single" w:sz="8" w:space="0" w:color="auto"/>
              <w:bottom w:val="single" w:sz="8" w:space="0" w:color="auto"/>
              <w:right w:val="single" w:sz="8" w:space="0" w:color="auto"/>
            </w:tcBorders>
          </w:tcPr>
          <w:p w:rsidR="00C27553" w:rsidRPr="00B36B10" w:rsidRDefault="00FF7877" w:rsidP="00EF603F">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особой важности</w:t>
            </w:r>
            <w:r w:rsidRPr="00B36B10">
              <w:rPr>
                <w:rFonts w:ascii="PT Astra Serif" w:eastAsiaTheme="minorHAnsi" w:hAnsi="PT Astra Serif" w:cs="Times New Roman"/>
                <w:sz w:val="24"/>
                <w:szCs w:val="24"/>
                <w:lang w:eastAsia="en-US"/>
              </w:rPr>
              <w:t>»</w:t>
            </w:r>
          </w:p>
        </w:tc>
        <w:tc>
          <w:tcPr>
            <w:tcW w:w="4840" w:type="dxa"/>
            <w:tcBorders>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50 - 75</w:t>
            </w:r>
          </w:p>
        </w:tc>
      </w:tr>
      <w:tr w:rsidR="00C27553" w:rsidRPr="00B36B10" w:rsidTr="006A629E">
        <w:trPr>
          <w:trHeight w:val="240"/>
        </w:trPr>
        <w:tc>
          <w:tcPr>
            <w:tcW w:w="4839" w:type="dxa"/>
            <w:tcBorders>
              <w:left w:val="single" w:sz="8" w:space="0" w:color="auto"/>
              <w:bottom w:val="single" w:sz="8" w:space="0" w:color="auto"/>
              <w:right w:val="single" w:sz="8" w:space="0" w:color="auto"/>
            </w:tcBorders>
          </w:tcPr>
          <w:p w:rsidR="00C27553" w:rsidRPr="00B36B10" w:rsidRDefault="00FF7877" w:rsidP="00EF603F">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совершенно секретно</w:t>
            </w:r>
            <w:r w:rsidRPr="00B36B10">
              <w:rPr>
                <w:rFonts w:ascii="PT Astra Serif" w:eastAsiaTheme="minorHAnsi" w:hAnsi="PT Astra Serif" w:cs="Times New Roman"/>
                <w:sz w:val="24"/>
                <w:szCs w:val="24"/>
                <w:lang w:eastAsia="en-US"/>
              </w:rPr>
              <w:t>»</w:t>
            </w:r>
          </w:p>
        </w:tc>
        <w:tc>
          <w:tcPr>
            <w:tcW w:w="4840" w:type="dxa"/>
            <w:tcBorders>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30 - 50</w:t>
            </w:r>
          </w:p>
        </w:tc>
      </w:tr>
      <w:tr w:rsidR="00C27553" w:rsidRPr="00B36B10" w:rsidTr="006A629E">
        <w:trPr>
          <w:trHeight w:val="240"/>
        </w:trPr>
        <w:tc>
          <w:tcPr>
            <w:tcW w:w="4839" w:type="dxa"/>
            <w:tcBorders>
              <w:left w:val="single" w:sz="8" w:space="0" w:color="auto"/>
              <w:bottom w:val="single" w:sz="8" w:space="0" w:color="auto"/>
              <w:right w:val="single" w:sz="8" w:space="0" w:color="auto"/>
            </w:tcBorders>
          </w:tcPr>
          <w:p w:rsidR="00C27553" w:rsidRPr="00B36B10" w:rsidRDefault="00FF7877" w:rsidP="00EF603F">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секретно</w:t>
            </w: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 (при оформлении допуска с проведением проверочных мероприятий)</w:t>
            </w:r>
          </w:p>
        </w:tc>
        <w:tc>
          <w:tcPr>
            <w:tcW w:w="4840" w:type="dxa"/>
            <w:tcBorders>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10 - 15</w:t>
            </w:r>
          </w:p>
        </w:tc>
      </w:tr>
      <w:tr w:rsidR="00C27553" w:rsidRPr="00B36B10" w:rsidTr="006A629E">
        <w:trPr>
          <w:trHeight w:val="240"/>
        </w:trPr>
        <w:tc>
          <w:tcPr>
            <w:tcW w:w="4839" w:type="dxa"/>
            <w:tcBorders>
              <w:left w:val="single" w:sz="8" w:space="0" w:color="auto"/>
              <w:bottom w:val="single" w:sz="8" w:space="0" w:color="auto"/>
              <w:right w:val="single" w:sz="8" w:space="0" w:color="auto"/>
            </w:tcBorders>
          </w:tcPr>
          <w:p w:rsidR="00C27553" w:rsidRPr="00B36B10" w:rsidRDefault="00FF7877" w:rsidP="00EF603F">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секретно</w:t>
            </w:r>
            <w:r w:rsidRPr="00B36B10">
              <w:rPr>
                <w:rFonts w:ascii="PT Astra Serif" w:eastAsiaTheme="minorHAnsi" w:hAnsi="PT Astra Serif" w:cs="Times New Roman"/>
                <w:sz w:val="24"/>
                <w:szCs w:val="24"/>
                <w:lang w:eastAsia="en-US"/>
              </w:rPr>
              <w:t>»</w:t>
            </w:r>
            <w:r w:rsidR="00C27553" w:rsidRPr="00B36B10">
              <w:rPr>
                <w:rFonts w:ascii="PT Astra Serif" w:eastAsiaTheme="minorHAnsi" w:hAnsi="PT Astra Serif" w:cs="Times New Roman"/>
                <w:sz w:val="24"/>
                <w:szCs w:val="24"/>
                <w:lang w:eastAsia="en-US"/>
              </w:rPr>
              <w:t xml:space="preserve"> (без проведения проверочных</w:t>
            </w:r>
            <w:r w:rsidR="006A629E"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мероприятий)</w:t>
            </w:r>
          </w:p>
        </w:tc>
        <w:tc>
          <w:tcPr>
            <w:tcW w:w="4840" w:type="dxa"/>
            <w:tcBorders>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5 - 10</w:t>
            </w:r>
          </w:p>
        </w:tc>
      </w:tr>
    </w:tbl>
    <w:p w:rsidR="006005E2" w:rsidRDefault="006005E2"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 xml:space="preserve">Ежемесячная надбавка к должностному окладу за работу со сведениями, составляющими государственную тайну, выплачивается в соответствии с </w:t>
      </w:r>
      <w:hyperlink r:id="rId27" w:history="1">
        <w:proofErr w:type="gramStart"/>
        <w:r w:rsidR="0004542E" w:rsidRPr="00B36B10">
          <w:rPr>
            <w:rFonts w:ascii="PT Astra Serif" w:eastAsiaTheme="minorHAnsi" w:hAnsi="PT Astra Serif" w:cs="Times New Roman"/>
            <w:sz w:val="24"/>
            <w:szCs w:val="24"/>
            <w:lang w:eastAsia="en-US"/>
          </w:rPr>
          <w:t>п</w:t>
        </w:r>
        <w:proofErr w:type="gramEnd"/>
      </w:hyperlink>
      <w:r w:rsidR="0004542E" w:rsidRPr="00B36B10">
        <w:rPr>
          <w:rFonts w:ascii="PT Astra Serif" w:eastAsiaTheme="minorHAnsi" w:hAnsi="PT Astra Serif" w:cs="Times New Roman"/>
          <w:sz w:val="24"/>
          <w:szCs w:val="24"/>
          <w:lang w:eastAsia="en-US"/>
        </w:rPr>
        <w:t xml:space="preserve">остановлением </w:t>
      </w:r>
      <w:r w:rsidRPr="00B36B10">
        <w:rPr>
          <w:rFonts w:ascii="PT Astra Serif" w:eastAsiaTheme="minorHAnsi" w:hAnsi="PT Astra Serif" w:cs="Times New Roman"/>
          <w:sz w:val="24"/>
          <w:szCs w:val="24"/>
          <w:lang w:eastAsia="en-US"/>
        </w:rPr>
        <w:t>Правительства Российской Федерации от 18</w:t>
      </w:r>
      <w:r w:rsidR="0004542E" w:rsidRPr="00B36B10">
        <w:rPr>
          <w:rFonts w:ascii="PT Astra Serif" w:eastAsiaTheme="minorHAnsi" w:hAnsi="PT Astra Serif" w:cs="Times New Roman"/>
          <w:sz w:val="24"/>
          <w:szCs w:val="24"/>
          <w:lang w:eastAsia="en-US"/>
        </w:rPr>
        <w:t>.09.</w:t>
      </w:r>
      <w:r w:rsidRPr="00B36B10">
        <w:rPr>
          <w:rFonts w:ascii="PT Astra Serif" w:eastAsiaTheme="minorHAnsi" w:hAnsi="PT Astra Serif" w:cs="Times New Roman"/>
          <w:sz w:val="24"/>
          <w:szCs w:val="24"/>
          <w:lang w:eastAsia="en-US"/>
        </w:rPr>
        <w:t xml:space="preserve">2006 г. </w:t>
      </w:r>
      <w:r w:rsidR="0004542E" w:rsidRPr="00B36B10">
        <w:rPr>
          <w:rFonts w:ascii="PT Astra Serif" w:eastAsiaTheme="minorHAnsi" w:hAnsi="PT Astra Serif" w:cs="Times New Roman"/>
          <w:sz w:val="24"/>
          <w:szCs w:val="24"/>
          <w:lang w:eastAsia="en-US"/>
        </w:rPr>
        <w:t>№</w:t>
      </w:r>
      <w:r w:rsidRPr="00B36B10">
        <w:rPr>
          <w:rFonts w:ascii="PT Astra Serif" w:eastAsiaTheme="minorHAnsi" w:hAnsi="PT Astra Serif" w:cs="Times New Roman"/>
          <w:sz w:val="24"/>
          <w:szCs w:val="24"/>
          <w:lang w:eastAsia="en-US"/>
        </w:rPr>
        <w:t xml:space="preserve"> 573 </w:t>
      </w:r>
      <w:r w:rsidR="0004542E" w:rsidRPr="00B36B10">
        <w:rPr>
          <w:rFonts w:ascii="PT Astra Serif" w:eastAsiaTheme="minorHAnsi" w:hAnsi="PT Astra Serif" w:cs="Times New Roman"/>
          <w:sz w:val="24"/>
          <w:szCs w:val="24"/>
          <w:lang w:eastAsia="en-US"/>
        </w:rPr>
        <w:t>«</w:t>
      </w:r>
      <w:r w:rsidRPr="00B36B10">
        <w:rPr>
          <w:rFonts w:ascii="PT Astra Serif" w:eastAsiaTheme="minorHAnsi" w:hAnsi="PT Astra Serif" w:cs="Times New Roman"/>
          <w:sz w:val="24"/>
          <w:szCs w:val="24"/>
          <w:lang w:eastAsia="en-US"/>
        </w:rPr>
        <w:t xml:space="preserve">О предоставлении </w:t>
      </w:r>
      <w:r w:rsidRPr="00B36B10">
        <w:rPr>
          <w:rFonts w:ascii="PT Astra Serif" w:eastAsiaTheme="minorHAnsi" w:hAnsi="PT Astra Serif" w:cs="Times New Roman"/>
          <w:sz w:val="24"/>
          <w:szCs w:val="24"/>
          <w:lang w:eastAsia="en-US"/>
        </w:rPr>
        <w:lastRenderedPageBreak/>
        <w:t>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w:t>
      </w:r>
      <w:r w:rsidR="0004542E" w:rsidRPr="00B36B10">
        <w:rPr>
          <w:rFonts w:ascii="PT Astra Serif" w:eastAsiaTheme="minorHAnsi" w:hAnsi="PT Astra Serif" w:cs="Times New Roman"/>
          <w:sz w:val="24"/>
          <w:szCs w:val="24"/>
          <w:lang w:eastAsia="en-US"/>
        </w:rPr>
        <w:t>»</w:t>
      </w:r>
      <w:r w:rsidRPr="00B36B10">
        <w:rPr>
          <w:rFonts w:ascii="PT Astra Serif" w:eastAsiaTheme="minorHAnsi" w:hAnsi="PT Astra Serif" w:cs="Times New Roman"/>
          <w:sz w:val="24"/>
          <w:szCs w:val="24"/>
          <w:lang w:eastAsia="en-US"/>
        </w:rPr>
        <w:t>.</w:t>
      </w:r>
    </w:p>
    <w:p w:rsidR="00C27553" w:rsidRPr="00B36B10" w:rsidRDefault="0004542E"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1</w:t>
      </w:r>
      <w:r w:rsidR="00C27553" w:rsidRPr="00B36B10">
        <w:rPr>
          <w:rFonts w:ascii="PT Astra Serif" w:eastAsiaTheme="minorHAnsi" w:hAnsi="PT Astra Serif" w:cs="Times New Roman"/>
          <w:sz w:val="24"/>
          <w:szCs w:val="24"/>
          <w:lang w:eastAsia="en-US"/>
        </w:rPr>
        <w:t>. Надбавки изменяются в зависимости от изменения у муниципального служащего условий службы в том же порядке, как их назначение. Выплата надбавок производится ежемесячно со дня их установления.</w:t>
      </w:r>
    </w:p>
    <w:p w:rsidR="00C27553" w:rsidRPr="00B36B10" w:rsidRDefault="0004542E"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2</w:t>
      </w:r>
      <w:r w:rsidR="00C27553" w:rsidRPr="00B36B10">
        <w:rPr>
          <w:rFonts w:ascii="PT Astra Serif" w:eastAsiaTheme="minorHAnsi" w:hAnsi="PT Astra Serif" w:cs="Times New Roman"/>
          <w:sz w:val="24"/>
          <w:szCs w:val="24"/>
          <w:lang w:eastAsia="en-US"/>
        </w:rPr>
        <w:t>. Надбавка за выслугу лет устанавливается в процентном отношении к должностному окладу муниципального служащего и выплачивается ежемесячно с момента возникновения права на ее назначение или изменение размера.</w:t>
      </w:r>
    </w:p>
    <w:p w:rsidR="00C27553" w:rsidRPr="00B36B10" w:rsidRDefault="00F902C9"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3</w:t>
      </w:r>
      <w:r w:rsidR="00C27553" w:rsidRPr="00B36B10">
        <w:rPr>
          <w:rFonts w:ascii="PT Astra Serif" w:eastAsiaTheme="minorHAnsi" w:hAnsi="PT Astra Serif" w:cs="Times New Roman"/>
          <w:sz w:val="24"/>
          <w:szCs w:val="24"/>
          <w:lang w:eastAsia="en-US"/>
        </w:rPr>
        <w:t>. Исчисление стажа муниципальной службы, дающего право на получение надбавки за выслугу лет, производится в соответствии с законодательством Российской Федерации, Челябинской области, регулирующим деятельность и оплату труда муниципальных служащих.</w:t>
      </w:r>
    </w:p>
    <w:p w:rsidR="00C27553" w:rsidRDefault="0004542E"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4</w:t>
      </w:r>
      <w:r w:rsidR="00C27553" w:rsidRPr="00B36B10">
        <w:rPr>
          <w:rFonts w:ascii="PT Astra Serif" w:eastAsiaTheme="minorHAnsi" w:hAnsi="PT Astra Serif" w:cs="Times New Roman"/>
          <w:sz w:val="24"/>
          <w:szCs w:val="24"/>
          <w:lang w:eastAsia="en-US"/>
        </w:rPr>
        <w:t>. Определение размера надбавки за выслугу лет осуществляется в порядке, предусмотренном нормативными правовыми актами Российской Федерации, Челябинской области, регулирующими деятельность и оплату труда муниципальных служащих, и начисляется на должностной оклад в следующих размерах:</w:t>
      </w:r>
    </w:p>
    <w:p w:rsidR="00810DE1" w:rsidRDefault="00810DE1"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tbl>
      <w:tblPr>
        <w:tblW w:w="0" w:type="auto"/>
        <w:tblLayout w:type="fixed"/>
        <w:tblCellMar>
          <w:top w:w="75" w:type="dxa"/>
          <w:left w:w="40" w:type="dxa"/>
          <w:bottom w:w="75" w:type="dxa"/>
          <w:right w:w="40" w:type="dxa"/>
        </w:tblCellMar>
        <w:tblLook w:val="0000" w:firstRow="0" w:lastRow="0" w:firstColumn="0" w:lastColumn="0" w:noHBand="0" w:noVBand="0"/>
      </w:tblPr>
      <w:tblGrid>
        <w:gridCol w:w="4839"/>
        <w:gridCol w:w="4840"/>
      </w:tblGrid>
      <w:tr w:rsidR="00C27553" w:rsidRPr="00B36B10" w:rsidTr="006A629E">
        <w:trPr>
          <w:trHeight w:val="240"/>
        </w:trPr>
        <w:tc>
          <w:tcPr>
            <w:tcW w:w="4839" w:type="dxa"/>
            <w:tcBorders>
              <w:top w:val="single" w:sz="8" w:space="0" w:color="auto"/>
              <w:left w:val="single" w:sz="8" w:space="0" w:color="auto"/>
              <w:bottom w:val="single" w:sz="8" w:space="0" w:color="auto"/>
              <w:right w:val="single" w:sz="8" w:space="0" w:color="auto"/>
            </w:tcBorders>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При стаже муниципальной службы</w:t>
            </w:r>
          </w:p>
        </w:tc>
        <w:tc>
          <w:tcPr>
            <w:tcW w:w="4840" w:type="dxa"/>
            <w:tcBorders>
              <w:top w:val="single" w:sz="8" w:space="0" w:color="auto"/>
              <w:left w:val="single" w:sz="8" w:space="0" w:color="auto"/>
              <w:bottom w:val="single" w:sz="8" w:space="0" w:color="auto"/>
              <w:right w:val="single" w:sz="8" w:space="0" w:color="auto"/>
            </w:tcBorders>
          </w:tcPr>
          <w:p w:rsidR="00C27553" w:rsidRPr="00B36B10" w:rsidRDefault="0004542E"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Р</w:t>
            </w:r>
            <w:r w:rsidR="00C27553" w:rsidRPr="00B36B10">
              <w:rPr>
                <w:rFonts w:ascii="PT Astra Serif" w:eastAsiaTheme="minorHAnsi" w:hAnsi="PT Astra Serif" w:cs="Times New Roman"/>
                <w:sz w:val="24"/>
                <w:szCs w:val="24"/>
                <w:lang w:eastAsia="en-US"/>
              </w:rPr>
              <w:t>азмер надбавки</w:t>
            </w:r>
            <w:r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(в процентах к должностному окладу)</w:t>
            </w:r>
          </w:p>
        </w:tc>
      </w:tr>
      <w:tr w:rsidR="00C27553" w:rsidRPr="00B36B10" w:rsidTr="006A629E">
        <w:trPr>
          <w:trHeight w:val="308"/>
        </w:trPr>
        <w:tc>
          <w:tcPr>
            <w:tcW w:w="4839"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от 1 года до 5 лет</w:t>
            </w:r>
          </w:p>
        </w:tc>
        <w:tc>
          <w:tcPr>
            <w:tcW w:w="4840"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10</w:t>
            </w:r>
          </w:p>
        </w:tc>
      </w:tr>
      <w:tr w:rsidR="00C27553" w:rsidRPr="00B36B10" w:rsidTr="006A629E">
        <w:trPr>
          <w:trHeight w:val="240"/>
        </w:trPr>
        <w:tc>
          <w:tcPr>
            <w:tcW w:w="4839"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от 5 лет до 10 лет</w:t>
            </w:r>
          </w:p>
        </w:tc>
        <w:tc>
          <w:tcPr>
            <w:tcW w:w="4840"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15</w:t>
            </w:r>
          </w:p>
        </w:tc>
      </w:tr>
      <w:tr w:rsidR="00C27553" w:rsidRPr="00B36B10" w:rsidTr="006A629E">
        <w:trPr>
          <w:trHeight w:val="240"/>
        </w:trPr>
        <w:tc>
          <w:tcPr>
            <w:tcW w:w="4839"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от 10 лет до 15 лет</w:t>
            </w:r>
          </w:p>
        </w:tc>
        <w:tc>
          <w:tcPr>
            <w:tcW w:w="4840"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20</w:t>
            </w:r>
          </w:p>
        </w:tc>
      </w:tr>
      <w:tr w:rsidR="00C27553" w:rsidRPr="00B36B10" w:rsidTr="006A629E">
        <w:trPr>
          <w:trHeight w:val="240"/>
        </w:trPr>
        <w:tc>
          <w:tcPr>
            <w:tcW w:w="4839"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от 15 лет и выше</w:t>
            </w:r>
          </w:p>
        </w:tc>
        <w:tc>
          <w:tcPr>
            <w:tcW w:w="4840" w:type="dxa"/>
            <w:tcBorders>
              <w:left w:val="single" w:sz="8" w:space="0" w:color="auto"/>
              <w:bottom w:val="single" w:sz="8" w:space="0" w:color="auto"/>
              <w:right w:val="single" w:sz="8" w:space="0" w:color="auto"/>
            </w:tcBorders>
            <w:vAlign w:val="center"/>
          </w:tcPr>
          <w:p w:rsidR="00C27553" w:rsidRPr="00B36B10" w:rsidRDefault="00C27553" w:rsidP="00EF603F">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30</w:t>
            </w:r>
          </w:p>
        </w:tc>
      </w:tr>
    </w:tbl>
    <w:p w:rsidR="009140E9" w:rsidRDefault="009140E9" w:rsidP="00E81896">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E81896" w:rsidRDefault="00E81896" w:rsidP="00E81896">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5</w:t>
      </w:r>
      <w:r>
        <w:rPr>
          <w:rFonts w:ascii="PT Astra Serif" w:eastAsiaTheme="minorHAnsi" w:hAnsi="PT Astra Serif" w:cs="Times New Roman"/>
          <w:sz w:val="24"/>
          <w:szCs w:val="24"/>
          <w:lang w:eastAsia="en-US"/>
        </w:rPr>
        <w:t xml:space="preserve">. </w:t>
      </w:r>
      <w:proofErr w:type="gramStart"/>
      <w:r>
        <w:rPr>
          <w:rFonts w:ascii="PT Astra Serif" w:eastAsiaTheme="minorHAnsi" w:hAnsi="PT Astra Serif" w:cs="Times New Roman"/>
          <w:sz w:val="24"/>
          <w:szCs w:val="24"/>
          <w:lang w:eastAsia="en-US"/>
        </w:rPr>
        <w:t>Е</w:t>
      </w:r>
      <w:r w:rsidRPr="00A314ED">
        <w:rPr>
          <w:rFonts w:ascii="PT Astra Serif" w:eastAsiaTheme="minorHAnsi" w:hAnsi="PT Astra Serif" w:cs="Times New Roman"/>
          <w:sz w:val="24"/>
          <w:szCs w:val="24"/>
          <w:lang w:eastAsia="en-US"/>
        </w:rPr>
        <w:t>жемесячн</w:t>
      </w:r>
      <w:r>
        <w:rPr>
          <w:rFonts w:ascii="PT Astra Serif" w:eastAsiaTheme="minorHAnsi" w:hAnsi="PT Astra Serif" w:cs="Times New Roman"/>
          <w:sz w:val="24"/>
          <w:szCs w:val="24"/>
          <w:lang w:eastAsia="en-US"/>
        </w:rPr>
        <w:t>ые</w:t>
      </w:r>
      <w:r w:rsidRPr="00A314ED">
        <w:rPr>
          <w:rFonts w:ascii="PT Astra Serif" w:eastAsiaTheme="minorHAnsi" w:hAnsi="PT Astra Serif" w:cs="Times New Roman"/>
          <w:sz w:val="24"/>
          <w:szCs w:val="24"/>
          <w:lang w:eastAsia="en-US"/>
        </w:rPr>
        <w:t xml:space="preserve"> надбавк</w:t>
      </w:r>
      <w:r>
        <w:rPr>
          <w:rFonts w:ascii="PT Astra Serif" w:eastAsiaTheme="minorHAnsi" w:hAnsi="PT Astra Serif" w:cs="Times New Roman"/>
          <w:sz w:val="24"/>
          <w:szCs w:val="24"/>
          <w:lang w:eastAsia="en-US"/>
        </w:rPr>
        <w:t>и</w:t>
      </w:r>
      <w:r w:rsidRPr="00A314ED">
        <w:rPr>
          <w:rFonts w:ascii="PT Astra Serif" w:eastAsiaTheme="minorHAnsi" w:hAnsi="PT Astra Serif" w:cs="Times New Roman"/>
          <w:sz w:val="24"/>
          <w:szCs w:val="24"/>
          <w:lang w:eastAsia="en-US"/>
        </w:rPr>
        <w:t xml:space="preserve"> за государственные награды СССР, государственные награды Российской Федерации (далее - надбавки за государственные награды)</w:t>
      </w:r>
      <w:r>
        <w:rPr>
          <w:rFonts w:ascii="PT Astra Serif" w:eastAsiaTheme="minorHAnsi" w:hAnsi="PT Astra Serif" w:cs="Times New Roman"/>
          <w:sz w:val="24"/>
          <w:szCs w:val="24"/>
          <w:lang w:eastAsia="en-US"/>
        </w:rPr>
        <w:t xml:space="preserve">, </w:t>
      </w:r>
      <w:r w:rsidRPr="00A314ED">
        <w:rPr>
          <w:rFonts w:ascii="PT Astra Serif" w:eastAsiaTheme="minorHAnsi" w:hAnsi="PT Astra Serif" w:cs="Times New Roman"/>
          <w:sz w:val="24"/>
          <w:szCs w:val="24"/>
          <w:lang w:eastAsia="en-US"/>
        </w:rPr>
        <w:t>ежемесячн</w:t>
      </w:r>
      <w:r>
        <w:rPr>
          <w:rFonts w:ascii="PT Astra Serif" w:eastAsiaTheme="minorHAnsi" w:hAnsi="PT Astra Serif" w:cs="Times New Roman"/>
          <w:sz w:val="24"/>
          <w:szCs w:val="24"/>
          <w:lang w:eastAsia="en-US"/>
        </w:rPr>
        <w:t>ые</w:t>
      </w:r>
      <w:r w:rsidRPr="00A314ED">
        <w:rPr>
          <w:rFonts w:ascii="PT Astra Serif" w:eastAsiaTheme="minorHAnsi" w:hAnsi="PT Astra Serif" w:cs="Times New Roman"/>
          <w:sz w:val="24"/>
          <w:szCs w:val="24"/>
          <w:lang w:eastAsia="en-US"/>
        </w:rPr>
        <w:t xml:space="preserve"> надбавки за ученую степень (кандидата наук и доктора наук)</w:t>
      </w:r>
      <w:r>
        <w:rPr>
          <w:rFonts w:ascii="PT Astra Serif" w:eastAsiaTheme="minorHAnsi" w:hAnsi="PT Astra Serif" w:cs="Times New Roman"/>
          <w:sz w:val="24"/>
          <w:szCs w:val="24"/>
          <w:lang w:eastAsia="en-US"/>
        </w:rPr>
        <w:t xml:space="preserve"> устанавливаются </w:t>
      </w:r>
      <w:r w:rsidRPr="00A33DA3">
        <w:rPr>
          <w:rFonts w:ascii="PT Astra Serif" w:eastAsiaTheme="minorHAnsi" w:hAnsi="PT Astra Serif" w:cs="Times New Roman"/>
          <w:sz w:val="24"/>
          <w:szCs w:val="24"/>
          <w:lang w:eastAsia="en-US"/>
        </w:rPr>
        <w:t xml:space="preserve">в соответствии с Указами Российской Федерации: от 02.03.1994 № 442 </w:t>
      </w:r>
      <w:r>
        <w:rPr>
          <w:rFonts w:ascii="PT Astra Serif" w:eastAsiaTheme="minorHAnsi" w:hAnsi="PT Astra Serif" w:cs="Times New Roman"/>
          <w:sz w:val="24"/>
          <w:szCs w:val="24"/>
          <w:lang w:eastAsia="en-US"/>
        </w:rPr>
        <w:t>«</w:t>
      </w:r>
      <w:hyperlink r:id="rId28" w:history="1">
        <w:r w:rsidRPr="00A33DA3">
          <w:rPr>
            <w:rFonts w:ascii="PT Astra Serif" w:eastAsiaTheme="minorHAnsi" w:hAnsi="PT Astra Serif" w:cs="PT Astra Serif"/>
            <w:sz w:val="24"/>
            <w:szCs w:val="24"/>
            <w:lang w:eastAsia="en-US"/>
          </w:rPr>
          <w:t>О государственных наградах Российской Федерации</w:t>
        </w:r>
      </w:hyperlink>
      <w:r>
        <w:rPr>
          <w:rFonts w:ascii="PT Astra Serif" w:eastAsiaTheme="minorHAnsi" w:hAnsi="PT Astra Serif" w:cs="PT Astra Serif"/>
          <w:sz w:val="24"/>
          <w:szCs w:val="24"/>
          <w:lang w:eastAsia="en-US"/>
        </w:rPr>
        <w:t xml:space="preserve">», </w:t>
      </w:r>
      <w:r w:rsidRPr="00A33DA3">
        <w:rPr>
          <w:rFonts w:ascii="PT Astra Serif" w:eastAsiaTheme="minorHAnsi" w:hAnsi="PT Astra Serif" w:cs="Times New Roman"/>
          <w:sz w:val="24"/>
          <w:szCs w:val="24"/>
          <w:lang w:eastAsia="en-US"/>
        </w:rPr>
        <w:t xml:space="preserve">от </w:t>
      </w:r>
      <w:r w:rsidRPr="00A33DA3">
        <w:rPr>
          <w:rFonts w:ascii="PT Astra Serif" w:eastAsiaTheme="minorHAnsi" w:hAnsi="PT Astra Serif" w:cs="PT Astra Serif"/>
          <w:sz w:val="24"/>
          <w:szCs w:val="24"/>
          <w:lang w:eastAsia="en-US"/>
        </w:rPr>
        <w:t xml:space="preserve">07.09.2010 г. № 1099 </w:t>
      </w:r>
      <w:hyperlink r:id="rId29" w:history="1">
        <w:r w:rsidRPr="00A33DA3">
          <w:rPr>
            <w:rFonts w:ascii="PT Astra Serif" w:eastAsiaTheme="minorHAnsi" w:hAnsi="PT Astra Serif" w:cs="PT Astra Serif"/>
            <w:sz w:val="24"/>
            <w:szCs w:val="24"/>
            <w:lang w:eastAsia="en-US"/>
          </w:rPr>
          <w:t>«О мерах по совершенствованию государственной наградной системы Российской Федерации</w:t>
        </w:r>
      </w:hyperlink>
      <w:r w:rsidRPr="00A33DA3">
        <w:rPr>
          <w:rFonts w:ascii="PT Astra Serif" w:eastAsiaTheme="minorHAnsi" w:hAnsi="PT Astra Serif" w:cs="PT Astra Serif"/>
          <w:sz w:val="24"/>
          <w:szCs w:val="24"/>
          <w:lang w:eastAsia="en-US"/>
        </w:rPr>
        <w:t>»</w:t>
      </w:r>
      <w:r>
        <w:rPr>
          <w:rFonts w:ascii="PT Astra Serif" w:eastAsiaTheme="minorHAnsi" w:hAnsi="PT Astra Serif" w:cs="PT Astra Serif"/>
          <w:sz w:val="24"/>
          <w:szCs w:val="24"/>
          <w:lang w:eastAsia="en-US"/>
        </w:rPr>
        <w:t>.</w:t>
      </w:r>
      <w:proofErr w:type="gramEnd"/>
    </w:p>
    <w:p w:rsidR="00C27553" w:rsidRPr="00B36B10" w:rsidRDefault="00F902C9"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w:t>
      </w:r>
      <w:r w:rsidR="008D32A4">
        <w:rPr>
          <w:rFonts w:ascii="PT Astra Serif" w:eastAsiaTheme="minorHAnsi" w:hAnsi="PT Astra Serif" w:cs="Times New Roman"/>
          <w:sz w:val="24"/>
          <w:szCs w:val="24"/>
          <w:lang w:eastAsia="en-US"/>
        </w:rPr>
        <w:t>6</w:t>
      </w:r>
      <w:r w:rsidR="00C27553" w:rsidRPr="00B36B10">
        <w:rPr>
          <w:rFonts w:ascii="PT Astra Serif" w:eastAsiaTheme="minorHAnsi" w:hAnsi="PT Astra Serif" w:cs="Times New Roman"/>
          <w:sz w:val="24"/>
          <w:szCs w:val="24"/>
          <w:lang w:eastAsia="en-US"/>
        </w:rPr>
        <w:t>. Назначение надбавок к должностному окладу и установление их раз</w:t>
      </w:r>
      <w:r w:rsidR="009D2E61" w:rsidRPr="00B36B10">
        <w:rPr>
          <w:rFonts w:ascii="PT Astra Serif" w:eastAsiaTheme="minorHAnsi" w:hAnsi="PT Astra Serif" w:cs="Times New Roman"/>
          <w:sz w:val="24"/>
          <w:szCs w:val="24"/>
          <w:lang w:eastAsia="en-US"/>
        </w:rPr>
        <w:t xml:space="preserve">мера производится индивидуально правовыми актами соответствующих должностных лиц, наделенных правом издавать правовые акты по персоналу, </w:t>
      </w:r>
      <w:r w:rsidR="00C27553" w:rsidRPr="00B36B10">
        <w:rPr>
          <w:rFonts w:ascii="PT Astra Serif" w:eastAsiaTheme="minorHAnsi" w:hAnsi="PT Astra Serif" w:cs="Times New Roman"/>
          <w:sz w:val="24"/>
          <w:szCs w:val="24"/>
          <w:lang w:eastAsia="en-US"/>
        </w:rPr>
        <w:t>в соответствии с нормативными правовыми актами Российской Федерации, Челябинской области, органов местного самоуправления Округа, регулирующими деятельность и оплату труда муниципальных служащих.</w:t>
      </w:r>
    </w:p>
    <w:p w:rsidR="006A629E" w:rsidRPr="00B36B10" w:rsidRDefault="006A629E"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p>
    <w:p w:rsidR="00C45062" w:rsidRDefault="009D2E61"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t>IV</w:t>
      </w:r>
      <w:r w:rsidR="00C27553" w:rsidRPr="00B36B10">
        <w:rPr>
          <w:rFonts w:ascii="PT Astra Serif" w:eastAsiaTheme="minorHAnsi" w:hAnsi="PT Astra Serif" w:cs="Times New Roman"/>
          <w:sz w:val="24"/>
          <w:szCs w:val="24"/>
          <w:lang w:eastAsia="en-US"/>
        </w:rPr>
        <w:t xml:space="preserve">. </w:t>
      </w:r>
      <w:r w:rsidR="00C45062">
        <w:rPr>
          <w:rFonts w:ascii="PT Astra Serif" w:eastAsiaTheme="minorHAnsi" w:hAnsi="PT Astra Serif" w:cs="Times New Roman"/>
          <w:sz w:val="24"/>
          <w:szCs w:val="24"/>
          <w:lang w:eastAsia="en-US"/>
        </w:rPr>
        <w:t>Премирование муниципальных служащих: е</w:t>
      </w:r>
      <w:r w:rsidR="00C27553" w:rsidRPr="00B36B10">
        <w:rPr>
          <w:rFonts w:ascii="PT Astra Serif" w:eastAsiaTheme="minorHAnsi" w:hAnsi="PT Astra Serif" w:cs="Times New Roman"/>
          <w:sz w:val="24"/>
          <w:szCs w:val="24"/>
          <w:lang w:eastAsia="en-US"/>
        </w:rPr>
        <w:t>жемесячное денежное поощрение</w:t>
      </w:r>
      <w:r w:rsidR="00C45062">
        <w:rPr>
          <w:rFonts w:ascii="PT Astra Serif" w:eastAsiaTheme="minorHAnsi" w:hAnsi="PT Astra Serif" w:cs="Times New Roman"/>
          <w:sz w:val="24"/>
          <w:szCs w:val="24"/>
          <w:lang w:eastAsia="en-US"/>
        </w:rPr>
        <w:t xml:space="preserve">; </w:t>
      </w:r>
    </w:p>
    <w:p w:rsidR="00C27553" w:rsidRPr="00B36B10" w:rsidRDefault="00C27553"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преми</w:t>
      </w:r>
      <w:r w:rsidR="00D12EE1">
        <w:rPr>
          <w:rFonts w:ascii="PT Astra Serif" w:eastAsiaTheme="minorHAnsi" w:hAnsi="PT Astra Serif" w:cs="Times New Roman"/>
          <w:sz w:val="24"/>
          <w:szCs w:val="24"/>
          <w:lang w:eastAsia="en-US"/>
        </w:rPr>
        <w:t xml:space="preserve">и, в том числе за выполнение особо важного и сложного задания </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F51F40" w:rsidRPr="00B36B10" w:rsidRDefault="00F51F40" w:rsidP="00EF603F">
      <w:pPr>
        <w:pStyle w:val="ConsPlusNormal"/>
        <w:ind w:firstLine="567"/>
        <w:jc w:val="both"/>
        <w:rPr>
          <w:rFonts w:ascii="PT Astra Serif" w:hAnsi="PT Astra Serif" w:cs="Times New Roman"/>
          <w:sz w:val="24"/>
          <w:szCs w:val="24"/>
        </w:rPr>
      </w:pPr>
      <w:r w:rsidRPr="00B36B10">
        <w:rPr>
          <w:rFonts w:ascii="PT Astra Serif" w:hAnsi="PT Astra Serif" w:cs="Times New Roman"/>
          <w:sz w:val="24"/>
          <w:szCs w:val="24"/>
        </w:rPr>
        <w:t>2</w:t>
      </w:r>
      <w:r w:rsidR="008D32A4">
        <w:rPr>
          <w:rFonts w:ascii="PT Astra Serif" w:hAnsi="PT Astra Serif" w:cs="Times New Roman"/>
          <w:sz w:val="24"/>
          <w:szCs w:val="24"/>
        </w:rPr>
        <w:t>7</w:t>
      </w:r>
      <w:r w:rsidRPr="00B36B10">
        <w:rPr>
          <w:rFonts w:ascii="PT Astra Serif" w:hAnsi="PT Astra Serif" w:cs="Times New Roman"/>
          <w:sz w:val="24"/>
          <w:szCs w:val="24"/>
        </w:rPr>
        <w:t xml:space="preserve">. </w:t>
      </w:r>
      <w:proofErr w:type="gramStart"/>
      <w:r w:rsidRPr="00B36B10">
        <w:rPr>
          <w:rFonts w:ascii="PT Astra Serif" w:hAnsi="PT Astra Serif" w:cs="Times New Roman"/>
          <w:sz w:val="24"/>
          <w:szCs w:val="24"/>
        </w:rPr>
        <w:t>Размеры и условия осуществления премирования муниципальных служащих, порядок принятия соответствующих решений устанавливаются нормативными правовыми актами, правовыми актами органа местного самоуправления Миасского городского округа</w:t>
      </w:r>
      <w:r w:rsidR="006A7F0D" w:rsidRPr="00B36B10">
        <w:rPr>
          <w:rFonts w:ascii="PT Astra Serif" w:hAnsi="PT Astra Serif" w:cs="Times New Roman"/>
          <w:sz w:val="24"/>
          <w:szCs w:val="24"/>
        </w:rPr>
        <w:t>, отраслевого (функционального) органа Администрации МГО</w:t>
      </w:r>
      <w:r w:rsidR="00F902C9">
        <w:rPr>
          <w:rFonts w:ascii="PT Astra Serif" w:hAnsi="PT Astra Serif" w:cs="Times New Roman"/>
          <w:sz w:val="24"/>
          <w:szCs w:val="24"/>
        </w:rPr>
        <w:t xml:space="preserve"> с правом юридического лица</w:t>
      </w:r>
      <w:r w:rsidR="006A7F0D" w:rsidRPr="00B36B10">
        <w:rPr>
          <w:rFonts w:ascii="PT Astra Serif" w:hAnsi="PT Astra Serif" w:cs="Times New Roman"/>
          <w:sz w:val="24"/>
          <w:szCs w:val="24"/>
        </w:rPr>
        <w:t>,</w:t>
      </w:r>
      <w:r w:rsidRPr="00B36B10">
        <w:rPr>
          <w:rFonts w:ascii="PT Astra Serif" w:hAnsi="PT Astra Serif" w:cs="Times New Roman"/>
          <w:sz w:val="24"/>
          <w:szCs w:val="24"/>
        </w:rPr>
        <w:t xml:space="preserve"> в соответствии с нормативными правовыми актами Российской Федерации, Челябинской области, содержащими нормы трудового права и регулирующими деятельность и оплату труда муниципальных служащих, в пределах установленного фонда оплаты труда</w:t>
      </w:r>
      <w:proofErr w:type="gramEnd"/>
      <w:r w:rsidRPr="00B36B10">
        <w:rPr>
          <w:rFonts w:ascii="PT Astra Serif" w:hAnsi="PT Astra Serif" w:cs="Times New Roman"/>
          <w:sz w:val="24"/>
          <w:szCs w:val="24"/>
        </w:rPr>
        <w:t xml:space="preserve"> </w:t>
      </w:r>
      <w:r w:rsidR="00F902C9">
        <w:rPr>
          <w:rFonts w:ascii="PT Astra Serif" w:hAnsi="PT Astra Serif" w:cs="Times New Roman"/>
          <w:sz w:val="24"/>
          <w:szCs w:val="24"/>
        </w:rPr>
        <w:t xml:space="preserve">на текущий год </w:t>
      </w:r>
      <w:r w:rsidRPr="00B36B10">
        <w:rPr>
          <w:rFonts w:ascii="PT Astra Serif" w:hAnsi="PT Astra Serif" w:cs="Times New Roman"/>
          <w:sz w:val="24"/>
          <w:szCs w:val="24"/>
        </w:rPr>
        <w:t>по соответствующему органу местного самоуправления Миасского городского округа</w:t>
      </w:r>
      <w:r w:rsidR="00F902C9">
        <w:rPr>
          <w:rFonts w:ascii="PT Astra Serif" w:hAnsi="PT Astra Serif" w:cs="Times New Roman"/>
          <w:sz w:val="24"/>
          <w:szCs w:val="24"/>
        </w:rPr>
        <w:t xml:space="preserve">, </w:t>
      </w:r>
      <w:r w:rsidR="00F902C9" w:rsidRPr="00B36B10">
        <w:rPr>
          <w:rFonts w:ascii="PT Astra Serif" w:hAnsi="PT Astra Serif" w:cs="Times New Roman"/>
          <w:sz w:val="24"/>
          <w:szCs w:val="24"/>
        </w:rPr>
        <w:t>отраслевого (функционального) органа Администрации МГО</w:t>
      </w:r>
      <w:r w:rsidR="00F902C9">
        <w:rPr>
          <w:rFonts w:ascii="PT Astra Serif" w:hAnsi="PT Astra Serif" w:cs="Times New Roman"/>
          <w:sz w:val="24"/>
          <w:szCs w:val="24"/>
        </w:rPr>
        <w:t xml:space="preserve"> с правом юридического лица.</w:t>
      </w:r>
    </w:p>
    <w:p w:rsidR="00F51F40" w:rsidRPr="00B36B10" w:rsidRDefault="00F51F40" w:rsidP="00EF603F">
      <w:pPr>
        <w:pStyle w:val="ConsPlusNormal"/>
        <w:ind w:firstLine="567"/>
        <w:jc w:val="both"/>
        <w:rPr>
          <w:rFonts w:ascii="PT Astra Serif" w:hAnsi="PT Astra Serif" w:cs="Times New Roman"/>
          <w:sz w:val="24"/>
          <w:szCs w:val="24"/>
        </w:rPr>
      </w:pPr>
      <w:r w:rsidRPr="00B36B10">
        <w:rPr>
          <w:rFonts w:ascii="PT Astra Serif" w:hAnsi="PT Astra Serif" w:cs="Times New Roman"/>
          <w:sz w:val="24"/>
          <w:szCs w:val="24"/>
        </w:rPr>
        <w:t>2</w:t>
      </w:r>
      <w:r w:rsidR="008D32A4">
        <w:rPr>
          <w:rFonts w:ascii="PT Astra Serif" w:hAnsi="PT Astra Serif" w:cs="Times New Roman"/>
          <w:sz w:val="24"/>
          <w:szCs w:val="24"/>
        </w:rPr>
        <w:t>8</w:t>
      </w:r>
      <w:r w:rsidRPr="00B36B10">
        <w:rPr>
          <w:rFonts w:ascii="PT Astra Serif" w:hAnsi="PT Astra Serif" w:cs="Times New Roman"/>
          <w:sz w:val="24"/>
          <w:szCs w:val="24"/>
        </w:rPr>
        <w:t xml:space="preserve">. Решения о премиальных выплатах муниципальным служащим оформляются (исходя из установленных функций и полномочий должностных лиц органа местного самоуправления Округа, </w:t>
      </w:r>
      <w:r w:rsidR="002954D6" w:rsidRPr="00B36B10">
        <w:rPr>
          <w:rFonts w:ascii="PT Astra Serif" w:hAnsi="PT Astra Serif" w:cs="Times New Roman"/>
          <w:sz w:val="24"/>
          <w:szCs w:val="24"/>
        </w:rPr>
        <w:t>отраслевого (функционального) органа Администрации МГО</w:t>
      </w:r>
      <w:r w:rsidR="00F902C9">
        <w:rPr>
          <w:rFonts w:ascii="PT Astra Serif" w:hAnsi="PT Astra Serif" w:cs="Times New Roman"/>
          <w:sz w:val="24"/>
          <w:szCs w:val="24"/>
        </w:rPr>
        <w:t xml:space="preserve"> с </w:t>
      </w:r>
      <w:r w:rsidR="00F902C9">
        <w:rPr>
          <w:rFonts w:ascii="PT Astra Serif" w:hAnsi="PT Astra Serif" w:cs="Times New Roman"/>
          <w:sz w:val="24"/>
          <w:szCs w:val="24"/>
        </w:rPr>
        <w:lastRenderedPageBreak/>
        <w:t>правом юридического лица</w:t>
      </w:r>
      <w:r w:rsidR="002954D6" w:rsidRPr="00B36B10">
        <w:rPr>
          <w:rFonts w:ascii="PT Astra Serif" w:hAnsi="PT Astra Serif" w:cs="Times New Roman"/>
          <w:sz w:val="24"/>
          <w:szCs w:val="24"/>
        </w:rPr>
        <w:t xml:space="preserve">, </w:t>
      </w:r>
      <w:r w:rsidRPr="00B36B10">
        <w:rPr>
          <w:rFonts w:ascii="PT Astra Serif" w:hAnsi="PT Astra Serif" w:cs="Times New Roman"/>
          <w:sz w:val="24"/>
          <w:szCs w:val="24"/>
        </w:rPr>
        <w:t>органа, созданного для исполнения определенных функций и принятия соответствующих решений):</w:t>
      </w:r>
    </w:p>
    <w:p w:rsidR="00F51F40" w:rsidRPr="00B36B10" w:rsidRDefault="00F51F40" w:rsidP="00EF603F">
      <w:pPr>
        <w:pStyle w:val="ConsPlusNormal"/>
        <w:ind w:firstLine="708"/>
        <w:jc w:val="both"/>
        <w:rPr>
          <w:rFonts w:ascii="PT Astra Serif" w:hAnsi="PT Astra Serif" w:cs="Times New Roman"/>
          <w:sz w:val="24"/>
          <w:szCs w:val="24"/>
        </w:rPr>
      </w:pPr>
      <w:r w:rsidRPr="00B36B10">
        <w:rPr>
          <w:rFonts w:ascii="PT Astra Serif" w:hAnsi="PT Astra Serif" w:cs="Times New Roman"/>
          <w:sz w:val="24"/>
          <w:szCs w:val="24"/>
        </w:rPr>
        <w:t xml:space="preserve">- правовыми актами соответствующих должностных лиц органа местного самоуправления Округа, </w:t>
      </w:r>
      <w:r w:rsidR="00CF14EF" w:rsidRPr="00B36B10">
        <w:rPr>
          <w:rFonts w:ascii="PT Astra Serif" w:hAnsi="PT Astra Serif" w:cs="Times New Roman"/>
          <w:sz w:val="24"/>
          <w:szCs w:val="24"/>
        </w:rPr>
        <w:t>отраслевого (функционального) органа Администрации МГО</w:t>
      </w:r>
      <w:r w:rsidR="00F902C9">
        <w:rPr>
          <w:rFonts w:ascii="PT Astra Serif" w:hAnsi="PT Astra Serif" w:cs="Times New Roman"/>
          <w:sz w:val="24"/>
          <w:szCs w:val="24"/>
        </w:rPr>
        <w:t xml:space="preserve"> с правом юридического лица</w:t>
      </w:r>
      <w:r w:rsidR="00CF14EF" w:rsidRPr="00B36B10">
        <w:rPr>
          <w:rFonts w:ascii="PT Astra Serif" w:hAnsi="PT Astra Serif" w:cs="Times New Roman"/>
          <w:sz w:val="24"/>
          <w:szCs w:val="24"/>
        </w:rPr>
        <w:t xml:space="preserve">, </w:t>
      </w:r>
      <w:r w:rsidRPr="00B36B10">
        <w:rPr>
          <w:rFonts w:ascii="PT Astra Serif" w:hAnsi="PT Astra Serif" w:cs="Times New Roman"/>
          <w:sz w:val="24"/>
          <w:szCs w:val="24"/>
        </w:rPr>
        <w:t>наделенных правом издавать правовые акты по персоналу;</w:t>
      </w:r>
    </w:p>
    <w:p w:rsidR="00F51F40" w:rsidRPr="00B36B10" w:rsidRDefault="00F51F40" w:rsidP="00EF603F">
      <w:pPr>
        <w:pStyle w:val="ConsPlusNormal"/>
        <w:ind w:firstLine="708"/>
        <w:jc w:val="both"/>
        <w:rPr>
          <w:rFonts w:ascii="PT Astra Serif" w:hAnsi="PT Astra Serif" w:cs="Times New Roman"/>
          <w:sz w:val="24"/>
          <w:szCs w:val="24"/>
        </w:rPr>
      </w:pPr>
      <w:r w:rsidRPr="00B36B10">
        <w:rPr>
          <w:rFonts w:ascii="PT Astra Serif" w:hAnsi="PT Astra Serif" w:cs="Times New Roman"/>
          <w:sz w:val="24"/>
          <w:szCs w:val="24"/>
        </w:rPr>
        <w:t xml:space="preserve">- правовыми актами соответствующих должностных лиц органа местного самоуправления Округа, </w:t>
      </w:r>
      <w:r w:rsidR="00CF14EF" w:rsidRPr="00B36B10">
        <w:rPr>
          <w:rFonts w:ascii="PT Astra Serif" w:hAnsi="PT Astra Serif" w:cs="Times New Roman"/>
          <w:sz w:val="24"/>
          <w:szCs w:val="24"/>
        </w:rPr>
        <w:t>отраслевого (функционального) органа Администрации МГО</w:t>
      </w:r>
      <w:r w:rsidR="00F902C9">
        <w:rPr>
          <w:rFonts w:ascii="PT Astra Serif" w:hAnsi="PT Astra Serif" w:cs="Times New Roman"/>
          <w:sz w:val="24"/>
          <w:szCs w:val="24"/>
        </w:rPr>
        <w:t xml:space="preserve"> с правом юридического лица</w:t>
      </w:r>
      <w:r w:rsidR="00CF14EF" w:rsidRPr="00B36B10">
        <w:rPr>
          <w:rFonts w:ascii="PT Astra Serif" w:hAnsi="PT Astra Serif" w:cs="Times New Roman"/>
          <w:sz w:val="24"/>
          <w:szCs w:val="24"/>
        </w:rPr>
        <w:t xml:space="preserve">, </w:t>
      </w:r>
      <w:r w:rsidRPr="00B36B10">
        <w:rPr>
          <w:rFonts w:ascii="PT Astra Serif" w:hAnsi="PT Astra Serif" w:cs="Times New Roman"/>
          <w:sz w:val="24"/>
          <w:szCs w:val="24"/>
        </w:rPr>
        <w:t xml:space="preserve">наделенных правом издавать правовые акты по персоналу, на основании протокола балансовой комиссии. </w:t>
      </w:r>
    </w:p>
    <w:p w:rsidR="00F51F40" w:rsidRPr="00B36B10" w:rsidRDefault="00F51F40" w:rsidP="00EF603F">
      <w:pPr>
        <w:pStyle w:val="ConsPlusNormal"/>
        <w:ind w:firstLine="708"/>
        <w:jc w:val="both"/>
        <w:rPr>
          <w:rFonts w:ascii="PT Astra Serif" w:hAnsi="PT Astra Serif" w:cs="Times New Roman"/>
          <w:sz w:val="24"/>
          <w:szCs w:val="24"/>
        </w:rPr>
      </w:pPr>
      <w:proofErr w:type="gramStart"/>
      <w:r w:rsidRPr="00B36B10">
        <w:rPr>
          <w:rFonts w:ascii="PT Astra Serif" w:hAnsi="PT Astra Serif" w:cs="Times New Roman"/>
          <w:sz w:val="24"/>
          <w:szCs w:val="24"/>
        </w:rPr>
        <w:t>В вышеуказанных в настоящем пункте правовых актах органа местного самоуправления Округа</w:t>
      </w:r>
      <w:r w:rsidR="00CF14EF" w:rsidRPr="00B36B10">
        <w:rPr>
          <w:rFonts w:ascii="PT Astra Serif" w:hAnsi="PT Astra Serif" w:cs="Times New Roman"/>
          <w:sz w:val="24"/>
          <w:szCs w:val="24"/>
        </w:rPr>
        <w:t>, отраслевого (функционального) органа Администрации МГО</w:t>
      </w:r>
      <w:r w:rsidR="00DE01DE">
        <w:rPr>
          <w:rFonts w:ascii="PT Astra Serif" w:hAnsi="PT Astra Serif" w:cs="Times New Roman"/>
          <w:sz w:val="24"/>
          <w:szCs w:val="24"/>
        </w:rPr>
        <w:t xml:space="preserve"> с правом юридического лица</w:t>
      </w:r>
      <w:r w:rsidRPr="00B36B10">
        <w:rPr>
          <w:rFonts w:ascii="PT Astra Serif" w:hAnsi="PT Astra Serif" w:cs="Times New Roman"/>
          <w:sz w:val="24"/>
          <w:szCs w:val="24"/>
        </w:rPr>
        <w:t xml:space="preserve"> определяются конкретные размеры премиальных выплат муниципальному служащему за оцениваемый период и критерии их установления.</w:t>
      </w:r>
      <w:proofErr w:type="gramEnd"/>
    </w:p>
    <w:p w:rsidR="00F51F40" w:rsidRPr="00B36B10" w:rsidRDefault="00FD3A90" w:rsidP="00EF603F">
      <w:pPr>
        <w:pStyle w:val="ConsPlusNormal"/>
        <w:ind w:firstLine="567"/>
        <w:jc w:val="both"/>
        <w:rPr>
          <w:rFonts w:ascii="PT Astra Serif" w:hAnsi="PT Astra Serif" w:cs="Times New Roman"/>
          <w:sz w:val="24"/>
          <w:szCs w:val="24"/>
        </w:rPr>
      </w:pPr>
      <w:r>
        <w:rPr>
          <w:rFonts w:ascii="PT Astra Serif" w:hAnsi="PT Astra Serif" w:cs="Times New Roman"/>
          <w:sz w:val="24"/>
          <w:szCs w:val="24"/>
        </w:rPr>
        <w:t>2</w:t>
      </w:r>
      <w:r w:rsidR="008D32A4">
        <w:rPr>
          <w:rFonts w:ascii="PT Astra Serif" w:hAnsi="PT Astra Serif" w:cs="Times New Roman"/>
          <w:sz w:val="24"/>
          <w:szCs w:val="24"/>
        </w:rPr>
        <w:t>9</w:t>
      </w:r>
      <w:r w:rsidR="00F51F40" w:rsidRPr="00B36B10">
        <w:rPr>
          <w:rFonts w:ascii="PT Astra Serif" w:hAnsi="PT Astra Serif" w:cs="Times New Roman"/>
          <w:sz w:val="24"/>
          <w:szCs w:val="24"/>
        </w:rPr>
        <w:t xml:space="preserve">. </w:t>
      </w:r>
      <w:r w:rsidR="00DE01DE">
        <w:rPr>
          <w:rFonts w:ascii="PT Astra Serif" w:hAnsi="PT Astra Serif" w:cs="Times New Roman"/>
          <w:sz w:val="24"/>
          <w:szCs w:val="24"/>
        </w:rPr>
        <w:t>М</w:t>
      </w:r>
      <w:r w:rsidR="00F51F40" w:rsidRPr="00B36B10">
        <w:rPr>
          <w:rFonts w:ascii="PT Astra Serif" w:hAnsi="PT Astra Serif" w:cs="Times New Roman"/>
          <w:sz w:val="24"/>
          <w:szCs w:val="24"/>
        </w:rPr>
        <w:t>униципальны</w:t>
      </w:r>
      <w:r w:rsidR="00DE01DE">
        <w:rPr>
          <w:rFonts w:ascii="PT Astra Serif" w:hAnsi="PT Astra Serif" w:cs="Times New Roman"/>
          <w:sz w:val="24"/>
          <w:szCs w:val="24"/>
        </w:rPr>
        <w:t>м</w:t>
      </w:r>
      <w:r w:rsidR="00F51F40" w:rsidRPr="00B36B10">
        <w:rPr>
          <w:rFonts w:ascii="PT Astra Serif" w:hAnsi="PT Astra Serif" w:cs="Times New Roman"/>
          <w:sz w:val="24"/>
          <w:szCs w:val="24"/>
        </w:rPr>
        <w:t xml:space="preserve"> служащи</w:t>
      </w:r>
      <w:r w:rsidR="00DE01DE">
        <w:rPr>
          <w:rFonts w:ascii="PT Astra Serif" w:hAnsi="PT Astra Serif" w:cs="Times New Roman"/>
          <w:sz w:val="24"/>
          <w:szCs w:val="24"/>
        </w:rPr>
        <w:t xml:space="preserve">м предусматривается установление и начисление  </w:t>
      </w:r>
      <w:r w:rsidR="00F51F40" w:rsidRPr="00B36B10">
        <w:rPr>
          <w:rFonts w:ascii="PT Astra Serif" w:hAnsi="PT Astra Serif" w:cs="Times New Roman"/>
          <w:sz w:val="24"/>
          <w:szCs w:val="24"/>
        </w:rPr>
        <w:t>следующих премиальных выплат:</w:t>
      </w:r>
    </w:p>
    <w:p w:rsidR="00F51F40" w:rsidRPr="009A4C8C" w:rsidRDefault="00F51F40" w:rsidP="00EF603F">
      <w:pPr>
        <w:pStyle w:val="ConsPlusNormal"/>
        <w:ind w:firstLine="708"/>
        <w:jc w:val="both"/>
        <w:rPr>
          <w:rFonts w:ascii="PT Astra Serif" w:hAnsi="PT Astra Serif" w:cs="Times New Roman"/>
          <w:sz w:val="24"/>
          <w:szCs w:val="24"/>
        </w:rPr>
      </w:pPr>
      <w:r w:rsidRPr="009A4C8C">
        <w:rPr>
          <w:rFonts w:ascii="PT Astra Serif" w:hAnsi="PT Astra Serif" w:cs="Times New Roman"/>
          <w:sz w:val="24"/>
          <w:szCs w:val="24"/>
        </w:rPr>
        <w:t xml:space="preserve">- </w:t>
      </w:r>
      <w:r w:rsidR="008112D1">
        <w:rPr>
          <w:rFonts w:ascii="PT Astra Serif" w:hAnsi="PT Astra Serif" w:cs="Times New Roman"/>
          <w:sz w:val="24"/>
          <w:szCs w:val="24"/>
        </w:rPr>
        <w:t xml:space="preserve">  </w:t>
      </w:r>
      <w:r w:rsidRPr="009A4C8C">
        <w:rPr>
          <w:rFonts w:ascii="PT Astra Serif" w:hAnsi="PT Astra Serif" w:cs="Times New Roman"/>
          <w:sz w:val="24"/>
          <w:szCs w:val="24"/>
        </w:rPr>
        <w:t xml:space="preserve">ежемесячного денежного поощрения; </w:t>
      </w:r>
    </w:p>
    <w:p w:rsidR="00C45062" w:rsidRPr="009A4C8C" w:rsidRDefault="008112D1" w:rsidP="008112D1">
      <w:pPr>
        <w:pStyle w:val="ConsPlusNormal"/>
        <w:jc w:val="both"/>
        <w:rPr>
          <w:rFonts w:ascii="PT Astra Serif" w:hAnsi="PT Astra Serif" w:cs="Times New Roman"/>
          <w:sz w:val="24"/>
          <w:szCs w:val="24"/>
        </w:rPr>
      </w:pPr>
      <w:r>
        <w:rPr>
          <w:rFonts w:ascii="PT Astra Serif" w:hAnsi="PT Astra Serif" w:cs="Times New Roman"/>
          <w:sz w:val="24"/>
          <w:szCs w:val="24"/>
        </w:rPr>
        <w:t xml:space="preserve">   </w:t>
      </w:r>
      <w:r>
        <w:rPr>
          <w:rFonts w:ascii="PT Astra Serif" w:hAnsi="PT Astra Serif" w:cs="Times New Roman"/>
          <w:sz w:val="24"/>
          <w:szCs w:val="24"/>
        </w:rPr>
        <w:tab/>
        <w:t xml:space="preserve">- премий: </w:t>
      </w:r>
      <w:r w:rsidR="00092937" w:rsidRPr="009A4C8C">
        <w:rPr>
          <w:rFonts w:ascii="PT Astra Serif" w:hAnsi="PT Astra Serif" w:cs="Times New Roman"/>
          <w:sz w:val="24"/>
          <w:szCs w:val="24"/>
        </w:rPr>
        <w:t xml:space="preserve">премии за выполнение особо важного и сложного задания; </w:t>
      </w:r>
      <w:r w:rsidR="00F51F40" w:rsidRPr="009A4C8C">
        <w:rPr>
          <w:rFonts w:ascii="PT Astra Serif" w:hAnsi="PT Astra Serif" w:cs="Times New Roman"/>
          <w:sz w:val="24"/>
          <w:szCs w:val="24"/>
        </w:rPr>
        <w:t>единовременной премии</w:t>
      </w:r>
      <w:r w:rsidR="00C45062" w:rsidRPr="009A4C8C">
        <w:rPr>
          <w:rFonts w:ascii="PT Astra Serif" w:hAnsi="PT Astra Serif" w:cs="Times New Roman"/>
          <w:sz w:val="24"/>
          <w:szCs w:val="24"/>
        </w:rPr>
        <w:t xml:space="preserve"> (к праздничным датам, профессиональным праздникам)</w:t>
      </w:r>
      <w:r w:rsidR="00F51F40" w:rsidRPr="009A4C8C">
        <w:rPr>
          <w:rFonts w:ascii="PT Astra Serif" w:hAnsi="PT Astra Serif" w:cs="Times New Roman"/>
          <w:sz w:val="24"/>
          <w:szCs w:val="24"/>
        </w:rPr>
        <w:t xml:space="preserve">; </w:t>
      </w:r>
      <w:r w:rsidR="00C45062" w:rsidRPr="009A4C8C">
        <w:rPr>
          <w:rFonts w:ascii="PT Astra Serif" w:hAnsi="PT Astra Serif" w:cs="Times New Roman"/>
          <w:sz w:val="24"/>
          <w:szCs w:val="24"/>
        </w:rPr>
        <w:t xml:space="preserve">иные единовременные </w:t>
      </w:r>
      <w:r w:rsidR="00F51F40" w:rsidRPr="009A4C8C">
        <w:rPr>
          <w:rFonts w:ascii="PT Astra Serif" w:hAnsi="PT Astra Serif" w:cs="Times New Roman"/>
          <w:sz w:val="24"/>
          <w:szCs w:val="24"/>
        </w:rPr>
        <w:t xml:space="preserve"> </w:t>
      </w:r>
      <w:r w:rsidR="00C45062" w:rsidRPr="009A4C8C">
        <w:rPr>
          <w:rFonts w:ascii="PT Astra Serif" w:hAnsi="PT Astra Serif" w:cs="Times New Roman"/>
          <w:sz w:val="24"/>
          <w:szCs w:val="24"/>
        </w:rPr>
        <w:t>премии</w:t>
      </w:r>
      <w:r>
        <w:rPr>
          <w:rFonts w:ascii="PT Astra Serif" w:hAnsi="PT Astra Serif" w:cs="Times New Roman"/>
          <w:sz w:val="24"/>
          <w:szCs w:val="24"/>
        </w:rPr>
        <w:t>, в том числе</w:t>
      </w:r>
      <w:r w:rsidR="00C45062" w:rsidRPr="009A4C8C">
        <w:rPr>
          <w:rFonts w:ascii="PT Astra Serif" w:hAnsi="PT Astra Serif" w:cs="Times New Roman"/>
          <w:sz w:val="24"/>
          <w:szCs w:val="24"/>
        </w:rPr>
        <w:t xml:space="preserve"> за личный вклад муниципального служащего в общие результаты работы в оцениваемом периоде; премии по итогам работы (месяц, квартал, год).</w:t>
      </w:r>
    </w:p>
    <w:p w:rsidR="00A15847" w:rsidRDefault="008D32A4" w:rsidP="00A15847">
      <w:pPr>
        <w:pStyle w:val="ConsPlusNormal"/>
        <w:ind w:firstLine="567"/>
        <w:jc w:val="both"/>
        <w:rPr>
          <w:rFonts w:ascii="PT Astra Serif" w:hAnsi="PT Astra Serif" w:cs="Times New Roman"/>
          <w:sz w:val="24"/>
          <w:szCs w:val="24"/>
        </w:rPr>
      </w:pPr>
      <w:r>
        <w:rPr>
          <w:rFonts w:ascii="PT Astra Serif" w:hAnsi="PT Astra Serif" w:cs="Times New Roman"/>
          <w:sz w:val="24"/>
          <w:szCs w:val="24"/>
        </w:rPr>
        <w:t>30</w:t>
      </w:r>
      <w:r w:rsidR="00F51F40" w:rsidRPr="00B36B10">
        <w:rPr>
          <w:rFonts w:ascii="PT Astra Serif" w:hAnsi="PT Astra Serif" w:cs="Times New Roman"/>
          <w:sz w:val="24"/>
          <w:szCs w:val="24"/>
        </w:rPr>
        <w:t xml:space="preserve">. </w:t>
      </w:r>
      <w:r w:rsidR="00A15847">
        <w:rPr>
          <w:rFonts w:ascii="PT Astra Serif" w:hAnsi="PT Astra Serif" w:cs="Times New Roman"/>
          <w:sz w:val="24"/>
          <w:szCs w:val="24"/>
        </w:rPr>
        <w:t>Р</w:t>
      </w:r>
      <w:r w:rsidR="00F51F40" w:rsidRPr="00B36B10">
        <w:rPr>
          <w:rFonts w:ascii="PT Astra Serif" w:hAnsi="PT Astra Serif" w:cs="Times New Roman"/>
          <w:sz w:val="24"/>
          <w:szCs w:val="24"/>
        </w:rPr>
        <w:t xml:space="preserve">азмер премиальной выплаты муниципальному служащему </w:t>
      </w:r>
      <w:r w:rsidR="00A15847">
        <w:rPr>
          <w:rFonts w:ascii="PT Astra Serif" w:hAnsi="PT Astra Serif" w:cs="Times New Roman"/>
          <w:sz w:val="24"/>
          <w:szCs w:val="24"/>
        </w:rPr>
        <w:t xml:space="preserve">устанавливается </w:t>
      </w:r>
      <w:r w:rsidR="00F51F40" w:rsidRPr="00B36B10">
        <w:rPr>
          <w:rFonts w:ascii="PT Astra Serif" w:hAnsi="PT Astra Serif" w:cs="Times New Roman"/>
          <w:sz w:val="24"/>
          <w:szCs w:val="24"/>
        </w:rPr>
        <w:t>в процентах к должностному окладу или в абсолютной величине</w:t>
      </w:r>
      <w:r w:rsidR="00A15847">
        <w:rPr>
          <w:rFonts w:ascii="PT Astra Serif" w:hAnsi="PT Astra Serif" w:cs="Times New Roman"/>
          <w:sz w:val="24"/>
          <w:szCs w:val="24"/>
        </w:rPr>
        <w:t xml:space="preserve">. </w:t>
      </w:r>
    </w:p>
    <w:p w:rsidR="008112D1" w:rsidRDefault="00A15847" w:rsidP="00A15847">
      <w:pPr>
        <w:pStyle w:val="ConsPlusNormal"/>
        <w:ind w:firstLine="567"/>
        <w:jc w:val="both"/>
        <w:rPr>
          <w:rFonts w:ascii="PT Astra Serif" w:hAnsi="PT Astra Serif" w:cs="Times New Roman"/>
          <w:sz w:val="24"/>
          <w:szCs w:val="24"/>
        </w:rPr>
      </w:pPr>
      <w:r>
        <w:rPr>
          <w:rFonts w:ascii="PT Astra Serif" w:hAnsi="PT Astra Serif" w:cs="Times New Roman"/>
          <w:sz w:val="24"/>
          <w:szCs w:val="24"/>
        </w:rPr>
        <w:t xml:space="preserve">Премиальная выплата муниципальному служащему начисляется </w:t>
      </w:r>
      <w:r w:rsidR="00F51F40" w:rsidRPr="00B36B10">
        <w:rPr>
          <w:rFonts w:ascii="PT Astra Serif" w:hAnsi="PT Astra Serif" w:cs="Times New Roman"/>
          <w:sz w:val="24"/>
          <w:szCs w:val="24"/>
        </w:rPr>
        <w:t>в календарном месяце пропорционально фактически отработанному времени в отчетном периоде</w:t>
      </w:r>
      <w:r w:rsidR="00AF6B57">
        <w:rPr>
          <w:rFonts w:ascii="PT Astra Serif" w:hAnsi="PT Astra Serif" w:cs="Times New Roman"/>
          <w:sz w:val="24"/>
          <w:szCs w:val="24"/>
        </w:rPr>
        <w:t xml:space="preserve"> (в случае установления конкретной премиальной выплаты с учетом фактически отработанного времени)</w:t>
      </w:r>
      <w:r>
        <w:rPr>
          <w:rFonts w:ascii="PT Astra Serif" w:hAnsi="PT Astra Serif" w:cs="Times New Roman"/>
          <w:sz w:val="24"/>
          <w:szCs w:val="24"/>
        </w:rPr>
        <w:t xml:space="preserve">, в </w:t>
      </w:r>
      <w:r w:rsidR="00F51F40" w:rsidRPr="00B36B10">
        <w:rPr>
          <w:rFonts w:ascii="PT Astra Serif" w:hAnsi="PT Astra Serif" w:cs="Times New Roman"/>
          <w:sz w:val="24"/>
          <w:szCs w:val="24"/>
        </w:rPr>
        <w:t>зависимости от оценки результатов деятельности муниципального служащего</w:t>
      </w:r>
      <w:r w:rsidR="00D53848">
        <w:rPr>
          <w:rFonts w:ascii="PT Astra Serif" w:hAnsi="PT Astra Serif" w:cs="Times New Roman"/>
          <w:sz w:val="24"/>
          <w:szCs w:val="24"/>
        </w:rPr>
        <w:t>.</w:t>
      </w:r>
      <w:r w:rsidR="00F51F40" w:rsidRPr="00B36B10">
        <w:rPr>
          <w:rFonts w:ascii="PT Astra Serif" w:hAnsi="PT Astra Serif" w:cs="Times New Roman"/>
          <w:sz w:val="24"/>
          <w:szCs w:val="24"/>
        </w:rPr>
        <w:t xml:space="preserve"> </w:t>
      </w:r>
    </w:p>
    <w:p w:rsidR="00F51F40" w:rsidRPr="00B36B10" w:rsidRDefault="00FD3A90" w:rsidP="00EF603F">
      <w:pPr>
        <w:pStyle w:val="ConsPlusNormal"/>
        <w:ind w:firstLine="708"/>
        <w:jc w:val="both"/>
        <w:rPr>
          <w:rFonts w:ascii="PT Astra Serif" w:hAnsi="PT Astra Serif" w:cs="Times New Roman"/>
          <w:sz w:val="24"/>
          <w:szCs w:val="24"/>
        </w:rPr>
      </w:pPr>
      <w:r>
        <w:rPr>
          <w:rFonts w:ascii="PT Astra Serif" w:hAnsi="PT Astra Serif" w:cs="Times New Roman"/>
          <w:sz w:val="24"/>
          <w:szCs w:val="24"/>
        </w:rPr>
        <w:t>Р</w:t>
      </w:r>
      <w:r w:rsidR="00F51F40" w:rsidRPr="00B36B10">
        <w:rPr>
          <w:rFonts w:ascii="PT Astra Serif" w:hAnsi="PT Astra Serif" w:cs="Times New Roman"/>
          <w:sz w:val="24"/>
          <w:szCs w:val="24"/>
        </w:rPr>
        <w:t>азмер премиальной выплаты муниципальному служащему максимальными размерами не ограничивается и производится в пределах установленного фонда оплаты труда по соответствующему органу местного самоуправления Миасского городского округа</w:t>
      </w:r>
      <w:r w:rsidR="005F339E" w:rsidRPr="00B36B10">
        <w:rPr>
          <w:rFonts w:ascii="PT Astra Serif" w:hAnsi="PT Astra Serif" w:cs="Times New Roman"/>
          <w:sz w:val="24"/>
          <w:szCs w:val="24"/>
        </w:rPr>
        <w:t>, отраслевому (функциональному) органу Администрации МГО</w:t>
      </w:r>
      <w:r w:rsidR="00AF6B57">
        <w:rPr>
          <w:rFonts w:ascii="PT Astra Serif" w:hAnsi="PT Astra Serif" w:cs="Times New Roman"/>
          <w:sz w:val="24"/>
          <w:szCs w:val="24"/>
        </w:rPr>
        <w:t xml:space="preserve"> с правом юридического лица</w:t>
      </w:r>
      <w:r w:rsidR="00F51F40" w:rsidRPr="00B36B10">
        <w:rPr>
          <w:rFonts w:ascii="PT Astra Serif" w:hAnsi="PT Astra Serif" w:cs="Times New Roman"/>
          <w:sz w:val="24"/>
          <w:szCs w:val="24"/>
        </w:rPr>
        <w:t>.</w:t>
      </w:r>
    </w:p>
    <w:p w:rsidR="00DB3E8F" w:rsidRPr="00B36B10" w:rsidRDefault="00AF6B57" w:rsidP="00EF603F">
      <w:pPr>
        <w:spacing w:after="0" w:line="240" w:lineRule="auto"/>
        <w:ind w:firstLine="567"/>
        <w:jc w:val="both"/>
        <w:rPr>
          <w:rFonts w:ascii="PT Astra Serif" w:hAnsi="PT Astra Serif" w:cs="Times New Roman"/>
          <w:sz w:val="24"/>
          <w:szCs w:val="24"/>
        </w:rPr>
      </w:pPr>
      <w:r>
        <w:rPr>
          <w:rFonts w:ascii="PT Astra Serif" w:hAnsi="PT Astra Serif" w:cs="Times New Roman"/>
          <w:sz w:val="24"/>
          <w:szCs w:val="24"/>
        </w:rPr>
        <w:t>3</w:t>
      </w:r>
      <w:r w:rsidR="008D32A4">
        <w:rPr>
          <w:rFonts w:ascii="PT Astra Serif" w:hAnsi="PT Astra Serif" w:cs="Times New Roman"/>
          <w:sz w:val="24"/>
          <w:szCs w:val="24"/>
        </w:rPr>
        <w:t>1</w:t>
      </w:r>
      <w:r w:rsidR="00F51F40" w:rsidRPr="00B36B10">
        <w:rPr>
          <w:rFonts w:ascii="PT Astra Serif" w:hAnsi="PT Astra Serif" w:cs="Times New Roman"/>
          <w:sz w:val="24"/>
          <w:szCs w:val="24"/>
        </w:rPr>
        <w:t xml:space="preserve">. Размер ежемесячного денежного поощрения конкретному муниципальному служащему устанавливается по конечным результатам его труда. Трудовая деятельность муниципального служащего оценивается по результатам выполнения показателей эффективности (результативности) деятельности, оценки личного вклада муниципального служащего, которые отражают  достигаемый результат его труда за счет профессиональной </w:t>
      </w:r>
    </w:p>
    <w:p w:rsidR="00F51F40" w:rsidRPr="00B36B10" w:rsidRDefault="00F51F40" w:rsidP="00EF603F">
      <w:pPr>
        <w:spacing w:after="0" w:line="240" w:lineRule="auto"/>
        <w:jc w:val="both"/>
        <w:rPr>
          <w:rFonts w:ascii="PT Astra Serif" w:hAnsi="PT Astra Serif" w:cs="Times New Roman"/>
          <w:sz w:val="24"/>
          <w:szCs w:val="24"/>
        </w:rPr>
      </w:pPr>
      <w:r w:rsidRPr="00B36B10">
        <w:rPr>
          <w:rFonts w:ascii="PT Astra Serif" w:hAnsi="PT Astra Serif" w:cs="Times New Roman"/>
          <w:sz w:val="24"/>
          <w:szCs w:val="24"/>
        </w:rPr>
        <w:t xml:space="preserve">компетенции при подготовке, принятии и реализации вопросов местного значения по соответствующей специализации, с учетом личного вклада в результаты работы органа местного самоуправления Миасского городского округа, </w:t>
      </w:r>
      <w:r w:rsidR="00C7688F" w:rsidRPr="00B36B10">
        <w:rPr>
          <w:rFonts w:ascii="PT Astra Serif" w:hAnsi="PT Astra Serif" w:cs="Times New Roman"/>
          <w:sz w:val="24"/>
          <w:szCs w:val="24"/>
        </w:rPr>
        <w:t>отраслевого (функционального) органа Администрации МГО</w:t>
      </w:r>
      <w:r w:rsidR="00AF6B57">
        <w:rPr>
          <w:rFonts w:ascii="PT Astra Serif" w:hAnsi="PT Astra Serif" w:cs="Times New Roman"/>
          <w:sz w:val="24"/>
          <w:szCs w:val="24"/>
        </w:rPr>
        <w:t xml:space="preserve"> с правом юридического лица</w:t>
      </w:r>
      <w:r w:rsidR="00C7688F" w:rsidRPr="00B36B10">
        <w:rPr>
          <w:rFonts w:ascii="PT Astra Serif" w:hAnsi="PT Astra Serif" w:cs="Times New Roman"/>
          <w:sz w:val="24"/>
          <w:szCs w:val="24"/>
        </w:rPr>
        <w:t xml:space="preserve">, </w:t>
      </w:r>
      <w:r w:rsidRPr="00B36B10">
        <w:rPr>
          <w:rFonts w:ascii="PT Astra Serif" w:hAnsi="PT Astra Serif" w:cs="Times New Roman"/>
          <w:sz w:val="24"/>
          <w:szCs w:val="24"/>
        </w:rPr>
        <w:t xml:space="preserve">досрочного и качественного выполнения плановых и внеплановых заданий.  </w:t>
      </w:r>
    </w:p>
    <w:p w:rsidR="00F51F40" w:rsidRPr="00B36B10" w:rsidRDefault="00AF6B57" w:rsidP="00EF603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Pr>
          <w:rFonts w:ascii="PT Astra Serif" w:hAnsi="PT Astra Serif" w:cs="Times New Roman"/>
          <w:sz w:val="24"/>
          <w:szCs w:val="24"/>
        </w:rPr>
        <w:t>3</w:t>
      </w:r>
      <w:r w:rsidR="008D32A4">
        <w:rPr>
          <w:rFonts w:ascii="PT Astra Serif" w:hAnsi="PT Astra Serif" w:cs="Times New Roman"/>
          <w:sz w:val="24"/>
          <w:szCs w:val="24"/>
        </w:rPr>
        <w:t>2</w:t>
      </w:r>
      <w:r w:rsidR="00C7688F" w:rsidRPr="00B36B10">
        <w:rPr>
          <w:rFonts w:ascii="PT Astra Serif" w:hAnsi="PT Astra Serif" w:cs="Times New Roman"/>
          <w:sz w:val="24"/>
          <w:szCs w:val="24"/>
        </w:rPr>
        <w:t xml:space="preserve">. </w:t>
      </w:r>
      <w:r w:rsidR="00F51F40" w:rsidRPr="00B36B10">
        <w:rPr>
          <w:rFonts w:ascii="PT Astra Serif" w:eastAsiaTheme="minorHAnsi" w:hAnsi="PT Astra Serif" w:cs="Times New Roman"/>
          <w:sz w:val="24"/>
          <w:szCs w:val="24"/>
          <w:lang w:eastAsia="en-US"/>
        </w:rPr>
        <w:t xml:space="preserve">Размер премии за выполнение особо важного и сложного задания муниципальным служащим определяется и устанавливается с учетом степени важности и </w:t>
      </w:r>
      <w:r w:rsidR="00D53848">
        <w:rPr>
          <w:rFonts w:ascii="PT Astra Serif" w:eastAsiaTheme="minorHAnsi" w:hAnsi="PT Astra Serif" w:cs="Times New Roman"/>
          <w:sz w:val="24"/>
          <w:szCs w:val="24"/>
          <w:lang w:eastAsia="en-US"/>
        </w:rPr>
        <w:t xml:space="preserve">сложности, </w:t>
      </w:r>
      <w:r w:rsidR="00F51F40" w:rsidRPr="00B36B10">
        <w:rPr>
          <w:rFonts w:ascii="PT Astra Serif" w:eastAsiaTheme="minorHAnsi" w:hAnsi="PT Astra Serif" w:cs="Times New Roman"/>
          <w:sz w:val="24"/>
          <w:szCs w:val="24"/>
          <w:lang w:eastAsia="en-US"/>
        </w:rPr>
        <w:t>срочности выполн</w:t>
      </w:r>
      <w:r w:rsidR="00D53848">
        <w:rPr>
          <w:rFonts w:ascii="PT Astra Serif" w:eastAsiaTheme="minorHAnsi" w:hAnsi="PT Astra Serif" w:cs="Times New Roman"/>
          <w:sz w:val="24"/>
          <w:szCs w:val="24"/>
          <w:lang w:eastAsia="en-US"/>
        </w:rPr>
        <w:t>ения задания</w:t>
      </w:r>
      <w:r w:rsidR="00F51F40" w:rsidRPr="00B36B10">
        <w:rPr>
          <w:rFonts w:ascii="PT Astra Serif" w:eastAsiaTheme="minorHAnsi" w:hAnsi="PT Astra Serif" w:cs="Times New Roman"/>
          <w:sz w:val="24"/>
          <w:szCs w:val="24"/>
          <w:lang w:eastAsia="en-US"/>
        </w:rPr>
        <w:t xml:space="preserve">. </w:t>
      </w:r>
    </w:p>
    <w:p w:rsidR="009A4C8C" w:rsidRPr="008112D1" w:rsidRDefault="00AF6B57" w:rsidP="00EF603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8112D1">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3</w:t>
      </w:r>
      <w:r w:rsidR="00C7688F" w:rsidRPr="008112D1">
        <w:rPr>
          <w:rFonts w:ascii="PT Astra Serif" w:eastAsiaTheme="minorHAnsi" w:hAnsi="PT Astra Serif" w:cs="Times New Roman"/>
          <w:sz w:val="24"/>
          <w:szCs w:val="24"/>
          <w:lang w:eastAsia="en-US"/>
        </w:rPr>
        <w:t>.</w:t>
      </w:r>
      <w:r w:rsidR="001C6AFA" w:rsidRPr="008112D1">
        <w:rPr>
          <w:rFonts w:ascii="PT Astra Serif" w:eastAsiaTheme="minorHAnsi" w:hAnsi="PT Astra Serif" w:cs="Times New Roman"/>
          <w:sz w:val="24"/>
          <w:szCs w:val="24"/>
          <w:lang w:eastAsia="en-US"/>
        </w:rPr>
        <w:t xml:space="preserve"> </w:t>
      </w:r>
      <w:r w:rsidR="008112D1">
        <w:rPr>
          <w:rFonts w:ascii="PT Astra Serif" w:eastAsiaTheme="minorHAnsi" w:hAnsi="PT Astra Serif" w:cs="Times New Roman"/>
          <w:sz w:val="24"/>
          <w:szCs w:val="24"/>
          <w:lang w:eastAsia="en-US"/>
        </w:rPr>
        <w:t>Муниципальным служащим устанавливаются и выплачиваются иные единовременные премии в виде следующих</w:t>
      </w:r>
      <w:r w:rsidR="00776732">
        <w:rPr>
          <w:rFonts w:ascii="PT Astra Serif" w:eastAsiaTheme="minorHAnsi" w:hAnsi="PT Astra Serif" w:cs="Times New Roman"/>
          <w:sz w:val="24"/>
          <w:szCs w:val="24"/>
          <w:lang w:eastAsia="en-US"/>
        </w:rPr>
        <w:t xml:space="preserve"> выплат</w:t>
      </w:r>
      <w:r w:rsidR="008112D1">
        <w:rPr>
          <w:rFonts w:ascii="PT Astra Serif" w:eastAsiaTheme="minorHAnsi" w:hAnsi="PT Astra Serif" w:cs="Times New Roman"/>
          <w:sz w:val="24"/>
          <w:szCs w:val="24"/>
          <w:lang w:eastAsia="en-US"/>
        </w:rPr>
        <w:t>:</w:t>
      </w:r>
    </w:p>
    <w:p w:rsidR="00F51F40" w:rsidRPr="00776732" w:rsidRDefault="00F51F40" w:rsidP="00EF603F">
      <w:pPr>
        <w:autoSpaceDE w:val="0"/>
        <w:autoSpaceDN w:val="0"/>
        <w:adjustRightInd w:val="0"/>
        <w:spacing w:after="0" w:line="240" w:lineRule="auto"/>
        <w:ind w:firstLine="708"/>
        <w:jc w:val="both"/>
        <w:rPr>
          <w:rFonts w:ascii="PT Astra Serif" w:eastAsiaTheme="minorHAnsi" w:hAnsi="PT Astra Serif" w:cs="Times New Roman"/>
          <w:sz w:val="24"/>
          <w:szCs w:val="24"/>
          <w:lang w:eastAsia="en-US"/>
        </w:rPr>
      </w:pPr>
      <w:r w:rsidRPr="00776732">
        <w:rPr>
          <w:rFonts w:ascii="PT Astra Serif" w:eastAsiaTheme="minorHAnsi" w:hAnsi="PT Astra Serif" w:cs="Times New Roman"/>
          <w:sz w:val="24"/>
          <w:szCs w:val="24"/>
          <w:lang w:eastAsia="en-US"/>
        </w:rPr>
        <w:t xml:space="preserve">- за присвоение почетного звания Российской Федерации, Челябинской области или Округа; </w:t>
      </w:r>
    </w:p>
    <w:p w:rsidR="00F51F40" w:rsidRPr="00776732" w:rsidRDefault="00F51F40" w:rsidP="00EF603F">
      <w:pPr>
        <w:autoSpaceDE w:val="0"/>
        <w:autoSpaceDN w:val="0"/>
        <w:adjustRightInd w:val="0"/>
        <w:spacing w:after="0" w:line="240" w:lineRule="auto"/>
        <w:ind w:firstLine="708"/>
        <w:jc w:val="both"/>
        <w:rPr>
          <w:rFonts w:ascii="PT Astra Serif" w:eastAsiaTheme="minorHAnsi" w:hAnsi="PT Astra Serif" w:cs="Times New Roman"/>
          <w:sz w:val="24"/>
          <w:szCs w:val="24"/>
          <w:lang w:eastAsia="en-US"/>
        </w:rPr>
      </w:pPr>
      <w:r w:rsidRPr="00776732">
        <w:rPr>
          <w:rFonts w:ascii="PT Astra Serif" w:eastAsiaTheme="minorHAnsi" w:hAnsi="PT Astra Serif" w:cs="Times New Roman"/>
          <w:sz w:val="24"/>
          <w:szCs w:val="24"/>
          <w:lang w:eastAsia="en-US"/>
        </w:rPr>
        <w:t xml:space="preserve">- </w:t>
      </w:r>
      <w:r w:rsidR="000C09C8">
        <w:rPr>
          <w:rFonts w:ascii="PT Astra Serif" w:eastAsiaTheme="minorHAnsi" w:hAnsi="PT Astra Serif" w:cs="Times New Roman"/>
          <w:sz w:val="24"/>
          <w:szCs w:val="24"/>
          <w:lang w:eastAsia="en-US"/>
        </w:rPr>
        <w:t xml:space="preserve">за </w:t>
      </w:r>
      <w:r w:rsidRPr="00776732">
        <w:rPr>
          <w:rFonts w:ascii="PT Astra Serif" w:eastAsiaTheme="minorHAnsi" w:hAnsi="PT Astra Serif" w:cs="Times New Roman"/>
          <w:sz w:val="24"/>
          <w:szCs w:val="24"/>
          <w:lang w:eastAsia="en-US"/>
        </w:rPr>
        <w:t>награждени</w:t>
      </w:r>
      <w:r w:rsidR="000C09C8">
        <w:rPr>
          <w:rFonts w:ascii="PT Astra Serif" w:eastAsiaTheme="minorHAnsi" w:hAnsi="PT Astra Serif" w:cs="Times New Roman"/>
          <w:sz w:val="24"/>
          <w:szCs w:val="24"/>
          <w:lang w:eastAsia="en-US"/>
        </w:rPr>
        <w:t>е</w:t>
      </w:r>
      <w:r w:rsidRPr="00776732">
        <w:rPr>
          <w:rFonts w:ascii="PT Astra Serif" w:eastAsiaTheme="minorHAnsi" w:hAnsi="PT Astra Serif" w:cs="Times New Roman"/>
          <w:sz w:val="24"/>
          <w:szCs w:val="24"/>
          <w:lang w:eastAsia="en-US"/>
        </w:rPr>
        <w:t xml:space="preserve"> Почетной грамотой</w:t>
      </w:r>
      <w:r w:rsidR="000C09C8">
        <w:rPr>
          <w:rFonts w:ascii="PT Astra Serif" w:eastAsiaTheme="minorHAnsi" w:hAnsi="PT Astra Serif" w:cs="Times New Roman"/>
          <w:sz w:val="24"/>
          <w:szCs w:val="24"/>
          <w:lang w:eastAsia="en-US"/>
        </w:rPr>
        <w:t xml:space="preserve"> и за иные виды награждений</w:t>
      </w:r>
      <w:r w:rsidRPr="00776732">
        <w:rPr>
          <w:rFonts w:ascii="PT Astra Serif" w:eastAsiaTheme="minorHAnsi" w:hAnsi="PT Astra Serif" w:cs="Times New Roman"/>
          <w:sz w:val="24"/>
          <w:szCs w:val="24"/>
          <w:lang w:eastAsia="en-US"/>
        </w:rPr>
        <w:t xml:space="preserve">; </w:t>
      </w:r>
    </w:p>
    <w:p w:rsidR="00F51F40" w:rsidRPr="00776732" w:rsidRDefault="00AF6B57" w:rsidP="00EF603F">
      <w:pPr>
        <w:autoSpaceDE w:val="0"/>
        <w:autoSpaceDN w:val="0"/>
        <w:adjustRightInd w:val="0"/>
        <w:spacing w:after="0" w:line="240" w:lineRule="auto"/>
        <w:ind w:firstLine="708"/>
        <w:jc w:val="both"/>
        <w:rPr>
          <w:rFonts w:ascii="PT Astra Serif" w:eastAsiaTheme="minorHAnsi" w:hAnsi="PT Astra Serif" w:cs="Times New Roman"/>
          <w:sz w:val="24"/>
          <w:szCs w:val="24"/>
          <w:lang w:eastAsia="en-US"/>
        </w:rPr>
      </w:pPr>
      <w:r w:rsidRPr="00776732">
        <w:rPr>
          <w:rFonts w:ascii="PT Astra Serif" w:eastAsiaTheme="minorHAnsi" w:hAnsi="PT Astra Serif" w:cs="Times New Roman"/>
          <w:sz w:val="24"/>
          <w:szCs w:val="24"/>
          <w:lang w:eastAsia="en-US"/>
        </w:rPr>
        <w:t xml:space="preserve">- </w:t>
      </w:r>
      <w:r w:rsidR="000C09C8">
        <w:rPr>
          <w:rFonts w:ascii="PT Astra Serif" w:eastAsiaTheme="minorHAnsi" w:hAnsi="PT Astra Serif" w:cs="Times New Roman"/>
          <w:sz w:val="24"/>
          <w:szCs w:val="24"/>
          <w:lang w:eastAsia="en-US"/>
        </w:rPr>
        <w:t xml:space="preserve">за </w:t>
      </w:r>
      <w:r w:rsidRPr="00776732">
        <w:rPr>
          <w:rFonts w:ascii="PT Astra Serif" w:eastAsiaTheme="minorHAnsi" w:hAnsi="PT Astra Serif" w:cs="Times New Roman"/>
          <w:sz w:val="24"/>
          <w:szCs w:val="24"/>
          <w:lang w:eastAsia="en-US"/>
        </w:rPr>
        <w:t>поощрение</w:t>
      </w:r>
      <w:r w:rsidR="00F51F40" w:rsidRPr="00776732">
        <w:rPr>
          <w:rFonts w:ascii="PT Astra Serif" w:eastAsiaTheme="minorHAnsi" w:hAnsi="PT Astra Serif" w:cs="Times New Roman"/>
          <w:sz w:val="24"/>
          <w:szCs w:val="24"/>
          <w:lang w:eastAsia="en-US"/>
        </w:rPr>
        <w:t xml:space="preserve"> Благодарственным письмом</w:t>
      </w:r>
      <w:r w:rsidR="000C09C8">
        <w:rPr>
          <w:rFonts w:ascii="PT Astra Serif" w:eastAsiaTheme="minorHAnsi" w:hAnsi="PT Astra Serif" w:cs="Times New Roman"/>
          <w:sz w:val="24"/>
          <w:szCs w:val="24"/>
          <w:lang w:eastAsia="en-US"/>
        </w:rPr>
        <w:t xml:space="preserve"> и за иные виды поощрений</w:t>
      </w:r>
      <w:r w:rsidR="00F51F40" w:rsidRPr="00776732">
        <w:rPr>
          <w:rFonts w:ascii="PT Astra Serif" w:eastAsiaTheme="minorHAnsi" w:hAnsi="PT Astra Serif" w:cs="Times New Roman"/>
          <w:sz w:val="24"/>
          <w:szCs w:val="24"/>
          <w:lang w:eastAsia="en-US"/>
        </w:rPr>
        <w:t xml:space="preserve">; </w:t>
      </w:r>
    </w:p>
    <w:p w:rsidR="00F51F40" w:rsidRDefault="00F51F40" w:rsidP="00EF603F">
      <w:pPr>
        <w:autoSpaceDE w:val="0"/>
        <w:autoSpaceDN w:val="0"/>
        <w:adjustRightInd w:val="0"/>
        <w:spacing w:after="0" w:line="240" w:lineRule="auto"/>
        <w:ind w:firstLine="708"/>
        <w:jc w:val="both"/>
        <w:rPr>
          <w:rFonts w:ascii="PT Astra Serif" w:eastAsiaTheme="minorHAnsi" w:hAnsi="PT Astra Serif" w:cs="Times New Roman"/>
          <w:sz w:val="24"/>
          <w:szCs w:val="24"/>
          <w:lang w:eastAsia="en-US"/>
        </w:rPr>
      </w:pPr>
      <w:r w:rsidRPr="00776732">
        <w:rPr>
          <w:rFonts w:ascii="PT Astra Serif" w:eastAsiaTheme="minorHAnsi" w:hAnsi="PT Astra Serif" w:cs="Times New Roman"/>
          <w:sz w:val="24"/>
          <w:szCs w:val="24"/>
          <w:lang w:eastAsia="en-US"/>
        </w:rPr>
        <w:t>- в связи с достижением муниципальным служащим возраста 50, 55, 60</w:t>
      </w:r>
      <w:r w:rsidR="00ED247B">
        <w:rPr>
          <w:rFonts w:ascii="PT Astra Serif" w:eastAsiaTheme="minorHAnsi" w:hAnsi="PT Astra Serif" w:cs="Times New Roman"/>
          <w:sz w:val="24"/>
          <w:szCs w:val="24"/>
          <w:lang w:eastAsia="en-US"/>
        </w:rPr>
        <w:t xml:space="preserve"> и каждые последующие пять лет;</w:t>
      </w:r>
    </w:p>
    <w:p w:rsidR="004E6C05" w:rsidRDefault="0043615E" w:rsidP="0043615E">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 xml:space="preserve">- </w:t>
      </w:r>
      <w:proofErr w:type="gramStart"/>
      <w:r w:rsidRPr="00B36B10">
        <w:rPr>
          <w:rFonts w:ascii="PT Astra Serif" w:eastAsiaTheme="minorHAnsi" w:hAnsi="PT Astra Serif" w:cs="Times New Roman"/>
          <w:sz w:val="24"/>
          <w:szCs w:val="24"/>
          <w:lang w:eastAsia="en-US"/>
        </w:rPr>
        <w:t xml:space="preserve">в связи с </w:t>
      </w:r>
      <w:r w:rsidR="00F719F3">
        <w:rPr>
          <w:rFonts w:ascii="PT Astra Serif" w:eastAsiaTheme="minorHAnsi" w:hAnsi="PT Astra Serif" w:cs="Times New Roman"/>
          <w:sz w:val="24"/>
          <w:szCs w:val="24"/>
          <w:lang w:eastAsia="en-US"/>
        </w:rPr>
        <w:t xml:space="preserve">увольнением муниципального служащего по причине </w:t>
      </w:r>
      <w:r w:rsidRPr="00B36B10">
        <w:rPr>
          <w:rFonts w:ascii="PT Astra Serif" w:eastAsiaTheme="minorHAnsi" w:hAnsi="PT Astra Serif" w:cs="Times New Roman"/>
          <w:sz w:val="24"/>
          <w:szCs w:val="24"/>
          <w:lang w:eastAsia="en-US"/>
        </w:rPr>
        <w:t>выход</w:t>
      </w:r>
      <w:r w:rsidR="00F719F3">
        <w:rPr>
          <w:rFonts w:ascii="PT Astra Serif" w:eastAsiaTheme="minorHAnsi" w:hAnsi="PT Astra Serif" w:cs="Times New Roman"/>
          <w:sz w:val="24"/>
          <w:szCs w:val="24"/>
          <w:lang w:eastAsia="en-US"/>
        </w:rPr>
        <w:t>а</w:t>
      </w:r>
      <w:r w:rsidRPr="00B36B10">
        <w:rPr>
          <w:rFonts w:ascii="PT Astra Serif" w:eastAsiaTheme="minorHAnsi" w:hAnsi="PT Astra Serif" w:cs="Times New Roman"/>
          <w:sz w:val="24"/>
          <w:szCs w:val="24"/>
          <w:lang w:eastAsia="en-US"/>
        </w:rPr>
        <w:t xml:space="preserve"> на пенсию по достижению</w:t>
      </w:r>
      <w:proofErr w:type="gramEnd"/>
      <w:r w:rsidRPr="00B36B10">
        <w:rPr>
          <w:rFonts w:ascii="PT Astra Serif" w:eastAsiaTheme="minorHAnsi" w:hAnsi="PT Astra Serif" w:cs="Times New Roman"/>
          <w:sz w:val="24"/>
          <w:szCs w:val="24"/>
          <w:lang w:eastAsia="en-US"/>
        </w:rPr>
        <w:t xml:space="preserve"> пенсионного возраста</w:t>
      </w:r>
      <w:r w:rsidR="004E6C05">
        <w:rPr>
          <w:rFonts w:ascii="PT Astra Serif" w:eastAsiaTheme="minorHAnsi" w:hAnsi="PT Astra Serif" w:cs="Times New Roman"/>
          <w:sz w:val="24"/>
          <w:szCs w:val="24"/>
          <w:lang w:eastAsia="en-US"/>
        </w:rPr>
        <w:t>;</w:t>
      </w:r>
    </w:p>
    <w:p w:rsidR="0043615E" w:rsidRPr="00B36B10" w:rsidRDefault="004E6C05" w:rsidP="0043615E">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 xml:space="preserve">- в других </w:t>
      </w:r>
      <w:r w:rsidR="008701FA">
        <w:rPr>
          <w:rFonts w:ascii="PT Astra Serif" w:eastAsiaTheme="minorHAnsi" w:hAnsi="PT Astra Serif" w:cs="Times New Roman"/>
          <w:sz w:val="24"/>
          <w:szCs w:val="24"/>
          <w:lang w:eastAsia="en-US"/>
        </w:rPr>
        <w:t xml:space="preserve">подобных </w:t>
      </w:r>
      <w:r>
        <w:rPr>
          <w:rFonts w:ascii="PT Astra Serif" w:eastAsiaTheme="minorHAnsi" w:hAnsi="PT Astra Serif" w:cs="Times New Roman"/>
          <w:sz w:val="24"/>
          <w:szCs w:val="24"/>
          <w:lang w:eastAsia="en-US"/>
        </w:rPr>
        <w:t xml:space="preserve">случаях, </w:t>
      </w:r>
      <w:r w:rsidR="008701FA">
        <w:rPr>
          <w:rFonts w:ascii="PT Astra Serif" w:eastAsiaTheme="minorHAnsi" w:hAnsi="PT Astra Serif" w:cs="Times New Roman"/>
          <w:sz w:val="24"/>
          <w:szCs w:val="24"/>
          <w:lang w:eastAsia="en-US"/>
        </w:rPr>
        <w:t xml:space="preserve">характеризующих трудовую </w:t>
      </w:r>
      <w:r>
        <w:rPr>
          <w:rFonts w:ascii="PT Astra Serif" w:eastAsiaTheme="minorHAnsi" w:hAnsi="PT Astra Serif" w:cs="Times New Roman"/>
          <w:sz w:val="24"/>
          <w:szCs w:val="24"/>
          <w:lang w:eastAsia="en-US"/>
        </w:rPr>
        <w:t>деятельнос</w:t>
      </w:r>
      <w:r w:rsidR="008701FA">
        <w:rPr>
          <w:rFonts w:ascii="PT Astra Serif" w:eastAsiaTheme="minorHAnsi" w:hAnsi="PT Astra Serif" w:cs="Times New Roman"/>
          <w:sz w:val="24"/>
          <w:szCs w:val="24"/>
          <w:lang w:eastAsia="en-US"/>
        </w:rPr>
        <w:t>ть</w:t>
      </w:r>
      <w:r>
        <w:rPr>
          <w:rFonts w:ascii="PT Astra Serif" w:eastAsiaTheme="minorHAnsi" w:hAnsi="PT Astra Serif" w:cs="Times New Roman"/>
          <w:sz w:val="24"/>
          <w:szCs w:val="24"/>
          <w:lang w:eastAsia="en-US"/>
        </w:rPr>
        <w:t xml:space="preserve"> муниципального служащего.</w:t>
      </w:r>
      <w:r w:rsidR="0043615E" w:rsidRPr="00B36B10">
        <w:rPr>
          <w:rFonts w:ascii="PT Astra Serif" w:eastAsiaTheme="minorHAnsi" w:hAnsi="PT Astra Serif" w:cs="Times New Roman"/>
          <w:sz w:val="24"/>
          <w:szCs w:val="24"/>
          <w:lang w:eastAsia="en-US"/>
        </w:rPr>
        <w:t xml:space="preserve"> </w:t>
      </w:r>
    </w:p>
    <w:p w:rsidR="000B1971" w:rsidRPr="009A4C8C" w:rsidRDefault="00657CAC" w:rsidP="00F52C4F">
      <w:pPr>
        <w:autoSpaceDE w:val="0"/>
        <w:autoSpaceDN w:val="0"/>
        <w:adjustRightInd w:val="0"/>
        <w:spacing w:after="0" w:line="240" w:lineRule="auto"/>
        <w:ind w:firstLine="567"/>
        <w:jc w:val="both"/>
        <w:rPr>
          <w:rFonts w:ascii="PT Astra Serif" w:eastAsiaTheme="minorHAnsi" w:hAnsi="PT Astra Serif" w:cs="Times New Roman"/>
          <w:sz w:val="24"/>
          <w:szCs w:val="24"/>
          <w:lang w:eastAsia="en-US"/>
        </w:rPr>
      </w:pPr>
      <w:r w:rsidRPr="009A4C8C">
        <w:rPr>
          <w:rFonts w:ascii="PT Astra Serif" w:eastAsiaTheme="minorHAnsi" w:hAnsi="PT Astra Serif" w:cs="Times New Roman"/>
          <w:sz w:val="24"/>
          <w:szCs w:val="24"/>
          <w:lang w:eastAsia="en-US"/>
        </w:rPr>
        <w:lastRenderedPageBreak/>
        <w:t>3</w:t>
      </w:r>
      <w:r w:rsidR="008D32A4">
        <w:rPr>
          <w:rFonts w:ascii="PT Astra Serif" w:eastAsiaTheme="minorHAnsi" w:hAnsi="PT Astra Serif" w:cs="Times New Roman"/>
          <w:sz w:val="24"/>
          <w:szCs w:val="24"/>
          <w:lang w:eastAsia="en-US"/>
        </w:rPr>
        <w:t>4</w:t>
      </w:r>
      <w:r w:rsidR="00F51F40" w:rsidRPr="009A4C8C">
        <w:rPr>
          <w:rFonts w:ascii="PT Astra Serif" w:eastAsiaTheme="minorHAnsi" w:hAnsi="PT Astra Serif" w:cs="Times New Roman"/>
          <w:sz w:val="24"/>
          <w:szCs w:val="24"/>
          <w:lang w:eastAsia="en-US"/>
        </w:rPr>
        <w:t xml:space="preserve">. </w:t>
      </w:r>
      <w:proofErr w:type="gramStart"/>
      <w:r w:rsidR="00F51F40" w:rsidRPr="009A4C8C">
        <w:rPr>
          <w:rFonts w:ascii="PT Astra Serif" w:eastAsiaTheme="minorHAnsi" w:hAnsi="PT Astra Serif" w:cs="Times New Roman"/>
          <w:sz w:val="24"/>
          <w:szCs w:val="24"/>
          <w:lang w:eastAsia="en-US"/>
        </w:rPr>
        <w:t>Преми</w:t>
      </w:r>
      <w:r w:rsidR="009A4C8C" w:rsidRPr="009A4C8C">
        <w:rPr>
          <w:rFonts w:ascii="PT Astra Serif" w:eastAsiaTheme="minorHAnsi" w:hAnsi="PT Astra Serif" w:cs="Times New Roman"/>
          <w:sz w:val="24"/>
          <w:szCs w:val="24"/>
          <w:lang w:eastAsia="en-US"/>
        </w:rPr>
        <w:t>и</w:t>
      </w:r>
      <w:r w:rsidR="00F51F40" w:rsidRPr="009A4C8C">
        <w:rPr>
          <w:rFonts w:ascii="PT Astra Serif" w:eastAsiaTheme="minorHAnsi" w:hAnsi="PT Astra Serif" w:cs="Times New Roman"/>
          <w:sz w:val="24"/>
          <w:szCs w:val="24"/>
          <w:lang w:eastAsia="en-US"/>
        </w:rPr>
        <w:t xml:space="preserve"> по итогам работы </w:t>
      </w:r>
      <w:r w:rsidR="009A4C8C" w:rsidRPr="009A4C8C">
        <w:rPr>
          <w:rFonts w:ascii="PT Astra Serif" w:eastAsiaTheme="minorHAnsi" w:hAnsi="PT Astra Serif" w:cs="Times New Roman"/>
          <w:sz w:val="24"/>
          <w:szCs w:val="24"/>
          <w:lang w:eastAsia="en-US"/>
        </w:rPr>
        <w:t xml:space="preserve">(месяц, квартал, </w:t>
      </w:r>
      <w:r w:rsidR="00F51F40" w:rsidRPr="009A4C8C">
        <w:rPr>
          <w:rFonts w:ascii="PT Astra Serif" w:eastAsiaTheme="minorHAnsi" w:hAnsi="PT Astra Serif" w:cs="Times New Roman"/>
          <w:sz w:val="24"/>
          <w:szCs w:val="24"/>
          <w:lang w:eastAsia="en-US"/>
        </w:rPr>
        <w:t>год</w:t>
      </w:r>
      <w:r w:rsidR="009A4C8C" w:rsidRPr="009A4C8C">
        <w:rPr>
          <w:rFonts w:ascii="PT Astra Serif" w:eastAsiaTheme="minorHAnsi" w:hAnsi="PT Astra Serif" w:cs="Times New Roman"/>
          <w:sz w:val="24"/>
          <w:szCs w:val="24"/>
          <w:lang w:eastAsia="en-US"/>
        </w:rPr>
        <w:t>)</w:t>
      </w:r>
      <w:r w:rsidR="00F51F40" w:rsidRPr="009A4C8C">
        <w:rPr>
          <w:rFonts w:ascii="PT Astra Serif" w:eastAsiaTheme="minorHAnsi" w:hAnsi="PT Astra Serif" w:cs="Times New Roman"/>
          <w:sz w:val="24"/>
          <w:szCs w:val="24"/>
          <w:lang w:eastAsia="en-US"/>
        </w:rPr>
        <w:t xml:space="preserve"> </w:t>
      </w:r>
      <w:r w:rsidR="009A4C8C" w:rsidRPr="009A4C8C">
        <w:rPr>
          <w:rFonts w:ascii="PT Astra Serif" w:eastAsiaTheme="minorHAnsi" w:hAnsi="PT Astra Serif" w:cs="Times New Roman"/>
          <w:sz w:val="24"/>
          <w:szCs w:val="24"/>
          <w:lang w:eastAsia="en-US"/>
        </w:rPr>
        <w:t xml:space="preserve">устанавливаются </w:t>
      </w:r>
      <w:r w:rsidR="00F51F40" w:rsidRPr="009A4C8C">
        <w:rPr>
          <w:rFonts w:ascii="PT Astra Serif" w:eastAsiaTheme="minorHAnsi" w:hAnsi="PT Astra Serif" w:cs="Times New Roman"/>
          <w:sz w:val="24"/>
          <w:szCs w:val="24"/>
          <w:lang w:eastAsia="en-US"/>
        </w:rPr>
        <w:t xml:space="preserve">в зависимости от </w:t>
      </w:r>
      <w:r w:rsidR="00F51F40" w:rsidRPr="009A4C8C">
        <w:rPr>
          <w:rFonts w:ascii="PT Astra Serif" w:hAnsi="PT Astra Serif" w:cs="Times New Roman"/>
          <w:sz w:val="24"/>
          <w:szCs w:val="24"/>
        </w:rPr>
        <w:t xml:space="preserve">конечных результатов труда каждого муниципального служащего, оценки его личного вклада </w:t>
      </w:r>
      <w:r w:rsidR="00F51F40" w:rsidRPr="009A4C8C">
        <w:rPr>
          <w:rFonts w:ascii="PT Astra Serif" w:eastAsiaTheme="minorHAnsi" w:hAnsi="PT Astra Serif" w:cs="Times New Roman"/>
          <w:sz w:val="24"/>
          <w:szCs w:val="24"/>
          <w:lang w:eastAsia="en-US"/>
        </w:rPr>
        <w:t xml:space="preserve">в общие результаты работы с учетом </w:t>
      </w:r>
      <w:r w:rsidR="00F51F40" w:rsidRPr="009A4C8C">
        <w:rPr>
          <w:rFonts w:ascii="PT Astra Serif" w:hAnsi="PT Astra Serif" w:cs="Times New Roman"/>
          <w:sz w:val="24"/>
          <w:szCs w:val="24"/>
        </w:rPr>
        <w:t>оценки выполнения показателей эффективности результативности) деятельности муниципального служащего в текущем году.</w:t>
      </w:r>
      <w:r w:rsidR="000B1971" w:rsidRPr="009A4C8C">
        <w:rPr>
          <w:rFonts w:ascii="PT Astra Serif" w:hAnsi="PT Astra Serif" w:cs="Times New Roman"/>
          <w:sz w:val="24"/>
          <w:szCs w:val="24"/>
        </w:rPr>
        <w:t xml:space="preserve"> </w:t>
      </w:r>
      <w:proofErr w:type="gramEnd"/>
    </w:p>
    <w:p w:rsidR="00F51F40" w:rsidRPr="00B36B10" w:rsidRDefault="00F51F40"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p>
    <w:p w:rsidR="00C27553" w:rsidRPr="00B36B10" w:rsidRDefault="001B2271"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t>V</w:t>
      </w:r>
      <w:r w:rsidR="00C27553" w:rsidRPr="00B36B10">
        <w:rPr>
          <w:rFonts w:ascii="PT Astra Serif" w:eastAsiaTheme="minorHAnsi" w:hAnsi="PT Astra Serif" w:cs="Times New Roman"/>
          <w:sz w:val="24"/>
          <w:szCs w:val="24"/>
          <w:lang w:eastAsia="en-US"/>
        </w:rPr>
        <w:t>. Единовременные выплаты при предоставлении ежегодного</w:t>
      </w:r>
      <w:r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оплачиваемого отпуска и материальной помощи</w:t>
      </w:r>
      <w:r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муниципальным служащим</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D2F16" w:rsidRDefault="001B2271"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5</w:t>
      </w:r>
      <w:r w:rsidR="00C27553" w:rsidRPr="00B36B10">
        <w:rPr>
          <w:rFonts w:ascii="PT Astra Serif" w:eastAsiaTheme="minorHAnsi" w:hAnsi="PT Astra Serif" w:cs="Times New Roman"/>
          <w:sz w:val="24"/>
          <w:szCs w:val="24"/>
          <w:lang w:eastAsia="en-US"/>
        </w:rPr>
        <w:t xml:space="preserve">. </w:t>
      </w:r>
      <w:r w:rsidRPr="00B36B10">
        <w:rPr>
          <w:rFonts w:ascii="PT Astra Serif" w:eastAsiaTheme="minorHAnsi" w:hAnsi="PT Astra Serif" w:cs="Times New Roman"/>
          <w:sz w:val="24"/>
          <w:szCs w:val="24"/>
          <w:lang w:eastAsia="en-US"/>
        </w:rPr>
        <w:t xml:space="preserve">Единовременная выплата при предоставлении ежегодного оплачиваемого отпуска и материальная помощь для организации отдыха и лечения </w:t>
      </w:r>
      <w:r w:rsidR="00CD2F16">
        <w:rPr>
          <w:rFonts w:ascii="PT Astra Serif" w:eastAsiaTheme="minorHAnsi" w:hAnsi="PT Astra Serif" w:cs="Times New Roman"/>
          <w:sz w:val="24"/>
          <w:szCs w:val="24"/>
          <w:lang w:eastAsia="en-US"/>
        </w:rPr>
        <w:t xml:space="preserve">рассчитывается </w:t>
      </w:r>
      <w:r w:rsidRPr="00B36B10">
        <w:rPr>
          <w:rFonts w:ascii="PT Astra Serif" w:eastAsiaTheme="minorHAnsi" w:hAnsi="PT Astra Serif" w:cs="Times New Roman"/>
          <w:sz w:val="24"/>
          <w:szCs w:val="24"/>
          <w:lang w:eastAsia="en-US"/>
        </w:rPr>
        <w:t xml:space="preserve">в зависимости от времени, фактически отработанного в текущем году в органе местного самоуправления, </w:t>
      </w:r>
      <w:r w:rsidR="005F339E" w:rsidRPr="00B36B10">
        <w:rPr>
          <w:rFonts w:ascii="PT Astra Serif" w:eastAsiaTheme="minorHAnsi" w:hAnsi="PT Astra Serif" w:cs="Times New Roman"/>
          <w:sz w:val="24"/>
          <w:szCs w:val="24"/>
          <w:lang w:eastAsia="en-US"/>
        </w:rPr>
        <w:t>отраслевом (функциона</w:t>
      </w:r>
      <w:r w:rsidR="00F61FD7" w:rsidRPr="00B36B10">
        <w:rPr>
          <w:rFonts w:ascii="PT Astra Serif" w:eastAsiaTheme="minorHAnsi" w:hAnsi="PT Astra Serif" w:cs="Times New Roman"/>
          <w:sz w:val="24"/>
          <w:szCs w:val="24"/>
          <w:lang w:eastAsia="en-US"/>
        </w:rPr>
        <w:t>льном) органе Администрации МГО</w:t>
      </w:r>
      <w:r w:rsidR="00F719F3">
        <w:rPr>
          <w:rFonts w:ascii="PT Astra Serif" w:eastAsiaTheme="minorHAnsi" w:hAnsi="PT Astra Serif" w:cs="Times New Roman"/>
          <w:sz w:val="24"/>
          <w:szCs w:val="24"/>
          <w:lang w:eastAsia="en-US"/>
        </w:rPr>
        <w:t>,</w:t>
      </w:r>
      <w:r w:rsidR="005F339E" w:rsidRPr="00B36B10">
        <w:rPr>
          <w:rFonts w:ascii="PT Astra Serif" w:eastAsiaTheme="minorHAnsi" w:hAnsi="PT Astra Serif" w:cs="Times New Roman"/>
          <w:sz w:val="24"/>
          <w:szCs w:val="24"/>
          <w:lang w:eastAsia="en-US"/>
        </w:rPr>
        <w:t xml:space="preserve"> </w:t>
      </w:r>
      <w:r w:rsidRPr="00B36B10">
        <w:rPr>
          <w:rFonts w:ascii="PT Astra Serif" w:eastAsiaTheme="minorHAnsi" w:hAnsi="PT Astra Serif" w:cs="Times New Roman"/>
          <w:sz w:val="24"/>
          <w:szCs w:val="24"/>
          <w:lang w:eastAsia="en-US"/>
        </w:rPr>
        <w:t xml:space="preserve">устанавливается в </w:t>
      </w:r>
      <w:r w:rsidR="00CD2F16">
        <w:rPr>
          <w:rFonts w:ascii="PT Astra Serif" w:eastAsiaTheme="minorHAnsi" w:hAnsi="PT Astra Serif" w:cs="Times New Roman"/>
          <w:sz w:val="24"/>
          <w:szCs w:val="24"/>
          <w:lang w:eastAsia="en-US"/>
        </w:rPr>
        <w:t xml:space="preserve">следующих размерах: </w:t>
      </w:r>
    </w:p>
    <w:p w:rsidR="00CE1137" w:rsidRDefault="00CE1137" w:rsidP="00CE1137">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 Е</w:t>
      </w:r>
      <w:r w:rsidRPr="00B36B10">
        <w:rPr>
          <w:rFonts w:ascii="PT Astra Serif" w:eastAsiaTheme="minorHAnsi" w:hAnsi="PT Astra Serif" w:cs="Times New Roman"/>
          <w:sz w:val="24"/>
          <w:szCs w:val="24"/>
          <w:lang w:eastAsia="en-US"/>
        </w:rPr>
        <w:t>диновременн</w:t>
      </w:r>
      <w:r>
        <w:rPr>
          <w:rFonts w:ascii="PT Astra Serif" w:eastAsiaTheme="minorHAnsi" w:hAnsi="PT Astra Serif" w:cs="Times New Roman"/>
          <w:sz w:val="24"/>
          <w:szCs w:val="24"/>
          <w:lang w:eastAsia="en-US"/>
        </w:rPr>
        <w:t>ая</w:t>
      </w:r>
      <w:r w:rsidRPr="00B36B10">
        <w:rPr>
          <w:rFonts w:ascii="PT Astra Serif" w:eastAsiaTheme="minorHAnsi" w:hAnsi="PT Astra Serif" w:cs="Times New Roman"/>
          <w:sz w:val="24"/>
          <w:szCs w:val="24"/>
          <w:lang w:eastAsia="en-US"/>
        </w:rPr>
        <w:t xml:space="preserve"> выплат</w:t>
      </w:r>
      <w:r w:rsidR="00F719F3">
        <w:rPr>
          <w:rFonts w:ascii="PT Astra Serif" w:eastAsiaTheme="minorHAnsi" w:hAnsi="PT Astra Serif" w:cs="Times New Roman"/>
          <w:sz w:val="24"/>
          <w:szCs w:val="24"/>
          <w:lang w:eastAsia="en-US"/>
        </w:rPr>
        <w:t>а</w:t>
      </w:r>
      <w:r w:rsidRPr="00B36B10">
        <w:rPr>
          <w:rFonts w:ascii="PT Astra Serif" w:eastAsiaTheme="minorHAnsi" w:hAnsi="PT Astra Serif" w:cs="Times New Roman"/>
          <w:sz w:val="24"/>
          <w:szCs w:val="24"/>
          <w:lang w:eastAsia="en-US"/>
        </w:rPr>
        <w:t xml:space="preserve"> при предоставлении ежегодного оплачиваемого отпуска</w:t>
      </w:r>
      <w:r>
        <w:rPr>
          <w:rFonts w:ascii="PT Astra Serif" w:eastAsiaTheme="minorHAnsi" w:hAnsi="PT Astra Serif" w:cs="Times New Roman"/>
          <w:sz w:val="24"/>
          <w:szCs w:val="24"/>
          <w:lang w:eastAsia="en-US"/>
        </w:rPr>
        <w:t xml:space="preserve"> - </w:t>
      </w:r>
      <w:r w:rsidRPr="00B36B10">
        <w:rPr>
          <w:rFonts w:ascii="PT Astra Serif" w:eastAsiaTheme="minorHAnsi" w:hAnsi="PT Astra Serif" w:cs="Times New Roman"/>
          <w:sz w:val="24"/>
          <w:szCs w:val="24"/>
          <w:lang w:eastAsia="en-US"/>
        </w:rPr>
        <w:t xml:space="preserve">в размере </w:t>
      </w:r>
      <w:r>
        <w:rPr>
          <w:rFonts w:ascii="PT Astra Serif" w:eastAsiaTheme="minorHAnsi" w:hAnsi="PT Astra Serif" w:cs="Times New Roman"/>
          <w:sz w:val="24"/>
          <w:szCs w:val="24"/>
          <w:lang w:eastAsia="en-US"/>
        </w:rPr>
        <w:t xml:space="preserve">одного </w:t>
      </w:r>
      <w:r w:rsidRPr="00B36B10">
        <w:rPr>
          <w:rFonts w:ascii="PT Astra Serif" w:eastAsiaTheme="minorHAnsi" w:hAnsi="PT Astra Serif" w:cs="Times New Roman"/>
          <w:sz w:val="24"/>
          <w:szCs w:val="24"/>
          <w:lang w:eastAsia="en-US"/>
        </w:rPr>
        <w:t>должностн</w:t>
      </w:r>
      <w:r>
        <w:rPr>
          <w:rFonts w:ascii="PT Astra Serif" w:eastAsiaTheme="minorHAnsi" w:hAnsi="PT Astra Serif" w:cs="Times New Roman"/>
          <w:sz w:val="24"/>
          <w:szCs w:val="24"/>
          <w:lang w:eastAsia="en-US"/>
        </w:rPr>
        <w:t>ого</w:t>
      </w:r>
      <w:r w:rsidRPr="00B36B10">
        <w:rPr>
          <w:rFonts w:ascii="PT Astra Serif" w:eastAsiaTheme="minorHAnsi" w:hAnsi="PT Astra Serif" w:cs="Times New Roman"/>
          <w:sz w:val="24"/>
          <w:szCs w:val="24"/>
          <w:lang w:eastAsia="en-US"/>
        </w:rPr>
        <w:t xml:space="preserve"> оклад</w:t>
      </w:r>
      <w:r>
        <w:rPr>
          <w:rFonts w:ascii="PT Astra Serif" w:eastAsiaTheme="minorHAnsi" w:hAnsi="PT Astra Serif" w:cs="Times New Roman"/>
          <w:sz w:val="24"/>
          <w:szCs w:val="24"/>
          <w:lang w:eastAsia="en-US"/>
        </w:rPr>
        <w:t>а.</w:t>
      </w:r>
      <w:r w:rsidRPr="00B36B10">
        <w:rPr>
          <w:rFonts w:ascii="PT Astra Serif" w:eastAsiaTheme="minorHAnsi" w:hAnsi="PT Astra Serif" w:cs="Times New Roman"/>
          <w:sz w:val="24"/>
          <w:szCs w:val="24"/>
          <w:lang w:eastAsia="en-US"/>
        </w:rPr>
        <w:t xml:space="preserve"> </w:t>
      </w:r>
    </w:p>
    <w:p w:rsidR="001B2271" w:rsidRPr="00B36B10" w:rsidRDefault="00CE1137"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 М</w:t>
      </w:r>
      <w:r w:rsidRPr="00B36B10">
        <w:rPr>
          <w:rFonts w:ascii="PT Astra Serif" w:eastAsiaTheme="minorHAnsi" w:hAnsi="PT Astra Serif" w:cs="Times New Roman"/>
          <w:sz w:val="24"/>
          <w:szCs w:val="24"/>
          <w:lang w:eastAsia="en-US"/>
        </w:rPr>
        <w:t>атериальн</w:t>
      </w:r>
      <w:r>
        <w:rPr>
          <w:rFonts w:ascii="PT Astra Serif" w:eastAsiaTheme="minorHAnsi" w:hAnsi="PT Astra Serif" w:cs="Times New Roman"/>
          <w:sz w:val="24"/>
          <w:szCs w:val="24"/>
          <w:lang w:eastAsia="en-US"/>
        </w:rPr>
        <w:t>ая</w:t>
      </w:r>
      <w:r w:rsidRPr="00B36B10">
        <w:rPr>
          <w:rFonts w:ascii="PT Astra Serif" w:eastAsiaTheme="minorHAnsi" w:hAnsi="PT Astra Serif" w:cs="Times New Roman"/>
          <w:sz w:val="24"/>
          <w:szCs w:val="24"/>
          <w:lang w:eastAsia="en-US"/>
        </w:rPr>
        <w:t xml:space="preserve"> помощ</w:t>
      </w:r>
      <w:r>
        <w:rPr>
          <w:rFonts w:ascii="PT Astra Serif" w:eastAsiaTheme="minorHAnsi" w:hAnsi="PT Astra Serif" w:cs="Times New Roman"/>
          <w:sz w:val="24"/>
          <w:szCs w:val="24"/>
          <w:lang w:eastAsia="en-US"/>
        </w:rPr>
        <w:t>ь</w:t>
      </w:r>
      <w:r w:rsidRPr="00B36B10">
        <w:rPr>
          <w:rFonts w:ascii="PT Astra Serif" w:eastAsiaTheme="minorHAnsi" w:hAnsi="PT Astra Serif" w:cs="Times New Roman"/>
          <w:sz w:val="24"/>
          <w:szCs w:val="24"/>
          <w:lang w:eastAsia="en-US"/>
        </w:rPr>
        <w:t xml:space="preserve"> - в размере </w:t>
      </w:r>
      <w:r>
        <w:rPr>
          <w:rFonts w:ascii="PT Astra Serif" w:eastAsiaTheme="minorHAnsi" w:hAnsi="PT Astra Serif" w:cs="Times New Roman"/>
          <w:sz w:val="24"/>
          <w:szCs w:val="24"/>
          <w:lang w:eastAsia="en-US"/>
        </w:rPr>
        <w:t>двух должностных окладов</w:t>
      </w:r>
      <w:r w:rsidR="001B2271" w:rsidRPr="00B36B10">
        <w:rPr>
          <w:rFonts w:ascii="PT Astra Serif" w:eastAsiaTheme="minorHAnsi" w:hAnsi="PT Astra Serif" w:cs="Times New Roman"/>
          <w:sz w:val="24"/>
          <w:szCs w:val="24"/>
          <w:lang w:eastAsia="en-US"/>
        </w:rPr>
        <w:t>: одного должностного оклада - в конце первой половины календарного года, второго должностного оклада - в конце календарного года или в размере двух окладов - в конце календарного года.</w:t>
      </w:r>
    </w:p>
    <w:p w:rsidR="001B2271" w:rsidRPr="00B36B10" w:rsidRDefault="00CE1137"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6</w:t>
      </w:r>
      <w:r>
        <w:rPr>
          <w:rFonts w:ascii="PT Astra Serif" w:eastAsiaTheme="minorHAnsi" w:hAnsi="PT Astra Serif" w:cs="Times New Roman"/>
          <w:sz w:val="24"/>
          <w:szCs w:val="24"/>
          <w:lang w:eastAsia="en-US"/>
        </w:rPr>
        <w:t xml:space="preserve">. </w:t>
      </w:r>
      <w:proofErr w:type="gramStart"/>
      <w:r w:rsidR="001B2271" w:rsidRPr="00B36B10">
        <w:rPr>
          <w:rFonts w:ascii="PT Astra Serif" w:eastAsiaTheme="minorHAnsi" w:hAnsi="PT Astra Serif" w:cs="Times New Roman"/>
          <w:sz w:val="24"/>
          <w:szCs w:val="24"/>
          <w:lang w:eastAsia="en-US"/>
        </w:rPr>
        <w:t>В случаях, когда</w:t>
      </w:r>
      <w:r>
        <w:rPr>
          <w:rFonts w:ascii="PT Astra Serif" w:eastAsiaTheme="minorHAnsi" w:hAnsi="PT Astra Serif" w:cs="Times New Roman"/>
          <w:sz w:val="24"/>
          <w:szCs w:val="24"/>
          <w:lang w:eastAsia="en-US"/>
        </w:rPr>
        <w:t xml:space="preserve"> е</w:t>
      </w:r>
      <w:r w:rsidRPr="00B36B10">
        <w:rPr>
          <w:rFonts w:ascii="PT Astra Serif" w:eastAsiaTheme="minorHAnsi" w:hAnsi="PT Astra Serif" w:cs="Times New Roman"/>
          <w:sz w:val="24"/>
          <w:szCs w:val="24"/>
          <w:lang w:eastAsia="en-US"/>
        </w:rPr>
        <w:t>диновременная выплата при предоставлении ежегодного оплачиваемого отпуска</w:t>
      </w:r>
      <w:r>
        <w:rPr>
          <w:rFonts w:ascii="PT Astra Serif" w:eastAsiaTheme="minorHAnsi" w:hAnsi="PT Astra Serif" w:cs="Times New Roman"/>
          <w:sz w:val="24"/>
          <w:szCs w:val="24"/>
          <w:lang w:eastAsia="en-US"/>
        </w:rPr>
        <w:t xml:space="preserve">, </w:t>
      </w:r>
      <w:r w:rsidR="001B2271" w:rsidRPr="00B36B10">
        <w:rPr>
          <w:rFonts w:ascii="PT Astra Serif" w:eastAsiaTheme="minorHAnsi" w:hAnsi="PT Astra Serif" w:cs="Times New Roman"/>
          <w:sz w:val="24"/>
          <w:szCs w:val="24"/>
          <w:lang w:eastAsia="en-US"/>
        </w:rPr>
        <w:t>материальная помощь выплачива</w:t>
      </w:r>
      <w:r>
        <w:rPr>
          <w:rFonts w:ascii="PT Astra Serif" w:eastAsiaTheme="minorHAnsi" w:hAnsi="PT Astra Serif" w:cs="Times New Roman"/>
          <w:sz w:val="24"/>
          <w:szCs w:val="24"/>
          <w:lang w:eastAsia="en-US"/>
        </w:rPr>
        <w:t>ю</w:t>
      </w:r>
      <w:r w:rsidR="001B2271" w:rsidRPr="00B36B10">
        <w:rPr>
          <w:rFonts w:ascii="PT Astra Serif" w:eastAsiaTheme="minorHAnsi" w:hAnsi="PT Astra Serif" w:cs="Times New Roman"/>
          <w:sz w:val="24"/>
          <w:szCs w:val="24"/>
          <w:lang w:eastAsia="en-US"/>
        </w:rPr>
        <w:t xml:space="preserve">тся в течение года, муниципальный служащий дает письменную гарантию на согласие перерасчета выданной суммы </w:t>
      </w:r>
      <w:r>
        <w:rPr>
          <w:rFonts w:ascii="PT Astra Serif" w:eastAsiaTheme="minorHAnsi" w:hAnsi="PT Astra Serif" w:cs="Times New Roman"/>
          <w:sz w:val="24"/>
          <w:szCs w:val="24"/>
          <w:lang w:eastAsia="en-US"/>
        </w:rPr>
        <w:t>е</w:t>
      </w:r>
      <w:r w:rsidRPr="00B36B10">
        <w:rPr>
          <w:rFonts w:ascii="PT Astra Serif" w:eastAsiaTheme="minorHAnsi" w:hAnsi="PT Astra Serif" w:cs="Times New Roman"/>
          <w:sz w:val="24"/>
          <w:szCs w:val="24"/>
          <w:lang w:eastAsia="en-US"/>
        </w:rPr>
        <w:t>диновременн</w:t>
      </w:r>
      <w:r>
        <w:rPr>
          <w:rFonts w:ascii="PT Astra Serif" w:eastAsiaTheme="minorHAnsi" w:hAnsi="PT Astra Serif" w:cs="Times New Roman"/>
          <w:sz w:val="24"/>
          <w:szCs w:val="24"/>
          <w:lang w:eastAsia="en-US"/>
        </w:rPr>
        <w:t>ой</w:t>
      </w:r>
      <w:r w:rsidRPr="00B36B10">
        <w:rPr>
          <w:rFonts w:ascii="PT Astra Serif" w:eastAsiaTheme="minorHAnsi" w:hAnsi="PT Astra Serif" w:cs="Times New Roman"/>
          <w:sz w:val="24"/>
          <w:szCs w:val="24"/>
          <w:lang w:eastAsia="en-US"/>
        </w:rPr>
        <w:t xml:space="preserve"> выплат</w:t>
      </w:r>
      <w:r>
        <w:rPr>
          <w:rFonts w:ascii="PT Astra Serif" w:eastAsiaTheme="minorHAnsi" w:hAnsi="PT Astra Serif" w:cs="Times New Roman"/>
          <w:sz w:val="24"/>
          <w:szCs w:val="24"/>
          <w:lang w:eastAsia="en-US"/>
        </w:rPr>
        <w:t>ы</w:t>
      </w:r>
      <w:r w:rsidRPr="00B36B10">
        <w:rPr>
          <w:rFonts w:ascii="PT Astra Serif" w:eastAsiaTheme="minorHAnsi" w:hAnsi="PT Astra Serif" w:cs="Times New Roman"/>
          <w:sz w:val="24"/>
          <w:szCs w:val="24"/>
          <w:lang w:eastAsia="en-US"/>
        </w:rPr>
        <w:t xml:space="preserve"> при предоставлении ежегодного оплачиваемого отпуска</w:t>
      </w:r>
      <w:r w:rsidR="00A649A9">
        <w:rPr>
          <w:rFonts w:ascii="PT Astra Serif" w:eastAsiaTheme="minorHAnsi" w:hAnsi="PT Astra Serif" w:cs="Times New Roman"/>
          <w:sz w:val="24"/>
          <w:szCs w:val="24"/>
          <w:lang w:eastAsia="en-US"/>
        </w:rPr>
        <w:t>,</w:t>
      </w:r>
      <w:r w:rsidRPr="00B36B10">
        <w:rPr>
          <w:rFonts w:ascii="PT Astra Serif" w:eastAsiaTheme="minorHAnsi" w:hAnsi="PT Astra Serif" w:cs="Times New Roman"/>
          <w:sz w:val="24"/>
          <w:szCs w:val="24"/>
          <w:lang w:eastAsia="en-US"/>
        </w:rPr>
        <w:t xml:space="preserve"> </w:t>
      </w:r>
      <w:r w:rsidR="001B2271" w:rsidRPr="00B36B10">
        <w:rPr>
          <w:rFonts w:ascii="PT Astra Serif" w:eastAsiaTheme="minorHAnsi" w:hAnsi="PT Astra Serif" w:cs="Times New Roman"/>
          <w:sz w:val="24"/>
          <w:szCs w:val="24"/>
          <w:lang w:eastAsia="en-US"/>
        </w:rPr>
        <w:t>материальной помощи пропорционально отработанному времени с вычетом из общей суммы денежного содержания, полагающегося к выплате, в случае увольнения по собственному желанию или за нарушение трудовой дисциплины в</w:t>
      </w:r>
      <w:proofErr w:type="gramEnd"/>
      <w:r w:rsidR="001B2271" w:rsidRPr="00B36B10">
        <w:rPr>
          <w:rFonts w:ascii="PT Astra Serif" w:eastAsiaTheme="minorHAnsi" w:hAnsi="PT Astra Serif" w:cs="Times New Roman"/>
          <w:sz w:val="24"/>
          <w:szCs w:val="24"/>
          <w:lang w:eastAsia="en-US"/>
        </w:rPr>
        <w:t xml:space="preserve"> </w:t>
      </w:r>
      <w:proofErr w:type="gramStart"/>
      <w:r w:rsidR="001B2271" w:rsidRPr="00B36B10">
        <w:rPr>
          <w:rFonts w:ascii="PT Astra Serif" w:eastAsiaTheme="minorHAnsi" w:hAnsi="PT Astra Serif" w:cs="Times New Roman"/>
          <w:sz w:val="24"/>
          <w:szCs w:val="24"/>
          <w:lang w:eastAsia="en-US"/>
        </w:rPr>
        <w:t>текущем году.</w:t>
      </w:r>
      <w:proofErr w:type="gramEnd"/>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7</w:t>
      </w:r>
      <w:r w:rsidRPr="00B36B10">
        <w:rPr>
          <w:rFonts w:ascii="PT Astra Serif" w:eastAsiaTheme="minorHAnsi" w:hAnsi="PT Astra Serif" w:cs="Times New Roman"/>
          <w:sz w:val="24"/>
          <w:szCs w:val="24"/>
          <w:lang w:eastAsia="en-US"/>
        </w:rPr>
        <w:t>. Муниципальному служащему, при наличии экономии фонда оплаты труда, выплачивается материальная помощь при возникновении чрезвычайных ситуаций.</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8</w:t>
      </w:r>
      <w:r w:rsidRPr="00B36B10">
        <w:rPr>
          <w:rFonts w:ascii="PT Astra Serif" w:eastAsiaTheme="minorHAnsi" w:hAnsi="PT Astra Serif" w:cs="Times New Roman"/>
          <w:sz w:val="24"/>
          <w:szCs w:val="24"/>
          <w:lang w:eastAsia="en-US"/>
        </w:rPr>
        <w:t>. К чрезвычайным ситуациям, при которых оказывается материальная помощь, относятся сложные семейные обстоятельства (несчастные случаи, пожар, кража, наводнение, смерть близких родственников и т.п.). Размер помощи определяется индивидуально в каждой конкретной ситуации.</w:t>
      </w:r>
    </w:p>
    <w:p w:rsidR="00C27553" w:rsidRPr="00B36B10" w:rsidRDefault="00A649A9"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3</w:t>
      </w:r>
      <w:r w:rsidR="008D32A4">
        <w:rPr>
          <w:rFonts w:ascii="PT Astra Serif" w:eastAsiaTheme="minorHAnsi" w:hAnsi="PT Astra Serif" w:cs="Times New Roman"/>
          <w:sz w:val="24"/>
          <w:szCs w:val="24"/>
          <w:lang w:eastAsia="en-US"/>
        </w:rPr>
        <w:t>9</w:t>
      </w:r>
      <w:r w:rsidR="00C27553" w:rsidRPr="00B36B10">
        <w:rPr>
          <w:rFonts w:ascii="PT Astra Serif" w:eastAsiaTheme="minorHAnsi" w:hAnsi="PT Astra Serif" w:cs="Times New Roman"/>
          <w:sz w:val="24"/>
          <w:szCs w:val="24"/>
          <w:lang w:eastAsia="en-US"/>
        </w:rPr>
        <w:t xml:space="preserve">. Решение о выплате единовременной выплаты при предоставлении ежегодного оплачиваемого отпуска и материальной помощи принимает должностное лицо, наделенное правом издавать </w:t>
      </w:r>
      <w:r w:rsidR="00135E2F" w:rsidRPr="00B36B10">
        <w:rPr>
          <w:rFonts w:ascii="PT Astra Serif" w:eastAsiaTheme="minorHAnsi" w:hAnsi="PT Astra Serif" w:cs="Times New Roman"/>
          <w:sz w:val="24"/>
          <w:szCs w:val="24"/>
          <w:lang w:eastAsia="en-US"/>
        </w:rPr>
        <w:t xml:space="preserve">правовые акты </w:t>
      </w:r>
      <w:r w:rsidR="00C27553" w:rsidRPr="00B36B10">
        <w:rPr>
          <w:rFonts w:ascii="PT Astra Serif" w:eastAsiaTheme="minorHAnsi" w:hAnsi="PT Astra Serif" w:cs="Times New Roman"/>
          <w:sz w:val="24"/>
          <w:szCs w:val="24"/>
          <w:lang w:eastAsia="en-US"/>
        </w:rPr>
        <w:t>по персоналу, на основании личного заявления муниципального служащего.</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B53903" w:rsidP="00EF603F">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sidRPr="00B36B10">
        <w:rPr>
          <w:rFonts w:ascii="PT Astra Serif" w:eastAsiaTheme="minorHAnsi" w:hAnsi="PT Astra Serif" w:cs="Times New Roman"/>
          <w:sz w:val="24"/>
          <w:szCs w:val="24"/>
          <w:lang w:val="en-US" w:eastAsia="en-US"/>
        </w:rPr>
        <w:t>VI</w:t>
      </w:r>
      <w:r w:rsidR="00C27553" w:rsidRPr="00B36B10">
        <w:rPr>
          <w:rFonts w:ascii="PT Astra Serif" w:eastAsiaTheme="minorHAnsi" w:hAnsi="PT Astra Serif" w:cs="Times New Roman"/>
          <w:sz w:val="24"/>
          <w:szCs w:val="24"/>
          <w:lang w:eastAsia="en-US"/>
        </w:rPr>
        <w:t>. Выплаты социального характера</w:t>
      </w:r>
      <w:r w:rsidR="00DB3E8F" w:rsidRPr="00B36B10">
        <w:rPr>
          <w:rFonts w:ascii="PT Astra Serif" w:eastAsiaTheme="minorHAnsi" w:hAnsi="PT Astra Serif" w:cs="Times New Roman"/>
          <w:sz w:val="24"/>
          <w:szCs w:val="24"/>
          <w:lang w:eastAsia="en-US"/>
        </w:rPr>
        <w:t xml:space="preserve"> </w:t>
      </w:r>
      <w:r w:rsidR="00C27553" w:rsidRPr="00B36B10">
        <w:rPr>
          <w:rFonts w:ascii="PT Astra Serif" w:eastAsiaTheme="minorHAnsi" w:hAnsi="PT Astra Serif" w:cs="Times New Roman"/>
          <w:sz w:val="24"/>
          <w:szCs w:val="24"/>
          <w:lang w:eastAsia="en-US"/>
        </w:rPr>
        <w:t>муниципальным служащим</w:t>
      </w:r>
    </w:p>
    <w:p w:rsidR="00C27553" w:rsidRPr="00B36B10" w:rsidRDefault="00C27553"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C27553" w:rsidRPr="00B36B10" w:rsidRDefault="008D32A4"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40</w:t>
      </w:r>
      <w:r w:rsidR="00C27553" w:rsidRPr="00B36B10">
        <w:rPr>
          <w:rFonts w:ascii="PT Astra Serif" w:eastAsiaTheme="minorHAnsi" w:hAnsi="PT Astra Serif" w:cs="Times New Roman"/>
          <w:sz w:val="24"/>
          <w:szCs w:val="24"/>
          <w:lang w:eastAsia="en-US"/>
        </w:rPr>
        <w:t xml:space="preserve">. </w:t>
      </w:r>
      <w:r w:rsidR="00E81896">
        <w:rPr>
          <w:rFonts w:ascii="PT Astra Serif" w:eastAsiaTheme="minorHAnsi" w:hAnsi="PT Astra Serif" w:cs="Times New Roman"/>
          <w:sz w:val="24"/>
          <w:szCs w:val="24"/>
          <w:lang w:eastAsia="en-US"/>
        </w:rPr>
        <w:t xml:space="preserve">Порядок установления, начисления выплат </w:t>
      </w:r>
      <w:r w:rsidR="00C27553" w:rsidRPr="00B36B10">
        <w:rPr>
          <w:rFonts w:ascii="PT Astra Serif" w:eastAsiaTheme="minorHAnsi" w:hAnsi="PT Astra Serif" w:cs="Times New Roman"/>
          <w:sz w:val="24"/>
          <w:szCs w:val="24"/>
          <w:lang w:eastAsia="en-US"/>
        </w:rPr>
        <w:t>социального характера муниципальным служащим устанавлива</w:t>
      </w:r>
      <w:r w:rsidR="00E81896">
        <w:rPr>
          <w:rFonts w:ascii="PT Astra Serif" w:eastAsiaTheme="minorHAnsi" w:hAnsi="PT Astra Serif" w:cs="Times New Roman"/>
          <w:sz w:val="24"/>
          <w:szCs w:val="24"/>
          <w:lang w:eastAsia="en-US"/>
        </w:rPr>
        <w:t>е</w:t>
      </w:r>
      <w:r w:rsidR="00C27553" w:rsidRPr="00B36B10">
        <w:rPr>
          <w:rFonts w:ascii="PT Astra Serif" w:eastAsiaTheme="minorHAnsi" w:hAnsi="PT Astra Serif" w:cs="Times New Roman"/>
          <w:sz w:val="24"/>
          <w:szCs w:val="24"/>
          <w:lang w:eastAsia="en-US"/>
        </w:rPr>
        <w:t xml:space="preserve">тся решением Собрания депутатов </w:t>
      </w:r>
      <w:r w:rsidR="00E81896">
        <w:rPr>
          <w:rFonts w:ascii="PT Astra Serif" w:eastAsiaTheme="minorHAnsi" w:hAnsi="PT Astra Serif" w:cs="Times New Roman"/>
          <w:sz w:val="24"/>
          <w:szCs w:val="24"/>
          <w:lang w:eastAsia="en-US"/>
        </w:rPr>
        <w:t xml:space="preserve">МГО </w:t>
      </w:r>
      <w:r w:rsidR="00C27553" w:rsidRPr="00B36B10">
        <w:rPr>
          <w:rFonts w:ascii="PT Astra Serif" w:eastAsiaTheme="minorHAnsi" w:hAnsi="PT Astra Serif" w:cs="Times New Roman"/>
          <w:sz w:val="24"/>
          <w:szCs w:val="24"/>
          <w:lang w:eastAsia="en-US"/>
        </w:rPr>
        <w:t>или</w:t>
      </w:r>
      <w:r w:rsidR="00DB3E8F" w:rsidRPr="00B36B10">
        <w:rPr>
          <w:rFonts w:ascii="PT Astra Serif" w:eastAsiaTheme="minorHAnsi" w:hAnsi="PT Astra Serif" w:cs="Times New Roman"/>
          <w:sz w:val="24"/>
          <w:szCs w:val="24"/>
          <w:lang w:eastAsia="en-US"/>
        </w:rPr>
        <w:t xml:space="preserve"> правовыми актами соответствующих </w:t>
      </w:r>
      <w:r w:rsidR="00DB3E8F" w:rsidRPr="00A33DA3">
        <w:rPr>
          <w:rFonts w:ascii="PT Astra Serif" w:eastAsiaTheme="minorHAnsi" w:hAnsi="PT Astra Serif" w:cs="Times New Roman"/>
          <w:sz w:val="24"/>
          <w:szCs w:val="24"/>
          <w:lang w:eastAsia="en-US"/>
        </w:rPr>
        <w:t>должностных лиц, наделенных правом издавать правовые акты по персоналу</w:t>
      </w:r>
      <w:r w:rsidR="00E81896">
        <w:rPr>
          <w:rFonts w:ascii="PT Astra Serif" w:eastAsiaTheme="minorHAnsi" w:hAnsi="PT Astra Serif" w:cs="Times New Roman"/>
          <w:sz w:val="24"/>
          <w:szCs w:val="24"/>
          <w:lang w:eastAsia="en-US"/>
        </w:rPr>
        <w:t xml:space="preserve">, в соответствии с </w:t>
      </w:r>
      <w:r w:rsidR="00C27553" w:rsidRPr="00B36B10">
        <w:rPr>
          <w:rFonts w:ascii="PT Astra Serif" w:eastAsiaTheme="minorHAnsi" w:hAnsi="PT Astra Serif" w:cs="Times New Roman"/>
          <w:sz w:val="24"/>
          <w:szCs w:val="24"/>
          <w:lang w:eastAsia="en-US"/>
        </w:rPr>
        <w:t>законами и нормативными правовыми актами Российской Федерации, Челябинской области и орган</w:t>
      </w:r>
      <w:r w:rsidR="00E81896">
        <w:rPr>
          <w:rFonts w:ascii="PT Astra Serif" w:eastAsiaTheme="minorHAnsi" w:hAnsi="PT Astra Serif" w:cs="Times New Roman"/>
          <w:sz w:val="24"/>
          <w:szCs w:val="24"/>
          <w:lang w:eastAsia="en-US"/>
        </w:rPr>
        <w:t>ов</w:t>
      </w:r>
      <w:r w:rsidR="00C27553" w:rsidRPr="00B36B10">
        <w:rPr>
          <w:rFonts w:ascii="PT Astra Serif" w:eastAsiaTheme="minorHAnsi" w:hAnsi="PT Astra Serif" w:cs="Times New Roman"/>
          <w:sz w:val="24"/>
          <w:szCs w:val="24"/>
          <w:lang w:eastAsia="en-US"/>
        </w:rPr>
        <w:t xml:space="preserve"> местного самоуправления Округа, регулирующими деятельность и оплату труда муниципальных служащих.</w:t>
      </w:r>
    </w:p>
    <w:p w:rsidR="00937D02" w:rsidRDefault="00937D02" w:rsidP="00EF603F">
      <w:pPr>
        <w:autoSpaceDE w:val="0"/>
        <w:autoSpaceDN w:val="0"/>
        <w:adjustRightInd w:val="0"/>
        <w:spacing w:after="0" w:line="240" w:lineRule="auto"/>
        <w:ind w:firstLine="539"/>
        <w:jc w:val="both"/>
        <w:rPr>
          <w:rFonts w:ascii="PT Astra Serif" w:eastAsiaTheme="minorHAnsi" w:hAnsi="PT Astra Serif" w:cs="Times New Roman"/>
          <w:sz w:val="24"/>
          <w:szCs w:val="24"/>
          <w:lang w:eastAsia="en-US"/>
        </w:rPr>
      </w:pPr>
    </w:p>
    <w:p w:rsidR="001723F2" w:rsidRPr="00CF4F12" w:rsidRDefault="001723F2" w:rsidP="001723F2">
      <w:pPr>
        <w:autoSpaceDE w:val="0"/>
        <w:autoSpaceDN w:val="0"/>
        <w:adjustRightInd w:val="0"/>
        <w:spacing w:after="0" w:line="240" w:lineRule="auto"/>
        <w:jc w:val="center"/>
        <w:outlineLvl w:val="0"/>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val="en-US" w:eastAsia="en-US"/>
        </w:rPr>
        <w:t>VII</w:t>
      </w:r>
      <w:r w:rsidRPr="00CF4F12">
        <w:rPr>
          <w:rFonts w:ascii="PT Astra Serif" w:eastAsiaTheme="minorHAnsi" w:hAnsi="PT Astra Serif" w:cs="Times New Roman"/>
          <w:sz w:val="24"/>
          <w:szCs w:val="24"/>
          <w:lang w:eastAsia="en-US"/>
        </w:rPr>
        <w:t>. Заключительные положения</w:t>
      </w:r>
    </w:p>
    <w:p w:rsidR="001723F2" w:rsidRPr="00CF4F12" w:rsidRDefault="001723F2" w:rsidP="001723F2">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1723F2" w:rsidRPr="00CF4F12" w:rsidRDefault="001723F2" w:rsidP="001723F2">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4</w:t>
      </w:r>
      <w:r w:rsidR="008D32A4">
        <w:rPr>
          <w:rFonts w:ascii="PT Astra Serif" w:eastAsiaTheme="minorHAnsi" w:hAnsi="PT Astra Serif" w:cs="Times New Roman"/>
          <w:sz w:val="24"/>
          <w:szCs w:val="24"/>
          <w:lang w:eastAsia="en-US"/>
        </w:rPr>
        <w:t>1</w:t>
      </w:r>
      <w:r w:rsidRPr="00CF4F12">
        <w:rPr>
          <w:rFonts w:ascii="PT Astra Serif" w:eastAsiaTheme="minorHAnsi" w:hAnsi="PT Astra Serif" w:cs="Times New Roman"/>
          <w:sz w:val="24"/>
          <w:szCs w:val="24"/>
          <w:lang w:eastAsia="en-US"/>
        </w:rPr>
        <w:t xml:space="preserve">. Расходы, связанные с </w:t>
      </w:r>
      <w:r>
        <w:rPr>
          <w:rFonts w:ascii="PT Astra Serif" w:eastAsiaTheme="minorHAnsi" w:hAnsi="PT Astra Serif" w:cs="Times New Roman"/>
          <w:sz w:val="24"/>
          <w:szCs w:val="24"/>
          <w:lang w:eastAsia="en-US"/>
        </w:rPr>
        <w:t xml:space="preserve">оплатой труда муниципальных служащих в Миасском городском округе, </w:t>
      </w:r>
      <w:r w:rsidRPr="00CF4F12">
        <w:rPr>
          <w:rFonts w:ascii="PT Astra Serif" w:eastAsiaTheme="minorHAnsi" w:hAnsi="PT Astra Serif" w:cs="Times New Roman"/>
          <w:sz w:val="24"/>
          <w:szCs w:val="24"/>
          <w:lang w:eastAsia="en-US"/>
        </w:rPr>
        <w:t>в соответствии с настоящим Положением производятся в пределах утвержденных фондов оплаты труда.</w:t>
      </w:r>
    </w:p>
    <w:p w:rsidR="001723F2" w:rsidRPr="00CF4F12" w:rsidRDefault="001723F2" w:rsidP="001723F2">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1723F2" w:rsidRPr="00B36B10" w:rsidRDefault="001723F2" w:rsidP="00EF603F">
      <w:pPr>
        <w:autoSpaceDE w:val="0"/>
        <w:autoSpaceDN w:val="0"/>
        <w:adjustRightInd w:val="0"/>
        <w:spacing w:after="0" w:line="240" w:lineRule="auto"/>
        <w:ind w:firstLine="539"/>
        <w:jc w:val="both"/>
        <w:rPr>
          <w:rFonts w:ascii="PT Astra Serif" w:eastAsiaTheme="minorHAnsi" w:hAnsi="PT Astra Serif" w:cs="Times New Roman"/>
          <w:sz w:val="24"/>
          <w:szCs w:val="24"/>
          <w:lang w:eastAsia="en-US"/>
        </w:rPr>
      </w:pPr>
    </w:p>
    <w:p w:rsidR="00937D02" w:rsidRPr="00B36B10" w:rsidRDefault="00937D02"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937D02" w:rsidRPr="00B36B10" w:rsidRDefault="00937D02" w:rsidP="00EF603F">
      <w:pPr>
        <w:autoSpaceDE w:val="0"/>
        <w:autoSpaceDN w:val="0"/>
        <w:adjustRightInd w:val="0"/>
        <w:spacing w:after="0" w:line="240" w:lineRule="auto"/>
        <w:ind w:firstLine="540"/>
        <w:jc w:val="both"/>
        <w:rPr>
          <w:rFonts w:ascii="PT Astra Serif" w:eastAsiaTheme="minorHAnsi" w:hAnsi="PT Astra Serif" w:cs="Times New Roman"/>
          <w:sz w:val="24"/>
          <w:szCs w:val="24"/>
          <w:lang w:eastAsia="en-US"/>
        </w:rPr>
      </w:pPr>
    </w:p>
    <w:p w:rsidR="00A85992" w:rsidRPr="00B36B10" w:rsidRDefault="00A85992" w:rsidP="00EF603F">
      <w:pPr>
        <w:pStyle w:val="ConsPlusNormal"/>
        <w:rPr>
          <w:rFonts w:ascii="PT Astra Serif" w:hAnsi="PT Astra Serif" w:cs="Times New Roman"/>
          <w:sz w:val="24"/>
          <w:szCs w:val="24"/>
        </w:rPr>
      </w:pPr>
    </w:p>
    <w:p w:rsidR="00A85992" w:rsidRPr="00B36B10" w:rsidRDefault="00A85992" w:rsidP="00EF603F">
      <w:pPr>
        <w:pStyle w:val="ConsPlusNormal"/>
        <w:rPr>
          <w:rFonts w:ascii="PT Astra Serif" w:hAnsi="PT Astra Serif" w:cs="Times New Roman"/>
          <w:sz w:val="24"/>
          <w:szCs w:val="24"/>
        </w:rPr>
      </w:pPr>
    </w:p>
    <w:p w:rsidR="00A85992" w:rsidRPr="00B36B10" w:rsidRDefault="00A85992" w:rsidP="00EF603F">
      <w:pPr>
        <w:pStyle w:val="ConsPlusNormal"/>
        <w:rPr>
          <w:rFonts w:ascii="PT Astra Serif" w:hAnsi="PT Astra Serif" w:cs="Times New Roman"/>
          <w:sz w:val="24"/>
          <w:szCs w:val="24"/>
        </w:rPr>
      </w:pPr>
    </w:p>
    <w:p w:rsidR="00A85992" w:rsidRPr="00B36B10" w:rsidRDefault="00A85992" w:rsidP="00EF603F">
      <w:pPr>
        <w:pStyle w:val="ConsPlusNormal"/>
        <w:ind w:firstLine="708"/>
        <w:jc w:val="both"/>
        <w:rPr>
          <w:rFonts w:ascii="PT Astra Serif" w:hAnsi="PT Astra Serif" w:cs="Times New Roman"/>
          <w:sz w:val="24"/>
          <w:szCs w:val="24"/>
        </w:rPr>
      </w:pPr>
    </w:p>
    <w:p w:rsidR="00A80725" w:rsidRPr="00987ED3" w:rsidRDefault="00367196" w:rsidP="00A80725">
      <w:pPr>
        <w:pStyle w:val="ConsPlusNormal"/>
        <w:jc w:val="both"/>
        <w:rPr>
          <w:rFonts w:ascii="PT Astra Serif" w:hAnsi="PT Astra Serif" w:cs="Times New Roman"/>
          <w:sz w:val="24"/>
          <w:szCs w:val="24"/>
        </w:rPr>
      </w:pPr>
      <w:r w:rsidRPr="00B36B10">
        <w:rPr>
          <w:rFonts w:ascii="PT Astra Serif" w:hAnsi="PT Astra Serif" w:cs="Times New Roman"/>
          <w:sz w:val="24"/>
          <w:szCs w:val="24"/>
        </w:rPr>
        <w:t xml:space="preserve">                                                                     </w:t>
      </w:r>
    </w:p>
    <w:p w:rsidR="00A80725" w:rsidRPr="00987ED3" w:rsidRDefault="00A80725" w:rsidP="00071A0A">
      <w:pPr>
        <w:pStyle w:val="ConsPlusNormal"/>
        <w:tabs>
          <w:tab w:val="left" w:pos="6237"/>
          <w:tab w:val="left" w:pos="6379"/>
        </w:tabs>
        <w:jc w:val="both"/>
        <w:outlineLvl w:val="0"/>
        <w:rPr>
          <w:rFonts w:ascii="PT Astra Serif" w:hAnsi="PT Astra Serif" w:cs="Times New Roman"/>
          <w:sz w:val="24"/>
          <w:szCs w:val="24"/>
        </w:rPr>
      </w:pPr>
      <w:r w:rsidRPr="00987ED3">
        <w:rPr>
          <w:rFonts w:ascii="PT Astra Serif" w:hAnsi="PT Astra Serif" w:cs="Times New Roman"/>
          <w:sz w:val="24"/>
          <w:szCs w:val="24"/>
        </w:rPr>
        <w:t xml:space="preserve">                                                                                              </w:t>
      </w:r>
      <w:r w:rsidR="00071A0A">
        <w:rPr>
          <w:rFonts w:ascii="PT Astra Serif" w:hAnsi="PT Astra Serif" w:cs="Times New Roman"/>
          <w:sz w:val="24"/>
          <w:szCs w:val="24"/>
        </w:rPr>
        <w:t xml:space="preserve"> </w:t>
      </w:r>
      <w:r w:rsidRPr="00987ED3">
        <w:rPr>
          <w:rFonts w:ascii="PT Astra Serif" w:hAnsi="PT Astra Serif" w:cs="Times New Roman"/>
          <w:sz w:val="24"/>
          <w:szCs w:val="24"/>
        </w:rPr>
        <w:t>Приложение 1</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к решению Собрания депутатов</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Миасского городского округа</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Челябинской области</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от _____________ № ___________</w:t>
      </w:r>
    </w:p>
    <w:p w:rsidR="00A80725" w:rsidRDefault="00A80725" w:rsidP="00A80725">
      <w:pPr>
        <w:pStyle w:val="ConsPlusNormal"/>
        <w:jc w:val="both"/>
        <w:rPr>
          <w:rFonts w:ascii="PT Astra Serif" w:hAnsi="PT Astra Serif" w:cs="Times New Roman"/>
          <w:sz w:val="24"/>
          <w:szCs w:val="24"/>
        </w:rPr>
      </w:pPr>
    </w:p>
    <w:p w:rsidR="00D06711" w:rsidRPr="00987ED3" w:rsidRDefault="00D06711"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center"/>
        <w:rPr>
          <w:rFonts w:ascii="PT Astra Serif" w:hAnsi="PT Astra Serif" w:cs="Times New Roman"/>
          <w:bCs/>
          <w:sz w:val="24"/>
          <w:szCs w:val="24"/>
        </w:rPr>
      </w:pPr>
      <w:r w:rsidRPr="00987ED3">
        <w:rPr>
          <w:rFonts w:ascii="PT Astra Serif" w:hAnsi="PT Astra Serif" w:cs="Times New Roman"/>
          <w:bCs/>
          <w:sz w:val="24"/>
          <w:szCs w:val="24"/>
        </w:rPr>
        <w:t>Размеры должностных окладов муниципальных служащих</w:t>
      </w:r>
    </w:p>
    <w:p w:rsidR="00A80725" w:rsidRPr="00987ED3" w:rsidRDefault="00A80725" w:rsidP="00A80725">
      <w:pPr>
        <w:pStyle w:val="ConsPlusNormal"/>
        <w:jc w:val="center"/>
        <w:rPr>
          <w:rFonts w:ascii="PT Astra Serif" w:hAnsi="PT Astra Serif" w:cs="Times New Roman"/>
          <w:bCs/>
          <w:sz w:val="24"/>
          <w:szCs w:val="24"/>
        </w:rPr>
      </w:pPr>
      <w:r w:rsidRPr="00987ED3">
        <w:rPr>
          <w:rFonts w:ascii="PT Astra Serif" w:hAnsi="PT Astra Serif" w:cs="Times New Roman"/>
          <w:bCs/>
          <w:sz w:val="24"/>
          <w:szCs w:val="24"/>
        </w:rPr>
        <w:t>в Миасском городском округе</w:t>
      </w:r>
    </w:p>
    <w:p w:rsidR="00A80725" w:rsidRPr="00987ED3" w:rsidRDefault="00A80725" w:rsidP="00A80725">
      <w:pPr>
        <w:pStyle w:val="ConsPlusNormal"/>
        <w:jc w:val="both"/>
        <w:rPr>
          <w:rFonts w:ascii="PT Astra Serif" w:hAnsi="PT Astra Serif" w:cs="Times New Roman"/>
          <w:sz w:val="24"/>
          <w:szCs w:val="24"/>
        </w:rPr>
      </w:pPr>
    </w:p>
    <w:tbl>
      <w:tblPr>
        <w:tblW w:w="10491" w:type="dxa"/>
        <w:tblCellSpacing w:w="5" w:type="nil"/>
        <w:tblInd w:w="-953" w:type="dxa"/>
        <w:tblLayout w:type="fixed"/>
        <w:tblCellMar>
          <w:top w:w="75" w:type="dxa"/>
          <w:left w:w="40" w:type="dxa"/>
          <w:bottom w:w="75" w:type="dxa"/>
          <w:right w:w="40" w:type="dxa"/>
        </w:tblCellMar>
        <w:tblLook w:val="0000" w:firstRow="0" w:lastRow="0" w:firstColumn="0" w:lastColumn="0" w:noHBand="0" w:noVBand="0"/>
      </w:tblPr>
      <w:tblGrid>
        <w:gridCol w:w="8790"/>
        <w:gridCol w:w="1701"/>
      </w:tblGrid>
      <w:tr w:rsidR="00A80725" w:rsidRPr="00987ED3" w:rsidTr="0043615E">
        <w:trPr>
          <w:trHeight w:val="1000"/>
          <w:tblHeader/>
          <w:tblCellSpacing w:w="5" w:type="nil"/>
        </w:trPr>
        <w:tc>
          <w:tcPr>
            <w:tcW w:w="8790" w:type="dxa"/>
            <w:tcBorders>
              <w:top w:val="single" w:sz="8"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Наименование должностей</w:t>
            </w:r>
          </w:p>
        </w:tc>
        <w:tc>
          <w:tcPr>
            <w:tcW w:w="1701" w:type="dxa"/>
            <w:tcBorders>
              <w:top w:val="single" w:sz="8"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Размер должностного оклада, </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в рублях</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Первый заместитель Главы Миасского городского округа;                      </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23374</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Главы Миасского городского округа;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21418-22002</w:t>
            </w:r>
          </w:p>
        </w:tc>
      </w:tr>
      <w:tr w:rsidR="00A80725" w:rsidRPr="00987ED3" w:rsidTr="0043615E">
        <w:trPr>
          <w:trHeight w:val="600"/>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Управляющий делами представительного органа местного самоуправления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Руководитель аппарата Администрации Миасского городского округа;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17145-17604</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Руководитель органа местной администрации с правом юридического лица;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9787-13006</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руководителя органа местной администрации с правом юридического лица;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9351-12502</w:t>
            </w:r>
          </w:p>
        </w:tc>
      </w:tr>
      <w:tr w:rsidR="00A80725" w:rsidRPr="00987ED3" w:rsidTr="0043615E">
        <w:trPr>
          <w:trHeight w:val="351"/>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управления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Председатель комитета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Начальник отдела представительного органа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отдела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отдела в органе местной администрации с правом юридического лица;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отдела Контрольно-счетной палаты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инспекции Контрольно-счетной палаты Миасского городского округа;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8483-11753</w:t>
            </w:r>
          </w:p>
        </w:tc>
      </w:tr>
      <w:tr w:rsidR="00A80725" w:rsidRPr="00987ED3" w:rsidTr="0043615E">
        <w:trPr>
          <w:trHeight w:val="601"/>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Заместитель начальника управления Администрации Миасского городского округа; </w:t>
            </w:r>
          </w:p>
          <w:p w:rsidR="00A80725"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председателя комитета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начальника отдела представительного органа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начальника отдела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Заместитель начальника отдела в органе местной администрации с правом юридического лица;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8002-10253</w:t>
            </w:r>
          </w:p>
        </w:tc>
      </w:tr>
      <w:tr w:rsidR="00A80725" w:rsidRPr="00987ED3" w:rsidTr="0043615E">
        <w:trPr>
          <w:trHeight w:val="400"/>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Начальник отдела в составе управления (комитета) Администрации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Главный инспектор Контрольно-счетной палаты Миасского городского округа;</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7612-9904</w:t>
            </w:r>
          </w:p>
        </w:tc>
      </w:tr>
      <w:tr w:rsidR="00A80725" w:rsidRPr="00987ED3" w:rsidTr="0043615E">
        <w:trPr>
          <w:trHeight w:val="400"/>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Заместитель начальника отдела в составе управления (комитета) Администрации Миасского городского округа;  </w:t>
            </w:r>
          </w:p>
        </w:tc>
        <w:tc>
          <w:tcPr>
            <w:tcW w:w="1701"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7178-9233</w:t>
            </w:r>
          </w:p>
        </w:tc>
      </w:tr>
      <w:tr w:rsidR="00A80725" w:rsidRPr="00987ED3" w:rsidTr="0043615E">
        <w:trPr>
          <w:tblCellSpacing w:w="5" w:type="nil"/>
        </w:trPr>
        <w:tc>
          <w:tcPr>
            <w:tcW w:w="8790" w:type="dxa"/>
            <w:tcBorders>
              <w:left w:val="single" w:sz="8" w:space="0" w:color="auto"/>
              <w:bottom w:val="single" w:sz="4"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Советник для непосредственного обеспечения исполнения полномочий лиц, замещающих выборные муниципальные должности;</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Консультант представительного органа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Консультант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Консультант органа местной администрации с правом юридического лица;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Пресс-секретарь представительного органа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b/>
                <w:color w:val="00B050"/>
                <w:sz w:val="24"/>
                <w:szCs w:val="24"/>
                <w:lang w:eastAsia="en-US"/>
              </w:rPr>
            </w:pPr>
            <w:r w:rsidRPr="00987ED3">
              <w:rPr>
                <w:rFonts w:ascii="PT Astra Serif" w:eastAsiaTheme="minorHAnsi" w:hAnsi="PT Astra Serif" w:cs="Times New Roman"/>
                <w:sz w:val="24"/>
                <w:szCs w:val="24"/>
                <w:lang w:eastAsia="en-US"/>
              </w:rPr>
              <w:lastRenderedPageBreak/>
              <w:t>Пресс-секретарь Администрации Миасского городского округа;</w:t>
            </w:r>
          </w:p>
        </w:tc>
        <w:tc>
          <w:tcPr>
            <w:tcW w:w="1701" w:type="dxa"/>
            <w:tcBorders>
              <w:left w:val="single" w:sz="8" w:space="0" w:color="auto"/>
              <w:bottom w:val="single" w:sz="4"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lastRenderedPageBreak/>
              <w:t>6742-9080</w:t>
            </w:r>
          </w:p>
        </w:tc>
      </w:tr>
      <w:tr w:rsidR="00A80725" w:rsidRPr="00987ED3" w:rsidTr="0043615E">
        <w:trPr>
          <w:tblCellSpacing w:w="5" w:type="nil"/>
        </w:trPr>
        <w:tc>
          <w:tcPr>
            <w:tcW w:w="8790" w:type="dxa"/>
            <w:tcBorders>
              <w:top w:val="single" w:sz="4"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lastRenderedPageBreak/>
              <w:t xml:space="preserve">Инспектор-ревизор Контрольно-счетной палаты Миасского городского округа;                 </w:t>
            </w:r>
          </w:p>
        </w:tc>
        <w:tc>
          <w:tcPr>
            <w:tcW w:w="1701" w:type="dxa"/>
            <w:tcBorders>
              <w:top w:val="single" w:sz="4"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6526-8252</w:t>
            </w:r>
          </w:p>
        </w:tc>
      </w:tr>
      <w:tr w:rsidR="00A80725" w:rsidRPr="00987ED3" w:rsidTr="0043615E">
        <w:trPr>
          <w:trHeight w:val="776"/>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Начальник сектора в составе управления (комитета) Администрации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сектора в составе отдела представительного органа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сектора в составе отдела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Начальник сектора в составе отдела органа местной администрации с правом юридического лица;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color w:val="00B050"/>
                <w:sz w:val="24"/>
                <w:szCs w:val="24"/>
                <w:lang w:eastAsia="en-US"/>
              </w:rPr>
            </w:pPr>
            <w:r w:rsidRPr="00987ED3">
              <w:rPr>
                <w:rFonts w:ascii="PT Astra Serif" w:eastAsiaTheme="minorHAnsi" w:hAnsi="PT Astra Serif" w:cs="Times New Roman"/>
                <w:sz w:val="24"/>
                <w:szCs w:val="24"/>
                <w:lang w:eastAsia="en-US"/>
              </w:rPr>
              <w:t>Помощник Главы Миасского городского округа;</w:t>
            </w:r>
            <w:r w:rsidRPr="00987ED3">
              <w:rPr>
                <w:rFonts w:ascii="PT Astra Serif" w:eastAsiaTheme="minorHAnsi" w:hAnsi="PT Astra Serif" w:cs="Times New Roman"/>
                <w:color w:val="00B050"/>
                <w:sz w:val="24"/>
                <w:szCs w:val="24"/>
                <w:lang w:eastAsia="en-US"/>
              </w:rPr>
              <w:t xml:space="preserve"> </w:t>
            </w:r>
          </w:p>
        </w:tc>
        <w:tc>
          <w:tcPr>
            <w:tcW w:w="1701" w:type="dxa"/>
            <w:tcBorders>
              <w:left w:val="single" w:sz="8" w:space="0" w:color="auto"/>
              <w:bottom w:val="single" w:sz="8" w:space="0" w:color="auto"/>
              <w:right w:val="single" w:sz="8" w:space="0" w:color="auto"/>
            </w:tcBorders>
          </w:tcPr>
          <w:p w:rsidR="00A80725" w:rsidRPr="00C6175D" w:rsidRDefault="00A80725" w:rsidP="00C6175D">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6308-8165</w:t>
            </w:r>
          </w:p>
        </w:tc>
      </w:tr>
      <w:tr w:rsidR="00A80725" w:rsidRPr="00987ED3" w:rsidTr="0043615E">
        <w:trPr>
          <w:trHeight w:val="112"/>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Главный специалист представительного органа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Главный специалист Администрации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Главный специалист органа местной администрации с правом юридического лица;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Главный специалист Контрольно-счетной палаты Миасского городского округа;                   </w:t>
            </w:r>
          </w:p>
        </w:tc>
        <w:tc>
          <w:tcPr>
            <w:tcW w:w="1701" w:type="dxa"/>
            <w:tcBorders>
              <w:left w:val="single" w:sz="8" w:space="0" w:color="auto"/>
              <w:bottom w:val="single" w:sz="8" w:space="0" w:color="auto"/>
              <w:right w:val="single" w:sz="8" w:space="0" w:color="auto"/>
            </w:tcBorders>
          </w:tcPr>
          <w:p w:rsidR="00A80725" w:rsidRPr="00C6175D" w:rsidRDefault="00A80725" w:rsidP="00C6175D">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6308-7850</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Ведущий специалист представительного органа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Ведущий специалист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Ведущий специалист органа местной администрации с правом юридического лица;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Ведущий специалист Контрольно-счетной палаты Миасского городского округа;                                     </w:t>
            </w:r>
          </w:p>
        </w:tc>
        <w:tc>
          <w:tcPr>
            <w:tcW w:w="1701" w:type="dxa"/>
            <w:tcBorders>
              <w:left w:val="single" w:sz="8" w:space="0" w:color="auto"/>
              <w:bottom w:val="single" w:sz="8" w:space="0" w:color="auto"/>
              <w:right w:val="single" w:sz="8" w:space="0" w:color="auto"/>
            </w:tcBorders>
          </w:tcPr>
          <w:p w:rsidR="00A80725" w:rsidRPr="00C6175D"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6521-7245</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I категории представительного органа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Специалист I категории Администрации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I категории органа местной администрации с правом юридического лица;  </w:t>
            </w:r>
          </w:p>
        </w:tc>
        <w:tc>
          <w:tcPr>
            <w:tcW w:w="1701" w:type="dxa"/>
            <w:tcBorders>
              <w:left w:val="single" w:sz="8" w:space="0" w:color="auto"/>
              <w:bottom w:val="single" w:sz="8" w:space="0" w:color="auto"/>
              <w:right w:val="single" w:sz="8" w:space="0" w:color="auto"/>
            </w:tcBorders>
          </w:tcPr>
          <w:p w:rsidR="00A80725" w:rsidRPr="00C6175D"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6107-6785</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II категории представительного органа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II категории Администрации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II категории органа местной администрации с правом юридического лица; </w:t>
            </w:r>
          </w:p>
        </w:tc>
        <w:tc>
          <w:tcPr>
            <w:tcW w:w="1701" w:type="dxa"/>
            <w:tcBorders>
              <w:left w:val="single" w:sz="8" w:space="0" w:color="auto"/>
              <w:bottom w:val="single" w:sz="8" w:space="0" w:color="auto"/>
              <w:right w:val="single" w:sz="8" w:space="0" w:color="auto"/>
            </w:tcBorders>
          </w:tcPr>
          <w:p w:rsidR="00A80725" w:rsidRPr="00C6175D" w:rsidRDefault="00A80725" w:rsidP="00C6175D">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5693-6325</w:t>
            </w:r>
          </w:p>
        </w:tc>
      </w:tr>
      <w:tr w:rsidR="00A80725" w:rsidRPr="00987ED3" w:rsidTr="0043615E">
        <w:trPr>
          <w:tblCellSpacing w:w="5" w:type="nil"/>
        </w:trPr>
        <w:tc>
          <w:tcPr>
            <w:tcW w:w="879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Специалист представительного органа Миасского городского округа;</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Администрации Миасского городского округа; </w:t>
            </w:r>
          </w:p>
          <w:p w:rsidR="00A80725" w:rsidRPr="00987ED3" w:rsidRDefault="00A80725" w:rsidP="0043615E">
            <w:pPr>
              <w:autoSpaceDE w:val="0"/>
              <w:autoSpaceDN w:val="0"/>
              <w:adjustRightInd w:val="0"/>
              <w:spacing w:after="0" w:line="240" w:lineRule="auto"/>
              <w:jc w:val="both"/>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Специалист органа местной администрации с правом юридического лица; </w:t>
            </w:r>
          </w:p>
        </w:tc>
        <w:tc>
          <w:tcPr>
            <w:tcW w:w="1701" w:type="dxa"/>
            <w:tcBorders>
              <w:left w:val="single" w:sz="8" w:space="0" w:color="auto"/>
              <w:bottom w:val="single" w:sz="8" w:space="0" w:color="auto"/>
              <w:right w:val="single" w:sz="8" w:space="0" w:color="auto"/>
            </w:tcBorders>
          </w:tcPr>
          <w:p w:rsidR="00A80725" w:rsidRPr="00C6175D"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C6175D">
              <w:rPr>
                <w:rFonts w:ascii="PT Astra Serif" w:eastAsiaTheme="minorHAnsi" w:hAnsi="PT Astra Serif" w:cs="Times New Roman"/>
                <w:sz w:val="24"/>
                <w:szCs w:val="24"/>
                <w:lang w:eastAsia="en-US"/>
              </w:rPr>
              <w:t>5750</w:t>
            </w:r>
          </w:p>
        </w:tc>
      </w:tr>
    </w:tbl>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r w:rsidRPr="00987ED3">
        <w:rPr>
          <w:rFonts w:ascii="PT Astra Serif" w:hAnsi="PT Astra Serif" w:cs="Times New Roman"/>
          <w:sz w:val="24"/>
          <w:szCs w:val="24"/>
        </w:rPr>
        <w:t xml:space="preserve">                                                                                               </w:t>
      </w: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Default="00A80725" w:rsidP="00A80725">
      <w:pPr>
        <w:pStyle w:val="ConsPlusNormal"/>
        <w:tabs>
          <w:tab w:val="left" w:pos="6237"/>
          <w:tab w:val="left" w:pos="6379"/>
        </w:tabs>
        <w:jc w:val="both"/>
        <w:outlineLvl w:val="0"/>
        <w:rPr>
          <w:rFonts w:ascii="PT Astra Serif" w:hAnsi="PT Astra Serif" w:cs="Times New Roman"/>
          <w:sz w:val="24"/>
          <w:szCs w:val="24"/>
        </w:rPr>
      </w:pPr>
      <w:r w:rsidRPr="00987ED3">
        <w:rPr>
          <w:rFonts w:ascii="PT Astra Serif" w:hAnsi="PT Astra Serif" w:cs="Times New Roman"/>
          <w:sz w:val="24"/>
          <w:szCs w:val="24"/>
        </w:rPr>
        <w:t xml:space="preserve">                                                                                               </w:t>
      </w:r>
    </w:p>
    <w:p w:rsidR="00A80725"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r>
        <w:rPr>
          <w:rFonts w:ascii="PT Astra Serif" w:hAnsi="PT Astra Serif" w:cs="Times New Roman"/>
          <w:sz w:val="24"/>
          <w:szCs w:val="24"/>
        </w:rPr>
        <w:t xml:space="preserve">                                                                                               </w:t>
      </w:r>
      <w:r w:rsidRPr="00987ED3">
        <w:rPr>
          <w:rFonts w:ascii="PT Astra Serif" w:hAnsi="PT Astra Serif" w:cs="Times New Roman"/>
          <w:sz w:val="24"/>
          <w:szCs w:val="24"/>
        </w:rPr>
        <w:t>Приложение 2</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к решению Собрания депутатов</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Миасского городского округа</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Челябинской области</w:t>
      </w:r>
    </w:p>
    <w:p w:rsidR="00A80725" w:rsidRPr="00987ED3" w:rsidRDefault="00A80725" w:rsidP="00A80725">
      <w:pPr>
        <w:pStyle w:val="ConsPlusNormal"/>
        <w:jc w:val="both"/>
        <w:rPr>
          <w:rFonts w:ascii="PT Astra Serif" w:hAnsi="PT Astra Serif" w:cs="Times New Roman"/>
          <w:sz w:val="24"/>
          <w:szCs w:val="24"/>
        </w:rPr>
      </w:pPr>
      <w:r w:rsidRPr="00987ED3">
        <w:rPr>
          <w:rFonts w:ascii="PT Astra Serif" w:hAnsi="PT Astra Serif" w:cs="Times New Roman"/>
          <w:sz w:val="24"/>
          <w:szCs w:val="24"/>
        </w:rPr>
        <w:t xml:space="preserve">                                                                                               от _____________ № ___________</w:t>
      </w: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center"/>
        <w:outlineLvl w:val="0"/>
        <w:rPr>
          <w:rFonts w:ascii="PT Astra Serif" w:hAnsi="PT Astra Serif" w:cs="Times New Roman"/>
          <w:sz w:val="24"/>
          <w:szCs w:val="24"/>
        </w:rPr>
      </w:pPr>
    </w:p>
    <w:p w:rsidR="00A80725" w:rsidRPr="00987ED3" w:rsidRDefault="00A80725" w:rsidP="00A80725">
      <w:pPr>
        <w:pStyle w:val="ConsPlusNormal"/>
        <w:jc w:val="both"/>
        <w:rPr>
          <w:rFonts w:ascii="PT Astra Serif" w:hAnsi="PT Astra Serif" w:cs="Times New Roman"/>
          <w:sz w:val="24"/>
          <w:szCs w:val="24"/>
        </w:rPr>
      </w:pPr>
    </w:p>
    <w:p w:rsidR="00A80725" w:rsidRPr="00987ED3" w:rsidRDefault="00A80725" w:rsidP="00A80725">
      <w:pPr>
        <w:pStyle w:val="ConsPlusNormal"/>
        <w:jc w:val="center"/>
        <w:rPr>
          <w:rFonts w:ascii="PT Astra Serif" w:hAnsi="PT Astra Serif" w:cs="Times New Roman"/>
          <w:bCs/>
          <w:sz w:val="24"/>
          <w:szCs w:val="24"/>
        </w:rPr>
      </w:pPr>
      <w:r w:rsidRPr="00987ED3">
        <w:rPr>
          <w:rFonts w:ascii="PT Astra Serif" w:hAnsi="PT Astra Serif" w:cs="Times New Roman"/>
          <w:bCs/>
          <w:sz w:val="24"/>
          <w:szCs w:val="24"/>
        </w:rPr>
        <w:t>Нормативы</w:t>
      </w:r>
    </w:p>
    <w:p w:rsidR="00A80725" w:rsidRPr="00987ED3" w:rsidRDefault="00A80725" w:rsidP="00A80725">
      <w:pPr>
        <w:pStyle w:val="ConsPlusNormal"/>
        <w:jc w:val="center"/>
        <w:rPr>
          <w:rFonts w:ascii="PT Astra Serif" w:hAnsi="PT Astra Serif" w:cs="Times New Roman"/>
          <w:bCs/>
          <w:sz w:val="24"/>
          <w:szCs w:val="24"/>
        </w:rPr>
      </w:pPr>
      <w:r w:rsidRPr="00987ED3">
        <w:rPr>
          <w:rFonts w:ascii="PT Astra Serif" w:hAnsi="PT Astra Serif" w:cs="Times New Roman"/>
          <w:bCs/>
          <w:sz w:val="24"/>
          <w:szCs w:val="24"/>
        </w:rPr>
        <w:t>размеров ежемесячных надбавок за классный чин</w:t>
      </w:r>
    </w:p>
    <w:p w:rsidR="00A80725" w:rsidRPr="00987ED3" w:rsidRDefault="00A80725" w:rsidP="00A80725">
      <w:pPr>
        <w:pStyle w:val="ConsPlusNormal"/>
        <w:jc w:val="center"/>
        <w:rPr>
          <w:rFonts w:ascii="PT Astra Serif" w:hAnsi="PT Astra Serif" w:cs="Times New Roman"/>
          <w:bCs/>
          <w:sz w:val="24"/>
          <w:szCs w:val="24"/>
        </w:rPr>
      </w:pPr>
      <w:r w:rsidRPr="00987ED3">
        <w:rPr>
          <w:rFonts w:ascii="PT Astra Serif" w:hAnsi="PT Astra Serif" w:cs="Times New Roman"/>
          <w:bCs/>
          <w:sz w:val="24"/>
          <w:szCs w:val="24"/>
        </w:rPr>
        <w:t>муниципальных служащих</w:t>
      </w:r>
    </w:p>
    <w:p w:rsidR="00A80725" w:rsidRPr="00987ED3" w:rsidRDefault="00A80725" w:rsidP="00A80725">
      <w:pPr>
        <w:pStyle w:val="ConsPlusNormal"/>
        <w:jc w:val="both"/>
        <w:rPr>
          <w:rFonts w:ascii="PT Astra Serif" w:hAnsi="PT Astra Serif"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4440"/>
        <w:gridCol w:w="2160"/>
        <w:gridCol w:w="2640"/>
      </w:tblGrid>
      <w:tr w:rsidR="00A80725" w:rsidRPr="00987ED3" w:rsidTr="0043615E">
        <w:trPr>
          <w:trHeight w:val="800"/>
          <w:tblCellSpacing w:w="5" w:type="nil"/>
        </w:trPr>
        <w:tc>
          <w:tcPr>
            <w:tcW w:w="4440" w:type="dxa"/>
            <w:tcBorders>
              <w:top w:val="single" w:sz="8"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Классный чин муниципальной службы</w:t>
            </w:r>
          </w:p>
        </w:tc>
        <w:tc>
          <w:tcPr>
            <w:tcW w:w="2160" w:type="dxa"/>
            <w:tcBorders>
              <w:top w:val="single" w:sz="8"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Группа</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должностей</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муниципальной</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службы</w:t>
            </w:r>
          </w:p>
        </w:tc>
        <w:tc>
          <w:tcPr>
            <w:tcW w:w="2640" w:type="dxa"/>
            <w:tcBorders>
              <w:top w:val="single" w:sz="8" w:space="0" w:color="auto"/>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Размер </w:t>
            </w:r>
            <w:proofErr w:type="gramStart"/>
            <w:r w:rsidRPr="00987ED3">
              <w:rPr>
                <w:rFonts w:ascii="PT Astra Serif" w:eastAsiaTheme="minorHAnsi" w:hAnsi="PT Astra Serif" w:cs="Times New Roman"/>
                <w:sz w:val="24"/>
                <w:szCs w:val="24"/>
                <w:lang w:eastAsia="en-US"/>
              </w:rPr>
              <w:t>ежемесячной</w:t>
            </w:r>
            <w:proofErr w:type="gramEnd"/>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надбавки за </w:t>
            </w:r>
            <w:proofErr w:type="gramStart"/>
            <w:r w:rsidRPr="00987ED3">
              <w:rPr>
                <w:rFonts w:ascii="PT Astra Serif" w:eastAsiaTheme="minorHAnsi" w:hAnsi="PT Astra Serif" w:cs="Times New Roman"/>
                <w:sz w:val="24"/>
                <w:szCs w:val="24"/>
                <w:lang w:eastAsia="en-US"/>
              </w:rPr>
              <w:t>классный</w:t>
            </w:r>
            <w:proofErr w:type="gramEnd"/>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чин (в рублях)</w:t>
            </w:r>
          </w:p>
        </w:tc>
      </w:tr>
      <w:tr w:rsidR="00A80725" w:rsidRPr="00987ED3" w:rsidTr="0043615E">
        <w:trPr>
          <w:trHeight w:val="600"/>
          <w:tblCellSpacing w:w="5" w:type="nil"/>
        </w:trPr>
        <w:tc>
          <w:tcPr>
            <w:tcW w:w="44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Действительный муниципальный       </w:t>
            </w:r>
          </w:p>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советник                           </w:t>
            </w:r>
          </w:p>
        </w:tc>
        <w:tc>
          <w:tcPr>
            <w:tcW w:w="216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     высшая     </w:t>
            </w:r>
          </w:p>
        </w:tc>
        <w:tc>
          <w:tcPr>
            <w:tcW w:w="26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1 класс - </w:t>
            </w:r>
            <w:r>
              <w:rPr>
                <w:rFonts w:ascii="PT Astra Serif" w:eastAsiaTheme="minorHAnsi" w:hAnsi="PT Astra Serif" w:cs="Times New Roman"/>
                <w:sz w:val="24"/>
                <w:szCs w:val="24"/>
                <w:lang w:eastAsia="en-US"/>
              </w:rPr>
              <w:t>5362</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2 класс - </w:t>
            </w:r>
            <w:r>
              <w:rPr>
                <w:rFonts w:ascii="PT Astra Serif" w:eastAsiaTheme="minorHAnsi" w:hAnsi="PT Astra Serif" w:cs="Times New Roman"/>
                <w:sz w:val="24"/>
                <w:szCs w:val="24"/>
                <w:lang w:eastAsia="en-US"/>
              </w:rPr>
              <w:t>4949</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3 класс - </w:t>
            </w:r>
            <w:r>
              <w:rPr>
                <w:rFonts w:ascii="PT Astra Serif" w:eastAsiaTheme="minorHAnsi" w:hAnsi="PT Astra Serif" w:cs="Times New Roman"/>
                <w:sz w:val="24"/>
                <w:szCs w:val="24"/>
                <w:lang w:eastAsia="en-US"/>
              </w:rPr>
              <w:t>4534</w:t>
            </w:r>
          </w:p>
        </w:tc>
      </w:tr>
      <w:tr w:rsidR="00A80725" w:rsidRPr="00987ED3" w:rsidTr="0043615E">
        <w:trPr>
          <w:trHeight w:val="600"/>
          <w:tblCellSpacing w:w="5" w:type="nil"/>
        </w:trPr>
        <w:tc>
          <w:tcPr>
            <w:tcW w:w="44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Муниципальный советник             </w:t>
            </w:r>
          </w:p>
        </w:tc>
        <w:tc>
          <w:tcPr>
            <w:tcW w:w="216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    главная     </w:t>
            </w:r>
          </w:p>
        </w:tc>
        <w:tc>
          <w:tcPr>
            <w:tcW w:w="26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1 класс - </w:t>
            </w:r>
            <w:r>
              <w:rPr>
                <w:rFonts w:ascii="PT Astra Serif" w:eastAsiaTheme="minorHAnsi" w:hAnsi="PT Astra Serif" w:cs="Times New Roman"/>
                <w:sz w:val="24"/>
                <w:szCs w:val="24"/>
                <w:lang w:eastAsia="en-US"/>
              </w:rPr>
              <w:t>4132</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2 класс - </w:t>
            </w:r>
            <w:r>
              <w:rPr>
                <w:rFonts w:ascii="PT Astra Serif" w:eastAsiaTheme="minorHAnsi" w:hAnsi="PT Astra Serif" w:cs="Times New Roman"/>
                <w:sz w:val="24"/>
                <w:szCs w:val="24"/>
                <w:lang w:eastAsia="en-US"/>
              </w:rPr>
              <w:t>3709</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3 класс - </w:t>
            </w:r>
            <w:r>
              <w:rPr>
                <w:rFonts w:ascii="PT Astra Serif" w:eastAsiaTheme="minorHAnsi" w:hAnsi="PT Astra Serif" w:cs="Times New Roman"/>
                <w:sz w:val="24"/>
                <w:szCs w:val="24"/>
                <w:lang w:eastAsia="en-US"/>
              </w:rPr>
              <w:t>3307</w:t>
            </w:r>
          </w:p>
        </w:tc>
      </w:tr>
      <w:tr w:rsidR="00A80725" w:rsidRPr="00987ED3" w:rsidTr="0043615E">
        <w:trPr>
          <w:trHeight w:val="400"/>
          <w:tblCellSpacing w:w="5" w:type="nil"/>
        </w:trPr>
        <w:tc>
          <w:tcPr>
            <w:tcW w:w="44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Советник муниципального образования</w:t>
            </w:r>
          </w:p>
        </w:tc>
        <w:tc>
          <w:tcPr>
            <w:tcW w:w="216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    ведущая     </w:t>
            </w:r>
          </w:p>
        </w:tc>
        <w:tc>
          <w:tcPr>
            <w:tcW w:w="26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1 класс - </w:t>
            </w:r>
            <w:r>
              <w:rPr>
                <w:rFonts w:ascii="PT Astra Serif" w:eastAsiaTheme="minorHAnsi" w:hAnsi="PT Astra Serif" w:cs="Times New Roman"/>
                <w:sz w:val="24"/>
                <w:szCs w:val="24"/>
                <w:lang w:eastAsia="en-US"/>
              </w:rPr>
              <w:t>3025</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2 класс - </w:t>
            </w:r>
            <w:r>
              <w:rPr>
                <w:rFonts w:ascii="PT Astra Serif" w:eastAsiaTheme="minorHAnsi" w:hAnsi="PT Astra Serif" w:cs="Times New Roman"/>
                <w:sz w:val="24"/>
                <w:szCs w:val="24"/>
                <w:lang w:eastAsia="en-US"/>
              </w:rPr>
              <w:t>2480</w:t>
            </w:r>
          </w:p>
        </w:tc>
      </w:tr>
      <w:tr w:rsidR="00A80725" w:rsidRPr="00987ED3" w:rsidTr="0043615E">
        <w:trPr>
          <w:trHeight w:val="400"/>
          <w:tblCellSpacing w:w="5" w:type="nil"/>
        </w:trPr>
        <w:tc>
          <w:tcPr>
            <w:tcW w:w="44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Советник муниципальной службы      </w:t>
            </w:r>
          </w:p>
        </w:tc>
        <w:tc>
          <w:tcPr>
            <w:tcW w:w="216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    старшая     </w:t>
            </w:r>
          </w:p>
        </w:tc>
        <w:tc>
          <w:tcPr>
            <w:tcW w:w="26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1 класс - </w:t>
            </w:r>
            <w:r>
              <w:rPr>
                <w:rFonts w:ascii="PT Astra Serif" w:eastAsiaTheme="minorHAnsi" w:hAnsi="PT Astra Serif" w:cs="Times New Roman"/>
                <w:sz w:val="24"/>
                <w:szCs w:val="24"/>
                <w:lang w:eastAsia="en-US"/>
              </w:rPr>
              <w:t>2067</w:t>
            </w:r>
          </w:p>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2 класс - </w:t>
            </w:r>
            <w:r>
              <w:rPr>
                <w:rFonts w:ascii="PT Astra Serif" w:eastAsiaTheme="minorHAnsi" w:hAnsi="PT Astra Serif" w:cs="Times New Roman"/>
                <w:sz w:val="24"/>
                <w:szCs w:val="24"/>
                <w:lang w:eastAsia="en-US"/>
              </w:rPr>
              <w:t>1652</w:t>
            </w:r>
          </w:p>
        </w:tc>
      </w:tr>
      <w:tr w:rsidR="00A80725" w:rsidRPr="00987ED3" w:rsidTr="0043615E">
        <w:trPr>
          <w:tblCellSpacing w:w="5" w:type="nil"/>
        </w:trPr>
        <w:tc>
          <w:tcPr>
            <w:tcW w:w="44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Референт муниципальной службы      </w:t>
            </w:r>
          </w:p>
        </w:tc>
        <w:tc>
          <w:tcPr>
            <w:tcW w:w="216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rPr>
                <w:rFonts w:ascii="PT Astra Serif" w:eastAsiaTheme="minorHAnsi" w:hAnsi="PT Astra Serif" w:cs="Times New Roman"/>
                <w:sz w:val="24"/>
                <w:szCs w:val="24"/>
                <w:lang w:eastAsia="en-US"/>
              </w:rPr>
            </w:pPr>
            <w:r w:rsidRPr="00987ED3">
              <w:rPr>
                <w:rFonts w:ascii="PT Astra Serif" w:eastAsiaTheme="minorHAnsi" w:hAnsi="PT Astra Serif" w:cs="Times New Roman"/>
                <w:sz w:val="24"/>
                <w:szCs w:val="24"/>
                <w:lang w:eastAsia="en-US"/>
              </w:rPr>
              <w:t xml:space="preserve">    младшая     </w:t>
            </w:r>
          </w:p>
        </w:tc>
        <w:tc>
          <w:tcPr>
            <w:tcW w:w="2640" w:type="dxa"/>
            <w:tcBorders>
              <w:left w:val="single" w:sz="8" w:space="0" w:color="auto"/>
              <w:bottom w:val="single" w:sz="8" w:space="0" w:color="auto"/>
              <w:right w:val="single" w:sz="8" w:space="0" w:color="auto"/>
            </w:tcBorders>
          </w:tcPr>
          <w:p w:rsidR="00A80725" w:rsidRPr="00987ED3" w:rsidRDefault="00A80725" w:rsidP="0043615E">
            <w:pPr>
              <w:autoSpaceDE w:val="0"/>
              <w:autoSpaceDN w:val="0"/>
              <w:adjustRightInd w:val="0"/>
              <w:spacing w:after="0" w:line="240" w:lineRule="auto"/>
              <w:jc w:val="center"/>
              <w:rPr>
                <w:rFonts w:ascii="PT Astra Serif" w:eastAsiaTheme="minorHAnsi" w:hAnsi="PT Astra Serif" w:cs="Times New Roman"/>
                <w:sz w:val="24"/>
                <w:szCs w:val="24"/>
                <w:lang w:eastAsia="en-US"/>
              </w:rPr>
            </w:pPr>
            <w:r>
              <w:rPr>
                <w:rFonts w:ascii="PT Astra Serif" w:eastAsiaTheme="minorHAnsi" w:hAnsi="PT Astra Serif" w:cs="Times New Roman"/>
                <w:sz w:val="24"/>
                <w:szCs w:val="24"/>
                <w:lang w:eastAsia="en-US"/>
              </w:rPr>
              <w:t>1371</w:t>
            </w:r>
          </w:p>
        </w:tc>
      </w:tr>
    </w:tbl>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A80725" w:rsidRPr="00987ED3" w:rsidRDefault="00A80725" w:rsidP="00A80725">
      <w:pPr>
        <w:pStyle w:val="ConsPlusNormal"/>
        <w:tabs>
          <w:tab w:val="left" w:pos="6237"/>
          <w:tab w:val="left" w:pos="6379"/>
        </w:tabs>
        <w:jc w:val="both"/>
        <w:outlineLvl w:val="0"/>
        <w:rPr>
          <w:rFonts w:ascii="PT Astra Serif" w:hAnsi="PT Astra Serif" w:cs="Times New Roman"/>
          <w:sz w:val="24"/>
          <w:szCs w:val="24"/>
        </w:rPr>
      </w:pPr>
    </w:p>
    <w:p w:rsidR="006A629E" w:rsidRPr="00B36B10" w:rsidRDefault="006A629E" w:rsidP="00EF603F">
      <w:pPr>
        <w:pStyle w:val="ConsPlusNormal"/>
        <w:tabs>
          <w:tab w:val="left" w:pos="6237"/>
          <w:tab w:val="left" w:pos="6379"/>
        </w:tabs>
        <w:jc w:val="both"/>
        <w:outlineLvl w:val="0"/>
        <w:rPr>
          <w:rFonts w:ascii="PT Astra Serif" w:hAnsi="PT Astra Serif" w:cs="Times New Roman"/>
          <w:sz w:val="24"/>
          <w:szCs w:val="24"/>
        </w:rPr>
      </w:pPr>
    </w:p>
    <w:sectPr w:rsidR="006A629E" w:rsidRPr="00B36B10" w:rsidSect="00362798">
      <w:pgSz w:w="11906" w:h="16838"/>
      <w:pgMar w:top="426"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028"/>
    <w:multiLevelType w:val="multilevel"/>
    <w:tmpl w:val="08702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E755F5"/>
    <w:multiLevelType w:val="hybridMultilevel"/>
    <w:tmpl w:val="AF8876D8"/>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113312F8"/>
    <w:multiLevelType w:val="hybridMultilevel"/>
    <w:tmpl w:val="D23CD08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3">
    <w:nsid w:val="115342B8"/>
    <w:multiLevelType w:val="hybridMultilevel"/>
    <w:tmpl w:val="8C44B5B8"/>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4">
    <w:nsid w:val="1A666B2E"/>
    <w:multiLevelType w:val="hybridMultilevel"/>
    <w:tmpl w:val="28188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B6D67D0"/>
    <w:multiLevelType w:val="hybridMultilevel"/>
    <w:tmpl w:val="B5064D96"/>
    <w:lvl w:ilvl="0" w:tplc="0419000F">
      <w:start w:val="1"/>
      <w:numFmt w:val="decimal"/>
      <w:lvlText w:val="%1."/>
      <w:lvlJc w:val="left"/>
      <w:pPr>
        <w:ind w:left="1353" w:hanging="360"/>
      </w:p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1C6C0CFA"/>
    <w:multiLevelType w:val="hybridMultilevel"/>
    <w:tmpl w:val="86920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DBA198C"/>
    <w:multiLevelType w:val="hybridMultilevel"/>
    <w:tmpl w:val="6D642F4A"/>
    <w:lvl w:ilvl="0" w:tplc="3C18E3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17195B"/>
    <w:multiLevelType w:val="hybridMultilevel"/>
    <w:tmpl w:val="FD08AA4A"/>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
    <w:nsid w:val="2C0B6ABD"/>
    <w:multiLevelType w:val="hybridMultilevel"/>
    <w:tmpl w:val="4060F3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C5B4786"/>
    <w:multiLevelType w:val="hybridMultilevel"/>
    <w:tmpl w:val="6836560C"/>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1">
    <w:nsid w:val="33910262"/>
    <w:multiLevelType w:val="hybridMultilevel"/>
    <w:tmpl w:val="E4FE888E"/>
    <w:lvl w:ilvl="0" w:tplc="480A0B2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345B4D42"/>
    <w:multiLevelType w:val="hybridMultilevel"/>
    <w:tmpl w:val="769CB2D4"/>
    <w:lvl w:ilvl="0" w:tplc="F6A01086">
      <w:start w:val="1"/>
      <w:numFmt w:val="decimal"/>
      <w:lvlText w:val="%1)"/>
      <w:lvlJc w:val="left"/>
      <w:pPr>
        <w:ind w:left="1068" w:hanging="360"/>
      </w:pPr>
      <w:rPr>
        <w:rFonts w:ascii="Times New Roman" w:hAnsi="Times New Roman" w:cs="Times New Roman" w:hint="default"/>
        <w:sz w:val="24"/>
        <w:szCs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3B045B80"/>
    <w:multiLevelType w:val="hybridMultilevel"/>
    <w:tmpl w:val="1FE4E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9706F5"/>
    <w:multiLevelType w:val="hybridMultilevel"/>
    <w:tmpl w:val="301289EE"/>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15">
    <w:nsid w:val="482B5591"/>
    <w:multiLevelType w:val="hybridMultilevel"/>
    <w:tmpl w:val="C07E38C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4B48541D"/>
    <w:multiLevelType w:val="hybridMultilevel"/>
    <w:tmpl w:val="7C44B14A"/>
    <w:lvl w:ilvl="0" w:tplc="9D345DD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FF94EFA"/>
    <w:multiLevelType w:val="hybridMultilevel"/>
    <w:tmpl w:val="3D2E9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7B3759"/>
    <w:multiLevelType w:val="hybridMultilevel"/>
    <w:tmpl w:val="2C4CD4D8"/>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9">
    <w:nsid w:val="59AB4DFE"/>
    <w:multiLevelType w:val="hybridMultilevel"/>
    <w:tmpl w:val="BA3E5258"/>
    <w:lvl w:ilvl="0" w:tplc="0419000F">
      <w:start w:val="1"/>
      <w:numFmt w:val="decimal"/>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0">
    <w:nsid w:val="5C5A42E8"/>
    <w:multiLevelType w:val="hybridMultilevel"/>
    <w:tmpl w:val="2682A6B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61C62677"/>
    <w:multiLevelType w:val="hybridMultilevel"/>
    <w:tmpl w:val="CC4AEDE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48B7ED4"/>
    <w:multiLevelType w:val="hybridMultilevel"/>
    <w:tmpl w:val="BCE64F10"/>
    <w:lvl w:ilvl="0" w:tplc="B13A972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BA035AA"/>
    <w:multiLevelType w:val="hybridMultilevel"/>
    <w:tmpl w:val="C50E44C4"/>
    <w:lvl w:ilvl="0" w:tplc="707A852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10C1F9E"/>
    <w:multiLevelType w:val="hybridMultilevel"/>
    <w:tmpl w:val="4796A488"/>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25">
    <w:nsid w:val="726D023B"/>
    <w:multiLevelType w:val="hybridMultilevel"/>
    <w:tmpl w:val="8272DF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33D30D0"/>
    <w:multiLevelType w:val="hybridMultilevel"/>
    <w:tmpl w:val="7FCAFF5E"/>
    <w:lvl w:ilvl="0" w:tplc="05D07C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62C5A91"/>
    <w:multiLevelType w:val="hybridMultilevel"/>
    <w:tmpl w:val="72A80656"/>
    <w:lvl w:ilvl="0" w:tplc="0419000F">
      <w:start w:val="1"/>
      <w:numFmt w:val="decimal"/>
      <w:lvlText w:val="%1."/>
      <w:lvlJc w:val="left"/>
      <w:pPr>
        <w:ind w:left="1854" w:hanging="360"/>
      </w:p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28">
    <w:nsid w:val="7BB1071E"/>
    <w:multiLevelType w:val="hybridMultilevel"/>
    <w:tmpl w:val="5CE2DEB0"/>
    <w:lvl w:ilvl="0" w:tplc="0419000F">
      <w:start w:val="1"/>
      <w:numFmt w:val="decimal"/>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num w:numId="1">
    <w:abstractNumId w:val="18"/>
  </w:num>
  <w:num w:numId="2">
    <w:abstractNumId w:val="3"/>
  </w:num>
  <w:num w:numId="3">
    <w:abstractNumId w:val="28"/>
  </w:num>
  <w:num w:numId="4">
    <w:abstractNumId w:val="24"/>
  </w:num>
  <w:num w:numId="5">
    <w:abstractNumId w:val="14"/>
  </w:num>
  <w:num w:numId="6">
    <w:abstractNumId w:val="2"/>
  </w:num>
  <w:num w:numId="7">
    <w:abstractNumId w:val="27"/>
  </w:num>
  <w:num w:numId="8">
    <w:abstractNumId w:val="10"/>
  </w:num>
  <w:num w:numId="9">
    <w:abstractNumId w:val="5"/>
  </w:num>
  <w:num w:numId="10">
    <w:abstractNumId w:val="8"/>
  </w:num>
  <w:num w:numId="11">
    <w:abstractNumId w:val="21"/>
  </w:num>
  <w:num w:numId="12">
    <w:abstractNumId w:val="19"/>
  </w:num>
  <w:num w:numId="13">
    <w:abstractNumId w:val="1"/>
  </w:num>
  <w:num w:numId="14">
    <w:abstractNumId w:val="9"/>
  </w:num>
  <w:num w:numId="15">
    <w:abstractNumId w:val="20"/>
  </w:num>
  <w:num w:numId="16">
    <w:abstractNumId w:val="15"/>
  </w:num>
  <w:num w:numId="17">
    <w:abstractNumId w:val="4"/>
  </w:num>
  <w:num w:numId="18">
    <w:abstractNumId w:val="25"/>
  </w:num>
  <w:num w:numId="19">
    <w:abstractNumId w:val="13"/>
  </w:num>
  <w:num w:numId="20">
    <w:abstractNumId w:val="17"/>
  </w:num>
  <w:num w:numId="21">
    <w:abstractNumId w:val="16"/>
  </w:num>
  <w:num w:numId="22">
    <w:abstractNumId w:val="12"/>
  </w:num>
  <w:num w:numId="23">
    <w:abstractNumId w:val="23"/>
  </w:num>
  <w:num w:numId="24">
    <w:abstractNumId w:val="22"/>
  </w:num>
  <w:num w:numId="25">
    <w:abstractNumId w:val="7"/>
  </w:num>
  <w:num w:numId="26">
    <w:abstractNumId w:val="26"/>
  </w:num>
  <w:num w:numId="27">
    <w:abstractNumId w:val="6"/>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compat>
    <w:compatSetting w:name="compatibilityMode" w:uri="http://schemas.microsoft.com/office/word" w:val="12"/>
  </w:compat>
  <w:rsids>
    <w:rsidRoot w:val="007F73D2"/>
    <w:rsid w:val="000146FD"/>
    <w:rsid w:val="00017C2C"/>
    <w:rsid w:val="000213A4"/>
    <w:rsid w:val="00023BA0"/>
    <w:rsid w:val="000319DB"/>
    <w:rsid w:val="000324CF"/>
    <w:rsid w:val="00043C8F"/>
    <w:rsid w:val="0004542E"/>
    <w:rsid w:val="000521A5"/>
    <w:rsid w:val="00052864"/>
    <w:rsid w:val="00063473"/>
    <w:rsid w:val="00070007"/>
    <w:rsid w:val="00071A0A"/>
    <w:rsid w:val="00072ADC"/>
    <w:rsid w:val="00081D12"/>
    <w:rsid w:val="0008447F"/>
    <w:rsid w:val="00092937"/>
    <w:rsid w:val="00093B45"/>
    <w:rsid w:val="0009406E"/>
    <w:rsid w:val="00094192"/>
    <w:rsid w:val="000A0900"/>
    <w:rsid w:val="000A3961"/>
    <w:rsid w:val="000A6719"/>
    <w:rsid w:val="000A70EC"/>
    <w:rsid w:val="000B1971"/>
    <w:rsid w:val="000B2A96"/>
    <w:rsid w:val="000B4F51"/>
    <w:rsid w:val="000B559F"/>
    <w:rsid w:val="000C09C8"/>
    <w:rsid w:val="000C14D0"/>
    <w:rsid w:val="000C6C39"/>
    <w:rsid w:val="000C7FA1"/>
    <w:rsid w:val="000D64D5"/>
    <w:rsid w:val="000E1D5F"/>
    <w:rsid w:val="000E6B6A"/>
    <w:rsid w:val="000F16D0"/>
    <w:rsid w:val="000F2929"/>
    <w:rsid w:val="00111EB9"/>
    <w:rsid w:val="00112BAE"/>
    <w:rsid w:val="00122657"/>
    <w:rsid w:val="0013359E"/>
    <w:rsid w:val="00133EEE"/>
    <w:rsid w:val="00135E2F"/>
    <w:rsid w:val="001410CB"/>
    <w:rsid w:val="001463FA"/>
    <w:rsid w:val="0014721F"/>
    <w:rsid w:val="0016136A"/>
    <w:rsid w:val="001614E2"/>
    <w:rsid w:val="001646CF"/>
    <w:rsid w:val="001723F2"/>
    <w:rsid w:val="001740FF"/>
    <w:rsid w:val="0017492E"/>
    <w:rsid w:val="00180E8D"/>
    <w:rsid w:val="001832F2"/>
    <w:rsid w:val="001A4B24"/>
    <w:rsid w:val="001A4B52"/>
    <w:rsid w:val="001B2271"/>
    <w:rsid w:val="001B7F74"/>
    <w:rsid w:val="001C0D14"/>
    <w:rsid w:val="001C1D30"/>
    <w:rsid w:val="001C6AFA"/>
    <w:rsid w:val="001E5EAF"/>
    <w:rsid w:val="001F0191"/>
    <w:rsid w:val="001F175B"/>
    <w:rsid w:val="001F2B12"/>
    <w:rsid w:val="001F7CA8"/>
    <w:rsid w:val="0020611F"/>
    <w:rsid w:val="002102E4"/>
    <w:rsid w:val="0021410B"/>
    <w:rsid w:val="002148A6"/>
    <w:rsid w:val="00221E7D"/>
    <w:rsid w:val="002222B5"/>
    <w:rsid w:val="00231D2B"/>
    <w:rsid w:val="002345A1"/>
    <w:rsid w:val="002351F8"/>
    <w:rsid w:val="002420FC"/>
    <w:rsid w:val="00242CCE"/>
    <w:rsid w:val="00244D57"/>
    <w:rsid w:val="00254D8B"/>
    <w:rsid w:val="00284432"/>
    <w:rsid w:val="002856FC"/>
    <w:rsid w:val="0029176B"/>
    <w:rsid w:val="002954D6"/>
    <w:rsid w:val="002C228B"/>
    <w:rsid w:val="002C287E"/>
    <w:rsid w:val="002C6CC1"/>
    <w:rsid w:val="002C73A1"/>
    <w:rsid w:val="002D05C6"/>
    <w:rsid w:val="002D391C"/>
    <w:rsid w:val="002D7634"/>
    <w:rsid w:val="002E13D0"/>
    <w:rsid w:val="002E42C0"/>
    <w:rsid w:val="002E5D05"/>
    <w:rsid w:val="002E6C7B"/>
    <w:rsid w:val="002F2F90"/>
    <w:rsid w:val="002F6EAA"/>
    <w:rsid w:val="002F748C"/>
    <w:rsid w:val="00301216"/>
    <w:rsid w:val="00315785"/>
    <w:rsid w:val="00332441"/>
    <w:rsid w:val="003331EB"/>
    <w:rsid w:val="003333E6"/>
    <w:rsid w:val="00343CEC"/>
    <w:rsid w:val="0034506A"/>
    <w:rsid w:val="0034519C"/>
    <w:rsid w:val="00351AD3"/>
    <w:rsid w:val="00362798"/>
    <w:rsid w:val="00367196"/>
    <w:rsid w:val="003837CD"/>
    <w:rsid w:val="00386301"/>
    <w:rsid w:val="0038638A"/>
    <w:rsid w:val="003905B5"/>
    <w:rsid w:val="00394D88"/>
    <w:rsid w:val="0039565C"/>
    <w:rsid w:val="003A0118"/>
    <w:rsid w:val="003A185D"/>
    <w:rsid w:val="003A1EB6"/>
    <w:rsid w:val="003B1FA3"/>
    <w:rsid w:val="003B579D"/>
    <w:rsid w:val="003B7043"/>
    <w:rsid w:val="003C5F7C"/>
    <w:rsid w:val="003E01D0"/>
    <w:rsid w:val="003E1614"/>
    <w:rsid w:val="003E7F5F"/>
    <w:rsid w:val="00404C6C"/>
    <w:rsid w:val="004108FB"/>
    <w:rsid w:val="0041110F"/>
    <w:rsid w:val="00414BE4"/>
    <w:rsid w:val="00417701"/>
    <w:rsid w:val="00427434"/>
    <w:rsid w:val="00432343"/>
    <w:rsid w:val="00432679"/>
    <w:rsid w:val="0043276A"/>
    <w:rsid w:val="0043615E"/>
    <w:rsid w:val="004479B3"/>
    <w:rsid w:val="00452301"/>
    <w:rsid w:val="00456CE0"/>
    <w:rsid w:val="004573BC"/>
    <w:rsid w:val="00460C67"/>
    <w:rsid w:val="00464299"/>
    <w:rsid w:val="00467EF3"/>
    <w:rsid w:val="0047201A"/>
    <w:rsid w:val="00487ADF"/>
    <w:rsid w:val="004900A8"/>
    <w:rsid w:val="0049465A"/>
    <w:rsid w:val="00494CA1"/>
    <w:rsid w:val="00496DAD"/>
    <w:rsid w:val="004A12AF"/>
    <w:rsid w:val="004A59C7"/>
    <w:rsid w:val="004B1FB1"/>
    <w:rsid w:val="004C1937"/>
    <w:rsid w:val="004D2968"/>
    <w:rsid w:val="004D29E9"/>
    <w:rsid w:val="004D5C2F"/>
    <w:rsid w:val="004E6C05"/>
    <w:rsid w:val="0050568F"/>
    <w:rsid w:val="00507055"/>
    <w:rsid w:val="0051047C"/>
    <w:rsid w:val="00520418"/>
    <w:rsid w:val="00521EAC"/>
    <w:rsid w:val="00523CA5"/>
    <w:rsid w:val="00533625"/>
    <w:rsid w:val="00543079"/>
    <w:rsid w:val="00543787"/>
    <w:rsid w:val="00553238"/>
    <w:rsid w:val="00555A63"/>
    <w:rsid w:val="005572D4"/>
    <w:rsid w:val="00563C09"/>
    <w:rsid w:val="005668CD"/>
    <w:rsid w:val="0057624D"/>
    <w:rsid w:val="0057767A"/>
    <w:rsid w:val="00577B44"/>
    <w:rsid w:val="00580F82"/>
    <w:rsid w:val="0059068C"/>
    <w:rsid w:val="00592803"/>
    <w:rsid w:val="00592F67"/>
    <w:rsid w:val="005A2665"/>
    <w:rsid w:val="005A2DA9"/>
    <w:rsid w:val="005A6226"/>
    <w:rsid w:val="005C2E68"/>
    <w:rsid w:val="005D662B"/>
    <w:rsid w:val="005E0641"/>
    <w:rsid w:val="005F339E"/>
    <w:rsid w:val="005F46F8"/>
    <w:rsid w:val="006005E2"/>
    <w:rsid w:val="00613194"/>
    <w:rsid w:val="00616079"/>
    <w:rsid w:val="00617B4B"/>
    <w:rsid w:val="00617CB1"/>
    <w:rsid w:val="00620F8D"/>
    <w:rsid w:val="00621C04"/>
    <w:rsid w:val="006442CC"/>
    <w:rsid w:val="00647FA0"/>
    <w:rsid w:val="00651F3E"/>
    <w:rsid w:val="00657CAC"/>
    <w:rsid w:val="006625AD"/>
    <w:rsid w:val="0066655D"/>
    <w:rsid w:val="00681B1B"/>
    <w:rsid w:val="00692795"/>
    <w:rsid w:val="006948DE"/>
    <w:rsid w:val="006A1011"/>
    <w:rsid w:val="006A1482"/>
    <w:rsid w:val="006A629E"/>
    <w:rsid w:val="006A7F0D"/>
    <w:rsid w:val="006B221C"/>
    <w:rsid w:val="006C45AC"/>
    <w:rsid w:val="006D1774"/>
    <w:rsid w:val="006D3B15"/>
    <w:rsid w:val="006D43EA"/>
    <w:rsid w:val="006D6CBB"/>
    <w:rsid w:val="006E0CC3"/>
    <w:rsid w:val="006E1515"/>
    <w:rsid w:val="006E3012"/>
    <w:rsid w:val="006E4448"/>
    <w:rsid w:val="006F6603"/>
    <w:rsid w:val="007134E0"/>
    <w:rsid w:val="00713AA1"/>
    <w:rsid w:val="00734629"/>
    <w:rsid w:val="00735773"/>
    <w:rsid w:val="0075207A"/>
    <w:rsid w:val="00756312"/>
    <w:rsid w:val="00764516"/>
    <w:rsid w:val="0077100F"/>
    <w:rsid w:val="00772844"/>
    <w:rsid w:val="00776732"/>
    <w:rsid w:val="00780766"/>
    <w:rsid w:val="007816A9"/>
    <w:rsid w:val="007816D9"/>
    <w:rsid w:val="00792710"/>
    <w:rsid w:val="00793EE5"/>
    <w:rsid w:val="00796890"/>
    <w:rsid w:val="007A7FAF"/>
    <w:rsid w:val="007B4158"/>
    <w:rsid w:val="007C13B3"/>
    <w:rsid w:val="007C3F31"/>
    <w:rsid w:val="007C406E"/>
    <w:rsid w:val="007C7436"/>
    <w:rsid w:val="007D02D3"/>
    <w:rsid w:val="007D2315"/>
    <w:rsid w:val="007E31CF"/>
    <w:rsid w:val="007E3BCF"/>
    <w:rsid w:val="007E3BEE"/>
    <w:rsid w:val="007E615E"/>
    <w:rsid w:val="007E750A"/>
    <w:rsid w:val="007F6917"/>
    <w:rsid w:val="007F73D2"/>
    <w:rsid w:val="0080194A"/>
    <w:rsid w:val="00810DE1"/>
    <w:rsid w:val="008112D1"/>
    <w:rsid w:val="00811733"/>
    <w:rsid w:val="008161B6"/>
    <w:rsid w:val="008235B8"/>
    <w:rsid w:val="008420E9"/>
    <w:rsid w:val="008478D6"/>
    <w:rsid w:val="00853421"/>
    <w:rsid w:val="00857755"/>
    <w:rsid w:val="008651EB"/>
    <w:rsid w:val="008701FA"/>
    <w:rsid w:val="008705F2"/>
    <w:rsid w:val="00884A9A"/>
    <w:rsid w:val="008877C1"/>
    <w:rsid w:val="00890B13"/>
    <w:rsid w:val="00893507"/>
    <w:rsid w:val="008A1DDD"/>
    <w:rsid w:val="008A2862"/>
    <w:rsid w:val="008A45A4"/>
    <w:rsid w:val="008A68E0"/>
    <w:rsid w:val="008B3ED5"/>
    <w:rsid w:val="008B41D2"/>
    <w:rsid w:val="008B7E59"/>
    <w:rsid w:val="008D32A4"/>
    <w:rsid w:val="008D542E"/>
    <w:rsid w:val="008D67B0"/>
    <w:rsid w:val="008E0537"/>
    <w:rsid w:val="008E19F5"/>
    <w:rsid w:val="008E268D"/>
    <w:rsid w:val="008F23E7"/>
    <w:rsid w:val="00900A15"/>
    <w:rsid w:val="009053C1"/>
    <w:rsid w:val="00907EEA"/>
    <w:rsid w:val="009108E3"/>
    <w:rsid w:val="009140E9"/>
    <w:rsid w:val="0092623C"/>
    <w:rsid w:val="0093561C"/>
    <w:rsid w:val="009357E9"/>
    <w:rsid w:val="00937D02"/>
    <w:rsid w:val="009451E0"/>
    <w:rsid w:val="0094530B"/>
    <w:rsid w:val="009539A1"/>
    <w:rsid w:val="00954079"/>
    <w:rsid w:val="00964198"/>
    <w:rsid w:val="0097354C"/>
    <w:rsid w:val="00977678"/>
    <w:rsid w:val="00977D83"/>
    <w:rsid w:val="00983098"/>
    <w:rsid w:val="009858D3"/>
    <w:rsid w:val="009A4C8C"/>
    <w:rsid w:val="009A76D3"/>
    <w:rsid w:val="009B3431"/>
    <w:rsid w:val="009B5367"/>
    <w:rsid w:val="009B749C"/>
    <w:rsid w:val="009C07B0"/>
    <w:rsid w:val="009C1FE3"/>
    <w:rsid w:val="009C7C0D"/>
    <w:rsid w:val="009D2E61"/>
    <w:rsid w:val="009D7163"/>
    <w:rsid w:val="009F3C4A"/>
    <w:rsid w:val="009F4ACF"/>
    <w:rsid w:val="009F6C71"/>
    <w:rsid w:val="009F778C"/>
    <w:rsid w:val="00A02547"/>
    <w:rsid w:val="00A026EA"/>
    <w:rsid w:val="00A046FD"/>
    <w:rsid w:val="00A0539B"/>
    <w:rsid w:val="00A13892"/>
    <w:rsid w:val="00A151F5"/>
    <w:rsid w:val="00A15847"/>
    <w:rsid w:val="00A230A6"/>
    <w:rsid w:val="00A314ED"/>
    <w:rsid w:val="00A33DA3"/>
    <w:rsid w:val="00A417EE"/>
    <w:rsid w:val="00A54B7E"/>
    <w:rsid w:val="00A566A6"/>
    <w:rsid w:val="00A61B43"/>
    <w:rsid w:val="00A61D74"/>
    <w:rsid w:val="00A649A9"/>
    <w:rsid w:val="00A75BC9"/>
    <w:rsid w:val="00A764F1"/>
    <w:rsid w:val="00A76B6D"/>
    <w:rsid w:val="00A80725"/>
    <w:rsid w:val="00A85992"/>
    <w:rsid w:val="00A90F1E"/>
    <w:rsid w:val="00A92B77"/>
    <w:rsid w:val="00A96A81"/>
    <w:rsid w:val="00A976EF"/>
    <w:rsid w:val="00AA55A4"/>
    <w:rsid w:val="00AB2609"/>
    <w:rsid w:val="00AB59FB"/>
    <w:rsid w:val="00AB67E5"/>
    <w:rsid w:val="00AC53AA"/>
    <w:rsid w:val="00AC5F1E"/>
    <w:rsid w:val="00AC6296"/>
    <w:rsid w:val="00AC6ABF"/>
    <w:rsid w:val="00AC7A6A"/>
    <w:rsid w:val="00AD6BB0"/>
    <w:rsid w:val="00AE1432"/>
    <w:rsid w:val="00AE2239"/>
    <w:rsid w:val="00AF00F4"/>
    <w:rsid w:val="00AF0387"/>
    <w:rsid w:val="00AF5D32"/>
    <w:rsid w:val="00AF6B57"/>
    <w:rsid w:val="00B051F0"/>
    <w:rsid w:val="00B07DCB"/>
    <w:rsid w:val="00B11D3A"/>
    <w:rsid w:val="00B15324"/>
    <w:rsid w:val="00B15AF8"/>
    <w:rsid w:val="00B23D48"/>
    <w:rsid w:val="00B316FB"/>
    <w:rsid w:val="00B36B10"/>
    <w:rsid w:val="00B53903"/>
    <w:rsid w:val="00B55109"/>
    <w:rsid w:val="00B6284D"/>
    <w:rsid w:val="00B82416"/>
    <w:rsid w:val="00BA55B9"/>
    <w:rsid w:val="00BA638F"/>
    <w:rsid w:val="00BB1499"/>
    <w:rsid w:val="00BB1D16"/>
    <w:rsid w:val="00BB3E03"/>
    <w:rsid w:val="00BB5C06"/>
    <w:rsid w:val="00BC25EB"/>
    <w:rsid w:val="00BC68BE"/>
    <w:rsid w:val="00BE1FD6"/>
    <w:rsid w:val="00BF01D5"/>
    <w:rsid w:val="00BF0906"/>
    <w:rsid w:val="00BF5059"/>
    <w:rsid w:val="00C01328"/>
    <w:rsid w:val="00C075E2"/>
    <w:rsid w:val="00C159D6"/>
    <w:rsid w:val="00C16967"/>
    <w:rsid w:val="00C21A77"/>
    <w:rsid w:val="00C23944"/>
    <w:rsid w:val="00C2582F"/>
    <w:rsid w:val="00C27553"/>
    <w:rsid w:val="00C322A4"/>
    <w:rsid w:val="00C338E5"/>
    <w:rsid w:val="00C45062"/>
    <w:rsid w:val="00C45C57"/>
    <w:rsid w:val="00C4768C"/>
    <w:rsid w:val="00C508DF"/>
    <w:rsid w:val="00C54749"/>
    <w:rsid w:val="00C60266"/>
    <w:rsid w:val="00C6175D"/>
    <w:rsid w:val="00C67206"/>
    <w:rsid w:val="00C7348D"/>
    <w:rsid w:val="00C73C78"/>
    <w:rsid w:val="00C7688F"/>
    <w:rsid w:val="00C94D92"/>
    <w:rsid w:val="00C97679"/>
    <w:rsid w:val="00CA0544"/>
    <w:rsid w:val="00CA1272"/>
    <w:rsid w:val="00CA3817"/>
    <w:rsid w:val="00CA4F53"/>
    <w:rsid w:val="00CB279E"/>
    <w:rsid w:val="00CB783B"/>
    <w:rsid w:val="00CC1F94"/>
    <w:rsid w:val="00CC53CA"/>
    <w:rsid w:val="00CC54B7"/>
    <w:rsid w:val="00CD0A54"/>
    <w:rsid w:val="00CD2F16"/>
    <w:rsid w:val="00CD59AA"/>
    <w:rsid w:val="00CE1137"/>
    <w:rsid w:val="00CE4EE1"/>
    <w:rsid w:val="00CF14EF"/>
    <w:rsid w:val="00CF2745"/>
    <w:rsid w:val="00CF4AE1"/>
    <w:rsid w:val="00D01959"/>
    <w:rsid w:val="00D057A5"/>
    <w:rsid w:val="00D06514"/>
    <w:rsid w:val="00D06711"/>
    <w:rsid w:val="00D0736B"/>
    <w:rsid w:val="00D07990"/>
    <w:rsid w:val="00D12EE1"/>
    <w:rsid w:val="00D2200D"/>
    <w:rsid w:val="00D37DCF"/>
    <w:rsid w:val="00D43AF1"/>
    <w:rsid w:val="00D461C6"/>
    <w:rsid w:val="00D52DFC"/>
    <w:rsid w:val="00D5376D"/>
    <w:rsid w:val="00D53848"/>
    <w:rsid w:val="00D6274E"/>
    <w:rsid w:val="00D63199"/>
    <w:rsid w:val="00D674DE"/>
    <w:rsid w:val="00D676C3"/>
    <w:rsid w:val="00D71DB2"/>
    <w:rsid w:val="00D736F4"/>
    <w:rsid w:val="00D73F5C"/>
    <w:rsid w:val="00D83E26"/>
    <w:rsid w:val="00D92248"/>
    <w:rsid w:val="00D92578"/>
    <w:rsid w:val="00DA61B4"/>
    <w:rsid w:val="00DB3E8F"/>
    <w:rsid w:val="00DB4E45"/>
    <w:rsid w:val="00DC18BB"/>
    <w:rsid w:val="00DC1BE5"/>
    <w:rsid w:val="00DC20A8"/>
    <w:rsid w:val="00DD0124"/>
    <w:rsid w:val="00DD4BEC"/>
    <w:rsid w:val="00DD4E8F"/>
    <w:rsid w:val="00DE01DE"/>
    <w:rsid w:val="00DE2547"/>
    <w:rsid w:val="00DE4695"/>
    <w:rsid w:val="00DE5E15"/>
    <w:rsid w:val="00DE7919"/>
    <w:rsid w:val="00DF317E"/>
    <w:rsid w:val="00DF3818"/>
    <w:rsid w:val="00DF6EED"/>
    <w:rsid w:val="00E02D52"/>
    <w:rsid w:val="00E11698"/>
    <w:rsid w:val="00E15A5C"/>
    <w:rsid w:val="00E16F24"/>
    <w:rsid w:val="00E179A6"/>
    <w:rsid w:val="00E211E6"/>
    <w:rsid w:val="00E3175A"/>
    <w:rsid w:val="00E34165"/>
    <w:rsid w:val="00E46383"/>
    <w:rsid w:val="00E521B2"/>
    <w:rsid w:val="00E66F99"/>
    <w:rsid w:val="00E76F94"/>
    <w:rsid w:val="00E7723F"/>
    <w:rsid w:val="00E81896"/>
    <w:rsid w:val="00E8349B"/>
    <w:rsid w:val="00E84F8C"/>
    <w:rsid w:val="00E869D4"/>
    <w:rsid w:val="00E957FE"/>
    <w:rsid w:val="00EB25ED"/>
    <w:rsid w:val="00EC134A"/>
    <w:rsid w:val="00EC48F9"/>
    <w:rsid w:val="00ED247B"/>
    <w:rsid w:val="00ED719D"/>
    <w:rsid w:val="00EE5EFF"/>
    <w:rsid w:val="00EF51AF"/>
    <w:rsid w:val="00EF603F"/>
    <w:rsid w:val="00F0473C"/>
    <w:rsid w:val="00F10A91"/>
    <w:rsid w:val="00F13E9D"/>
    <w:rsid w:val="00F1536C"/>
    <w:rsid w:val="00F20C82"/>
    <w:rsid w:val="00F269E4"/>
    <w:rsid w:val="00F45F43"/>
    <w:rsid w:val="00F51F40"/>
    <w:rsid w:val="00F52C4F"/>
    <w:rsid w:val="00F570B5"/>
    <w:rsid w:val="00F61A18"/>
    <w:rsid w:val="00F61FD7"/>
    <w:rsid w:val="00F6376A"/>
    <w:rsid w:val="00F719F3"/>
    <w:rsid w:val="00F902C9"/>
    <w:rsid w:val="00FA15F5"/>
    <w:rsid w:val="00FA32C2"/>
    <w:rsid w:val="00FA3347"/>
    <w:rsid w:val="00FA447A"/>
    <w:rsid w:val="00FB24B4"/>
    <w:rsid w:val="00FB3C26"/>
    <w:rsid w:val="00FD01AB"/>
    <w:rsid w:val="00FD3A90"/>
    <w:rsid w:val="00FD4C7F"/>
    <w:rsid w:val="00FD6814"/>
    <w:rsid w:val="00FE3A1B"/>
    <w:rsid w:val="00FF35CD"/>
    <w:rsid w:val="00FF66C5"/>
    <w:rsid w:val="00FF69B2"/>
    <w:rsid w:val="00FF7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3D2"/>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D2"/>
    <w:pPr>
      <w:ind w:left="720"/>
      <w:contextualSpacing/>
    </w:pPr>
  </w:style>
  <w:style w:type="paragraph" w:customStyle="1" w:styleId="ConsPlusNormal">
    <w:name w:val="ConsPlusNormal"/>
    <w:rsid w:val="00FD6814"/>
    <w:pPr>
      <w:autoSpaceDE w:val="0"/>
      <w:autoSpaceDN w:val="0"/>
      <w:adjustRightInd w:val="0"/>
      <w:spacing w:after="0" w:line="240" w:lineRule="auto"/>
    </w:pPr>
    <w:rPr>
      <w:rFonts w:ascii="Arial" w:hAnsi="Arial" w:cs="Arial"/>
      <w:sz w:val="20"/>
      <w:szCs w:val="20"/>
    </w:rPr>
  </w:style>
  <w:style w:type="paragraph" w:styleId="a4">
    <w:name w:val="Normal (Web)"/>
    <w:basedOn w:val="a"/>
    <w:uiPriority w:val="99"/>
    <w:rsid w:val="00977D83"/>
    <w:pPr>
      <w:spacing w:before="100" w:beforeAutospacing="1" w:after="100" w:afterAutospacing="1" w:line="240" w:lineRule="auto"/>
    </w:pPr>
    <w:rPr>
      <w:rFonts w:ascii="Times New Roman" w:eastAsia="Times New Roman" w:hAnsi="Times New Roman" w:cs="Times New Roman"/>
      <w:sz w:val="24"/>
      <w:szCs w:val="24"/>
    </w:rPr>
  </w:style>
  <w:style w:type="table" w:styleId="a5">
    <w:name w:val="Table Grid"/>
    <w:basedOn w:val="a1"/>
    <w:uiPriority w:val="59"/>
    <w:rsid w:val="007563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Title">
    <w:name w:val="ConsPlusTitle"/>
    <w:uiPriority w:val="99"/>
    <w:rsid w:val="00417701"/>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uiPriority w:val="99"/>
    <w:rsid w:val="004177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6">
    <w:name w:val="Balloon Text"/>
    <w:basedOn w:val="a"/>
    <w:link w:val="a7"/>
    <w:uiPriority w:val="99"/>
    <w:semiHidden/>
    <w:unhideWhenUsed/>
    <w:rsid w:val="00133EE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33EEE"/>
    <w:rPr>
      <w:rFonts w:ascii="Tahoma" w:eastAsiaTheme="minorEastAsia" w:hAnsi="Tahoma" w:cs="Tahoma"/>
      <w:sz w:val="16"/>
      <w:szCs w:val="16"/>
      <w:lang w:eastAsia="ru-RU"/>
    </w:rPr>
  </w:style>
  <w:style w:type="character" w:styleId="a8">
    <w:name w:val="Hyperlink"/>
    <w:basedOn w:val="a0"/>
    <w:uiPriority w:val="99"/>
    <w:semiHidden/>
    <w:unhideWhenUsed/>
    <w:rsid w:val="006442C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55746">
      <w:bodyDiv w:val="1"/>
      <w:marLeft w:val="0"/>
      <w:marRight w:val="0"/>
      <w:marTop w:val="0"/>
      <w:marBottom w:val="0"/>
      <w:divBdr>
        <w:top w:val="none" w:sz="0" w:space="0" w:color="auto"/>
        <w:left w:val="none" w:sz="0" w:space="0" w:color="auto"/>
        <w:bottom w:val="none" w:sz="0" w:space="0" w:color="auto"/>
        <w:right w:val="none" w:sz="0" w:space="0" w:color="auto"/>
      </w:divBdr>
    </w:div>
    <w:div w:id="295641467">
      <w:bodyDiv w:val="1"/>
      <w:marLeft w:val="0"/>
      <w:marRight w:val="0"/>
      <w:marTop w:val="0"/>
      <w:marBottom w:val="0"/>
      <w:divBdr>
        <w:top w:val="none" w:sz="0" w:space="0" w:color="auto"/>
        <w:left w:val="none" w:sz="0" w:space="0" w:color="auto"/>
        <w:bottom w:val="none" w:sz="0" w:space="0" w:color="auto"/>
        <w:right w:val="none" w:sz="0" w:space="0" w:color="auto"/>
      </w:divBdr>
    </w:div>
    <w:div w:id="1169833387">
      <w:bodyDiv w:val="1"/>
      <w:marLeft w:val="0"/>
      <w:marRight w:val="0"/>
      <w:marTop w:val="0"/>
      <w:marBottom w:val="0"/>
      <w:divBdr>
        <w:top w:val="none" w:sz="0" w:space="0" w:color="auto"/>
        <w:left w:val="none" w:sz="0" w:space="0" w:color="auto"/>
        <w:bottom w:val="none" w:sz="0" w:space="0" w:color="auto"/>
        <w:right w:val="none" w:sz="0" w:space="0" w:color="auto"/>
      </w:divBdr>
    </w:div>
    <w:div w:id="1792552743">
      <w:bodyDiv w:val="1"/>
      <w:marLeft w:val="0"/>
      <w:marRight w:val="0"/>
      <w:marTop w:val="0"/>
      <w:marBottom w:val="0"/>
      <w:divBdr>
        <w:top w:val="none" w:sz="0" w:space="0" w:color="auto"/>
        <w:left w:val="none" w:sz="0" w:space="0" w:color="auto"/>
        <w:bottom w:val="none" w:sz="0" w:space="0" w:color="auto"/>
        <w:right w:val="none" w:sz="0" w:space="0" w:color="auto"/>
      </w:divBdr>
      <w:divsChild>
        <w:div w:id="193813653">
          <w:marLeft w:val="0"/>
          <w:marRight w:val="0"/>
          <w:marTop w:val="0"/>
          <w:marBottom w:val="0"/>
          <w:divBdr>
            <w:top w:val="none" w:sz="0" w:space="0" w:color="auto"/>
            <w:left w:val="none" w:sz="0" w:space="0" w:color="auto"/>
            <w:bottom w:val="none" w:sz="0" w:space="0" w:color="auto"/>
            <w:right w:val="none" w:sz="0" w:space="0" w:color="auto"/>
          </w:divBdr>
        </w:div>
      </w:divsChild>
    </w:div>
    <w:div w:id="199062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AA0A6D0B0CD65E811EA6DE4B11B09ECADAE43DDD9061699F66CA0743CE6BF7A0044E3E1CDCDC8A22DA13E728D8EACAA3I161G" TargetMode="External"/><Relationship Id="rId13" Type="http://schemas.openxmlformats.org/officeDocument/2006/relationships/hyperlink" Target="consultantplus://offline/ref=593F19D9D46657324723E6BC27194F6CE24DE355BD5FC5A636A13E923B921D3F159E6CD603D272793B99E5D829FB5F8FDB353F208F18FEA8B3AA94E7T9FAH" TargetMode="External"/><Relationship Id="rId18" Type="http://schemas.openxmlformats.org/officeDocument/2006/relationships/hyperlink" Target="consultantplus://offline/ref=593F19D9D46657324723F8B131751067E843BA59BF5CCBF46CFC38C564C21B6A47DE328F409461793B87E7DD22TFF0H" TargetMode="External"/><Relationship Id="rId26" Type="http://schemas.openxmlformats.org/officeDocument/2006/relationships/hyperlink" Target="consultantplus://offline/ref=695054A05CE66D56AF459BF1137E08C1F2A3C39D7F5BF5AE78283CF58526CEA9C12FB65774A403234967019A99N1m1C" TargetMode="External"/><Relationship Id="rId3" Type="http://schemas.openxmlformats.org/officeDocument/2006/relationships/styles" Target="styles.xml"/><Relationship Id="rId21" Type="http://schemas.openxmlformats.org/officeDocument/2006/relationships/hyperlink" Target="consultantplus://offline/ref=593F19D9D46657324723E6BC27194F6CE24DE355B95FC1A130A3639833CB113D129133C1049B7E783B98E7DE2BA45A9ACA6D32229307FFB6AFA896TEF5H" TargetMode="External"/><Relationship Id="rId7" Type="http://schemas.openxmlformats.org/officeDocument/2006/relationships/image" Target="media/image1.jpeg"/><Relationship Id="rId12" Type="http://schemas.openxmlformats.org/officeDocument/2006/relationships/hyperlink" Target="consultantplus://offline/ref=EE20C6C4C307DCC32A3E81A15BBACECB67FF187C9A8F47951D8D17DB84710170aAU1J" TargetMode="External"/><Relationship Id="rId17" Type="http://schemas.openxmlformats.org/officeDocument/2006/relationships/hyperlink" Target="consultantplus://offline/ref=593F19D9D46657324723E6BC27194F6CE24DE355BD5EC4AA35A13E923B921D3F159E6CD603D272793B91E2D926FB5F8FDB353F208F18FEA8B3AA94E7T9FAH" TargetMode="External"/><Relationship Id="rId25" Type="http://schemas.openxmlformats.org/officeDocument/2006/relationships/hyperlink" Target="consultantplus://offline/ref=827E6A94D6A44B6F10442B47AA410671B4081A8D3B922AEAF7703A2867E19EF934F70EA1A2A75DA6E62E583B6C5774FCP0O6C" TargetMode="External"/><Relationship Id="rId2" Type="http://schemas.openxmlformats.org/officeDocument/2006/relationships/numbering" Target="numbering.xml"/><Relationship Id="rId16" Type="http://schemas.openxmlformats.org/officeDocument/2006/relationships/hyperlink" Target="consultantplus://offline/ref=593F19D9D46657324723F8B131751067E843BA59BD5FCBF46CFC38C564C21B6A47DE328F409461793B87E7DD22TFF0H" TargetMode="External"/><Relationship Id="rId20" Type="http://schemas.openxmlformats.org/officeDocument/2006/relationships/hyperlink" Target="consultantplus://offline/ref=593F19D9D46657324723F8B131751067E843B550BE5DCBF46CFC38C564C21B6A47DE328F409461793B87E7DD22TFF0H" TargetMode="External"/><Relationship Id="rId29" Type="http://schemas.openxmlformats.org/officeDocument/2006/relationships/hyperlink" Target="consultantplus://offline/ref=71B45D002B2E6050B58B936E53CDB0E9AF68B27BDCC088BFFAC1494976288DA427BF52B97C28F84D66A896B236QD0D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C149A88AA1645F534520724C20FB6B8D074DA77C96FECFCFFDD22EE20B0D4D73A6DE66226FED6C3E8C0A16A752270163FE0F78CB3g314G" TargetMode="External"/><Relationship Id="rId24" Type="http://schemas.openxmlformats.org/officeDocument/2006/relationships/hyperlink" Target="consultantplus://offline/ref=2DF932534762A9DF7C0DFFC42A1F063316D22F82063CD1DC434A8730ABF3F034D8E26CEDED7EEAA6F8F39CEFE682D061C2jCNFC" TargetMode="External"/><Relationship Id="rId5" Type="http://schemas.openxmlformats.org/officeDocument/2006/relationships/settings" Target="settings.xml"/><Relationship Id="rId15" Type="http://schemas.openxmlformats.org/officeDocument/2006/relationships/hyperlink" Target="consultantplus://offline/ref=593F19D9D46657324723E6BC27194F6CE24DE355BA5AC0A136A3639833CB113D129133D304C372783987E4DD3EF20BDCT9FFH" TargetMode="External"/><Relationship Id="rId23" Type="http://schemas.openxmlformats.org/officeDocument/2006/relationships/hyperlink" Target="consultantplus://offline/ref=F52975CA94A213927CDABB005932E4F89F90B66E1C752DBFDB955A53D6D53040C0E95E431516F3512050DB3FFCX0N4C" TargetMode="External"/><Relationship Id="rId28" Type="http://schemas.openxmlformats.org/officeDocument/2006/relationships/hyperlink" Target="consultantplus://offline/ref=9E0F3AAEDA703BEF5D7B26897690103D000F007230AC888856A88D6B93857F12881C68F7E3961D910AF7862E2El33FI" TargetMode="External"/><Relationship Id="rId10" Type="http://schemas.openxmlformats.org/officeDocument/2006/relationships/hyperlink" Target="consultantplus://offline/ref=EE20C6C4C307DCC32A3E81A15BBACECB67FF187C9A8A4193108D17DB84710170aAU1J" TargetMode="External"/><Relationship Id="rId19" Type="http://schemas.openxmlformats.org/officeDocument/2006/relationships/hyperlink" Target="consultantplus://offline/ref=593F19D9D46657324723F8B131751067E843BA50BB5ECBF46CFC38C564C21B6A47DE328F409461793B87E7DD22TFF0H"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EE20C6C4C307DCC32A3E9FAC4DD691C06FF1427093894BC645D24C86D3a7U8J" TargetMode="External"/><Relationship Id="rId14" Type="http://schemas.openxmlformats.org/officeDocument/2006/relationships/hyperlink" Target="consultantplus://offline/ref=593F19D9D46657324723E6BC27194F6CE24DE355BF50C4A135A3639833CB113D129133C1049B7E783B98E5D82BA45A9ACA6D32229307FFB6AFA896TEF5H" TargetMode="External"/><Relationship Id="rId22" Type="http://schemas.openxmlformats.org/officeDocument/2006/relationships/hyperlink" Target="consultantplus://offline/ref=593F19D9D46657324723E6BC27194F6CE24DE355B95FC1A130A3639833CB113D129133C1049B7E783B98E5DE2BA45A9ACA6D32229307FFB6AFA896TEF5H" TargetMode="External"/><Relationship Id="rId27" Type="http://schemas.openxmlformats.org/officeDocument/2006/relationships/hyperlink" Target="consultantplus://offline/ref=3568C994A518F0C6B5CDFD9FB40FEB595CDEA51E2000F06DCF597CC919995401812360ED6F2EE700131DE01F4BUBF0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707506-89FD-4CF0-BD9E-C4202698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3734</TotalTime>
  <Pages>13</Pages>
  <Words>5788</Words>
  <Characters>32994</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mindavletova</dc:creator>
  <cp:keywords/>
  <dc:description/>
  <cp:lastModifiedBy>Пылаева Галина Алексеевна</cp:lastModifiedBy>
  <cp:revision>378</cp:revision>
  <cp:lastPrinted>2022-09-26T09:20:00Z</cp:lastPrinted>
  <dcterms:created xsi:type="dcterms:W3CDTF">2015-07-21T10:16:00Z</dcterms:created>
  <dcterms:modified xsi:type="dcterms:W3CDTF">2022-09-26T09:21:00Z</dcterms:modified>
</cp:coreProperties>
</file>