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9F2" w:rsidRPr="000E329A" w:rsidRDefault="00DC19F2" w:rsidP="00DC19F2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</w:p>
    <w:p w:rsidR="00DC19F2" w:rsidRPr="00D33F25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33F25">
        <w:rPr>
          <w:rFonts w:eastAsia="Calibri"/>
          <w:color w:val="000000"/>
          <w:spacing w:val="2"/>
          <w:sz w:val="22"/>
          <w:szCs w:val="22"/>
        </w:rPr>
        <w:t>Приложение 1</w:t>
      </w:r>
    </w:p>
    <w:p w:rsidR="00DC19F2" w:rsidRPr="00D33F25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33F25">
        <w:rPr>
          <w:rFonts w:eastAsia="Calibri"/>
          <w:color w:val="000000"/>
          <w:spacing w:val="2"/>
          <w:sz w:val="22"/>
          <w:szCs w:val="22"/>
        </w:rPr>
        <w:t>к Решению Собрания депутатов</w:t>
      </w:r>
    </w:p>
    <w:p w:rsidR="00DC19F2" w:rsidRPr="00D33F25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33F25">
        <w:rPr>
          <w:rFonts w:eastAsia="Calibri"/>
          <w:color w:val="000000"/>
          <w:spacing w:val="2"/>
          <w:sz w:val="22"/>
          <w:szCs w:val="22"/>
        </w:rPr>
        <w:t>Миасского городского округа</w:t>
      </w:r>
    </w:p>
    <w:p w:rsidR="00DC19F2" w:rsidRPr="00D33F25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  <w:r w:rsidRPr="00D33F25">
        <w:rPr>
          <w:rFonts w:eastAsia="Calibri"/>
          <w:color w:val="000000"/>
          <w:spacing w:val="2"/>
          <w:sz w:val="22"/>
          <w:szCs w:val="22"/>
        </w:rPr>
        <w:t xml:space="preserve">от _____________ </w:t>
      </w:r>
      <w:proofErr w:type="gramStart"/>
      <w:r w:rsidRPr="00D33F25">
        <w:rPr>
          <w:rFonts w:eastAsia="Calibri"/>
          <w:color w:val="000000"/>
          <w:spacing w:val="2"/>
          <w:sz w:val="22"/>
          <w:szCs w:val="22"/>
        </w:rPr>
        <w:t>г</w:t>
      </w:r>
      <w:proofErr w:type="gramEnd"/>
      <w:r w:rsidRPr="00D33F25">
        <w:rPr>
          <w:rFonts w:eastAsia="Calibri"/>
          <w:color w:val="000000"/>
          <w:spacing w:val="2"/>
          <w:sz w:val="22"/>
          <w:szCs w:val="22"/>
        </w:rPr>
        <w:t>. № ____</w:t>
      </w:r>
    </w:p>
    <w:p w:rsidR="00DC19F2" w:rsidRPr="00D33F25" w:rsidRDefault="00DC19F2" w:rsidP="00DC19F2">
      <w:pPr>
        <w:shd w:val="clear" w:color="auto" w:fill="FFFFFF"/>
        <w:suppressAutoHyphens/>
        <w:ind w:left="4395"/>
        <w:jc w:val="center"/>
        <w:rPr>
          <w:rFonts w:ascii="Calibri" w:hAnsi="Calibri"/>
          <w:color w:val="000000"/>
          <w:spacing w:val="2"/>
          <w:sz w:val="22"/>
          <w:szCs w:val="22"/>
        </w:rPr>
      </w:pPr>
    </w:p>
    <w:p w:rsidR="00DC19F2" w:rsidRPr="00D33F25" w:rsidRDefault="00DC19F2" w:rsidP="00DC19F2">
      <w:pPr>
        <w:shd w:val="clear" w:color="auto" w:fill="FFFFFF"/>
        <w:suppressAutoHyphens/>
        <w:ind w:right="140"/>
        <w:jc w:val="center"/>
        <w:rPr>
          <w:rFonts w:eastAsia="Calibri"/>
          <w:color w:val="000000"/>
          <w:spacing w:val="2"/>
          <w:szCs w:val="24"/>
        </w:rPr>
      </w:pPr>
    </w:p>
    <w:p w:rsidR="00DC19F2" w:rsidRPr="00D33F25" w:rsidRDefault="00DC19F2" w:rsidP="00DC19F2">
      <w:pPr>
        <w:shd w:val="clear" w:color="auto" w:fill="FFFFFF"/>
        <w:suppressAutoHyphens/>
        <w:ind w:right="140"/>
        <w:jc w:val="center"/>
        <w:rPr>
          <w:color w:val="000000"/>
          <w:szCs w:val="24"/>
        </w:rPr>
      </w:pPr>
      <w:r w:rsidRPr="00D33F25">
        <w:rPr>
          <w:rFonts w:eastAsia="Calibri"/>
          <w:color w:val="000000"/>
          <w:spacing w:val="2"/>
          <w:szCs w:val="24"/>
        </w:rPr>
        <w:t xml:space="preserve">Описание изменений в </w:t>
      </w:r>
      <w:r w:rsidRPr="00D33F25">
        <w:rPr>
          <w:color w:val="000000"/>
          <w:szCs w:val="24"/>
        </w:rPr>
        <w:t>Карту градостроительного зонирования территории г. Миасс и Схему границ зон с особыми условиями использования территории г. Миасс Правил землепользования и застройки Миасского городского округа</w:t>
      </w:r>
    </w:p>
    <w:p w:rsidR="00DC19F2" w:rsidRPr="00D33F25" w:rsidRDefault="00DC19F2" w:rsidP="00DC19F2">
      <w:pPr>
        <w:shd w:val="clear" w:color="auto" w:fill="FFFFFF"/>
        <w:suppressAutoHyphens/>
        <w:ind w:right="140"/>
        <w:jc w:val="center"/>
        <w:rPr>
          <w:rFonts w:eastAsia="Calibri"/>
          <w:color w:val="000000"/>
          <w:spacing w:val="2"/>
          <w:szCs w:val="24"/>
        </w:rPr>
      </w:pPr>
    </w:p>
    <w:p w:rsidR="00DC19F2" w:rsidRPr="00D33F25" w:rsidRDefault="00DC19F2" w:rsidP="00DC19F2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tbl>
      <w:tblPr>
        <w:tblW w:w="5071" w:type="pct"/>
        <w:tblInd w:w="-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5"/>
        <w:gridCol w:w="2317"/>
        <w:gridCol w:w="2608"/>
        <w:gridCol w:w="2604"/>
      </w:tblGrid>
      <w:tr w:rsidR="00DC19F2" w:rsidRPr="00D33F25" w:rsidTr="006E5BC9">
        <w:trPr>
          <w:trHeight w:val="1125"/>
          <w:tblHeader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Граница внесения изменений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Градостроительный индекс  территориальной зоны до изменений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Характер вносимых изменений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Градостроительный индекс территориальной зоны после изменений</w:t>
            </w:r>
          </w:p>
        </w:tc>
      </w:tr>
      <w:tr w:rsidR="00DC19F2" w:rsidRPr="00D33F25" w:rsidTr="006E5BC9">
        <w:trPr>
          <w:trHeight w:val="65"/>
          <w:tblHeader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4</w:t>
            </w:r>
          </w:p>
        </w:tc>
      </w:tr>
      <w:tr w:rsidR="00DC19F2" w:rsidRPr="00D33F25" w:rsidTr="006E5BC9">
        <w:trPr>
          <w:trHeight w:val="689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9F2" w:rsidRPr="00D33F25" w:rsidRDefault="00DC19F2" w:rsidP="006E5BC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64" w:lineRule="auto"/>
              <w:rPr>
                <w:szCs w:val="22"/>
              </w:rPr>
            </w:pPr>
            <w:r w:rsidRPr="00D33F25">
              <w:rPr>
                <w:sz w:val="22"/>
                <w:szCs w:val="22"/>
              </w:rPr>
              <w:t xml:space="preserve">Территория, расположенная по адресу: Челябинская область, г. Миасс, </w:t>
            </w:r>
            <w:r w:rsidRPr="00D33F25">
              <w:rPr>
                <w:rFonts w:eastAsia="Cambria"/>
                <w:sz w:val="22"/>
                <w:szCs w:val="22"/>
              </w:rPr>
              <w:t>ул. Спорта, 9,</w:t>
            </w:r>
            <w:r w:rsidRPr="00D33F25">
              <w:rPr>
                <w:sz w:val="22"/>
                <w:szCs w:val="22"/>
              </w:rPr>
              <w:t xml:space="preserve"> в градостроительной зоне 27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spacing w:after="200" w:line="276" w:lineRule="auto"/>
              <w:jc w:val="center"/>
              <w:rPr>
                <w:szCs w:val="22"/>
              </w:rPr>
            </w:pPr>
            <w:r w:rsidRPr="00D33F25">
              <w:rPr>
                <w:sz w:val="22"/>
                <w:szCs w:val="22"/>
                <w:u w:val="single"/>
              </w:rPr>
              <w:t>03 27 02 В</w:t>
            </w:r>
            <w:proofErr w:type="gramStart"/>
            <w:r w:rsidRPr="00D33F25">
              <w:rPr>
                <w:sz w:val="22"/>
                <w:szCs w:val="22"/>
                <w:u w:val="single"/>
              </w:rPr>
              <w:t>1</w:t>
            </w:r>
            <w:proofErr w:type="gram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- изменение вида части территориальной зоны;</w:t>
            </w:r>
          </w:p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- образование территориальной зоны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color w:val="000000"/>
                <w:szCs w:val="22"/>
              </w:rPr>
            </w:pPr>
            <w:r w:rsidRPr="00D33F25">
              <w:rPr>
                <w:sz w:val="22"/>
                <w:szCs w:val="22"/>
                <w:u w:val="single"/>
              </w:rPr>
              <w:t>03 27 06 Г3</w:t>
            </w:r>
          </w:p>
        </w:tc>
      </w:tr>
      <w:tr w:rsidR="00DC19F2" w:rsidRPr="00D33F25" w:rsidTr="006E5BC9">
        <w:trPr>
          <w:trHeight w:val="6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rPr>
                <w:szCs w:val="22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spacing w:after="200" w:line="276" w:lineRule="auto"/>
              <w:jc w:val="center"/>
              <w:rPr>
                <w:szCs w:val="22"/>
                <w:u w:val="single"/>
              </w:rPr>
            </w:pPr>
            <w:r w:rsidRPr="00D33F25">
              <w:rPr>
                <w:sz w:val="22"/>
                <w:szCs w:val="22"/>
                <w:u w:val="single"/>
              </w:rPr>
              <w:t>03 27 02 В</w:t>
            </w:r>
            <w:proofErr w:type="gramStart"/>
            <w:r w:rsidRPr="00D33F25">
              <w:rPr>
                <w:sz w:val="22"/>
                <w:szCs w:val="22"/>
                <w:u w:val="single"/>
              </w:rPr>
              <w:t>1</w:t>
            </w:r>
            <w:proofErr w:type="gramEnd"/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120" w:line="276" w:lineRule="auto"/>
              <w:rPr>
                <w:color w:val="000000"/>
                <w:szCs w:val="22"/>
              </w:rPr>
            </w:pPr>
            <w:r w:rsidRPr="00D33F25">
              <w:rPr>
                <w:color w:val="000000"/>
                <w:sz w:val="22"/>
                <w:szCs w:val="22"/>
              </w:rPr>
              <w:t>изменение границ территориальной зоны</w:t>
            </w: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9F2" w:rsidRPr="00D33F25" w:rsidRDefault="00DC19F2" w:rsidP="006E5BC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szCs w:val="22"/>
                <w:u w:val="single"/>
              </w:rPr>
            </w:pPr>
            <w:r w:rsidRPr="00D33F25">
              <w:rPr>
                <w:sz w:val="22"/>
                <w:szCs w:val="22"/>
                <w:u w:val="single"/>
              </w:rPr>
              <w:t>03 27 02 В</w:t>
            </w:r>
            <w:proofErr w:type="gramStart"/>
            <w:r w:rsidRPr="00D33F25">
              <w:rPr>
                <w:sz w:val="22"/>
                <w:szCs w:val="22"/>
                <w:u w:val="single"/>
              </w:rPr>
              <w:t>1</w:t>
            </w:r>
            <w:proofErr w:type="gramEnd"/>
          </w:p>
        </w:tc>
      </w:tr>
    </w:tbl>
    <w:p w:rsidR="00DC19F2" w:rsidRPr="00D33F25" w:rsidRDefault="00DC19F2" w:rsidP="00DC19F2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Pr="00D33F25" w:rsidRDefault="00DC19F2" w:rsidP="00DC19F2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Pr="00D33F25" w:rsidRDefault="00DC19F2" w:rsidP="00DC19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rPr>
          <w:szCs w:val="24"/>
        </w:rPr>
      </w:pPr>
      <w:r w:rsidRPr="00D33F25">
        <w:rPr>
          <w:szCs w:val="24"/>
        </w:rPr>
        <w:t xml:space="preserve">В соответствии с Правилами землепользования и застройки территории Миасского городского округа для рассматриваемой территории определены следующие виды территориальных зон: </w:t>
      </w:r>
    </w:p>
    <w:p w:rsidR="00DC19F2" w:rsidRPr="00D33F25" w:rsidRDefault="00DC19F2" w:rsidP="00DC19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firstLine="567"/>
        <w:rPr>
          <w:rFonts w:eastAsia="Verdana"/>
          <w:sz w:val="22"/>
          <w:szCs w:val="22"/>
        </w:rPr>
      </w:pPr>
    </w:p>
    <w:p w:rsidR="00DC19F2" w:rsidRPr="00D33F25" w:rsidRDefault="00DC19F2" w:rsidP="00DC19F2">
      <w:pPr>
        <w:widowControl w:val="0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88" w:lineRule="auto"/>
        <w:ind w:left="1843" w:hanging="283"/>
        <w:jc w:val="both"/>
        <w:rPr>
          <w:bCs/>
          <w:szCs w:val="22"/>
          <w:lang w:eastAsia="ar-SA"/>
        </w:rPr>
      </w:pPr>
      <w:r w:rsidRPr="00D33F25">
        <w:rPr>
          <w:bCs/>
          <w:szCs w:val="22"/>
          <w:lang w:eastAsia="ar-SA"/>
        </w:rPr>
        <w:t>Г3 – коммунально-складская.</w:t>
      </w:r>
    </w:p>
    <w:p w:rsidR="00DC19F2" w:rsidRPr="00D33F25" w:rsidRDefault="00DC19F2" w:rsidP="00DC19F2">
      <w:pPr>
        <w:widowControl w:val="0"/>
        <w:tabs>
          <w:tab w:val="left" w:pos="0"/>
        </w:tabs>
        <w:autoSpaceDE w:val="0"/>
        <w:autoSpaceDN w:val="0"/>
        <w:adjustRightInd w:val="0"/>
        <w:spacing w:line="288" w:lineRule="auto"/>
        <w:ind w:left="1843"/>
        <w:jc w:val="both"/>
        <w:rPr>
          <w:bCs/>
          <w:szCs w:val="22"/>
          <w:lang w:eastAsia="ar-SA"/>
        </w:rPr>
      </w:pPr>
    </w:p>
    <w:p w:rsidR="00DC19F2" w:rsidRPr="00D33F25" w:rsidRDefault="00DC19F2" w:rsidP="00DC19F2">
      <w:pPr>
        <w:spacing w:after="200" w:line="312" w:lineRule="auto"/>
        <w:ind w:firstLine="709"/>
        <w:jc w:val="both"/>
        <w:rPr>
          <w:rFonts w:eastAsia="Calibri"/>
          <w:color w:val="000000"/>
          <w:spacing w:val="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  <w:sz w:val="22"/>
          <w:szCs w:val="2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Приложение 2                     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к Решению Собрания депутатов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Миасского городского округа</w:t>
      </w: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от _____________ </w:t>
      </w:r>
      <w:proofErr w:type="gramStart"/>
      <w:r>
        <w:rPr>
          <w:rFonts w:eastAsia="Calibri"/>
          <w:color w:val="000000"/>
          <w:spacing w:val="2"/>
        </w:rPr>
        <w:t>г</w:t>
      </w:r>
      <w:proofErr w:type="gramEnd"/>
      <w:r>
        <w:rPr>
          <w:rFonts w:eastAsia="Calibri"/>
          <w:color w:val="000000"/>
          <w:spacing w:val="2"/>
        </w:rPr>
        <w:t>. № ____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  <w:r>
        <w:t>Карта градостроительного зонирования территории г. Миасс Правил землепользования и застройки Миасского городского округа (фрагмент) с учётом изменений видов и границ территориальных зон (частей) в отношении территории, расположенной по адресу: Челябинская область, г. Миасс, ул. Спорта, 9.</w:t>
      </w: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254000</wp:posOffset>
            </wp:positionV>
            <wp:extent cx="4679950" cy="6387465"/>
            <wp:effectExtent l="0" t="0" r="6350" b="0"/>
            <wp:wrapTopAndBottom/>
            <wp:docPr id="13" name="Рисунок 13" descr="ПЗ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З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6387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Приложение 3                     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к Решению Собрания депутатов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Миасского городского округа</w:t>
      </w:r>
    </w:p>
    <w:p w:rsidR="00DC19F2" w:rsidRDefault="00DC19F2" w:rsidP="00DC19F2">
      <w:pPr>
        <w:shd w:val="clear" w:color="auto" w:fill="FFFFFF"/>
        <w:suppressAutoHyphens/>
        <w:ind w:left="4395"/>
        <w:jc w:val="center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от _____________ </w:t>
      </w:r>
      <w:proofErr w:type="gramStart"/>
      <w:r>
        <w:rPr>
          <w:rFonts w:eastAsia="Calibri"/>
          <w:color w:val="000000"/>
          <w:spacing w:val="2"/>
        </w:rPr>
        <w:t>г</w:t>
      </w:r>
      <w:proofErr w:type="gramEnd"/>
      <w:r>
        <w:rPr>
          <w:rFonts w:eastAsia="Calibri"/>
          <w:color w:val="000000"/>
          <w:spacing w:val="2"/>
        </w:rPr>
        <w:t>. № ____</w:t>
      </w: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shd w:val="clear" w:color="auto" w:fill="FFFFFF"/>
        <w:suppressAutoHyphens/>
        <w:ind w:left="4395" w:right="-284"/>
        <w:jc w:val="center"/>
        <w:rPr>
          <w:rFonts w:eastAsia="Calibri"/>
          <w:color w:val="000000"/>
          <w:spacing w:val="2"/>
        </w:rPr>
      </w:pP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0" w:right="34"/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626110</wp:posOffset>
            </wp:positionH>
            <wp:positionV relativeFrom="paragraph">
              <wp:posOffset>1060450</wp:posOffset>
            </wp:positionV>
            <wp:extent cx="4686300" cy="6789420"/>
            <wp:effectExtent l="0" t="0" r="0" b="0"/>
            <wp:wrapTopAndBottom/>
            <wp:docPr id="12" name="Рисунок 12" descr="ЗОУ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ОУИ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678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>Схема границ зон с особыми условиями использования территории г. Миасс Правил землепользования и застройки Миасского городского округа (фрагмент) с учётом изменений видов и границ территориальных зон (частей) в отношении территории, расположенной по адресу: Челябинская область, г. Миасс, ул. Спорта, 9.</w:t>
      </w:r>
    </w:p>
    <w:p w:rsidR="00DC19F2" w:rsidRDefault="00DC19F2" w:rsidP="00DC19F2">
      <w:pPr>
        <w:pStyle w:val="a5"/>
        <w:tabs>
          <w:tab w:val="left" w:pos="-142"/>
        </w:tabs>
        <w:spacing w:line="276" w:lineRule="auto"/>
        <w:ind w:left="-284" w:right="283"/>
        <w:jc w:val="center"/>
      </w:pPr>
    </w:p>
    <w:p w:rsidR="00DC19F2" w:rsidRDefault="00DC19F2" w:rsidP="00872B5A">
      <w:pPr>
        <w:shd w:val="clear" w:color="auto" w:fill="FFFFFF"/>
        <w:suppressAutoHyphens/>
        <w:rPr>
          <w:rFonts w:eastAsia="Calibri"/>
          <w:color w:val="000000"/>
          <w:spacing w:val="2"/>
          <w:sz w:val="22"/>
          <w:szCs w:val="22"/>
        </w:rPr>
      </w:pPr>
    </w:p>
    <w:sectPr w:rsidR="00DC19F2" w:rsidSect="00204458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91"/>
    <w:multiLevelType w:val="hybridMultilevel"/>
    <w:tmpl w:val="24948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37258"/>
    <w:multiLevelType w:val="hybridMultilevel"/>
    <w:tmpl w:val="AEAED86A"/>
    <w:lvl w:ilvl="0" w:tplc="588C65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43D4"/>
    <w:rsid w:val="0001156E"/>
    <w:rsid w:val="001F7B99"/>
    <w:rsid w:val="00204458"/>
    <w:rsid w:val="005F26F9"/>
    <w:rsid w:val="00656647"/>
    <w:rsid w:val="00755E93"/>
    <w:rsid w:val="00872B5A"/>
    <w:rsid w:val="00A643D4"/>
    <w:rsid w:val="00DC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5 Знак,Знак14 Знак,Знак15,Знак14 Знак Знак Знак Знак"/>
    <w:basedOn w:val="a"/>
    <w:link w:val="a4"/>
    <w:qFormat/>
    <w:rsid w:val="00DC19F2"/>
    <w:pPr>
      <w:jc w:val="center"/>
    </w:pPr>
    <w:rPr>
      <w:b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rsid w:val="00DC1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C19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4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15 Знак,Знак14 Знак,Знак15,Знак14 Знак Знак Знак Знак"/>
    <w:basedOn w:val="a"/>
    <w:link w:val="a4"/>
    <w:qFormat/>
    <w:rsid w:val="00DC19F2"/>
    <w:pPr>
      <w:jc w:val="center"/>
    </w:pPr>
    <w:rPr>
      <w:b/>
    </w:rPr>
  </w:style>
  <w:style w:type="character" w:customStyle="1" w:styleId="a4">
    <w:name w:val="Название Знак"/>
    <w:aliases w:val="Знак15 Знак Знак,Знак14 Знак Знак,Знак15 Знак1,Знак14 Знак Знак Знак Знак Знак"/>
    <w:basedOn w:val="a0"/>
    <w:link w:val="a3"/>
    <w:rsid w:val="00DC19F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C19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Браилко Мария Валерьевна</dc:creator>
  <cp:lastModifiedBy>User</cp:lastModifiedBy>
  <cp:revision>2</cp:revision>
  <dcterms:created xsi:type="dcterms:W3CDTF">2022-01-31T06:29:00Z</dcterms:created>
  <dcterms:modified xsi:type="dcterms:W3CDTF">2022-01-31T06:29:00Z</dcterms:modified>
</cp:coreProperties>
</file>