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82" w:rsidRDefault="00795582" w:rsidP="00795582">
      <w:bookmarkStart w:id="0" w:name="_GoBack"/>
      <w:bookmarkEnd w:id="0"/>
      <w:r>
        <w:t>Об утверждении профессионального стандарта "Тренер-преподаватель по адаптивной физической культуре и спорту</w:t>
      </w:r>
    </w:p>
    <w:p w:rsidR="00795582" w:rsidRDefault="00795582" w:rsidP="00795582">
      <w:r>
        <w:t>Зарегистрировано в Минюсте России 19.11.2021 N 65904.</w:t>
      </w:r>
    </w:p>
    <w:p w:rsidR="00795582" w:rsidRDefault="00795582" w:rsidP="00795582">
      <w:r>
        <w:t>Основная цель вида профессиональной деятельности: организация и проведение мероприятий (занятий) по физкультурно-спортивному воспитанию и подготовке по видам адаптивного спорта детей или взрослых с ограниченными возможностями здоровья, в том числе инвалидов.</w:t>
      </w:r>
    </w:p>
    <w:p w:rsidR="00795582" w:rsidRDefault="00795582" w:rsidP="00795582">
      <w:r>
        <w:t>Предусмотрены требования к образованию и обучению, особые условия допуска к работе, другие характеристики.</w:t>
      </w:r>
    </w:p>
    <w:p w:rsidR="00CB077B" w:rsidRDefault="00795582" w:rsidP="00795582">
      <w:r>
        <w:t>Приказ действует до 1 марта 2028 года.</w:t>
      </w:r>
    </w:p>
    <w:sectPr w:rsidR="00C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7"/>
    <w:rsid w:val="00002158"/>
    <w:rsid w:val="002F3F9F"/>
    <w:rsid w:val="005E7530"/>
    <w:rsid w:val="00795582"/>
    <w:rsid w:val="00870D4F"/>
    <w:rsid w:val="008748A7"/>
    <w:rsid w:val="00C3097C"/>
    <w:rsid w:val="00C4733A"/>
    <w:rsid w:val="00CB077B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Д.Ю. (Миасс)</dc:creator>
  <cp:keywords/>
  <dc:description/>
  <cp:lastModifiedBy>User</cp:lastModifiedBy>
  <cp:revision>3</cp:revision>
  <dcterms:created xsi:type="dcterms:W3CDTF">2021-11-26T03:57:00Z</dcterms:created>
  <dcterms:modified xsi:type="dcterms:W3CDTF">2021-11-26T09:53:00Z</dcterms:modified>
</cp:coreProperties>
</file>