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8A" w:rsidRDefault="00D12F8A" w:rsidP="00D12F8A">
      <w:bookmarkStart w:id="0" w:name="_GoBack"/>
      <w:bookmarkEnd w:id="0"/>
      <w:r>
        <w:t>Об утверждении профессионального стандарта "Специалист по системам защитных покрытий поверхности зданий и сооружений опасных производственных объектов</w:t>
      </w:r>
    </w:p>
    <w:p w:rsidR="00D12F8A" w:rsidRDefault="00D12F8A" w:rsidP="00D12F8A">
      <w:r>
        <w:t>Зарегистрировано в Минюсте России 19.11.2021 N 65903.</w:t>
      </w:r>
    </w:p>
    <w:p w:rsidR="00D12F8A" w:rsidRDefault="00D12F8A" w:rsidP="00D12F8A">
      <w:r>
        <w:t>Основная цель вида профессиональной деятельности: обеспечение защиты от коррозии поверхностей конструкций опасных производственных объектов, зданий и сооружений повышенного уровня ответственности, технически сложных или уникальных объектов, а также изделий, установок и оборудования с применением систем защитных покрытий. Предусмотрены требования к образованию и обучению, к опыту практической работы, особые условия допуска к работе.</w:t>
      </w:r>
    </w:p>
    <w:p w:rsidR="00CB077B" w:rsidRDefault="00D12F8A" w:rsidP="00D12F8A">
      <w:r>
        <w:t>Приказ действует до 01.03.2028. Признан утратившим силу Приказ Минтруда России от 13.10.2014 N 709н, регулирующий аналогичные правоотношения.</w:t>
      </w:r>
    </w:p>
    <w:sectPr w:rsidR="00CB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A7"/>
    <w:rsid w:val="002F3F9F"/>
    <w:rsid w:val="005E7530"/>
    <w:rsid w:val="00870D4F"/>
    <w:rsid w:val="008748A7"/>
    <w:rsid w:val="00C3097C"/>
    <w:rsid w:val="00CB077B"/>
    <w:rsid w:val="00D12F8A"/>
    <w:rsid w:val="00F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Д.Ю. (Миасс)</dc:creator>
  <cp:keywords/>
  <dc:description/>
  <cp:lastModifiedBy>User</cp:lastModifiedBy>
  <cp:revision>3</cp:revision>
  <dcterms:created xsi:type="dcterms:W3CDTF">2021-11-26T03:56:00Z</dcterms:created>
  <dcterms:modified xsi:type="dcterms:W3CDTF">2021-11-26T09:52:00Z</dcterms:modified>
</cp:coreProperties>
</file>