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52" w:rsidRDefault="00454F52" w:rsidP="00454F52">
      <w:r>
        <w:t>О внесении изменений в перечень документов, подтверждающих право заявителя на приобретение земельного участка без проведения торгов, утвержденный приказом Федеральной службы государственной регистрации, кадастра и картографии от 2 сентября 2020 г. N П/0321</w:t>
      </w:r>
      <w:r>
        <w:t>.</w:t>
      </w:r>
      <w:bookmarkStart w:id="0" w:name="_GoBack"/>
      <w:bookmarkEnd w:id="0"/>
    </w:p>
    <w:p w:rsidR="00454F52" w:rsidRDefault="00454F52" w:rsidP="00454F52">
      <w:r>
        <w:t>Зарегистрировано в Минюсте России 24.11.2021 N 65959.</w:t>
      </w:r>
    </w:p>
    <w:p w:rsidR="00454F52" w:rsidRDefault="00454F52" w:rsidP="00454F52">
      <w:r>
        <w:t>Реализованы положения Федерального закона от 01.07.2021 N 273-ФЗ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Федерации".</w:t>
      </w:r>
    </w:p>
    <w:p w:rsidR="00454F52" w:rsidRDefault="00454F52" w:rsidP="00454F52">
      <w:r>
        <w:t>Включены новые основания предоставления земельного участка без проведения торгов: на основании подпункта 41 пункта 2 статьи 39.6 Земельного кодекса РФ и подпункта 22 пункта 2 статьи 39.10 Земельного кодекса РФ.</w:t>
      </w:r>
    </w:p>
    <w:p w:rsidR="00CB077B" w:rsidRDefault="00CB077B"/>
    <w:sectPr w:rsidR="00CB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A7"/>
    <w:rsid w:val="002F3F9F"/>
    <w:rsid w:val="00454F52"/>
    <w:rsid w:val="00870D4F"/>
    <w:rsid w:val="008748A7"/>
    <w:rsid w:val="00CB077B"/>
    <w:rsid w:val="00F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Д.Ю. (Миасс)</dc:creator>
  <cp:keywords/>
  <dc:description/>
  <cp:lastModifiedBy>User</cp:lastModifiedBy>
  <cp:revision>3</cp:revision>
  <dcterms:created xsi:type="dcterms:W3CDTF">2021-11-26T03:51:00Z</dcterms:created>
  <dcterms:modified xsi:type="dcterms:W3CDTF">2021-11-26T09:50:00Z</dcterms:modified>
</cp:coreProperties>
</file>