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B64FAD" w:rsidRDefault="00B64FAD" w:rsidP="00B64FAD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B64FAD" w:rsidRDefault="00B64FAD" w:rsidP="00B64FAD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B64FAD" w:rsidRDefault="00B64FAD" w:rsidP="00B64FAD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 С</w:t>
      </w:r>
      <w:r>
        <w:rPr>
          <w:bCs/>
          <w:sz w:val="24"/>
          <w:szCs w:val="24"/>
        </w:rPr>
        <w:t>ЕССИЯ СОБРАНИЯ ДЕПУТАТОВ</w:t>
      </w:r>
    </w:p>
    <w:p w:rsidR="00B64FAD" w:rsidRDefault="00B64FAD" w:rsidP="00B64FAD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МИАССКОГО ГОРОДСКОГО ОКРУГА ШЕСТОГО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__________20</w:t>
      </w:r>
      <w:r w:rsidR="00B64FAD">
        <w:rPr>
          <w:sz w:val="24"/>
        </w:rPr>
        <w:t>21</w:t>
      </w:r>
      <w:r w:rsidR="00C541E5">
        <w:rPr>
          <w:sz w:val="24"/>
        </w:rPr>
        <w:t>г.</w:t>
      </w:r>
    </w:p>
    <w:p w:rsidR="00C541E5" w:rsidRDefault="003F3F6B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4.05pt;margin-top:7.2pt;width:268.7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" strokecolor="white">
            <v:textbox>
              <w:txbxContent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О назначении </w:t>
                  </w:r>
                  <w:r w:rsidR="00D605A6">
                    <w:rPr>
                      <w:sz w:val="24"/>
                      <w:szCs w:val="24"/>
                    </w:rPr>
                    <w:t xml:space="preserve">на должность </w:t>
                  </w:r>
                  <w:r w:rsidRPr="00C541E5">
                    <w:rPr>
                      <w:sz w:val="24"/>
                      <w:szCs w:val="24"/>
                    </w:rPr>
                    <w:t xml:space="preserve">аудитора 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D605A6" w:rsidRPr="00CC1EED" w:rsidRDefault="00C541E5" w:rsidP="00D605A6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Pr="00C541E5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 w:rsidRPr="00C541E5">
        <w:rPr>
          <w:rFonts w:ascii="Times New Roman" w:hAnsi="Times New Roman" w:cs="Times New Roman"/>
          <w:sz w:val="24"/>
          <w:szCs w:val="24"/>
        </w:rPr>
        <w:t xml:space="preserve">аудитора 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D605A6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D605A6">
        <w:rPr>
          <w:rFonts w:ascii="Times New Roman" w:eastAsia="Calibri" w:hAnsi="Times New Roman" w:cs="Times New Roman"/>
          <w:sz w:val="24"/>
          <w:szCs w:val="24"/>
          <w:lang w:eastAsia="en-US"/>
        </w:rPr>
        <w:t>ом 07.02.11г. № 6-ФЗ «</w:t>
      </w:r>
      <w:r w:rsidR="00D605A6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D605A6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D605A6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, а также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24969" w:rsidRDefault="00324969" w:rsidP="00621630">
      <w:pPr>
        <w:pStyle w:val="ConsPlusNormal"/>
        <w:numPr>
          <w:ilvl w:val="0"/>
          <w:numId w:val="10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Назначить </w:t>
      </w:r>
      <w:r w:rsidR="00D605A6">
        <w:rPr>
          <w:rFonts w:ascii="Times New Roman" w:hAnsi="Times New Roman" w:cs="Times New Roman"/>
          <w:sz w:val="24"/>
          <w:szCs w:val="24"/>
        </w:rPr>
        <w:t xml:space="preserve">на должность </w:t>
      </w:r>
      <w:r>
        <w:rPr>
          <w:rFonts w:ascii="Times New Roman" w:hAnsi="Times New Roman" w:cs="Times New Roman"/>
          <w:sz w:val="24"/>
          <w:szCs w:val="24"/>
        </w:rPr>
        <w:t>аудитор</w:t>
      </w:r>
      <w:r w:rsidR="00D605A6">
        <w:rPr>
          <w:rFonts w:ascii="Times New Roman" w:hAnsi="Times New Roman" w:cs="Times New Roman"/>
          <w:sz w:val="24"/>
          <w:szCs w:val="24"/>
        </w:rPr>
        <w:t>а</w:t>
      </w:r>
      <w:r w:rsidRPr="00C541E5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Колмогорову О.С.</w:t>
      </w:r>
      <w:r w:rsidR="00D605A6">
        <w:rPr>
          <w:rFonts w:ascii="Times New Roman" w:hAnsi="Times New Roman" w:cs="Times New Roman"/>
          <w:sz w:val="24"/>
          <w:szCs w:val="24"/>
        </w:rPr>
        <w:t xml:space="preserve"> с 01.10.2021г. на срок пять лет.</w:t>
      </w:r>
    </w:p>
    <w:p w:rsidR="00621630" w:rsidRDefault="00621630" w:rsidP="0062163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решение вступает в силу со дня принятия.</w:t>
      </w:r>
    </w:p>
    <w:p w:rsidR="00C541E5" w:rsidRPr="00C541E5" w:rsidRDefault="00621630" w:rsidP="00621630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8E0D0A" w:rsidRPr="00C541E5" w:rsidRDefault="008E0D0A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</w:t>
      </w:r>
      <w:r w:rsidR="00D605A6">
        <w:rPr>
          <w:sz w:val="24"/>
          <w:szCs w:val="24"/>
        </w:rPr>
        <w:t xml:space="preserve">                               Д.Г. Проскурин</w:t>
      </w:r>
      <w:r w:rsidRPr="00C541E5">
        <w:rPr>
          <w:sz w:val="24"/>
          <w:szCs w:val="24"/>
        </w:rPr>
        <w:t xml:space="preserve"> </w:t>
      </w: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505DE5" w:rsidRDefault="00505DE5"/>
    <w:p w:rsidR="00505DE5" w:rsidRDefault="00505DE5"/>
    <w:p w:rsidR="00505DE5" w:rsidRDefault="00505DE5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8E0D0A" w:rsidRDefault="008E0D0A"/>
    <w:p w:rsidR="00D605A6" w:rsidRDefault="00D605A6"/>
    <w:p w:rsidR="00D605A6" w:rsidRDefault="00D605A6"/>
    <w:p w:rsidR="00D605A6" w:rsidRDefault="00D605A6"/>
    <w:p w:rsidR="00110E9C" w:rsidRDefault="00110E9C"/>
    <w:p w:rsidR="00110E9C" w:rsidRDefault="00110E9C"/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 xml:space="preserve">«О </w:t>
      </w:r>
      <w:r w:rsidRPr="00C541E5">
        <w:rPr>
          <w:sz w:val="24"/>
          <w:szCs w:val="24"/>
        </w:rPr>
        <w:t>назначении аудитора</w:t>
      </w:r>
      <w:r>
        <w:rPr>
          <w:sz w:val="24"/>
          <w:szCs w:val="24"/>
        </w:rPr>
        <w:t xml:space="preserve"> </w:t>
      </w:r>
      <w:r w:rsidRPr="00C541E5">
        <w:rPr>
          <w:sz w:val="24"/>
          <w:szCs w:val="24"/>
        </w:rPr>
        <w:t>Контрольно-счетной палаты</w:t>
      </w:r>
    </w:p>
    <w:p w:rsidR="00110E9C" w:rsidRPr="00370B70" w:rsidRDefault="00110E9C" w:rsidP="00110E9C">
      <w:pPr>
        <w:jc w:val="center"/>
        <w:rPr>
          <w:sz w:val="24"/>
          <w:szCs w:val="24"/>
        </w:rPr>
      </w:pPr>
      <w:r w:rsidRPr="00C541E5">
        <w:rPr>
          <w:sz w:val="24"/>
          <w:szCs w:val="24"/>
        </w:rPr>
        <w:t>Миасского городского округа</w:t>
      </w:r>
      <w:r w:rsidRPr="00370B70">
        <w:rPr>
          <w:sz w:val="24"/>
          <w:szCs w:val="24"/>
        </w:rPr>
        <w:t>»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>В соответствии с п. 6 ст. 6</w:t>
      </w:r>
      <w:r>
        <w:rPr>
          <w:sz w:val="24"/>
          <w:szCs w:val="24"/>
        </w:rPr>
        <w:t xml:space="preserve"> Федерального закона от 07.02.</w:t>
      </w:r>
      <w:r w:rsidRPr="007E2806">
        <w:rPr>
          <w:sz w:val="24"/>
          <w:szCs w:val="24"/>
        </w:rPr>
        <w:t>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>»</w:t>
      </w:r>
      <w:r w:rsidRPr="007E2806">
        <w:rPr>
          <w:sz w:val="24"/>
          <w:szCs w:val="24"/>
        </w:rPr>
        <w:t xml:space="preserve"> </w:t>
      </w:r>
      <w:r w:rsidRPr="007E2806">
        <w:rPr>
          <w:i/>
          <w:sz w:val="24"/>
          <w:szCs w:val="24"/>
        </w:rPr>
        <w:t>«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Председатель, заместитель председателя и </w:t>
      </w:r>
      <w:r w:rsidRPr="00D34244">
        <w:rPr>
          <w:rFonts w:eastAsiaTheme="minorHAnsi"/>
          <w:i/>
          <w:sz w:val="24"/>
          <w:szCs w:val="24"/>
          <w:lang w:eastAsia="en-US"/>
        </w:rPr>
        <w:t>аудиторы</w:t>
      </w:r>
      <w:r w:rsidRPr="007E2806">
        <w:rPr>
          <w:rFonts w:eastAsiaTheme="minorHAnsi"/>
          <w:i/>
          <w:sz w:val="24"/>
          <w:szCs w:val="24"/>
          <w:lang w:eastAsia="en-US"/>
        </w:rPr>
        <w:t xml:space="preserve"> контрольно-счетного органа муниципального образования 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назначаются на должность представительным органом муниципального образования</w:t>
      </w:r>
      <w:r w:rsidRPr="007E2806">
        <w:rPr>
          <w:rFonts w:eastAsiaTheme="minorHAnsi"/>
          <w:i/>
          <w:sz w:val="24"/>
          <w:szCs w:val="24"/>
          <w:lang w:eastAsia="en-US"/>
        </w:rPr>
        <w:t>.»</w:t>
      </w:r>
      <w:r w:rsidRPr="007E2806">
        <w:rPr>
          <w:rFonts w:eastAsiaTheme="minorHAnsi"/>
          <w:sz w:val="24"/>
          <w:szCs w:val="24"/>
          <w:lang w:eastAsia="en-US"/>
        </w:rPr>
        <w:t>.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  <w:r w:rsidRPr="007E2806">
        <w:rPr>
          <w:sz w:val="24"/>
          <w:szCs w:val="24"/>
        </w:rPr>
        <w:t xml:space="preserve">В соответствии с п. </w:t>
      </w:r>
      <w:r>
        <w:rPr>
          <w:sz w:val="24"/>
          <w:szCs w:val="24"/>
        </w:rPr>
        <w:t>2</w:t>
      </w:r>
      <w:r w:rsidRPr="007E2806">
        <w:rPr>
          <w:sz w:val="24"/>
          <w:szCs w:val="24"/>
        </w:rPr>
        <w:t xml:space="preserve"> ст. </w:t>
      </w:r>
      <w:r>
        <w:rPr>
          <w:sz w:val="24"/>
          <w:szCs w:val="24"/>
        </w:rPr>
        <w:t>7</w:t>
      </w:r>
      <w:r w:rsidRPr="007E2806">
        <w:rPr>
          <w:sz w:val="24"/>
          <w:szCs w:val="24"/>
        </w:rPr>
        <w:t xml:space="preserve"> Федерального закона от 07.02.11</w:t>
      </w:r>
      <w:r>
        <w:rPr>
          <w:sz w:val="24"/>
          <w:szCs w:val="24"/>
        </w:rPr>
        <w:t>г.</w:t>
      </w:r>
      <w:r w:rsidRPr="007E2806">
        <w:rPr>
          <w:sz w:val="24"/>
          <w:szCs w:val="24"/>
        </w:rPr>
        <w:t xml:space="preserve"> </w:t>
      </w:r>
      <w:r>
        <w:rPr>
          <w:sz w:val="24"/>
          <w:szCs w:val="24"/>
        </w:rPr>
        <w:t>№ 6-ФЗ «</w:t>
      </w:r>
      <w:r w:rsidRPr="007E2806">
        <w:rPr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z w:val="24"/>
          <w:szCs w:val="24"/>
        </w:rPr>
        <w:t xml:space="preserve">» </w:t>
      </w:r>
      <w:r w:rsidRPr="009F0F21">
        <w:rPr>
          <w:i/>
          <w:sz w:val="24"/>
          <w:szCs w:val="24"/>
        </w:rPr>
        <w:t>«</w:t>
      </w:r>
      <w:r w:rsidRPr="007663E8">
        <w:rPr>
          <w:rFonts w:eastAsiaTheme="minorHAnsi"/>
          <w:i/>
          <w:sz w:val="24"/>
          <w:szCs w:val="24"/>
          <w:lang w:eastAsia="en-US"/>
        </w:rPr>
        <w:t>2. На должность председателя, заместителя председателя и аудиторов контрольно-счетного органа муниципального образования назначаются граждане Российской Федерации, соответствующие следующим квалификационным требованиям:1) наличие высшего образования;2)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  <w:r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7663E8">
        <w:rPr>
          <w:rFonts w:eastAsiaTheme="minorHAnsi"/>
          <w:i/>
          <w:sz w:val="24"/>
          <w:szCs w:val="24"/>
          <w:lang w:eastAsia="en-US"/>
        </w:rPr>
        <w:t xml:space="preserve">3) знание </w:t>
      </w:r>
      <w:hyperlink r:id="rId7" w:history="1">
        <w:r w:rsidRPr="007663E8">
          <w:rPr>
            <w:rFonts w:eastAsiaTheme="minorHAnsi"/>
            <w:i/>
            <w:lang w:eastAsia="en-US"/>
          </w:rPr>
          <w:t>Конституции</w:t>
        </w:r>
      </w:hyperlink>
      <w:r w:rsidRPr="007663E8">
        <w:rPr>
          <w:rFonts w:eastAsiaTheme="minorHAnsi"/>
          <w:i/>
          <w:sz w:val="24"/>
          <w:szCs w:val="24"/>
          <w:lang w:eastAsia="en-US"/>
        </w:rPr>
        <w:t xml:space="preserve"> Российской Федерации, федерального законодательства, в том числе бюджетного законодательства Российской Федерации и иных нормативных правовых актов, регулирующих бюджетные правоотношения, законодательства Российской Федерации о противодействии коррупции, конституции (устава), законов соответствующего субъекта Российской Федерации и иных нормативных правовых актов, устава соответствующего муниципального образования и иных муниципальных правовых актов применительно к исполнению должностных обязанностей, а также общих требований к стандартам внешнего государственного и муниципального аудита (контроля) для проведения 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  <w:r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D605A6" w:rsidRP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b/>
          <w:sz w:val="24"/>
          <w:szCs w:val="24"/>
          <w:lang w:eastAsia="en-US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Председателя Контрольно-счетной палаты Округа, </w:t>
      </w:r>
      <w:r w:rsidRPr="00D605A6">
        <w:rPr>
          <w:rFonts w:eastAsiaTheme="minorHAnsi"/>
          <w:i/>
          <w:sz w:val="24"/>
          <w:szCs w:val="24"/>
          <w:lang w:eastAsia="en-US"/>
        </w:rPr>
        <w:t>заместителя Председателя Контрольно-счетной палаты Округа,</w:t>
      </w:r>
      <w:r w:rsidRPr="006D792C">
        <w:rPr>
          <w:rFonts w:eastAsiaTheme="minorHAnsi"/>
          <w:i/>
          <w:sz w:val="24"/>
          <w:szCs w:val="24"/>
          <w:lang w:eastAsia="en-US"/>
        </w:rPr>
        <w:t xml:space="preserve"> </w:t>
      </w:r>
      <w:r w:rsidRPr="00D605A6">
        <w:rPr>
          <w:rFonts w:eastAsiaTheme="minorHAnsi"/>
          <w:b/>
          <w:i/>
          <w:sz w:val="24"/>
          <w:szCs w:val="24"/>
          <w:lang w:eastAsia="en-US"/>
        </w:rPr>
        <w:t>аудиторов Контрольно-счетной палаты Округа»</w:t>
      </w:r>
      <w:r w:rsidRPr="00D605A6">
        <w:rPr>
          <w:rFonts w:eastAsiaTheme="minorHAnsi"/>
          <w:b/>
          <w:sz w:val="24"/>
          <w:szCs w:val="24"/>
          <w:lang w:eastAsia="en-US"/>
        </w:rPr>
        <w:t>.</w:t>
      </w:r>
    </w:p>
    <w:p w:rsidR="00D605A6" w:rsidRP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b/>
          <w:iCs/>
          <w:sz w:val="24"/>
          <w:szCs w:val="24"/>
          <w:lang w:eastAsia="en-US"/>
        </w:rPr>
      </w:pPr>
    </w:p>
    <w:p w:rsidR="00D605A6" w:rsidRPr="009F0F21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iCs/>
          <w:sz w:val="24"/>
          <w:szCs w:val="24"/>
          <w:lang w:eastAsia="en-US"/>
        </w:rPr>
      </w:pPr>
      <w:r>
        <w:rPr>
          <w:sz w:val="24"/>
          <w:szCs w:val="24"/>
        </w:rPr>
        <w:t xml:space="preserve">Назначается Колмогорова Ольга Сергеевна на должность аудитора Контрольно-счетной палаты Миасского городского округа на основании личного заявления. </w:t>
      </w:r>
    </w:p>
    <w:p w:rsidR="00D605A6" w:rsidRDefault="00D605A6" w:rsidP="00D605A6">
      <w:pPr>
        <w:shd w:val="clear" w:color="auto" w:fill="FFFFFF"/>
        <w:ind w:left="48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>
        <w:rPr>
          <w:rFonts w:eastAsiaTheme="minorHAnsi"/>
          <w:sz w:val="24"/>
          <w:szCs w:val="24"/>
          <w:lang w:eastAsia="en-US"/>
        </w:rPr>
        <w:t xml:space="preserve"> во исполнение действующего федерального и муниципального законодательства в части назначения 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</w:t>
      </w:r>
      <w:r w:rsidR="008E0D0A">
        <w:rPr>
          <w:rFonts w:eastAsiaTheme="minorHAnsi"/>
          <w:sz w:val="24"/>
          <w:szCs w:val="24"/>
          <w:lang w:eastAsia="en-US"/>
        </w:rPr>
        <w:t xml:space="preserve"> </w:t>
      </w:r>
      <w:r w:rsidR="006B6A15">
        <w:rPr>
          <w:rFonts w:eastAsiaTheme="minorHAnsi"/>
          <w:sz w:val="24"/>
          <w:szCs w:val="24"/>
          <w:lang w:eastAsia="en-US"/>
        </w:rPr>
        <w:t>аудитора КСП МГО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8E0D0A" w:rsidRPr="007E2806" w:rsidRDefault="008E0D0A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7E2806" w:rsidRPr="007E2806" w:rsidRDefault="007E2806" w:rsidP="007E2806">
      <w:pPr>
        <w:shd w:val="clear" w:color="auto" w:fill="FFFFFF"/>
        <w:ind w:left="48" w:right="283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110E9C" w:rsidRDefault="00110E9C" w:rsidP="00110E9C">
      <w:pPr>
        <w:ind w:right="283"/>
        <w:jc w:val="both"/>
        <w:rPr>
          <w:sz w:val="24"/>
          <w:szCs w:val="24"/>
        </w:rPr>
      </w:pPr>
    </w:p>
    <w:p w:rsidR="0034388C" w:rsidRDefault="0034388C" w:rsidP="00110E9C">
      <w:pPr>
        <w:ind w:right="283"/>
        <w:jc w:val="both"/>
        <w:rPr>
          <w:sz w:val="24"/>
          <w:szCs w:val="24"/>
        </w:rPr>
      </w:pPr>
    </w:p>
    <w:p w:rsidR="0034388C" w:rsidRPr="007E2806" w:rsidRDefault="0034388C" w:rsidP="00110E9C">
      <w:pPr>
        <w:ind w:right="283"/>
        <w:jc w:val="both"/>
        <w:rPr>
          <w:sz w:val="24"/>
          <w:szCs w:val="24"/>
        </w:rPr>
      </w:pPr>
    </w:p>
    <w:p w:rsidR="00110E9C" w:rsidRPr="007E2806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10E9C" w:rsidRDefault="00110E9C" w:rsidP="00110E9C">
      <w:pPr>
        <w:ind w:right="283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     </w:t>
      </w:r>
      <w:r w:rsidRPr="007E2806">
        <w:rPr>
          <w:sz w:val="24"/>
          <w:szCs w:val="24"/>
        </w:rPr>
        <w:t xml:space="preserve">        Т.Б. Рыжикова</w:t>
      </w:r>
    </w:p>
    <w:p w:rsidR="004546F2" w:rsidRDefault="004546F2" w:rsidP="00110E9C">
      <w:pPr>
        <w:ind w:right="283"/>
        <w:jc w:val="both"/>
        <w:rPr>
          <w:sz w:val="24"/>
          <w:szCs w:val="24"/>
        </w:rPr>
      </w:pPr>
    </w:p>
    <w:p w:rsidR="004546F2" w:rsidRDefault="004546F2" w:rsidP="00110E9C">
      <w:pPr>
        <w:ind w:right="283"/>
        <w:jc w:val="both"/>
        <w:rPr>
          <w:sz w:val="24"/>
          <w:szCs w:val="24"/>
        </w:rPr>
      </w:pPr>
    </w:p>
    <w:p w:rsidR="004546F2" w:rsidRDefault="004546F2" w:rsidP="00110E9C">
      <w:pPr>
        <w:ind w:right="283"/>
        <w:jc w:val="both"/>
        <w:rPr>
          <w:sz w:val="24"/>
          <w:szCs w:val="24"/>
        </w:rPr>
      </w:pPr>
    </w:p>
    <w:p w:rsidR="004546F2" w:rsidRDefault="004546F2" w:rsidP="00110E9C">
      <w:pPr>
        <w:ind w:right="283"/>
        <w:jc w:val="both"/>
        <w:rPr>
          <w:sz w:val="24"/>
          <w:szCs w:val="24"/>
        </w:rPr>
      </w:pPr>
    </w:p>
    <w:p w:rsidR="004546F2" w:rsidRDefault="004546F2" w:rsidP="00110E9C">
      <w:pPr>
        <w:ind w:right="283"/>
        <w:jc w:val="both"/>
        <w:rPr>
          <w:sz w:val="24"/>
          <w:szCs w:val="24"/>
        </w:rPr>
      </w:pPr>
    </w:p>
    <w:p w:rsidR="004546F2" w:rsidRDefault="004546F2" w:rsidP="00110E9C">
      <w:pPr>
        <w:ind w:right="283"/>
        <w:jc w:val="both"/>
        <w:rPr>
          <w:sz w:val="24"/>
          <w:szCs w:val="24"/>
        </w:rPr>
      </w:pPr>
    </w:p>
    <w:p w:rsidR="004546F2" w:rsidRPr="00B06EDA" w:rsidRDefault="004546F2" w:rsidP="004546F2">
      <w:pPr>
        <w:jc w:val="center"/>
        <w:rPr>
          <w:sz w:val="24"/>
          <w:szCs w:val="24"/>
        </w:rPr>
      </w:pPr>
    </w:p>
    <w:p w:rsidR="004546F2" w:rsidRPr="00B06EDA" w:rsidRDefault="004546F2" w:rsidP="004546F2">
      <w:pPr>
        <w:spacing w:line="276" w:lineRule="auto"/>
        <w:jc w:val="center"/>
        <w:rPr>
          <w:sz w:val="24"/>
          <w:szCs w:val="24"/>
        </w:rPr>
      </w:pPr>
      <w:r w:rsidRPr="00B06EDA">
        <w:rPr>
          <w:sz w:val="24"/>
          <w:szCs w:val="24"/>
        </w:rPr>
        <w:t xml:space="preserve">ПРЕДСТАВЛЕНИЕ </w:t>
      </w:r>
    </w:p>
    <w:p w:rsidR="004546F2" w:rsidRPr="00B06EDA" w:rsidRDefault="004546F2" w:rsidP="004546F2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B06EDA">
        <w:rPr>
          <w:color w:val="000000" w:themeColor="text1"/>
          <w:sz w:val="24"/>
          <w:szCs w:val="24"/>
        </w:rPr>
        <w:t xml:space="preserve">для назначения на муниципальную должность </w:t>
      </w:r>
    </w:p>
    <w:p w:rsidR="004546F2" w:rsidRPr="00B06EDA" w:rsidRDefault="004546F2" w:rsidP="004546F2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B06EDA">
        <w:rPr>
          <w:color w:val="000000" w:themeColor="text1"/>
          <w:sz w:val="24"/>
          <w:szCs w:val="24"/>
        </w:rPr>
        <w:t>аудитора Контрольно-счетной палаты Миасского городского округа</w:t>
      </w:r>
    </w:p>
    <w:p w:rsidR="004546F2" w:rsidRPr="00DA1ECF" w:rsidRDefault="004546F2" w:rsidP="004546F2">
      <w:pPr>
        <w:spacing w:line="276" w:lineRule="auto"/>
        <w:jc w:val="center"/>
        <w:rPr>
          <w:color w:val="000000" w:themeColor="text1"/>
          <w:szCs w:val="24"/>
        </w:rPr>
      </w:pPr>
    </w:p>
    <w:p w:rsidR="004546F2" w:rsidRPr="00DA1ECF" w:rsidRDefault="004546F2" w:rsidP="004546F2">
      <w:pPr>
        <w:spacing w:line="276" w:lineRule="auto"/>
        <w:ind w:firstLine="709"/>
        <w:jc w:val="both"/>
        <w:rPr>
          <w:sz w:val="24"/>
          <w:szCs w:val="24"/>
        </w:rPr>
      </w:pPr>
      <w:r w:rsidRPr="00DA1ECF">
        <w:rPr>
          <w:sz w:val="24"/>
          <w:szCs w:val="24"/>
        </w:rPr>
        <w:t xml:space="preserve">Колмогорова Ольга Сергеевна, </w:t>
      </w:r>
      <w:r w:rsidRPr="00DA1ECF">
        <w:rPr>
          <w:rFonts w:eastAsiaTheme="minorEastAsia"/>
          <w:sz w:val="24"/>
          <w:szCs w:val="24"/>
        </w:rPr>
        <w:t xml:space="preserve">07.06.1965 </w:t>
      </w:r>
      <w:r w:rsidRPr="00DA1ECF">
        <w:rPr>
          <w:sz w:val="24"/>
          <w:szCs w:val="24"/>
        </w:rPr>
        <w:t xml:space="preserve">года рождения, представляется для назначения на муниципальную должность Аудитора Контрольно-счетной палаты Миасского городского округа </w:t>
      </w:r>
      <w:r w:rsidRPr="00DA1ECF">
        <w:rPr>
          <w:bCs/>
          <w:sz w:val="24"/>
          <w:szCs w:val="24"/>
        </w:rPr>
        <w:t>(далее – Контрольно-счетная палата МГО)</w:t>
      </w:r>
      <w:r w:rsidRPr="00DA1ECF">
        <w:rPr>
          <w:sz w:val="24"/>
          <w:szCs w:val="24"/>
        </w:rPr>
        <w:t>.</w:t>
      </w:r>
    </w:p>
    <w:p w:rsidR="004546F2" w:rsidRPr="00DA1ECF" w:rsidRDefault="004546F2" w:rsidP="004546F2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DA1ECF">
        <w:rPr>
          <w:b/>
          <w:u w:val="single"/>
        </w:rPr>
        <w:t xml:space="preserve">Образование: </w:t>
      </w:r>
    </w:p>
    <w:p w:rsidR="004546F2" w:rsidRPr="00DA1ECF" w:rsidRDefault="004546F2" w:rsidP="004546F2">
      <w:pPr>
        <w:pStyle w:val="ae"/>
        <w:spacing w:before="0" w:beforeAutospacing="0" w:after="0" w:afterAutospacing="0" w:line="276" w:lineRule="auto"/>
        <w:ind w:right="-1"/>
        <w:jc w:val="both"/>
      </w:pPr>
      <w:r w:rsidRPr="00DA1ECF">
        <w:t xml:space="preserve">Высшее - Новосибирский институт советской кооперативной торговли, 1992 г. Специальность </w:t>
      </w:r>
      <w:r w:rsidRPr="00DA1ECF">
        <w:rPr>
          <w:lang w:bidi="ru-RU"/>
        </w:rPr>
        <w:t>«</w:t>
      </w:r>
      <w:r w:rsidRPr="00DA1ECF">
        <w:t>Товароведение в организация торговли непродовольственными товарами</w:t>
      </w:r>
      <w:r w:rsidRPr="00DA1ECF">
        <w:rPr>
          <w:lang w:bidi="ru-RU"/>
        </w:rPr>
        <w:t>»</w:t>
      </w:r>
      <w:r w:rsidRPr="00DA1ECF">
        <w:t>. Квалификация «Товаровед высшей категории</w:t>
      </w:r>
      <w:r w:rsidRPr="00DA1ECF">
        <w:rPr>
          <w:lang w:bidi="ru-RU"/>
        </w:rPr>
        <w:t>»</w:t>
      </w:r>
      <w:r w:rsidRPr="00DA1ECF">
        <w:t xml:space="preserve"> </w:t>
      </w:r>
    </w:p>
    <w:p w:rsidR="004546F2" w:rsidRPr="00DA1ECF" w:rsidRDefault="004546F2" w:rsidP="004546F2">
      <w:pPr>
        <w:pStyle w:val="ae"/>
        <w:spacing w:before="0" w:beforeAutospacing="0" w:after="0" w:afterAutospacing="0" w:line="276" w:lineRule="auto"/>
        <w:ind w:right="-1"/>
        <w:jc w:val="both"/>
      </w:pPr>
      <w:r w:rsidRPr="00DA1ECF">
        <w:rPr>
          <w:b/>
          <w:u w:val="single"/>
        </w:rPr>
        <w:t>Занимаемая должность:</w:t>
      </w:r>
      <w:r w:rsidRPr="00DA1ECF">
        <w:t xml:space="preserve">  </w:t>
      </w:r>
    </w:p>
    <w:p w:rsidR="004546F2" w:rsidRPr="00DA1ECF" w:rsidRDefault="004546F2" w:rsidP="004546F2">
      <w:pPr>
        <w:pStyle w:val="ae"/>
        <w:spacing w:before="0" w:beforeAutospacing="0" w:after="0" w:afterAutospacing="0" w:line="276" w:lineRule="auto"/>
        <w:ind w:right="-1"/>
        <w:jc w:val="both"/>
      </w:pPr>
      <w:r w:rsidRPr="00DA1ECF">
        <w:t xml:space="preserve">Аудитор Контрольно-счетной палаты </w:t>
      </w:r>
      <w:r>
        <w:t>Миасского городского округа</w:t>
      </w:r>
      <w:r w:rsidRPr="00DA1ECF">
        <w:t>.</w:t>
      </w:r>
    </w:p>
    <w:p w:rsidR="004546F2" w:rsidRPr="00DA1ECF" w:rsidRDefault="004546F2" w:rsidP="004546F2">
      <w:pPr>
        <w:pStyle w:val="ae"/>
        <w:spacing w:before="0" w:beforeAutospacing="0" w:after="0" w:afterAutospacing="0" w:line="276" w:lineRule="auto"/>
        <w:ind w:right="-1"/>
        <w:jc w:val="both"/>
        <w:rPr>
          <w:b/>
          <w:u w:val="single"/>
        </w:rPr>
      </w:pPr>
      <w:r w:rsidRPr="00DA1ECF">
        <w:rPr>
          <w:b/>
          <w:u w:val="single"/>
        </w:rPr>
        <w:t>Опыт работы:</w:t>
      </w:r>
    </w:p>
    <w:p w:rsidR="004546F2" w:rsidRPr="00DA1ECF" w:rsidRDefault="004546F2" w:rsidP="004546F2">
      <w:pPr>
        <w:keepNext/>
        <w:numPr>
          <w:ilvl w:val="0"/>
          <w:numId w:val="6"/>
        </w:numPr>
        <w:tabs>
          <w:tab w:val="clear" w:pos="1776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outlineLvl w:val="1"/>
        <w:rPr>
          <w:sz w:val="24"/>
          <w:szCs w:val="24"/>
        </w:rPr>
      </w:pPr>
      <w:r w:rsidRPr="00DA1ECF">
        <w:rPr>
          <w:sz w:val="24"/>
          <w:szCs w:val="24"/>
        </w:rPr>
        <w:t xml:space="preserve">Работа в налоговых органах:  </w:t>
      </w:r>
    </w:p>
    <w:p w:rsidR="004546F2" w:rsidRPr="00DA1ECF" w:rsidRDefault="004546F2" w:rsidP="004546F2">
      <w:pPr>
        <w:keepNext/>
        <w:autoSpaceDE w:val="0"/>
        <w:autoSpaceDN w:val="0"/>
        <w:adjustRightInd w:val="0"/>
        <w:spacing w:line="276" w:lineRule="auto"/>
        <w:ind w:left="284" w:right="-1"/>
        <w:jc w:val="both"/>
        <w:outlineLvl w:val="1"/>
        <w:rPr>
          <w:sz w:val="24"/>
          <w:szCs w:val="24"/>
        </w:rPr>
      </w:pPr>
      <w:r w:rsidRPr="00DA1ECF">
        <w:rPr>
          <w:sz w:val="24"/>
          <w:szCs w:val="24"/>
        </w:rPr>
        <w:t>МРИ ФНС России № 3 по Челябинской области (1992г.-2005г.),</w:t>
      </w:r>
    </w:p>
    <w:p w:rsidR="004546F2" w:rsidRPr="00DA1ECF" w:rsidRDefault="004546F2" w:rsidP="004546F2">
      <w:pPr>
        <w:keepNext/>
        <w:autoSpaceDE w:val="0"/>
        <w:autoSpaceDN w:val="0"/>
        <w:adjustRightInd w:val="0"/>
        <w:spacing w:line="276" w:lineRule="auto"/>
        <w:ind w:left="284" w:right="-1"/>
        <w:jc w:val="both"/>
        <w:outlineLvl w:val="1"/>
        <w:rPr>
          <w:sz w:val="24"/>
          <w:szCs w:val="24"/>
        </w:rPr>
      </w:pPr>
      <w:r w:rsidRPr="00DA1ECF">
        <w:rPr>
          <w:sz w:val="24"/>
          <w:szCs w:val="24"/>
        </w:rPr>
        <w:t xml:space="preserve"> главный государственный налоговый инспектор отдела по работе с налогоплательщиками;</w:t>
      </w:r>
    </w:p>
    <w:p w:rsidR="004546F2" w:rsidRPr="00DA1ECF" w:rsidRDefault="004546F2" w:rsidP="004546F2">
      <w:pPr>
        <w:keepNext/>
        <w:autoSpaceDE w:val="0"/>
        <w:autoSpaceDN w:val="0"/>
        <w:adjustRightInd w:val="0"/>
        <w:spacing w:line="276" w:lineRule="auto"/>
        <w:ind w:left="284" w:right="-1"/>
        <w:jc w:val="both"/>
        <w:outlineLvl w:val="1"/>
        <w:rPr>
          <w:sz w:val="24"/>
          <w:szCs w:val="24"/>
        </w:rPr>
      </w:pPr>
      <w:r w:rsidRPr="00DA1ECF">
        <w:rPr>
          <w:sz w:val="24"/>
          <w:szCs w:val="24"/>
        </w:rPr>
        <w:t xml:space="preserve"> заместитель начальника отдела, начальник отдела анализа, учета и отчетности</w:t>
      </w:r>
    </w:p>
    <w:p w:rsidR="004546F2" w:rsidRPr="00DA1ECF" w:rsidRDefault="004546F2" w:rsidP="004546F2">
      <w:pPr>
        <w:keepNext/>
        <w:numPr>
          <w:ilvl w:val="0"/>
          <w:numId w:val="6"/>
        </w:numPr>
        <w:tabs>
          <w:tab w:val="clear" w:pos="1776"/>
        </w:tabs>
        <w:autoSpaceDE w:val="0"/>
        <w:autoSpaceDN w:val="0"/>
        <w:adjustRightInd w:val="0"/>
        <w:spacing w:line="276" w:lineRule="auto"/>
        <w:ind w:left="284" w:right="-1" w:hanging="284"/>
        <w:jc w:val="both"/>
        <w:outlineLvl w:val="1"/>
        <w:rPr>
          <w:sz w:val="24"/>
          <w:szCs w:val="24"/>
        </w:rPr>
      </w:pPr>
      <w:r w:rsidRPr="00DA1ECF">
        <w:rPr>
          <w:sz w:val="24"/>
          <w:szCs w:val="24"/>
        </w:rPr>
        <w:t xml:space="preserve">Работа в органах местного самоуправления: </w:t>
      </w:r>
    </w:p>
    <w:p w:rsidR="004546F2" w:rsidRPr="00DA1ECF" w:rsidRDefault="004546F2" w:rsidP="004546F2">
      <w:pPr>
        <w:keepNext/>
        <w:autoSpaceDE w:val="0"/>
        <w:autoSpaceDN w:val="0"/>
        <w:adjustRightInd w:val="0"/>
        <w:spacing w:line="276" w:lineRule="auto"/>
        <w:ind w:left="284" w:right="-1"/>
        <w:jc w:val="both"/>
        <w:outlineLvl w:val="1"/>
        <w:rPr>
          <w:sz w:val="24"/>
          <w:szCs w:val="24"/>
        </w:rPr>
      </w:pPr>
      <w:r w:rsidRPr="00DA1ECF">
        <w:rPr>
          <w:sz w:val="24"/>
          <w:szCs w:val="24"/>
        </w:rPr>
        <w:t xml:space="preserve"> - начальник отдела по закупкам товаров, работ, услуг для муниципальных нужд Администрация </w:t>
      </w:r>
      <w:proofErr w:type="spellStart"/>
      <w:r w:rsidRPr="00DA1ECF">
        <w:rPr>
          <w:sz w:val="24"/>
          <w:szCs w:val="24"/>
        </w:rPr>
        <w:t>Карабашского</w:t>
      </w:r>
      <w:proofErr w:type="spellEnd"/>
      <w:r w:rsidRPr="00DA1ECF">
        <w:rPr>
          <w:sz w:val="24"/>
          <w:szCs w:val="24"/>
        </w:rPr>
        <w:t xml:space="preserve"> городского округа</w:t>
      </w:r>
      <w:r w:rsidRPr="00DA1ECF">
        <w:rPr>
          <w:szCs w:val="24"/>
        </w:rPr>
        <w:t xml:space="preserve"> </w:t>
      </w:r>
      <w:r w:rsidRPr="00DA1ECF">
        <w:rPr>
          <w:sz w:val="24"/>
          <w:szCs w:val="24"/>
        </w:rPr>
        <w:t>(08.2005</w:t>
      </w:r>
      <w:r>
        <w:rPr>
          <w:szCs w:val="24"/>
        </w:rPr>
        <w:t>г.</w:t>
      </w:r>
      <w:r w:rsidRPr="00DA1ECF">
        <w:rPr>
          <w:sz w:val="24"/>
          <w:szCs w:val="24"/>
        </w:rPr>
        <w:t>- 10.2010</w:t>
      </w:r>
      <w:r>
        <w:rPr>
          <w:szCs w:val="24"/>
        </w:rPr>
        <w:t>г.</w:t>
      </w:r>
      <w:r w:rsidRPr="00DA1ECF">
        <w:rPr>
          <w:sz w:val="24"/>
          <w:szCs w:val="24"/>
        </w:rPr>
        <w:t>)</w:t>
      </w:r>
      <w:r>
        <w:rPr>
          <w:szCs w:val="24"/>
        </w:rPr>
        <w:t>;</w:t>
      </w:r>
      <w:r w:rsidRPr="00DA1ECF">
        <w:rPr>
          <w:sz w:val="24"/>
          <w:szCs w:val="24"/>
        </w:rPr>
        <w:t xml:space="preserve"> </w:t>
      </w:r>
    </w:p>
    <w:p w:rsidR="004546F2" w:rsidRPr="00DA1ECF" w:rsidRDefault="004546F2" w:rsidP="004546F2">
      <w:pPr>
        <w:keepNext/>
        <w:autoSpaceDE w:val="0"/>
        <w:autoSpaceDN w:val="0"/>
        <w:adjustRightInd w:val="0"/>
        <w:spacing w:line="276" w:lineRule="auto"/>
        <w:ind w:left="284" w:right="-1"/>
        <w:jc w:val="both"/>
        <w:outlineLvl w:val="1"/>
        <w:rPr>
          <w:sz w:val="24"/>
          <w:szCs w:val="24"/>
        </w:rPr>
      </w:pPr>
      <w:r>
        <w:rPr>
          <w:szCs w:val="24"/>
        </w:rPr>
        <w:t xml:space="preserve">- в период </w:t>
      </w:r>
      <w:r w:rsidRPr="00DA1ECF">
        <w:rPr>
          <w:sz w:val="24"/>
          <w:szCs w:val="24"/>
        </w:rPr>
        <w:t>с 10.2010г. по 02.2018г.</w:t>
      </w:r>
      <w:r>
        <w:rPr>
          <w:szCs w:val="24"/>
        </w:rPr>
        <w:t xml:space="preserve"> в </w:t>
      </w:r>
      <w:r>
        <w:rPr>
          <w:sz w:val="24"/>
          <w:szCs w:val="24"/>
        </w:rPr>
        <w:t>Администрация Миасс</w:t>
      </w:r>
      <w:r w:rsidRPr="00DA1ECF">
        <w:rPr>
          <w:sz w:val="24"/>
          <w:szCs w:val="24"/>
        </w:rPr>
        <w:t xml:space="preserve">кого городского округа </w:t>
      </w:r>
      <w:r>
        <w:rPr>
          <w:szCs w:val="24"/>
        </w:rPr>
        <w:t>занимала следующие должности: г</w:t>
      </w:r>
      <w:r w:rsidRPr="00DA1ECF">
        <w:rPr>
          <w:sz w:val="24"/>
          <w:szCs w:val="24"/>
        </w:rPr>
        <w:t>лавн</w:t>
      </w:r>
      <w:r>
        <w:rPr>
          <w:szCs w:val="24"/>
        </w:rPr>
        <w:t>ый</w:t>
      </w:r>
      <w:r w:rsidRPr="00DA1ECF">
        <w:rPr>
          <w:sz w:val="24"/>
          <w:szCs w:val="24"/>
        </w:rPr>
        <w:t xml:space="preserve"> специалист Управления муниципального заказа;</w:t>
      </w:r>
      <w:r>
        <w:rPr>
          <w:szCs w:val="24"/>
        </w:rPr>
        <w:t xml:space="preserve"> </w:t>
      </w:r>
      <w:r w:rsidRPr="00DA1ECF">
        <w:rPr>
          <w:sz w:val="24"/>
          <w:szCs w:val="24"/>
        </w:rPr>
        <w:t>начальник Отдела муниципального</w:t>
      </w:r>
      <w:r>
        <w:rPr>
          <w:szCs w:val="24"/>
        </w:rPr>
        <w:t xml:space="preserve"> заказа; </w:t>
      </w:r>
      <w:r w:rsidRPr="00DA1ECF">
        <w:rPr>
          <w:sz w:val="24"/>
          <w:szCs w:val="24"/>
        </w:rPr>
        <w:t>начальник отдела в</w:t>
      </w:r>
      <w:r>
        <w:rPr>
          <w:szCs w:val="24"/>
        </w:rPr>
        <w:t>нутреннего финансового контроля;</w:t>
      </w:r>
    </w:p>
    <w:p w:rsidR="004546F2" w:rsidRPr="00DA1ECF" w:rsidRDefault="004546F2" w:rsidP="004546F2">
      <w:pPr>
        <w:pStyle w:val="a8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DA1ECF">
        <w:rPr>
          <w:sz w:val="24"/>
          <w:szCs w:val="24"/>
        </w:rPr>
        <w:t>с 0</w:t>
      </w:r>
      <w:r>
        <w:rPr>
          <w:sz w:val="24"/>
          <w:szCs w:val="24"/>
        </w:rPr>
        <w:t>2</w:t>
      </w:r>
      <w:r w:rsidRPr="00DA1ECF">
        <w:rPr>
          <w:sz w:val="24"/>
          <w:szCs w:val="24"/>
        </w:rPr>
        <w:t>.201</w:t>
      </w:r>
      <w:r>
        <w:rPr>
          <w:sz w:val="24"/>
          <w:szCs w:val="24"/>
        </w:rPr>
        <w:t>8г.</w:t>
      </w:r>
      <w:r w:rsidRPr="00DA1ECF">
        <w:rPr>
          <w:sz w:val="24"/>
          <w:szCs w:val="24"/>
        </w:rPr>
        <w:t xml:space="preserve"> по настоящее время занимает должность муниципальной службы </w:t>
      </w:r>
      <w:r>
        <w:rPr>
          <w:sz w:val="24"/>
          <w:szCs w:val="24"/>
        </w:rPr>
        <w:t>аудитора</w:t>
      </w:r>
      <w:r w:rsidRPr="00DA1ECF">
        <w:rPr>
          <w:sz w:val="24"/>
          <w:szCs w:val="24"/>
        </w:rPr>
        <w:t xml:space="preserve"> Контрольно-счетной палаты МГО. </w:t>
      </w:r>
    </w:p>
    <w:p w:rsidR="004546F2" w:rsidRPr="00DA1ECF" w:rsidRDefault="004546F2" w:rsidP="004546F2">
      <w:pPr>
        <w:spacing w:line="276" w:lineRule="auto"/>
        <w:ind w:right="-1"/>
        <w:jc w:val="both"/>
        <w:rPr>
          <w:sz w:val="24"/>
          <w:szCs w:val="24"/>
        </w:rPr>
      </w:pPr>
      <w:r w:rsidRPr="00DA1ECF">
        <w:rPr>
          <w:b/>
          <w:sz w:val="24"/>
          <w:szCs w:val="24"/>
          <w:u w:val="single"/>
        </w:rPr>
        <w:t>Основные   функции, выполняемые в процессе деятельности:</w:t>
      </w:r>
      <w:r w:rsidRPr="00DA1ECF">
        <w:rPr>
          <w:sz w:val="24"/>
          <w:szCs w:val="24"/>
        </w:rPr>
        <w:t xml:space="preserve">  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hanging="284"/>
        <w:jc w:val="both"/>
        <w:rPr>
          <w:bCs/>
          <w:sz w:val="24"/>
          <w:szCs w:val="24"/>
        </w:rPr>
      </w:pPr>
      <w:r w:rsidRPr="00DA1ECF">
        <w:rPr>
          <w:bCs/>
          <w:sz w:val="24"/>
          <w:szCs w:val="24"/>
        </w:rPr>
        <w:t xml:space="preserve">Возглавляет направление деятельности Контрольно-счётной палаты </w:t>
      </w:r>
      <w:r>
        <w:rPr>
          <w:bCs/>
          <w:sz w:val="24"/>
          <w:szCs w:val="24"/>
        </w:rPr>
        <w:t>МГО</w:t>
      </w:r>
      <w:r w:rsidRPr="00DA1ECF">
        <w:rPr>
          <w:bCs/>
          <w:sz w:val="24"/>
          <w:szCs w:val="24"/>
        </w:rPr>
        <w:t xml:space="preserve"> по осуществлению аудита в сфере размещения заказа для муниципальных нужд и проводит контрольные и экспертно-аналитические мероприятия по данному направлению. Курирует аудиторское направление по аудиту расходов на муниципальные нужды.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DA1ECF">
        <w:rPr>
          <w:sz w:val="24"/>
          <w:szCs w:val="24"/>
          <w:lang w:bidi="ru-RU"/>
        </w:rPr>
        <w:t>Готовит программы проверок и графики проведения контрольных и экспертно-аналитических мероприятий в соответствии с утвержденным планом</w:t>
      </w:r>
      <w:r w:rsidRPr="00DA1ECF">
        <w:rPr>
          <w:bCs/>
          <w:sz w:val="24"/>
          <w:szCs w:val="24"/>
        </w:rPr>
        <w:t>;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DA1ECF">
        <w:rPr>
          <w:sz w:val="24"/>
          <w:szCs w:val="24"/>
          <w:lang w:bidi="ru-RU"/>
        </w:rPr>
        <w:t>Анализирует эффективность и целесообразность использования бюджетных средств</w:t>
      </w:r>
      <w:r w:rsidRPr="00DA1ECF">
        <w:rPr>
          <w:sz w:val="24"/>
          <w:szCs w:val="24"/>
        </w:rPr>
        <w:t>;</w:t>
      </w:r>
      <w:r w:rsidRPr="00DA1ECF">
        <w:rPr>
          <w:bCs/>
          <w:sz w:val="24"/>
          <w:szCs w:val="24"/>
        </w:rPr>
        <w:t xml:space="preserve"> 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  <w:lang w:bidi="ru-RU"/>
        </w:rPr>
        <w:t>Принимает непосредственное участие в осуществлении контрольных мероприятий</w:t>
      </w:r>
      <w:r w:rsidRPr="00DA1ECF">
        <w:rPr>
          <w:sz w:val="24"/>
          <w:szCs w:val="24"/>
        </w:rPr>
        <w:t>;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  <w:lang w:bidi="ru-RU"/>
        </w:rPr>
        <w:t>Принимает участие в комиссиях и совещаниях, рассматривающих вопросы использования бюджетных средств</w:t>
      </w:r>
      <w:r w:rsidRPr="00DA1ECF">
        <w:rPr>
          <w:sz w:val="24"/>
          <w:szCs w:val="24"/>
        </w:rPr>
        <w:t>;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  <w:lang w:bidi="ru-RU"/>
        </w:rPr>
        <w:t>По результатам контрольных мероприятий, составляет отчёт, готовит предписания, представления и письма в адрес руководителей проверенных организаций</w:t>
      </w:r>
      <w:r w:rsidRPr="00DA1ECF">
        <w:rPr>
          <w:sz w:val="24"/>
          <w:szCs w:val="24"/>
        </w:rPr>
        <w:t>;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  <w:lang w:bidi="ru-RU"/>
        </w:rPr>
        <w:t>Готовит квартальные и годовые отчеты о проделанной работе</w:t>
      </w:r>
      <w:r w:rsidRPr="00DA1ECF">
        <w:rPr>
          <w:sz w:val="24"/>
          <w:szCs w:val="24"/>
        </w:rPr>
        <w:t>;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DA1ECF">
        <w:rPr>
          <w:sz w:val="24"/>
          <w:szCs w:val="24"/>
          <w:lang w:bidi="ru-RU"/>
        </w:rPr>
        <w:t xml:space="preserve">По результатам контрольно-аналитической работы готовит предложения для подготовки заключений Контрольно-счетной палаты </w:t>
      </w:r>
      <w:r>
        <w:rPr>
          <w:sz w:val="24"/>
          <w:szCs w:val="24"/>
          <w:lang w:bidi="ru-RU"/>
        </w:rPr>
        <w:t xml:space="preserve">МГО </w:t>
      </w:r>
      <w:r w:rsidRPr="00DA1ECF">
        <w:rPr>
          <w:sz w:val="24"/>
          <w:szCs w:val="24"/>
          <w:lang w:bidi="ru-RU"/>
        </w:rPr>
        <w:t>по проекту бюджета округа, проектам целевых программ, по отчету об исполнении бюджета округа</w:t>
      </w:r>
      <w:r w:rsidRPr="00DA1ECF">
        <w:rPr>
          <w:sz w:val="24"/>
          <w:szCs w:val="24"/>
        </w:rPr>
        <w:t>;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DA1ECF">
        <w:rPr>
          <w:sz w:val="24"/>
          <w:szCs w:val="24"/>
          <w:lang w:bidi="ru-RU"/>
        </w:rPr>
        <w:t>Исполняет следующие обязанности контрактного управляющего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Разработка плана закупок.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Осуществление подготовки изменений для внесения в план закупок.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Размещение в единой информационной системе плана закупок и внесение в него изменений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lastRenderedPageBreak/>
        <w:t>Разработка плана-графика.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Осуществление подготовки изменений для внесения в план-график.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Размещение в единой информационной системе плана-графика и внесенных в него изменений.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Определение и обоснование начальной (максимальной) цены контракта.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Осуществление подготовки и размещение в единой информационной системе извещений об осуществлении закупок.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Осуществление подготовки и размещение в единой информационной системе документации о закупках и проектов контрактов.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Осуществление подготовки и направление приглашений принять участие в определении поставщиков (подрядчиков, исполнителей) закрытыми способами.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Обеспечение осуществления закупок, в том числе заключение контрактов.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Участие в рассмотрении дел об обжаловании результатов определения поставщиков (подрядчиков, исполнителей).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Осуществление подготовки материалов для выполнения претензионной работы.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Организация в случае необходимости на стадии планирования закупок консультаций с поставщиками (подрядчиками, исполнителями), участие в таких консультациях в целях определения состояния конкурентной среды на соответствующих рынках товаров, работ, услуг, определение наилучших технологий и других решений для обеспечения государственных и муниципальных нужд.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 xml:space="preserve">При необходимости привлечение к своей работе экспертов, экспертных организаций в соответствии с требованиями, предусмотренными Федеральным законом от 5 апреля 2013 г. № 44-ФЗ </w:t>
      </w:r>
      <w:r>
        <w:rPr>
          <w:sz w:val="24"/>
          <w:szCs w:val="24"/>
        </w:rPr>
        <w:t>«</w:t>
      </w:r>
      <w:r w:rsidRPr="00DA1ECF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DA1ECF">
        <w:rPr>
          <w:sz w:val="24"/>
          <w:szCs w:val="24"/>
        </w:rPr>
        <w:t xml:space="preserve"> и иными нормативными правовыми актами.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after="200" w:line="276" w:lineRule="auto"/>
        <w:ind w:left="284" w:right="-1" w:hanging="284"/>
        <w:jc w:val="both"/>
        <w:rPr>
          <w:sz w:val="24"/>
          <w:szCs w:val="24"/>
        </w:rPr>
      </w:pPr>
      <w:r w:rsidRPr="00DA1ECF">
        <w:rPr>
          <w:sz w:val="24"/>
          <w:szCs w:val="24"/>
        </w:rPr>
        <w:t>Поддержание уровня квалификации, необходимой для исполнения своих должностных обязанностей.</w:t>
      </w:r>
    </w:p>
    <w:p w:rsidR="004546F2" w:rsidRPr="00DA1ECF" w:rsidRDefault="004546F2" w:rsidP="004546F2">
      <w:pPr>
        <w:pStyle w:val="a8"/>
        <w:numPr>
          <w:ilvl w:val="0"/>
          <w:numId w:val="7"/>
        </w:numPr>
        <w:spacing w:line="276" w:lineRule="auto"/>
        <w:ind w:left="284" w:right="-1" w:hanging="284"/>
        <w:jc w:val="both"/>
        <w:rPr>
          <w:bCs/>
          <w:sz w:val="24"/>
          <w:szCs w:val="24"/>
        </w:rPr>
      </w:pPr>
      <w:r w:rsidRPr="00DA1ECF">
        <w:rPr>
          <w:sz w:val="24"/>
          <w:szCs w:val="24"/>
        </w:rPr>
        <w:t xml:space="preserve">Исполнение иных обязанностей, предусмотренных Федеральным законом от 5 апреля 2013 г. № 44-ФЗ </w:t>
      </w:r>
      <w:r>
        <w:rPr>
          <w:sz w:val="24"/>
          <w:szCs w:val="24"/>
        </w:rPr>
        <w:t>«</w:t>
      </w:r>
      <w:r w:rsidRPr="00DA1ECF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4"/>
          <w:szCs w:val="24"/>
        </w:rPr>
        <w:t>»</w:t>
      </w:r>
      <w:r w:rsidRPr="00DA1ECF">
        <w:rPr>
          <w:sz w:val="24"/>
          <w:szCs w:val="24"/>
        </w:rPr>
        <w:t>;</w:t>
      </w:r>
    </w:p>
    <w:p w:rsidR="004546F2" w:rsidRPr="00DA1ECF" w:rsidRDefault="004546F2" w:rsidP="004546F2">
      <w:pPr>
        <w:pStyle w:val="a8"/>
        <w:keepNext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right="-1" w:hanging="284"/>
        <w:jc w:val="both"/>
        <w:outlineLvl w:val="1"/>
        <w:rPr>
          <w:bCs/>
          <w:sz w:val="24"/>
          <w:szCs w:val="24"/>
        </w:rPr>
      </w:pPr>
      <w:r w:rsidRPr="00DA1ECF">
        <w:rPr>
          <w:bCs/>
          <w:sz w:val="24"/>
          <w:szCs w:val="24"/>
        </w:rPr>
        <w:t>Следит за изменениями и дополнениями в нормативно-правовых документах.</w:t>
      </w:r>
    </w:p>
    <w:p w:rsidR="004546F2" w:rsidRPr="00DA1ECF" w:rsidRDefault="004546F2" w:rsidP="004546F2">
      <w:pPr>
        <w:pStyle w:val="a8"/>
        <w:keepNext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200" w:line="276" w:lineRule="auto"/>
        <w:ind w:left="284" w:right="-1" w:hanging="284"/>
        <w:jc w:val="both"/>
        <w:outlineLvl w:val="1"/>
        <w:rPr>
          <w:bCs/>
          <w:sz w:val="24"/>
          <w:szCs w:val="24"/>
        </w:rPr>
      </w:pPr>
      <w:r w:rsidRPr="00DA1ECF">
        <w:rPr>
          <w:bCs/>
          <w:sz w:val="24"/>
          <w:szCs w:val="24"/>
        </w:rPr>
        <w:t>Выполняет отдельные поручения и задания Председателя Контрольно-счетной палаты.</w:t>
      </w:r>
    </w:p>
    <w:p w:rsidR="004546F2" w:rsidRPr="00DA1ECF" w:rsidRDefault="004546F2" w:rsidP="004546F2">
      <w:pPr>
        <w:pStyle w:val="a8"/>
        <w:keepNext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line="276" w:lineRule="auto"/>
        <w:ind w:left="284" w:right="-1" w:hanging="284"/>
        <w:jc w:val="both"/>
        <w:outlineLvl w:val="1"/>
        <w:rPr>
          <w:b/>
          <w:sz w:val="24"/>
          <w:szCs w:val="24"/>
          <w:u w:val="single"/>
        </w:rPr>
      </w:pPr>
      <w:r w:rsidRPr="00DA1ECF">
        <w:rPr>
          <w:bCs/>
          <w:sz w:val="24"/>
          <w:szCs w:val="24"/>
        </w:rPr>
        <w:t>Обязан соблюдать запреты и ограничения, установленные для муниципальных служащих.</w:t>
      </w:r>
    </w:p>
    <w:p w:rsidR="004546F2" w:rsidRPr="00DA1ECF" w:rsidRDefault="004546F2" w:rsidP="004546F2">
      <w:pPr>
        <w:pStyle w:val="a8"/>
        <w:keepNext/>
        <w:shd w:val="clear" w:color="auto" w:fill="FFFFFF"/>
        <w:autoSpaceDE w:val="0"/>
        <w:autoSpaceDN w:val="0"/>
        <w:adjustRightInd w:val="0"/>
        <w:spacing w:line="276" w:lineRule="auto"/>
        <w:ind w:left="284" w:right="-1"/>
        <w:jc w:val="both"/>
        <w:outlineLvl w:val="1"/>
        <w:rPr>
          <w:b/>
          <w:sz w:val="24"/>
          <w:szCs w:val="24"/>
          <w:u w:val="single"/>
        </w:rPr>
      </w:pPr>
      <w:r w:rsidRPr="00DA1ECF">
        <w:rPr>
          <w:b/>
          <w:sz w:val="24"/>
          <w:szCs w:val="24"/>
          <w:u w:val="single"/>
        </w:rPr>
        <w:t xml:space="preserve"> Иные сведения:</w:t>
      </w:r>
    </w:p>
    <w:p w:rsidR="004546F2" w:rsidRPr="00DA1ECF" w:rsidRDefault="004546F2" w:rsidP="004546F2">
      <w:pPr>
        <w:keepNext/>
        <w:numPr>
          <w:ilvl w:val="0"/>
          <w:numId w:val="6"/>
        </w:numPr>
        <w:tabs>
          <w:tab w:val="clear" w:pos="1776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DA1ECF">
        <w:rPr>
          <w:bCs/>
          <w:sz w:val="24"/>
          <w:szCs w:val="24"/>
        </w:rPr>
        <w:t>Общий трудовой стаж (без учета времени получения образования): 39 лет 3 месяца</w:t>
      </w:r>
    </w:p>
    <w:p w:rsidR="004546F2" w:rsidRPr="00DA1ECF" w:rsidRDefault="004546F2" w:rsidP="004546F2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DA1ECF">
        <w:rPr>
          <w:bCs/>
          <w:sz w:val="24"/>
          <w:szCs w:val="24"/>
        </w:rPr>
        <w:t xml:space="preserve">Стаж муниципальной службы: 29 лет 5 месяцев. </w:t>
      </w:r>
    </w:p>
    <w:p w:rsidR="004546F2" w:rsidRPr="00DA1ECF" w:rsidRDefault="004546F2" w:rsidP="004546F2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DA1ECF">
        <w:rPr>
          <w:bCs/>
          <w:sz w:val="24"/>
          <w:szCs w:val="24"/>
        </w:rPr>
        <w:t>Классный чин муниципальной службы: муниципальный советник 1 класса.</w:t>
      </w:r>
    </w:p>
    <w:p w:rsidR="004546F2" w:rsidRPr="00DA1ECF" w:rsidRDefault="004546F2" w:rsidP="004546F2">
      <w:pPr>
        <w:keepNext/>
        <w:numPr>
          <w:ilvl w:val="0"/>
          <w:numId w:val="6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284" w:hanging="284"/>
        <w:jc w:val="both"/>
        <w:outlineLvl w:val="1"/>
        <w:rPr>
          <w:bCs/>
          <w:sz w:val="24"/>
          <w:szCs w:val="24"/>
        </w:rPr>
      </w:pPr>
      <w:r w:rsidRPr="00DA1ECF">
        <w:rPr>
          <w:bCs/>
          <w:sz w:val="24"/>
          <w:szCs w:val="24"/>
        </w:rPr>
        <w:t xml:space="preserve">Сведения о профессиональной переподготовке: </w:t>
      </w:r>
    </w:p>
    <w:p w:rsidR="004546F2" w:rsidRPr="00DA1ECF" w:rsidRDefault="004546F2" w:rsidP="004546F2">
      <w:pPr>
        <w:pStyle w:val="30"/>
        <w:shd w:val="clear" w:color="auto" w:fill="auto"/>
        <w:spacing w:line="276" w:lineRule="auto"/>
        <w:ind w:left="284"/>
        <w:jc w:val="both"/>
        <w:rPr>
          <w:i w:val="0"/>
          <w:sz w:val="24"/>
          <w:szCs w:val="24"/>
        </w:rPr>
      </w:pPr>
      <w:r w:rsidRPr="00DA1ECF">
        <w:rPr>
          <w:bCs/>
          <w:i w:val="0"/>
          <w:sz w:val="24"/>
          <w:szCs w:val="24"/>
        </w:rPr>
        <w:t xml:space="preserve"> - курсы повышения квалификации в </w:t>
      </w:r>
      <w:r w:rsidRPr="00DA1ECF">
        <w:rPr>
          <w:i w:val="0"/>
          <w:sz w:val="24"/>
          <w:szCs w:val="24"/>
        </w:rPr>
        <w:t>2019г.  «Управление государственными и муниципальными закупками».</w:t>
      </w:r>
    </w:p>
    <w:p w:rsidR="004546F2" w:rsidRPr="00DA1ECF" w:rsidRDefault="004546F2" w:rsidP="004546F2">
      <w:pPr>
        <w:pStyle w:val="a4"/>
        <w:tabs>
          <w:tab w:val="left" w:pos="426"/>
        </w:tabs>
        <w:spacing w:line="276" w:lineRule="auto"/>
        <w:ind w:left="284" w:hanging="284"/>
        <w:jc w:val="both"/>
        <w:rPr>
          <w:rFonts w:eastAsiaTheme="minorHAnsi"/>
          <w:sz w:val="24"/>
          <w:szCs w:val="24"/>
          <w:lang w:eastAsia="ar-SA"/>
        </w:rPr>
      </w:pPr>
      <w:r w:rsidRPr="00DA1ECF">
        <w:rPr>
          <w:b/>
          <w:sz w:val="24"/>
          <w:szCs w:val="24"/>
          <w:u w:val="single"/>
        </w:rPr>
        <w:t>Краткая характеристика:</w:t>
      </w:r>
    </w:p>
    <w:p w:rsidR="004546F2" w:rsidRPr="00DA1ECF" w:rsidRDefault="004546F2" w:rsidP="004546F2">
      <w:pPr>
        <w:pStyle w:val="ae"/>
        <w:numPr>
          <w:ilvl w:val="0"/>
          <w:numId w:val="8"/>
        </w:numPr>
        <w:spacing w:before="0" w:beforeAutospacing="0" w:line="276" w:lineRule="auto"/>
        <w:ind w:left="284" w:right="-1" w:hanging="284"/>
        <w:jc w:val="both"/>
      </w:pPr>
      <w:r w:rsidRPr="00DA1ECF">
        <w:t xml:space="preserve">Колмогорова О.С. возглавляет направление контрольно-аналитической деятельности Контрольно-счетной палаты </w:t>
      </w:r>
      <w:r>
        <w:t xml:space="preserve">МГО </w:t>
      </w:r>
      <w:r w:rsidRPr="00DA1ECF">
        <w:t xml:space="preserve">вопросам аудита в сфере закупок в Миасском городском округе. </w:t>
      </w:r>
    </w:p>
    <w:p w:rsidR="004546F2" w:rsidRPr="00DA1ECF" w:rsidRDefault="004546F2" w:rsidP="004546F2">
      <w:pPr>
        <w:pStyle w:val="ae"/>
        <w:numPr>
          <w:ilvl w:val="0"/>
          <w:numId w:val="8"/>
        </w:numPr>
        <w:spacing w:line="276" w:lineRule="auto"/>
        <w:ind w:left="284" w:right="-1" w:hanging="284"/>
        <w:jc w:val="both"/>
      </w:pPr>
      <w:r w:rsidRPr="00DA1ECF">
        <w:t>При проведении проверок Ольга Сергеевна отличается глубоким исследованием предмета контрольного мероприятия. По результатам проведенных проверок подготавливает предложения и осуществляет контроль по устранению выявленных нарушений.</w:t>
      </w:r>
    </w:p>
    <w:p w:rsidR="004546F2" w:rsidRPr="00DA1ECF" w:rsidRDefault="004546F2" w:rsidP="004546F2">
      <w:pPr>
        <w:pStyle w:val="ae"/>
        <w:numPr>
          <w:ilvl w:val="0"/>
          <w:numId w:val="8"/>
        </w:numPr>
        <w:spacing w:line="276" w:lineRule="auto"/>
        <w:ind w:left="284" w:right="-1"/>
        <w:jc w:val="both"/>
      </w:pPr>
      <w:r w:rsidRPr="00DA1ECF">
        <w:lastRenderedPageBreak/>
        <w:t>Достижению результатов в работе помогает постоянная самоподготовка. Ольга Сергеевна следит за изменениями законодательства в сфере закупок, финансового контроля, владеет законодательством о муниципальной службе.</w:t>
      </w:r>
    </w:p>
    <w:p w:rsidR="004546F2" w:rsidRPr="00DA1ECF" w:rsidRDefault="004546F2" w:rsidP="004546F2">
      <w:pPr>
        <w:pStyle w:val="ae"/>
        <w:numPr>
          <w:ilvl w:val="0"/>
          <w:numId w:val="8"/>
        </w:numPr>
        <w:spacing w:line="276" w:lineRule="auto"/>
        <w:ind w:left="284" w:right="-1"/>
        <w:jc w:val="both"/>
      </w:pPr>
      <w:r w:rsidRPr="00DA1ECF">
        <w:t>Колмогорова О.С. консультирует специалистов учреждений по вопросам осуществления закупок, оказывает грамотную методическую помощь во время осуществления контрольных мероприятий.</w:t>
      </w:r>
    </w:p>
    <w:p w:rsidR="004546F2" w:rsidRPr="00DA1ECF" w:rsidRDefault="004546F2" w:rsidP="004546F2">
      <w:pPr>
        <w:pStyle w:val="ae"/>
        <w:numPr>
          <w:ilvl w:val="0"/>
          <w:numId w:val="8"/>
        </w:numPr>
        <w:spacing w:line="276" w:lineRule="auto"/>
        <w:ind w:left="284" w:right="-1"/>
        <w:jc w:val="both"/>
      </w:pPr>
      <w:r w:rsidRPr="00DA1ECF">
        <w:t xml:space="preserve">Колмогорова О.С за время работы аудитором проявила себя как компетентный специалист при проведении аудита в сфере закупок </w:t>
      </w:r>
    </w:p>
    <w:p w:rsidR="004546F2" w:rsidRPr="00DA1ECF" w:rsidRDefault="004546F2" w:rsidP="004546F2">
      <w:pPr>
        <w:pStyle w:val="ae"/>
        <w:numPr>
          <w:ilvl w:val="0"/>
          <w:numId w:val="8"/>
        </w:numPr>
        <w:spacing w:before="0" w:beforeAutospacing="0" w:after="0" w:afterAutospacing="0" w:line="276" w:lineRule="auto"/>
        <w:ind w:left="284" w:right="-1"/>
        <w:jc w:val="both"/>
      </w:pPr>
      <w:r w:rsidRPr="00DA1ECF">
        <w:t>Колмогорову О.С. отличают безупречные нормы личного и профессионального поведения в отношениях с коллегами и работниками проверяемых организаций</w:t>
      </w:r>
    </w:p>
    <w:p w:rsidR="004546F2" w:rsidRPr="00DA1ECF" w:rsidRDefault="004546F2" w:rsidP="004546F2">
      <w:pPr>
        <w:spacing w:line="276" w:lineRule="auto"/>
        <w:jc w:val="both"/>
        <w:rPr>
          <w:b/>
          <w:sz w:val="24"/>
          <w:szCs w:val="24"/>
          <w:u w:val="single"/>
        </w:rPr>
      </w:pPr>
      <w:r w:rsidRPr="00DA1ECF">
        <w:rPr>
          <w:b/>
          <w:sz w:val="24"/>
          <w:szCs w:val="24"/>
          <w:u w:val="single"/>
        </w:rPr>
        <w:t>Краткая характеристика деятельности Колмогоровой О.С. на должности аудитора Контрольно-счетной палаты МГО:</w:t>
      </w:r>
    </w:p>
    <w:p w:rsidR="004546F2" w:rsidRPr="00DA1ECF" w:rsidRDefault="004546F2" w:rsidP="007D0EB8">
      <w:pPr>
        <w:pStyle w:val="ae"/>
        <w:tabs>
          <w:tab w:val="left" w:pos="426"/>
        </w:tabs>
        <w:spacing w:before="0" w:beforeAutospacing="0" w:after="0" w:afterAutospacing="0" w:line="276" w:lineRule="auto"/>
        <w:ind w:right="-1" w:firstLine="709"/>
        <w:jc w:val="both"/>
      </w:pPr>
      <w:r w:rsidRPr="00DA1ECF">
        <w:rPr>
          <w:rFonts w:eastAsiaTheme="minorHAnsi"/>
          <w:lang w:eastAsia="ar-SA"/>
        </w:rPr>
        <w:t xml:space="preserve">Имея большой опыт в сфере осуществления закупок </w:t>
      </w:r>
      <w:r w:rsidRPr="00DA1ECF">
        <w:rPr>
          <w:rFonts w:eastAsiaTheme="minorHAnsi"/>
          <w:lang w:eastAsia="en-US"/>
        </w:rPr>
        <w:t xml:space="preserve">профессионально использует свои навыки и умения при проведении контрольных мероприятий. </w:t>
      </w:r>
      <w:r w:rsidRPr="00DA1ECF">
        <w:rPr>
          <w:rFonts w:eastAsiaTheme="minorHAnsi"/>
          <w:lang w:eastAsia="ar-SA"/>
        </w:rPr>
        <w:t>За 3,5 года общий объем бюджетных средств, охваченный проверками в ходе проведения контрольных мероприятий, составил свыше 343,0 млн руб. При этом выявлено 1 298 нарушений и недостатков в сфере закупок на сумму свыше 208,0 млн. руб.</w:t>
      </w:r>
    </w:p>
    <w:p w:rsidR="004546F2" w:rsidRPr="00DA1ECF" w:rsidRDefault="004546F2" w:rsidP="007D0EB8">
      <w:pPr>
        <w:pStyle w:val="ae"/>
        <w:tabs>
          <w:tab w:val="left" w:pos="426"/>
        </w:tabs>
        <w:spacing w:before="0" w:beforeAutospacing="0" w:after="0" w:afterAutospacing="0" w:line="276" w:lineRule="auto"/>
        <w:ind w:right="-1" w:firstLine="709"/>
        <w:jc w:val="both"/>
      </w:pPr>
      <w:r w:rsidRPr="00DA1ECF">
        <w:rPr>
          <w:rFonts w:eastAsiaTheme="minorHAnsi"/>
          <w:lang w:eastAsia="ar-SA"/>
        </w:rPr>
        <w:t>По результатам проведенных проверок были приняты меры по привлечению к административной ответственности - 3 должностных лица, по привлечению к материальной ответственности - 3 должностных лица, по привлечению к дисциплинарной ответственности - 15 должностных лица</w:t>
      </w:r>
      <w:r w:rsidRPr="00DA1ECF">
        <w:t>.</w:t>
      </w:r>
    </w:p>
    <w:p w:rsidR="004546F2" w:rsidRPr="00DA1ECF" w:rsidRDefault="004546F2" w:rsidP="007D0EB8">
      <w:pPr>
        <w:pStyle w:val="ae"/>
        <w:spacing w:before="0" w:beforeAutospacing="0" w:after="0" w:afterAutospacing="0" w:line="276" w:lineRule="auto"/>
        <w:ind w:right="-1" w:firstLine="709"/>
        <w:jc w:val="both"/>
      </w:pPr>
      <w:r w:rsidRPr="00DA1ECF">
        <w:rPr>
          <w:rFonts w:eastAsiaTheme="minorHAnsi"/>
          <w:lang w:eastAsia="ar-SA"/>
        </w:rPr>
        <w:t>Колмогорова О.С. вносит и использует в работе предложения по устранению выявленных нарушений и недостатков, дальнейшему совершенствованию эффективности использования муниципальных средств</w:t>
      </w:r>
      <w:r w:rsidRPr="00DA1ECF">
        <w:t xml:space="preserve">. </w:t>
      </w:r>
    </w:p>
    <w:p w:rsidR="004546F2" w:rsidRDefault="004546F2" w:rsidP="007D0EB8">
      <w:pPr>
        <w:pStyle w:val="ae"/>
        <w:spacing w:before="0" w:beforeAutospacing="0" w:after="0" w:afterAutospacing="0" w:line="276" w:lineRule="auto"/>
        <w:ind w:right="-1" w:firstLine="709"/>
        <w:jc w:val="both"/>
      </w:pPr>
      <w:r w:rsidRPr="00DA1ECF">
        <w:rPr>
          <w:rFonts w:eastAsiaTheme="minorHAnsi"/>
          <w:lang w:eastAsia="ar-SA"/>
        </w:rPr>
        <w:t>Результат деятельности Колмогоровой О.С.  направлен на повышение качества исполнения муниципальных функций муниципальными организациями по результатам контрольных мероприятий, следовательно, на повышение качества оказываемых муниципальных услуг населению Округа</w:t>
      </w:r>
      <w:r w:rsidRPr="00DA1ECF">
        <w:t xml:space="preserve">. </w:t>
      </w:r>
    </w:p>
    <w:p w:rsidR="00D8318A" w:rsidRPr="00DA1ECF" w:rsidRDefault="00D8318A" w:rsidP="007D0EB8">
      <w:pPr>
        <w:pStyle w:val="ae"/>
        <w:spacing w:before="0" w:beforeAutospacing="0" w:after="0" w:afterAutospacing="0" w:line="276" w:lineRule="auto"/>
        <w:ind w:right="-1" w:firstLine="709"/>
        <w:jc w:val="both"/>
      </w:pPr>
      <w:bookmarkStart w:id="0" w:name="_GoBack"/>
      <w:bookmarkEnd w:id="0"/>
    </w:p>
    <w:p w:rsidR="004546F2" w:rsidRPr="00DA1ECF" w:rsidRDefault="004546F2" w:rsidP="004546F2">
      <w:pPr>
        <w:pStyle w:val="ae"/>
        <w:spacing w:before="0" w:beforeAutospacing="0" w:after="0" w:afterAutospacing="0" w:line="276" w:lineRule="auto"/>
        <w:ind w:right="-1" w:firstLine="709"/>
        <w:jc w:val="both"/>
      </w:pPr>
      <w:r w:rsidRPr="00DA1ECF">
        <w:t>Предлагаю назначить на муниципальную должность Аудитора Контрольно-счетной палаты МГО Колмогорову Ольгу Сергеевну.</w:t>
      </w:r>
    </w:p>
    <w:p w:rsidR="004546F2" w:rsidRPr="00DA1ECF" w:rsidRDefault="004546F2" w:rsidP="004546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546F2" w:rsidRPr="00DA1ECF" w:rsidRDefault="004546F2" w:rsidP="004546F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A1ECF">
        <w:rPr>
          <w:sz w:val="24"/>
          <w:szCs w:val="24"/>
        </w:rPr>
        <w:t xml:space="preserve">Председатель Контрольно-счетной </w:t>
      </w:r>
    </w:p>
    <w:p w:rsidR="004546F2" w:rsidRPr="00DA1ECF" w:rsidRDefault="004546F2" w:rsidP="004546F2">
      <w:pPr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DA1ECF">
        <w:rPr>
          <w:sz w:val="24"/>
          <w:szCs w:val="24"/>
        </w:rPr>
        <w:t xml:space="preserve">палаты Миасского городского округа                                                         Т.Б. Рыжикова  </w:t>
      </w:r>
    </w:p>
    <w:p w:rsidR="004546F2" w:rsidRPr="00DA1ECF" w:rsidRDefault="004546F2" w:rsidP="004546F2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546F2" w:rsidRPr="00DA1ECF" w:rsidRDefault="004546F2" w:rsidP="004546F2">
      <w:pPr>
        <w:spacing w:line="276" w:lineRule="auto"/>
        <w:rPr>
          <w:sz w:val="24"/>
          <w:szCs w:val="24"/>
        </w:rPr>
      </w:pPr>
    </w:p>
    <w:p w:rsidR="004546F2" w:rsidRPr="00DA1ECF" w:rsidRDefault="004546F2" w:rsidP="004546F2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</w:rPr>
      </w:pPr>
      <w:r w:rsidRPr="00DA1ECF">
        <w:rPr>
          <w:sz w:val="24"/>
          <w:szCs w:val="24"/>
        </w:rPr>
        <w:t xml:space="preserve">С представлением на муниципальную должность Аудитора Контрольно-счетной палаты МГО согласна ______________________ Колмогорова Ольга Сергеевна </w:t>
      </w:r>
    </w:p>
    <w:p w:rsidR="004546F2" w:rsidRPr="00DA1ECF" w:rsidRDefault="004546F2" w:rsidP="004546F2">
      <w:pPr>
        <w:spacing w:line="276" w:lineRule="auto"/>
        <w:rPr>
          <w:sz w:val="24"/>
          <w:szCs w:val="24"/>
        </w:rPr>
      </w:pPr>
    </w:p>
    <w:p w:rsidR="004546F2" w:rsidRDefault="004546F2" w:rsidP="00110E9C">
      <w:pPr>
        <w:ind w:right="283"/>
        <w:jc w:val="both"/>
        <w:rPr>
          <w:sz w:val="24"/>
          <w:szCs w:val="24"/>
        </w:rPr>
      </w:pPr>
    </w:p>
    <w:p w:rsidR="004546F2" w:rsidRDefault="004546F2" w:rsidP="00110E9C">
      <w:pPr>
        <w:ind w:right="283"/>
        <w:jc w:val="both"/>
        <w:rPr>
          <w:sz w:val="24"/>
          <w:szCs w:val="24"/>
        </w:rPr>
      </w:pPr>
    </w:p>
    <w:p w:rsidR="004546F2" w:rsidRPr="007E2806" w:rsidRDefault="004546F2" w:rsidP="00110E9C">
      <w:pPr>
        <w:ind w:right="283"/>
        <w:jc w:val="both"/>
        <w:rPr>
          <w:sz w:val="24"/>
          <w:szCs w:val="24"/>
        </w:rPr>
      </w:pPr>
    </w:p>
    <w:sectPr w:rsidR="004546F2" w:rsidRPr="007E2806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16F"/>
    <w:multiLevelType w:val="hybridMultilevel"/>
    <w:tmpl w:val="7382B9BA"/>
    <w:lvl w:ilvl="0" w:tplc="990AB07E">
      <w:start w:val="1"/>
      <w:numFmt w:val="decimal"/>
      <w:lvlText w:val="%1."/>
      <w:lvlJc w:val="left"/>
      <w:pPr>
        <w:ind w:left="2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99" w:hanging="360"/>
      </w:pPr>
    </w:lvl>
    <w:lvl w:ilvl="2" w:tplc="0419001B" w:tentative="1">
      <w:start w:val="1"/>
      <w:numFmt w:val="lowerRoman"/>
      <w:lvlText w:val="%3."/>
      <w:lvlJc w:val="right"/>
      <w:pPr>
        <w:ind w:left="3619" w:hanging="180"/>
      </w:pPr>
    </w:lvl>
    <w:lvl w:ilvl="3" w:tplc="0419000F" w:tentative="1">
      <w:start w:val="1"/>
      <w:numFmt w:val="decimal"/>
      <w:lvlText w:val="%4."/>
      <w:lvlJc w:val="left"/>
      <w:pPr>
        <w:ind w:left="4339" w:hanging="360"/>
      </w:pPr>
    </w:lvl>
    <w:lvl w:ilvl="4" w:tplc="04190019" w:tentative="1">
      <w:start w:val="1"/>
      <w:numFmt w:val="lowerLetter"/>
      <w:lvlText w:val="%5."/>
      <w:lvlJc w:val="left"/>
      <w:pPr>
        <w:ind w:left="5059" w:hanging="360"/>
      </w:pPr>
    </w:lvl>
    <w:lvl w:ilvl="5" w:tplc="0419001B" w:tentative="1">
      <w:start w:val="1"/>
      <w:numFmt w:val="lowerRoman"/>
      <w:lvlText w:val="%6."/>
      <w:lvlJc w:val="right"/>
      <w:pPr>
        <w:ind w:left="5779" w:hanging="180"/>
      </w:pPr>
    </w:lvl>
    <w:lvl w:ilvl="6" w:tplc="0419000F" w:tentative="1">
      <w:start w:val="1"/>
      <w:numFmt w:val="decimal"/>
      <w:lvlText w:val="%7."/>
      <w:lvlJc w:val="left"/>
      <w:pPr>
        <w:ind w:left="6499" w:hanging="360"/>
      </w:pPr>
    </w:lvl>
    <w:lvl w:ilvl="7" w:tplc="04190019" w:tentative="1">
      <w:start w:val="1"/>
      <w:numFmt w:val="lowerLetter"/>
      <w:lvlText w:val="%8."/>
      <w:lvlJc w:val="left"/>
      <w:pPr>
        <w:ind w:left="7219" w:hanging="360"/>
      </w:pPr>
    </w:lvl>
    <w:lvl w:ilvl="8" w:tplc="0419001B" w:tentative="1">
      <w:start w:val="1"/>
      <w:numFmt w:val="lowerRoman"/>
      <w:lvlText w:val="%9."/>
      <w:lvlJc w:val="right"/>
      <w:pPr>
        <w:ind w:left="7939" w:hanging="180"/>
      </w:pPr>
    </w:lvl>
  </w:abstractNum>
  <w:abstractNum w:abstractNumId="1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D905F7"/>
    <w:multiLevelType w:val="hybridMultilevel"/>
    <w:tmpl w:val="2F2C09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5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98913E3"/>
    <w:multiLevelType w:val="hybridMultilevel"/>
    <w:tmpl w:val="32C87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62785D1E"/>
    <w:multiLevelType w:val="hybridMultilevel"/>
    <w:tmpl w:val="7BA4A82C"/>
    <w:lvl w:ilvl="0" w:tplc="AEBE2024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379D9"/>
    <w:rsid w:val="00041A9C"/>
    <w:rsid w:val="00065888"/>
    <w:rsid w:val="000A1C0B"/>
    <w:rsid w:val="00110E9C"/>
    <w:rsid w:val="001223AB"/>
    <w:rsid w:val="001833F0"/>
    <w:rsid w:val="001D52C4"/>
    <w:rsid w:val="00216BFA"/>
    <w:rsid w:val="00267A83"/>
    <w:rsid w:val="003009F5"/>
    <w:rsid w:val="00324969"/>
    <w:rsid w:val="0034388C"/>
    <w:rsid w:val="00390AAD"/>
    <w:rsid w:val="003B2414"/>
    <w:rsid w:val="003C3FE7"/>
    <w:rsid w:val="003F3F6B"/>
    <w:rsid w:val="004121FA"/>
    <w:rsid w:val="004156D1"/>
    <w:rsid w:val="004546F2"/>
    <w:rsid w:val="00463C59"/>
    <w:rsid w:val="00481FCE"/>
    <w:rsid w:val="00496C8A"/>
    <w:rsid w:val="004A20A5"/>
    <w:rsid w:val="00505DE5"/>
    <w:rsid w:val="005074C4"/>
    <w:rsid w:val="00511578"/>
    <w:rsid w:val="005940BD"/>
    <w:rsid w:val="005A2C69"/>
    <w:rsid w:val="005D096E"/>
    <w:rsid w:val="005E3C11"/>
    <w:rsid w:val="00601AD7"/>
    <w:rsid w:val="00621630"/>
    <w:rsid w:val="00632B97"/>
    <w:rsid w:val="006571F1"/>
    <w:rsid w:val="006B4BF2"/>
    <w:rsid w:val="006B6A15"/>
    <w:rsid w:val="006C7DC8"/>
    <w:rsid w:val="006F77ED"/>
    <w:rsid w:val="00707B9D"/>
    <w:rsid w:val="00710A9B"/>
    <w:rsid w:val="007163BA"/>
    <w:rsid w:val="007D0EB8"/>
    <w:rsid w:val="007E2806"/>
    <w:rsid w:val="007E390B"/>
    <w:rsid w:val="008515B4"/>
    <w:rsid w:val="008715CA"/>
    <w:rsid w:val="008C17AC"/>
    <w:rsid w:val="008E0D0A"/>
    <w:rsid w:val="00937482"/>
    <w:rsid w:val="009B665E"/>
    <w:rsid w:val="009F0F21"/>
    <w:rsid w:val="009F3AE8"/>
    <w:rsid w:val="009F4050"/>
    <w:rsid w:val="009F4A00"/>
    <w:rsid w:val="00A114AE"/>
    <w:rsid w:val="00A73AF7"/>
    <w:rsid w:val="00AE5CD6"/>
    <w:rsid w:val="00B06EDA"/>
    <w:rsid w:val="00B21F67"/>
    <w:rsid w:val="00B640A3"/>
    <w:rsid w:val="00B64FAD"/>
    <w:rsid w:val="00BA765D"/>
    <w:rsid w:val="00BB00E2"/>
    <w:rsid w:val="00BC05CB"/>
    <w:rsid w:val="00C07C9F"/>
    <w:rsid w:val="00C33C4E"/>
    <w:rsid w:val="00C541E5"/>
    <w:rsid w:val="00C87560"/>
    <w:rsid w:val="00D4610F"/>
    <w:rsid w:val="00D605A6"/>
    <w:rsid w:val="00D8318A"/>
    <w:rsid w:val="00DC2F03"/>
    <w:rsid w:val="00DE7210"/>
    <w:rsid w:val="00E94972"/>
    <w:rsid w:val="00EA2FDF"/>
    <w:rsid w:val="00EE5510"/>
    <w:rsid w:val="00F109D1"/>
    <w:rsid w:val="00F5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rsid w:val="004546F2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546F2"/>
    <w:pPr>
      <w:widowControl w:val="0"/>
      <w:shd w:val="clear" w:color="auto" w:fill="FFFFFF"/>
      <w:spacing w:line="317" w:lineRule="exact"/>
      <w:jc w:val="center"/>
    </w:pPr>
    <w:rPr>
      <w:i/>
      <w:iCs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DB4A46D3993E10F929B3535CDAF13D942AFA2102F6AA71F43D769FB2D1831A1279FBDF9DE47014B710B037wAmE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D230C-9604-4564-8CA8-05E2642F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20</cp:revision>
  <cp:lastPrinted>2018-01-18T06:44:00Z</cp:lastPrinted>
  <dcterms:created xsi:type="dcterms:W3CDTF">2021-09-23T08:40:00Z</dcterms:created>
  <dcterms:modified xsi:type="dcterms:W3CDTF">2021-09-20T08:08:00Z</dcterms:modified>
</cp:coreProperties>
</file>