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B0" w:rsidRPr="00591625" w:rsidRDefault="000850B0" w:rsidP="00D33002">
      <w:pPr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591625">
        <w:rPr>
          <w:rFonts w:ascii="Times New Roman" w:hAnsi="Times New Roman"/>
          <w:sz w:val="27"/>
          <w:szCs w:val="27"/>
        </w:rPr>
        <w:t>ПРОЕКТ</w:t>
      </w: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7"/>
          <w:szCs w:val="27"/>
        </w:rPr>
      </w:pP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591625">
        <w:rPr>
          <w:rFonts w:ascii="Times New Roman" w:hAnsi="Times New Roman"/>
          <w:b/>
          <w:sz w:val="27"/>
          <w:szCs w:val="27"/>
        </w:rPr>
        <w:t>РЕКОМЕНДАЦИИ</w:t>
      </w: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591625">
        <w:rPr>
          <w:rFonts w:ascii="Times New Roman" w:hAnsi="Times New Roman"/>
          <w:b/>
          <w:sz w:val="27"/>
          <w:szCs w:val="27"/>
        </w:rPr>
        <w:t xml:space="preserve">публичных слушаний </w:t>
      </w: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591625">
        <w:rPr>
          <w:rFonts w:ascii="Times New Roman" w:hAnsi="Times New Roman"/>
          <w:b/>
          <w:sz w:val="27"/>
          <w:szCs w:val="27"/>
        </w:rPr>
        <w:t>по проекту решения Собрания депутатов</w:t>
      </w: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591625">
        <w:rPr>
          <w:rFonts w:ascii="Times New Roman" w:hAnsi="Times New Roman"/>
          <w:b/>
          <w:sz w:val="27"/>
          <w:szCs w:val="27"/>
        </w:rPr>
        <w:t xml:space="preserve"> «О бюджете Миасского городского округа </w:t>
      </w: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591625">
        <w:rPr>
          <w:rFonts w:ascii="Times New Roman" w:hAnsi="Times New Roman"/>
          <w:b/>
          <w:sz w:val="27"/>
          <w:szCs w:val="27"/>
        </w:rPr>
        <w:t>на 20</w:t>
      </w:r>
      <w:r w:rsidR="00E46918">
        <w:rPr>
          <w:rFonts w:ascii="Times New Roman" w:hAnsi="Times New Roman"/>
          <w:b/>
          <w:sz w:val="27"/>
          <w:szCs w:val="27"/>
        </w:rPr>
        <w:t>2</w:t>
      </w:r>
      <w:r w:rsidR="001C33B1">
        <w:rPr>
          <w:rFonts w:ascii="Times New Roman" w:hAnsi="Times New Roman"/>
          <w:b/>
          <w:sz w:val="27"/>
          <w:szCs w:val="27"/>
        </w:rPr>
        <w:t>1</w:t>
      </w:r>
      <w:r w:rsidRPr="00591625">
        <w:rPr>
          <w:rFonts w:ascii="Times New Roman" w:hAnsi="Times New Roman"/>
          <w:b/>
          <w:sz w:val="27"/>
          <w:szCs w:val="27"/>
        </w:rPr>
        <w:t xml:space="preserve"> год</w:t>
      </w:r>
      <w:r w:rsidR="00805452" w:rsidRPr="00591625">
        <w:rPr>
          <w:rFonts w:ascii="Times New Roman" w:hAnsi="Times New Roman"/>
          <w:b/>
          <w:sz w:val="27"/>
          <w:szCs w:val="27"/>
        </w:rPr>
        <w:t xml:space="preserve"> и плановый период 20</w:t>
      </w:r>
      <w:r w:rsidR="00A32C9F">
        <w:rPr>
          <w:rFonts w:ascii="Times New Roman" w:hAnsi="Times New Roman"/>
          <w:b/>
          <w:sz w:val="27"/>
          <w:szCs w:val="27"/>
        </w:rPr>
        <w:t>2</w:t>
      </w:r>
      <w:r w:rsidR="001C33B1">
        <w:rPr>
          <w:rFonts w:ascii="Times New Roman" w:hAnsi="Times New Roman"/>
          <w:b/>
          <w:sz w:val="27"/>
          <w:szCs w:val="27"/>
        </w:rPr>
        <w:t>2</w:t>
      </w:r>
      <w:r w:rsidRPr="00591625">
        <w:rPr>
          <w:rFonts w:ascii="Times New Roman" w:hAnsi="Times New Roman"/>
          <w:b/>
          <w:sz w:val="27"/>
          <w:szCs w:val="27"/>
        </w:rPr>
        <w:t xml:space="preserve"> и 20</w:t>
      </w:r>
      <w:r w:rsidR="00805452" w:rsidRPr="00591625">
        <w:rPr>
          <w:rFonts w:ascii="Times New Roman" w:hAnsi="Times New Roman"/>
          <w:b/>
          <w:sz w:val="27"/>
          <w:szCs w:val="27"/>
        </w:rPr>
        <w:t>2</w:t>
      </w:r>
      <w:r w:rsidR="001C33B1">
        <w:rPr>
          <w:rFonts w:ascii="Times New Roman" w:hAnsi="Times New Roman"/>
          <w:b/>
          <w:sz w:val="27"/>
          <w:szCs w:val="27"/>
        </w:rPr>
        <w:t>3</w:t>
      </w:r>
      <w:r w:rsidRPr="00591625">
        <w:rPr>
          <w:rFonts w:ascii="Times New Roman" w:hAnsi="Times New Roman"/>
          <w:b/>
          <w:sz w:val="27"/>
          <w:szCs w:val="27"/>
        </w:rPr>
        <w:t xml:space="preserve"> годов» </w:t>
      </w: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591625" w:rsidRPr="00591625" w:rsidRDefault="00591625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7"/>
          <w:szCs w:val="27"/>
        </w:rPr>
      </w:pP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7"/>
          <w:szCs w:val="27"/>
        </w:rPr>
      </w:pPr>
    </w:p>
    <w:p w:rsidR="000850B0" w:rsidRPr="00591625" w:rsidRDefault="00590736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17</w:t>
      </w:r>
      <w:r w:rsidR="00805452" w:rsidRPr="0059162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декабря</w:t>
      </w:r>
      <w:r w:rsidR="000850B0" w:rsidRPr="00591625">
        <w:rPr>
          <w:rFonts w:ascii="Times New Roman" w:hAnsi="Times New Roman"/>
          <w:sz w:val="27"/>
          <w:szCs w:val="27"/>
        </w:rPr>
        <w:t xml:space="preserve"> 20</w:t>
      </w:r>
      <w:r>
        <w:rPr>
          <w:rFonts w:ascii="Times New Roman" w:hAnsi="Times New Roman"/>
          <w:sz w:val="27"/>
          <w:szCs w:val="27"/>
        </w:rPr>
        <w:t>20</w:t>
      </w:r>
      <w:r w:rsidR="000850B0" w:rsidRPr="00591625">
        <w:rPr>
          <w:rFonts w:ascii="Times New Roman" w:hAnsi="Times New Roman"/>
          <w:sz w:val="27"/>
          <w:szCs w:val="27"/>
        </w:rPr>
        <w:t xml:space="preserve"> года</w:t>
      </w: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7"/>
          <w:szCs w:val="27"/>
        </w:rPr>
      </w:pPr>
      <w:r w:rsidRPr="00591625">
        <w:rPr>
          <w:rFonts w:ascii="Times New Roman" w:hAnsi="Times New Roman"/>
          <w:sz w:val="27"/>
          <w:szCs w:val="27"/>
        </w:rPr>
        <w:t xml:space="preserve">город Миасс                                                                                                             </w:t>
      </w:r>
    </w:p>
    <w:p w:rsidR="000850B0" w:rsidRPr="00D8472A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D8472A">
        <w:rPr>
          <w:rFonts w:ascii="Times New Roman" w:hAnsi="Times New Roman"/>
          <w:b/>
          <w:sz w:val="27"/>
          <w:szCs w:val="27"/>
        </w:rPr>
        <w:lastRenderedPageBreak/>
        <w:t>РЕКОМЕНДАЦИИ</w:t>
      </w:r>
    </w:p>
    <w:p w:rsidR="000850B0" w:rsidRPr="00D8472A" w:rsidRDefault="000850B0" w:rsidP="001343E3">
      <w:pPr>
        <w:spacing w:after="120" w:line="36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D8472A">
        <w:rPr>
          <w:rFonts w:ascii="Times New Roman" w:hAnsi="Times New Roman"/>
          <w:b/>
          <w:sz w:val="27"/>
          <w:szCs w:val="27"/>
        </w:rPr>
        <w:t>публичных слушаний по проекту решения Собрания депутатов Миасского городского округа «О бюджете Миасского</w:t>
      </w:r>
      <w:r w:rsidR="001063EE" w:rsidRPr="00D8472A">
        <w:rPr>
          <w:rFonts w:ascii="Times New Roman" w:hAnsi="Times New Roman"/>
          <w:b/>
          <w:sz w:val="27"/>
          <w:szCs w:val="27"/>
        </w:rPr>
        <w:t xml:space="preserve"> городского округа н</w:t>
      </w:r>
      <w:r w:rsidRPr="00D8472A">
        <w:rPr>
          <w:rFonts w:ascii="Times New Roman" w:hAnsi="Times New Roman"/>
          <w:b/>
          <w:sz w:val="27"/>
          <w:szCs w:val="27"/>
        </w:rPr>
        <w:t>а 20</w:t>
      </w:r>
      <w:r w:rsidR="001063EE" w:rsidRPr="00D8472A">
        <w:rPr>
          <w:rFonts w:ascii="Times New Roman" w:hAnsi="Times New Roman"/>
          <w:b/>
          <w:sz w:val="27"/>
          <w:szCs w:val="27"/>
        </w:rPr>
        <w:t>2</w:t>
      </w:r>
      <w:r w:rsidR="001C33B1" w:rsidRPr="00D8472A">
        <w:rPr>
          <w:rFonts w:ascii="Times New Roman" w:hAnsi="Times New Roman"/>
          <w:b/>
          <w:sz w:val="27"/>
          <w:szCs w:val="27"/>
        </w:rPr>
        <w:t>1</w:t>
      </w:r>
      <w:r w:rsidRPr="00D8472A">
        <w:rPr>
          <w:rFonts w:ascii="Times New Roman" w:hAnsi="Times New Roman"/>
          <w:b/>
          <w:sz w:val="27"/>
          <w:szCs w:val="27"/>
        </w:rPr>
        <w:t xml:space="preserve"> год</w:t>
      </w:r>
      <w:r w:rsidR="00805452" w:rsidRPr="00D8472A">
        <w:rPr>
          <w:rFonts w:ascii="Times New Roman" w:hAnsi="Times New Roman"/>
          <w:b/>
          <w:sz w:val="27"/>
          <w:szCs w:val="27"/>
        </w:rPr>
        <w:t xml:space="preserve"> и </w:t>
      </w:r>
      <w:r w:rsidR="001063EE" w:rsidRPr="00D8472A">
        <w:rPr>
          <w:rFonts w:ascii="Times New Roman" w:hAnsi="Times New Roman"/>
          <w:b/>
          <w:sz w:val="27"/>
          <w:szCs w:val="27"/>
        </w:rPr>
        <w:t xml:space="preserve">на </w:t>
      </w:r>
      <w:r w:rsidR="00805452" w:rsidRPr="00D8472A">
        <w:rPr>
          <w:rFonts w:ascii="Times New Roman" w:hAnsi="Times New Roman"/>
          <w:b/>
          <w:sz w:val="27"/>
          <w:szCs w:val="27"/>
        </w:rPr>
        <w:t>плановый период 20</w:t>
      </w:r>
      <w:r w:rsidR="00451EC0" w:rsidRPr="00D8472A">
        <w:rPr>
          <w:rFonts w:ascii="Times New Roman" w:hAnsi="Times New Roman"/>
          <w:b/>
          <w:sz w:val="27"/>
          <w:szCs w:val="27"/>
        </w:rPr>
        <w:t>2</w:t>
      </w:r>
      <w:r w:rsidR="001C33B1" w:rsidRPr="00D8472A">
        <w:rPr>
          <w:rFonts w:ascii="Times New Roman" w:hAnsi="Times New Roman"/>
          <w:b/>
          <w:sz w:val="27"/>
          <w:szCs w:val="27"/>
        </w:rPr>
        <w:t>2</w:t>
      </w:r>
      <w:r w:rsidRPr="00D8472A">
        <w:rPr>
          <w:rFonts w:ascii="Times New Roman" w:hAnsi="Times New Roman"/>
          <w:b/>
          <w:sz w:val="27"/>
          <w:szCs w:val="27"/>
        </w:rPr>
        <w:t xml:space="preserve"> и 20</w:t>
      </w:r>
      <w:r w:rsidR="00805452" w:rsidRPr="00D8472A">
        <w:rPr>
          <w:rFonts w:ascii="Times New Roman" w:hAnsi="Times New Roman"/>
          <w:b/>
          <w:sz w:val="27"/>
          <w:szCs w:val="27"/>
        </w:rPr>
        <w:t>2</w:t>
      </w:r>
      <w:r w:rsidR="001C33B1" w:rsidRPr="00D8472A">
        <w:rPr>
          <w:rFonts w:ascii="Times New Roman" w:hAnsi="Times New Roman"/>
          <w:b/>
          <w:sz w:val="27"/>
          <w:szCs w:val="27"/>
        </w:rPr>
        <w:t>3</w:t>
      </w:r>
      <w:r w:rsidRPr="00D8472A">
        <w:rPr>
          <w:rFonts w:ascii="Times New Roman" w:hAnsi="Times New Roman"/>
          <w:b/>
          <w:sz w:val="27"/>
          <w:szCs w:val="27"/>
        </w:rPr>
        <w:t xml:space="preserve"> годов»</w:t>
      </w:r>
    </w:p>
    <w:p w:rsidR="000850B0" w:rsidRPr="00D8472A" w:rsidRDefault="000850B0" w:rsidP="001343E3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472A">
        <w:rPr>
          <w:rFonts w:ascii="Times New Roman" w:hAnsi="Times New Roman"/>
          <w:sz w:val="27"/>
          <w:szCs w:val="27"/>
        </w:rPr>
        <w:t>Участники публичных слушаний, рассмотрев проект решения Миасского «О бюджете Миасского городского округа на 20</w:t>
      </w:r>
      <w:r w:rsidR="001063EE" w:rsidRPr="00D8472A">
        <w:rPr>
          <w:rFonts w:ascii="Times New Roman" w:hAnsi="Times New Roman"/>
          <w:sz w:val="27"/>
          <w:szCs w:val="27"/>
        </w:rPr>
        <w:t>2</w:t>
      </w:r>
      <w:r w:rsidR="009231AF" w:rsidRPr="00D8472A">
        <w:rPr>
          <w:rFonts w:ascii="Times New Roman" w:hAnsi="Times New Roman"/>
          <w:sz w:val="27"/>
          <w:szCs w:val="27"/>
        </w:rPr>
        <w:t>1</w:t>
      </w:r>
      <w:r w:rsidRPr="00D8472A">
        <w:rPr>
          <w:rFonts w:ascii="Times New Roman" w:hAnsi="Times New Roman"/>
          <w:sz w:val="27"/>
          <w:szCs w:val="27"/>
        </w:rPr>
        <w:t xml:space="preserve"> год и </w:t>
      </w:r>
      <w:r w:rsidR="001063EE" w:rsidRPr="00D8472A">
        <w:rPr>
          <w:rFonts w:ascii="Times New Roman" w:hAnsi="Times New Roman"/>
          <w:sz w:val="27"/>
          <w:szCs w:val="27"/>
        </w:rPr>
        <w:t xml:space="preserve">на </w:t>
      </w:r>
      <w:r w:rsidRPr="00D8472A">
        <w:rPr>
          <w:rFonts w:ascii="Times New Roman" w:hAnsi="Times New Roman"/>
          <w:sz w:val="27"/>
          <w:szCs w:val="27"/>
        </w:rPr>
        <w:t>плановый период 20</w:t>
      </w:r>
      <w:r w:rsidR="00451EC0" w:rsidRPr="00D8472A">
        <w:rPr>
          <w:rFonts w:ascii="Times New Roman" w:hAnsi="Times New Roman"/>
          <w:sz w:val="27"/>
          <w:szCs w:val="27"/>
        </w:rPr>
        <w:t>2</w:t>
      </w:r>
      <w:r w:rsidR="009231AF" w:rsidRPr="00D8472A">
        <w:rPr>
          <w:rFonts w:ascii="Times New Roman" w:hAnsi="Times New Roman"/>
          <w:sz w:val="27"/>
          <w:szCs w:val="27"/>
        </w:rPr>
        <w:t>2</w:t>
      </w:r>
      <w:r w:rsidRPr="00D8472A">
        <w:rPr>
          <w:rFonts w:ascii="Times New Roman" w:hAnsi="Times New Roman"/>
          <w:sz w:val="27"/>
          <w:szCs w:val="27"/>
        </w:rPr>
        <w:t xml:space="preserve"> и 20</w:t>
      </w:r>
      <w:r w:rsidR="00805452" w:rsidRPr="00D8472A">
        <w:rPr>
          <w:rFonts w:ascii="Times New Roman" w:hAnsi="Times New Roman"/>
          <w:sz w:val="27"/>
          <w:szCs w:val="27"/>
        </w:rPr>
        <w:t>2</w:t>
      </w:r>
      <w:r w:rsidR="009231AF" w:rsidRPr="00D8472A">
        <w:rPr>
          <w:rFonts w:ascii="Times New Roman" w:hAnsi="Times New Roman"/>
          <w:sz w:val="27"/>
          <w:szCs w:val="27"/>
        </w:rPr>
        <w:t>3</w:t>
      </w:r>
      <w:r w:rsidRPr="00D8472A">
        <w:rPr>
          <w:rFonts w:ascii="Times New Roman" w:hAnsi="Times New Roman"/>
          <w:sz w:val="27"/>
          <w:szCs w:val="27"/>
        </w:rPr>
        <w:t xml:space="preserve"> годов», отмечают следующее:</w:t>
      </w:r>
    </w:p>
    <w:p w:rsidR="003F0368" w:rsidRPr="008E7E3C" w:rsidRDefault="003F0368" w:rsidP="003F036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7"/>
          <w:szCs w:val="27"/>
          <w:u w:val="single"/>
        </w:rPr>
      </w:pPr>
      <w:r w:rsidRPr="008E7E3C">
        <w:rPr>
          <w:rFonts w:ascii="Times New Roman" w:eastAsiaTheme="minorHAnsi" w:hAnsi="Times New Roman"/>
          <w:sz w:val="27"/>
          <w:szCs w:val="27"/>
          <w:u w:val="single"/>
        </w:rPr>
        <w:t>Основные характеристики  бюджета Миасского городского округа включают:</w:t>
      </w:r>
    </w:p>
    <w:p w:rsidR="003F0368" w:rsidRPr="008E7E3C" w:rsidRDefault="003F0368" w:rsidP="003F036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7"/>
          <w:szCs w:val="27"/>
          <w:u w:val="single"/>
        </w:rPr>
      </w:pPr>
      <w:r w:rsidRPr="008E7E3C">
        <w:rPr>
          <w:rFonts w:ascii="Times New Roman" w:eastAsiaTheme="minorHAnsi" w:hAnsi="Times New Roman"/>
          <w:sz w:val="27"/>
          <w:szCs w:val="27"/>
          <w:u w:val="single"/>
        </w:rPr>
        <w:t>на 202</w:t>
      </w:r>
      <w:r w:rsidR="00CE14B5">
        <w:rPr>
          <w:rFonts w:ascii="Times New Roman" w:eastAsiaTheme="minorHAnsi" w:hAnsi="Times New Roman"/>
          <w:sz w:val="27"/>
          <w:szCs w:val="27"/>
          <w:u w:val="single"/>
        </w:rPr>
        <w:t>1</w:t>
      </w:r>
      <w:r w:rsidRPr="008E7E3C">
        <w:rPr>
          <w:rFonts w:ascii="Times New Roman" w:eastAsiaTheme="minorHAnsi" w:hAnsi="Times New Roman"/>
          <w:sz w:val="27"/>
          <w:szCs w:val="27"/>
          <w:u w:val="single"/>
        </w:rPr>
        <w:t xml:space="preserve"> год</w:t>
      </w:r>
    </w:p>
    <w:p w:rsidR="003F0368" w:rsidRPr="008E7E3C" w:rsidRDefault="003F0368" w:rsidP="003F036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8E7E3C">
        <w:rPr>
          <w:rFonts w:ascii="Times New Roman" w:eastAsiaTheme="minorHAnsi" w:hAnsi="Times New Roman"/>
          <w:sz w:val="27"/>
          <w:szCs w:val="27"/>
        </w:rPr>
        <w:t xml:space="preserve">- прогнозируемый общий объем доходов бюджета Миасского городского округа в сумме </w:t>
      </w:r>
      <w:r w:rsidR="00D8472A" w:rsidRPr="008E7E3C">
        <w:rPr>
          <w:rFonts w:ascii="Times New Roman" w:eastAsiaTheme="minorHAnsi" w:hAnsi="Times New Roman"/>
          <w:sz w:val="27"/>
          <w:szCs w:val="27"/>
        </w:rPr>
        <w:t>5 202 408,2</w:t>
      </w:r>
      <w:r w:rsidRPr="008E7E3C">
        <w:rPr>
          <w:rFonts w:ascii="Times New Roman" w:eastAsiaTheme="minorHAnsi" w:hAnsi="Times New Roman"/>
          <w:sz w:val="27"/>
          <w:szCs w:val="27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D8472A" w:rsidRPr="008E7E3C">
        <w:rPr>
          <w:rFonts w:ascii="Times New Roman" w:eastAsiaTheme="minorHAnsi" w:hAnsi="Times New Roman"/>
          <w:sz w:val="27"/>
          <w:szCs w:val="27"/>
        </w:rPr>
        <w:t>3 464 878,6</w:t>
      </w:r>
      <w:r w:rsidRPr="008E7E3C">
        <w:rPr>
          <w:rFonts w:ascii="Times New Roman" w:eastAsiaTheme="minorHAnsi" w:hAnsi="Times New Roman"/>
          <w:sz w:val="27"/>
          <w:szCs w:val="27"/>
        </w:rPr>
        <w:t>тыс. рублей;</w:t>
      </w:r>
    </w:p>
    <w:p w:rsidR="003F0368" w:rsidRPr="008E7E3C" w:rsidRDefault="003F0368" w:rsidP="003F036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8E7E3C">
        <w:rPr>
          <w:rFonts w:ascii="Times New Roman" w:eastAsiaTheme="minorHAnsi" w:hAnsi="Times New Roman"/>
          <w:sz w:val="27"/>
          <w:szCs w:val="27"/>
        </w:rPr>
        <w:t xml:space="preserve">- прогнозируемый общий объем расходов  бюджета  Миасского городского округа в сумме </w:t>
      </w:r>
      <w:r w:rsidR="00D8472A" w:rsidRPr="008E7E3C">
        <w:rPr>
          <w:rFonts w:ascii="Times New Roman" w:eastAsiaTheme="minorHAnsi" w:hAnsi="Times New Roman"/>
          <w:sz w:val="27"/>
          <w:szCs w:val="27"/>
        </w:rPr>
        <w:t>5 228 408,2</w:t>
      </w:r>
      <w:r w:rsidRPr="008E7E3C">
        <w:rPr>
          <w:rFonts w:ascii="Times New Roman" w:eastAsiaTheme="minorHAnsi" w:hAnsi="Times New Roman"/>
          <w:sz w:val="27"/>
          <w:szCs w:val="27"/>
        </w:rPr>
        <w:t xml:space="preserve"> тыс. рублей;</w:t>
      </w:r>
    </w:p>
    <w:p w:rsidR="003F0368" w:rsidRPr="008E7E3C" w:rsidRDefault="003F0368" w:rsidP="003F036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7"/>
          <w:szCs w:val="27"/>
          <w:u w:val="single"/>
        </w:rPr>
      </w:pPr>
      <w:r w:rsidRPr="008E7E3C">
        <w:rPr>
          <w:rFonts w:ascii="Times New Roman" w:eastAsiaTheme="minorHAnsi" w:hAnsi="Times New Roman"/>
          <w:sz w:val="27"/>
          <w:szCs w:val="27"/>
          <w:u w:val="single"/>
        </w:rPr>
        <w:t>на 202</w:t>
      </w:r>
      <w:r w:rsidR="00CE14B5">
        <w:rPr>
          <w:rFonts w:ascii="Times New Roman" w:eastAsiaTheme="minorHAnsi" w:hAnsi="Times New Roman"/>
          <w:sz w:val="27"/>
          <w:szCs w:val="27"/>
          <w:u w:val="single"/>
        </w:rPr>
        <w:t>2</w:t>
      </w:r>
      <w:r w:rsidRPr="008E7E3C">
        <w:rPr>
          <w:rFonts w:ascii="Times New Roman" w:eastAsiaTheme="minorHAnsi" w:hAnsi="Times New Roman"/>
          <w:sz w:val="27"/>
          <w:szCs w:val="27"/>
          <w:u w:val="single"/>
        </w:rPr>
        <w:t xml:space="preserve"> год </w:t>
      </w:r>
    </w:p>
    <w:p w:rsidR="003F0368" w:rsidRPr="008E7E3C" w:rsidRDefault="003F0368" w:rsidP="003F036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8E7E3C">
        <w:rPr>
          <w:rFonts w:ascii="Times New Roman" w:eastAsiaTheme="minorHAnsi" w:hAnsi="Times New Roman"/>
          <w:sz w:val="27"/>
          <w:szCs w:val="27"/>
        </w:rPr>
        <w:t xml:space="preserve">- прогнозируемый общий объем доходов  бюджета Миасского городского округа в сумме </w:t>
      </w:r>
      <w:r w:rsidR="008E7E3C" w:rsidRPr="008E7E3C">
        <w:rPr>
          <w:rFonts w:ascii="Times New Roman" w:eastAsiaTheme="minorHAnsi" w:hAnsi="Times New Roman"/>
          <w:sz w:val="27"/>
          <w:szCs w:val="27"/>
        </w:rPr>
        <w:t>6 050 350,2</w:t>
      </w:r>
      <w:r w:rsidRPr="008E7E3C">
        <w:rPr>
          <w:rFonts w:ascii="Times New Roman" w:eastAsiaTheme="minorHAnsi" w:hAnsi="Times New Roman"/>
          <w:sz w:val="27"/>
          <w:szCs w:val="27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8E7E3C" w:rsidRPr="008E7E3C">
        <w:rPr>
          <w:rFonts w:ascii="Times New Roman" w:eastAsiaTheme="minorHAnsi" w:hAnsi="Times New Roman"/>
          <w:sz w:val="27"/>
          <w:szCs w:val="27"/>
        </w:rPr>
        <w:t xml:space="preserve">4 262 474,5 </w:t>
      </w:r>
      <w:r w:rsidRPr="008E7E3C">
        <w:rPr>
          <w:rFonts w:ascii="Times New Roman" w:eastAsiaTheme="minorHAnsi" w:hAnsi="Times New Roman"/>
          <w:sz w:val="27"/>
          <w:szCs w:val="27"/>
        </w:rPr>
        <w:t>тыс. рублей;</w:t>
      </w:r>
    </w:p>
    <w:p w:rsidR="003F0368" w:rsidRPr="00EC10E2" w:rsidRDefault="003F0368" w:rsidP="003F036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EC10E2">
        <w:rPr>
          <w:rFonts w:ascii="Times New Roman" w:eastAsiaTheme="minorHAnsi" w:hAnsi="Times New Roman"/>
          <w:sz w:val="27"/>
          <w:szCs w:val="27"/>
        </w:rPr>
        <w:t xml:space="preserve">- прогнозируемый общий объем расходов  бюджета Миасского городского округа в сумме </w:t>
      </w:r>
      <w:r w:rsidR="00EC10E2" w:rsidRPr="00EC10E2">
        <w:rPr>
          <w:rFonts w:ascii="Times New Roman" w:eastAsiaTheme="minorHAnsi" w:hAnsi="Times New Roman"/>
          <w:sz w:val="27"/>
          <w:szCs w:val="27"/>
        </w:rPr>
        <w:t>6 010 350,2</w:t>
      </w:r>
      <w:r w:rsidRPr="00EC10E2">
        <w:rPr>
          <w:rFonts w:ascii="Times New Roman" w:eastAsiaTheme="minorHAnsi" w:hAnsi="Times New Roman"/>
          <w:sz w:val="27"/>
          <w:szCs w:val="27"/>
        </w:rPr>
        <w:t xml:space="preserve"> тыс. рублей, в том числе условно утверждаемые расходы в сумме 50</w:t>
      </w:r>
      <w:r w:rsidR="00EC10E2">
        <w:rPr>
          <w:rFonts w:ascii="Times New Roman" w:eastAsiaTheme="minorHAnsi" w:hAnsi="Times New Roman"/>
          <w:sz w:val="27"/>
          <w:szCs w:val="27"/>
        </w:rPr>
        <w:t xml:space="preserve"> </w:t>
      </w:r>
      <w:r w:rsidRPr="00EC10E2">
        <w:rPr>
          <w:rFonts w:ascii="Times New Roman" w:eastAsiaTheme="minorHAnsi" w:hAnsi="Times New Roman"/>
          <w:sz w:val="27"/>
          <w:szCs w:val="27"/>
        </w:rPr>
        <w:t>000,0 тыс. рублей;</w:t>
      </w:r>
    </w:p>
    <w:p w:rsidR="003F0368" w:rsidRPr="00EC10E2" w:rsidRDefault="003F0368" w:rsidP="003F036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7"/>
          <w:szCs w:val="27"/>
          <w:u w:val="single"/>
        </w:rPr>
      </w:pPr>
      <w:r w:rsidRPr="00EC10E2">
        <w:rPr>
          <w:rFonts w:ascii="Times New Roman" w:eastAsiaTheme="minorHAnsi" w:hAnsi="Times New Roman"/>
          <w:sz w:val="27"/>
          <w:szCs w:val="27"/>
          <w:u w:val="single"/>
        </w:rPr>
        <w:t>на 202</w:t>
      </w:r>
      <w:r w:rsidR="00CE14B5">
        <w:rPr>
          <w:rFonts w:ascii="Times New Roman" w:eastAsiaTheme="minorHAnsi" w:hAnsi="Times New Roman"/>
          <w:sz w:val="27"/>
          <w:szCs w:val="27"/>
          <w:u w:val="single"/>
        </w:rPr>
        <w:t>3</w:t>
      </w:r>
      <w:r w:rsidRPr="00EC10E2">
        <w:rPr>
          <w:rFonts w:ascii="Times New Roman" w:eastAsiaTheme="minorHAnsi" w:hAnsi="Times New Roman"/>
          <w:sz w:val="27"/>
          <w:szCs w:val="27"/>
          <w:u w:val="single"/>
        </w:rPr>
        <w:t xml:space="preserve"> год </w:t>
      </w:r>
    </w:p>
    <w:p w:rsidR="003F0368" w:rsidRPr="00086B49" w:rsidRDefault="003F0368" w:rsidP="003F036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086B49">
        <w:rPr>
          <w:rFonts w:ascii="Times New Roman" w:eastAsiaTheme="minorHAnsi" w:hAnsi="Times New Roman"/>
          <w:sz w:val="27"/>
          <w:szCs w:val="27"/>
        </w:rPr>
        <w:t xml:space="preserve">- прогнозируемый общий объем доходов  бюджета Миасского городского округа в сумме </w:t>
      </w:r>
      <w:r w:rsidR="00086B49" w:rsidRPr="00086B49">
        <w:rPr>
          <w:rFonts w:ascii="Times New Roman" w:eastAsiaTheme="minorHAnsi" w:hAnsi="Times New Roman"/>
          <w:sz w:val="27"/>
          <w:szCs w:val="27"/>
        </w:rPr>
        <w:t>5 352 408,8</w:t>
      </w:r>
      <w:r w:rsidRPr="00086B49">
        <w:rPr>
          <w:rFonts w:ascii="Times New Roman" w:eastAsiaTheme="minorHAnsi" w:hAnsi="Times New Roman"/>
          <w:sz w:val="27"/>
          <w:szCs w:val="27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086B49" w:rsidRPr="00086B49">
        <w:rPr>
          <w:rFonts w:ascii="Times New Roman" w:eastAsiaTheme="minorHAnsi" w:hAnsi="Times New Roman"/>
          <w:sz w:val="27"/>
          <w:szCs w:val="27"/>
        </w:rPr>
        <w:t>3 448 272,4</w:t>
      </w:r>
      <w:r w:rsidRPr="00086B49">
        <w:rPr>
          <w:rFonts w:ascii="Times New Roman" w:eastAsiaTheme="minorHAnsi" w:hAnsi="Times New Roman"/>
          <w:sz w:val="27"/>
          <w:szCs w:val="27"/>
        </w:rPr>
        <w:t>тыс. рублей;</w:t>
      </w:r>
    </w:p>
    <w:p w:rsidR="003F0368" w:rsidRPr="00086B49" w:rsidRDefault="003F0368" w:rsidP="003F036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086B49">
        <w:rPr>
          <w:rFonts w:ascii="Times New Roman" w:eastAsiaTheme="minorHAnsi" w:hAnsi="Times New Roman"/>
          <w:sz w:val="27"/>
          <w:szCs w:val="27"/>
        </w:rPr>
        <w:t xml:space="preserve">- прогнозируемый общий объем расходов  бюджета Миасского городского округа в сумме </w:t>
      </w:r>
      <w:r w:rsidR="00086B49" w:rsidRPr="00086B49">
        <w:rPr>
          <w:rFonts w:ascii="Times New Roman" w:eastAsiaTheme="minorHAnsi" w:hAnsi="Times New Roman"/>
          <w:sz w:val="27"/>
          <w:szCs w:val="27"/>
        </w:rPr>
        <w:t>5 352 408,8</w:t>
      </w:r>
      <w:r w:rsidRPr="00086B49">
        <w:rPr>
          <w:rFonts w:ascii="Times New Roman" w:eastAsiaTheme="minorHAnsi" w:hAnsi="Times New Roman"/>
          <w:sz w:val="27"/>
          <w:szCs w:val="27"/>
        </w:rPr>
        <w:t xml:space="preserve"> тыс. рублей, в том числе условно утверждаемые расходы в сумме 10</w:t>
      </w:r>
      <w:r w:rsidR="00086B49" w:rsidRPr="00086B49">
        <w:rPr>
          <w:rFonts w:ascii="Times New Roman" w:eastAsiaTheme="minorHAnsi" w:hAnsi="Times New Roman"/>
          <w:sz w:val="27"/>
          <w:szCs w:val="27"/>
        </w:rPr>
        <w:t xml:space="preserve">5 </w:t>
      </w:r>
      <w:r w:rsidRPr="00086B49">
        <w:rPr>
          <w:rFonts w:ascii="Times New Roman" w:eastAsiaTheme="minorHAnsi" w:hAnsi="Times New Roman"/>
          <w:sz w:val="27"/>
          <w:szCs w:val="27"/>
        </w:rPr>
        <w:t xml:space="preserve">000,0 тыс. рублей. </w:t>
      </w:r>
    </w:p>
    <w:p w:rsidR="00163AB3" w:rsidRPr="00473383" w:rsidRDefault="00163AB3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73383">
        <w:rPr>
          <w:rFonts w:ascii="Times New Roman" w:hAnsi="Times New Roman"/>
          <w:sz w:val="27"/>
          <w:szCs w:val="27"/>
        </w:rPr>
        <w:t>Расчет доходов  проекта бюджета Миасского городского округа  на  202</w:t>
      </w:r>
      <w:r w:rsidR="00473383" w:rsidRPr="00473383">
        <w:rPr>
          <w:rFonts w:ascii="Times New Roman" w:hAnsi="Times New Roman"/>
          <w:sz w:val="27"/>
          <w:szCs w:val="27"/>
        </w:rPr>
        <w:t>1</w:t>
      </w:r>
      <w:r w:rsidRPr="00473383">
        <w:rPr>
          <w:rFonts w:ascii="Times New Roman" w:hAnsi="Times New Roman"/>
          <w:sz w:val="27"/>
          <w:szCs w:val="27"/>
        </w:rPr>
        <w:t xml:space="preserve"> год и на плановый период 202</w:t>
      </w:r>
      <w:r w:rsidR="00473383" w:rsidRPr="00473383">
        <w:rPr>
          <w:rFonts w:ascii="Times New Roman" w:hAnsi="Times New Roman"/>
          <w:sz w:val="27"/>
          <w:szCs w:val="27"/>
        </w:rPr>
        <w:t>2</w:t>
      </w:r>
      <w:r w:rsidRPr="00473383">
        <w:rPr>
          <w:rFonts w:ascii="Times New Roman" w:hAnsi="Times New Roman"/>
          <w:sz w:val="27"/>
          <w:szCs w:val="27"/>
        </w:rPr>
        <w:t xml:space="preserve"> и 202</w:t>
      </w:r>
      <w:r w:rsidR="00473383" w:rsidRPr="00473383">
        <w:rPr>
          <w:rFonts w:ascii="Times New Roman" w:hAnsi="Times New Roman"/>
          <w:sz w:val="27"/>
          <w:szCs w:val="27"/>
        </w:rPr>
        <w:t>3</w:t>
      </w:r>
      <w:r w:rsidRPr="00473383">
        <w:rPr>
          <w:rFonts w:ascii="Times New Roman" w:hAnsi="Times New Roman"/>
          <w:sz w:val="27"/>
          <w:szCs w:val="27"/>
        </w:rPr>
        <w:t xml:space="preserve"> годов сформирован исходя из базового варианта прогноза социально-экономического развития </w:t>
      </w:r>
      <w:r w:rsidR="00676AA8" w:rsidRPr="00473383">
        <w:rPr>
          <w:rFonts w:ascii="Times New Roman" w:hAnsi="Times New Roman"/>
          <w:sz w:val="27"/>
          <w:szCs w:val="27"/>
        </w:rPr>
        <w:t>О</w:t>
      </w:r>
      <w:r w:rsidR="00473383" w:rsidRPr="00473383">
        <w:rPr>
          <w:rFonts w:ascii="Times New Roman" w:hAnsi="Times New Roman"/>
          <w:sz w:val="27"/>
          <w:szCs w:val="27"/>
        </w:rPr>
        <w:t>круга на 2021</w:t>
      </w:r>
      <w:r w:rsidRPr="00473383">
        <w:rPr>
          <w:rFonts w:ascii="Times New Roman" w:hAnsi="Times New Roman"/>
          <w:sz w:val="27"/>
          <w:szCs w:val="27"/>
        </w:rPr>
        <w:t xml:space="preserve"> и на плановый период </w:t>
      </w:r>
      <w:r w:rsidRPr="00473383">
        <w:rPr>
          <w:rFonts w:ascii="Times New Roman" w:hAnsi="Times New Roman"/>
          <w:sz w:val="27"/>
          <w:szCs w:val="27"/>
        </w:rPr>
        <w:lastRenderedPageBreak/>
        <w:t>202</w:t>
      </w:r>
      <w:r w:rsidR="00473383" w:rsidRPr="00473383">
        <w:rPr>
          <w:rFonts w:ascii="Times New Roman" w:hAnsi="Times New Roman"/>
          <w:sz w:val="27"/>
          <w:szCs w:val="27"/>
        </w:rPr>
        <w:t>2</w:t>
      </w:r>
      <w:r w:rsidRPr="00473383">
        <w:rPr>
          <w:rFonts w:ascii="Times New Roman" w:hAnsi="Times New Roman"/>
          <w:sz w:val="27"/>
          <w:szCs w:val="27"/>
        </w:rPr>
        <w:t xml:space="preserve"> и 202</w:t>
      </w:r>
      <w:r w:rsidR="00473383" w:rsidRPr="00473383">
        <w:rPr>
          <w:rFonts w:ascii="Times New Roman" w:hAnsi="Times New Roman"/>
          <w:sz w:val="27"/>
          <w:szCs w:val="27"/>
        </w:rPr>
        <w:t>3</w:t>
      </w:r>
      <w:r w:rsidRPr="00473383">
        <w:rPr>
          <w:rFonts w:ascii="Times New Roman" w:hAnsi="Times New Roman"/>
          <w:sz w:val="27"/>
          <w:szCs w:val="27"/>
        </w:rPr>
        <w:t xml:space="preserve"> годов, утвержденного постановлением Администрации Миасского городского от 0</w:t>
      </w:r>
      <w:r w:rsidR="00473383" w:rsidRPr="00473383">
        <w:rPr>
          <w:rFonts w:ascii="Times New Roman" w:hAnsi="Times New Roman"/>
          <w:sz w:val="27"/>
          <w:szCs w:val="27"/>
        </w:rPr>
        <w:t>7</w:t>
      </w:r>
      <w:r w:rsidRPr="00473383">
        <w:rPr>
          <w:rFonts w:ascii="Times New Roman" w:hAnsi="Times New Roman"/>
          <w:sz w:val="27"/>
          <w:szCs w:val="27"/>
        </w:rPr>
        <w:t>.1</w:t>
      </w:r>
      <w:r w:rsidR="00473383" w:rsidRPr="00473383">
        <w:rPr>
          <w:rFonts w:ascii="Times New Roman" w:hAnsi="Times New Roman"/>
          <w:sz w:val="27"/>
          <w:szCs w:val="27"/>
        </w:rPr>
        <w:t>2</w:t>
      </w:r>
      <w:r w:rsidRPr="00473383">
        <w:rPr>
          <w:rFonts w:ascii="Times New Roman" w:hAnsi="Times New Roman"/>
          <w:sz w:val="27"/>
          <w:szCs w:val="27"/>
        </w:rPr>
        <w:t>.20</w:t>
      </w:r>
      <w:r w:rsidR="00473383" w:rsidRPr="00473383">
        <w:rPr>
          <w:rFonts w:ascii="Times New Roman" w:hAnsi="Times New Roman"/>
          <w:sz w:val="27"/>
          <w:szCs w:val="27"/>
        </w:rPr>
        <w:t>20</w:t>
      </w:r>
      <w:r w:rsidRPr="00473383">
        <w:rPr>
          <w:rFonts w:ascii="Times New Roman" w:hAnsi="Times New Roman"/>
          <w:sz w:val="27"/>
          <w:szCs w:val="27"/>
        </w:rPr>
        <w:t xml:space="preserve"> года № </w:t>
      </w:r>
      <w:r w:rsidR="00473383">
        <w:rPr>
          <w:rFonts w:ascii="Times New Roman" w:hAnsi="Times New Roman"/>
          <w:sz w:val="27"/>
          <w:szCs w:val="27"/>
        </w:rPr>
        <w:t>5742</w:t>
      </w:r>
      <w:r w:rsidRPr="00473383">
        <w:rPr>
          <w:rFonts w:ascii="Times New Roman" w:hAnsi="Times New Roman"/>
          <w:sz w:val="27"/>
          <w:szCs w:val="27"/>
        </w:rPr>
        <w:t>.</w:t>
      </w:r>
    </w:p>
    <w:p w:rsidR="00163AB3" w:rsidRPr="00D10591" w:rsidRDefault="00163AB3" w:rsidP="00163AB3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10591">
        <w:rPr>
          <w:rFonts w:ascii="Times New Roman" w:hAnsi="Times New Roman"/>
          <w:sz w:val="27"/>
          <w:szCs w:val="27"/>
        </w:rPr>
        <w:t>При формировании проекта бюджета Миасского городского округа по доходам на 202</w:t>
      </w:r>
      <w:r w:rsidR="00D10591" w:rsidRPr="00D10591">
        <w:rPr>
          <w:rFonts w:ascii="Times New Roman" w:hAnsi="Times New Roman"/>
          <w:sz w:val="27"/>
          <w:szCs w:val="27"/>
        </w:rPr>
        <w:t>1 год и плановый период 2022</w:t>
      </w:r>
      <w:r w:rsidRPr="00D10591">
        <w:rPr>
          <w:rFonts w:ascii="Times New Roman" w:hAnsi="Times New Roman"/>
          <w:sz w:val="27"/>
          <w:szCs w:val="27"/>
        </w:rPr>
        <w:t>-202</w:t>
      </w:r>
      <w:r w:rsidR="00D10591" w:rsidRPr="00D10591">
        <w:rPr>
          <w:rFonts w:ascii="Times New Roman" w:hAnsi="Times New Roman"/>
          <w:sz w:val="27"/>
          <w:szCs w:val="27"/>
        </w:rPr>
        <w:t>3</w:t>
      </w:r>
      <w:r w:rsidRPr="00D10591">
        <w:rPr>
          <w:rFonts w:ascii="Times New Roman" w:hAnsi="Times New Roman"/>
          <w:sz w:val="27"/>
          <w:szCs w:val="27"/>
        </w:rPr>
        <w:t xml:space="preserve"> годов учитывались:</w:t>
      </w:r>
    </w:p>
    <w:p w:rsidR="00D03FE4" w:rsidRPr="00D03FE4" w:rsidRDefault="00D03FE4" w:rsidP="00D03FE4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03FE4">
        <w:rPr>
          <w:rFonts w:ascii="Times New Roman" w:hAnsi="Times New Roman"/>
          <w:sz w:val="27"/>
          <w:szCs w:val="27"/>
        </w:rPr>
        <w:t xml:space="preserve">- данные Межрайонной инспекции Федеральной налоговой службы № 23 по Челябинской области (далее - </w:t>
      </w:r>
      <w:proofErr w:type="gramStart"/>
      <w:r w:rsidRPr="00D03FE4">
        <w:rPr>
          <w:rFonts w:ascii="Times New Roman" w:hAnsi="Times New Roman"/>
          <w:sz w:val="27"/>
          <w:szCs w:val="27"/>
        </w:rPr>
        <w:t>МРИ</w:t>
      </w:r>
      <w:proofErr w:type="gramEnd"/>
      <w:r w:rsidRPr="00D03FE4">
        <w:rPr>
          <w:rFonts w:ascii="Times New Roman" w:hAnsi="Times New Roman"/>
          <w:sz w:val="27"/>
          <w:szCs w:val="27"/>
        </w:rPr>
        <w:t xml:space="preserve"> ФНС № 23 по Челябинской области) о суммах начисленных и уплаченных налогов;</w:t>
      </w:r>
    </w:p>
    <w:p w:rsidR="00D03FE4" w:rsidRPr="00D03FE4" w:rsidRDefault="00D03FE4" w:rsidP="00D03FE4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03FE4">
        <w:rPr>
          <w:rFonts w:ascii="Times New Roman" w:hAnsi="Times New Roman"/>
          <w:sz w:val="27"/>
          <w:szCs w:val="27"/>
        </w:rPr>
        <w:t>- статистическая налоговая отчетность о базе и структуре начисленных налогов по Миасскому городскому округу;</w:t>
      </w:r>
    </w:p>
    <w:p w:rsidR="00D03FE4" w:rsidRPr="00D03FE4" w:rsidRDefault="00D03FE4" w:rsidP="00D03FE4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03FE4">
        <w:rPr>
          <w:rFonts w:ascii="Times New Roman" w:hAnsi="Times New Roman"/>
          <w:sz w:val="27"/>
          <w:szCs w:val="27"/>
        </w:rPr>
        <w:tab/>
      </w:r>
      <w:proofErr w:type="gramStart"/>
      <w:r w:rsidRPr="00D03FE4">
        <w:rPr>
          <w:rFonts w:ascii="Times New Roman" w:hAnsi="Times New Roman"/>
          <w:sz w:val="27"/>
          <w:szCs w:val="27"/>
        </w:rPr>
        <w:t>- прогнозы Главных администраторов (администраторов) доходов бюджета Округа, в соответствии с их полномочиями по администрированию доходов, закрепленными статьей 160.1 Бюджетного кодекса Российской Федерации, главой 14 Положения «О бюджетном процессе в Миасском городском округе», Постановлением Правительства РФ от 23.06.2016 N 574 (ред. от 05.06.2019) "Об общих требованиях к методике прогнозирования поступлений доходов в бюджеты бюджетной системы Российской Федерации";</w:t>
      </w:r>
      <w:proofErr w:type="gramEnd"/>
    </w:p>
    <w:p w:rsidR="00D03FE4" w:rsidRPr="00D03FE4" w:rsidRDefault="00D03FE4" w:rsidP="00D03FE4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03FE4">
        <w:rPr>
          <w:rFonts w:ascii="Times New Roman" w:hAnsi="Times New Roman"/>
          <w:sz w:val="27"/>
          <w:szCs w:val="27"/>
        </w:rPr>
        <w:t xml:space="preserve">- информация о фактическом и ожидаемом поступлении налоговых и неналоговых доходов Округа; </w:t>
      </w:r>
    </w:p>
    <w:p w:rsidR="00D03FE4" w:rsidRPr="00D03FE4" w:rsidRDefault="00D03FE4" w:rsidP="00D03FE4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03FE4">
        <w:rPr>
          <w:rFonts w:ascii="Times New Roman" w:hAnsi="Times New Roman"/>
          <w:sz w:val="27"/>
          <w:szCs w:val="27"/>
        </w:rPr>
        <w:t>- размеры налоговых ставок и нормативы отчислений, установленные бюджетным и налоговым, федеральным, областным и местным законодательством.</w:t>
      </w:r>
    </w:p>
    <w:p w:rsidR="00D03FE4" w:rsidRPr="00D03FE4" w:rsidRDefault="00D03FE4" w:rsidP="00D03FE4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03FE4">
        <w:rPr>
          <w:rFonts w:ascii="Times New Roman" w:hAnsi="Times New Roman"/>
          <w:sz w:val="27"/>
          <w:szCs w:val="27"/>
        </w:rPr>
        <w:t>Также учтены изменения областного законодательства, которые окажут влияние на исполнение бюджета в 2021 году, а именно:</w:t>
      </w:r>
    </w:p>
    <w:p w:rsidR="00D03FE4" w:rsidRPr="00D03FE4" w:rsidRDefault="00D03FE4" w:rsidP="00D03FE4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D03FE4">
        <w:rPr>
          <w:rFonts w:ascii="Times New Roman" w:hAnsi="Times New Roman"/>
          <w:sz w:val="27"/>
          <w:szCs w:val="27"/>
        </w:rPr>
        <w:t>в целях укрепления доходной базы местных бюджетов муниципальных образований Челябинской области, а также создания финансовых условий для эффективного решения органами местного самоуправления вопросов местного значения проектом Закона по Челябинской области «Об областном бюджете на 2021 год и на плановый период 2022 и 2023 годов» с 1 января 2021 года в бюджет Округа передаются дополнительные нормативы отчислений от налогов, это:</w:t>
      </w:r>
      <w:proofErr w:type="gramEnd"/>
    </w:p>
    <w:p w:rsidR="00D03FE4" w:rsidRPr="00D03FE4" w:rsidRDefault="00D03FE4" w:rsidP="00D03FE4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D03FE4">
        <w:rPr>
          <w:rFonts w:ascii="Times New Roman" w:hAnsi="Times New Roman"/>
          <w:sz w:val="27"/>
          <w:szCs w:val="27"/>
        </w:rPr>
        <w:t xml:space="preserve">- дополнительный норматив отчислений от налога на доходы физических лиц, заменяющий часть дотации на выравнивание бюджетной обеспеченности, в размере 16,89885010 % (Решение Собрания депутатов Миасского городского округа № 3 от 29.05.2020 года о согласовании замены части дотации на выравнивание бюджетной обеспеченности муниципальных районов (городских округов, городских округов с </w:t>
      </w:r>
      <w:r w:rsidRPr="00D03FE4">
        <w:rPr>
          <w:rFonts w:ascii="Times New Roman" w:hAnsi="Times New Roman"/>
          <w:sz w:val="27"/>
          <w:szCs w:val="27"/>
        </w:rPr>
        <w:lastRenderedPageBreak/>
        <w:t>внутригородским делением) дополнительным нормативом отчислений от налога на доходы физических лиц в бюджет Миасского городского</w:t>
      </w:r>
      <w:proofErr w:type="gramEnd"/>
      <w:r w:rsidRPr="00D03FE4">
        <w:rPr>
          <w:rFonts w:ascii="Times New Roman" w:hAnsi="Times New Roman"/>
          <w:sz w:val="27"/>
          <w:szCs w:val="27"/>
        </w:rPr>
        <w:t xml:space="preserve"> округа на 2021 год и на плановый период 2022 и 2023 годов);</w:t>
      </w:r>
    </w:p>
    <w:p w:rsidR="00D03FE4" w:rsidRPr="00D03FE4" w:rsidRDefault="00D03FE4" w:rsidP="00D03FE4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03FE4">
        <w:rPr>
          <w:rFonts w:ascii="Times New Roman" w:hAnsi="Times New Roman"/>
          <w:sz w:val="27"/>
          <w:szCs w:val="27"/>
        </w:rPr>
        <w:t>- дифференцированный норматив отчисления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D03FE4">
        <w:rPr>
          <w:rFonts w:ascii="Times New Roman" w:hAnsi="Times New Roman"/>
          <w:sz w:val="27"/>
          <w:szCs w:val="27"/>
        </w:rPr>
        <w:t>инжекторных</w:t>
      </w:r>
      <w:proofErr w:type="spellEnd"/>
      <w:r w:rsidRPr="00D03FE4">
        <w:rPr>
          <w:rFonts w:ascii="Times New Roman" w:hAnsi="Times New Roman"/>
          <w:sz w:val="27"/>
          <w:szCs w:val="27"/>
        </w:rPr>
        <w:t>) двигателей, производимые на территории Российской Федерации составит в 2021 году – 0,31298162 %.</w:t>
      </w:r>
    </w:p>
    <w:p w:rsidR="00D03FE4" w:rsidRPr="00D03FE4" w:rsidRDefault="00D03FE4" w:rsidP="00D03FE4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03FE4">
        <w:rPr>
          <w:rFonts w:ascii="Times New Roman" w:hAnsi="Times New Roman"/>
          <w:sz w:val="27"/>
          <w:szCs w:val="27"/>
        </w:rPr>
        <w:t xml:space="preserve">- норматив отчислений по плате за негативное воздействие на окружающую среду увеличен до 100 %. </w:t>
      </w:r>
    </w:p>
    <w:p w:rsidR="001A3491" w:rsidRPr="003F2547" w:rsidRDefault="001A3491" w:rsidP="00D03FE4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F2547">
        <w:rPr>
          <w:rFonts w:ascii="Times New Roman" w:hAnsi="Times New Roman"/>
          <w:sz w:val="27"/>
          <w:szCs w:val="27"/>
        </w:rPr>
        <w:t xml:space="preserve">Общий объем доходов проекта бюджета Миасского городского округа на 2020 год сформирован в сумме </w:t>
      </w:r>
      <w:r w:rsidR="003F2547" w:rsidRPr="003F2547">
        <w:rPr>
          <w:rFonts w:ascii="Times New Roman" w:hAnsi="Times New Roman"/>
          <w:sz w:val="27"/>
          <w:szCs w:val="27"/>
        </w:rPr>
        <w:t>5 202 408,2</w:t>
      </w:r>
      <w:r w:rsidRPr="003F2547">
        <w:rPr>
          <w:rFonts w:ascii="Times New Roman" w:hAnsi="Times New Roman"/>
          <w:sz w:val="27"/>
          <w:szCs w:val="27"/>
        </w:rPr>
        <w:t xml:space="preserve"> тыс. рублей </w:t>
      </w:r>
      <w:r w:rsidR="003F2547" w:rsidRPr="003F2547">
        <w:rPr>
          <w:rFonts w:ascii="Times New Roman" w:hAnsi="Times New Roman"/>
          <w:sz w:val="27"/>
          <w:szCs w:val="27"/>
        </w:rPr>
        <w:t>с приростом 0,2 %, или на сумму 8008,2 тыс. рублей к первоначальному утвержденному бюджету 2020 года.</w:t>
      </w:r>
      <w:r w:rsidRPr="003F2547">
        <w:rPr>
          <w:rFonts w:ascii="Times New Roman" w:hAnsi="Times New Roman"/>
          <w:sz w:val="27"/>
          <w:szCs w:val="27"/>
        </w:rPr>
        <w:t xml:space="preserve"> </w:t>
      </w:r>
    </w:p>
    <w:p w:rsidR="00AE02FA" w:rsidRPr="003F2E73" w:rsidRDefault="00676AA8" w:rsidP="00AE02FA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F2E73">
        <w:rPr>
          <w:rFonts w:ascii="Times New Roman" w:hAnsi="Times New Roman"/>
          <w:b/>
          <w:sz w:val="27"/>
          <w:szCs w:val="27"/>
        </w:rPr>
        <w:t>Доходная часть бюджета О</w:t>
      </w:r>
      <w:r w:rsidR="00AE02FA" w:rsidRPr="003F2E73">
        <w:rPr>
          <w:rFonts w:ascii="Times New Roman" w:hAnsi="Times New Roman"/>
          <w:b/>
          <w:sz w:val="27"/>
          <w:szCs w:val="27"/>
        </w:rPr>
        <w:t>круга на 202</w:t>
      </w:r>
      <w:r w:rsidR="003F2E73" w:rsidRPr="003F2E73">
        <w:rPr>
          <w:rFonts w:ascii="Times New Roman" w:hAnsi="Times New Roman"/>
          <w:b/>
          <w:sz w:val="27"/>
          <w:szCs w:val="27"/>
        </w:rPr>
        <w:t>1</w:t>
      </w:r>
      <w:r w:rsidR="00AE02FA" w:rsidRPr="003F2E73">
        <w:rPr>
          <w:rFonts w:ascii="Times New Roman" w:hAnsi="Times New Roman"/>
          <w:b/>
          <w:sz w:val="27"/>
          <w:szCs w:val="27"/>
        </w:rPr>
        <w:t xml:space="preserve"> год</w:t>
      </w:r>
      <w:r w:rsidR="00AE02FA" w:rsidRPr="003F2E73">
        <w:rPr>
          <w:rFonts w:ascii="Times New Roman" w:hAnsi="Times New Roman"/>
          <w:sz w:val="27"/>
          <w:szCs w:val="27"/>
        </w:rPr>
        <w:t xml:space="preserve"> сформирована за счет поступлений:</w:t>
      </w:r>
    </w:p>
    <w:p w:rsidR="002F20BF" w:rsidRPr="00EC6561" w:rsidRDefault="002F20BF" w:rsidP="00AE02FA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C6561">
        <w:rPr>
          <w:rFonts w:ascii="Times New Roman" w:hAnsi="Times New Roman"/>
          <w:sz w:val="27"/>
          <w:szCs w:val="27"/>
        </w:rPr>
        <w:t>налоговых и неналоговых доходов в сумме 1 737 529,6 тыс. рублей с ростом к уровню первоначального бюджета Округа на 2020 год на 0,5 %, или на сумму 8700,0 тыс. рублей;</w:t>
      </w:r>
    </w:p>
    <w:p w:rsidR="00EC6561" w:rsidRPr="00EC6561" w:rsidRDefault="00EC6561" w:rsidP="00AE02FA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C6561">
        <w:rPr>
          <w:rFonts w:ascii="Times New Roman" w:hAnsi="Times New Roman"/>
          <w:sz w:val="27"/>
          <w:szCs w:val="27"/>
        </w:rPr>
        <w:t>межбюджетных трансфертов из областного бюджета в сумме 3464878,6 тыс. рублей, что ниже уровня первоначального бюджета Округа на 2020 год на 0,1 %, или на сумму 691,8 тыс. рублей.</w:t>
      </w:r>
    </w:p>
    <w:p w:rsidR="00ED6D6B" w:rsidRPr="00ED6D6B" w:rsidRDefault="00ED6D6B" w:rsidP="00AE02FA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D6D6B">
        <w:rPr>
          <w:rFonts w:ascii="Times New Roman" w:hAnsi="Times New Roman"/>
          <w:sz w:val="27"/>
          <w:szCs w:val="27"/>
        </w:rPr>
        <w:t>В общем объеме доходов Округа в 2021 году налоговые и неналоговые доходы составляют 33,4 %, межбюджетные трансферты из областного бюджета – 66,6 %</w:t>
      </w:r>
      <w:r>
        <w:rPr>
          <w:rFonts w:ascii="Times New Roman" w:hAnsi="Times New Roman"/>
          <w:sz w:val="27"/>
          <w:szCs w:val="27"/>
        </w:rPr>
        <w:t>.</w:t>
      </w:r>
    </w:p>
    <w:p w:rsidR="00586B13" w:rsidRPr="00586B13" w:rsidRDefault="00586B13" w:rsidP="00586B13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86B13">
        <w:rPr>
          <w:rFonts w:ascii="Times New Roman" w:hAnsi="Times New Roman"/>
          <w:sz w:val="27"/>
          <w:szCs w:val="27"/>
        </w:rPr>
        <w:t>Наибольший удельный вес в общем объеме доходов бюджета Округа по налоговым и неналоговым доходам приходится традиц</w:t>
      </w:r>
      <w:r>
        <w:rPr>
          <w:rFonts w:ascii="Times New Roman" w:hAnsi="Times New Roman"/>
          <w:sz w:val="27"/>
          <w:szCs w:val="27"/>
        </w:rPr>
        <w:t>ионно на четыре источника. Это:</w:t>
      </w:r>
    </w:p>
    <w:p w:rsidR="00586B13" w:rsidRPr="00586B13" w:rsidRDefault="00586B13" w:rsidP="00586B13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86B13">
        <w:rPr>
          <w:rFonts w:ascii="Times New Roman" w:hAnsi="Times New Roman"/>
          <w:sz w:val="27"/>
          <w:szCs w:val="27"/>
        </w:rPr>
        <w:t>•</w:t>
      </w:r>
      <w:r w:rsidRPr="00586B13">
        <w:rPr>
          <w:rFonts w:ascii="Times New Roman" w:hAnsi="Times New Roman"/>
          <w:sz w:val="27"/>
          <w:szCs w:val="27"/>
        </w:rPr>
        <w:tab/>
        <w:t>налог на доходы физических лиц – 20,6 %;</w:t>
      </w:r>
    </w:p>
    <w:p w:rsidR="00586B13" w:rsidRPr="00586B13" w:rsidRDefault="00586B13" w:rsidP="00586B13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86B13">
        <w:rPr>
          <w:rFonts w:ascii="Times New Roman" w:hAnsi="Times New Roman"/>
          <w:sz w:val="27"/>
          <w:szCs w:val="27"/>
        </w:rPr>
        <w:t>•</w:t>
      </w:r>
      <w:r w:rsidRPr="00586B13">
        <w:rPr>
          <w:rFonts w:ascii="Times New Roman" w:hAnsi="Times New Roman"/>
          <w:sz w:val="27"/>
          <w:szCs w:val="27"/>
        </w:rPr>
        <w:tab/>
        <w:t>налоги на совокупный доход – 5,4 %;</w:t>
      </w:r>
    </w:p>
    <w:p w:rsidR="00586B13" w:rsidRPr="00586B13" w:rsidRDefault="00586B13" w:rsidP="00586B13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86B13">
        <w:rPr>
          <w:rFonts w:ascii="Times New Roman" w:hAnsi="Times New Roman"/>
          <w:sz w:val="27"/>
          <w:szCs w:val="27"/>
        </w:rPr>
        <w:t>•</w:t>
      </w:r>
      <w:r w:rsidRPr="00586B13">
        <w:rPr>
          <w:rFonts w:ascii="Times New Roman" w:hAnsi="Times New Roman"/>
          <w:sz w:val="27"/>
          <w:szCs w:val="27"/>
        </w:rPr>
        <w:tab/>
        <w:t>имущественные налоги – 3,7 %;</w:t>
      </w:r>
    </w:p>
    <w:p w:rsidR="00586B13" w:rsidRPr="00586B13" w:rsidRDefault="00586B13" w:rsidP="00586B13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86B13">
        <w:rPr>
          <w:rFonts w:ascii="Times New Roman" w:hAnsi="Times New Roman"/>
          <w:sz w:val="27"/>
          <w:szCs w:val="27"/>
        </w:rPr>
        <w:t>•</w:t>
      </w:r>
      <w:r w:rsidRPr="00586B13">
        <w:rPr>
          <w:rFonts w:ascii="Times New Roman" w:hAnsi="Times New Roman"/>
          <w:sz w:val="27"/>
          <w:szCs w:val="27"/>
        </w:rPr>
        <w:tab/>
        <w:t>доходы от использования имущества и продажи имущества - 2,2 %.</w:t>
      </w:r>
    </w:p>
    <w:p w:rsidR="005F08A4" w:rsidRPr="005F08A4" w:rsidRDefault="005F08A4" w:rsidP="005F08A4">
      <w:pPr>
        <w:spacing w:after="0" w:line="36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F08A4">
        <w:rPr>
          <w:rFonts w:ascii="Times New Roman" w:hAnsi="Times New Roman"/>
          <w:sz w:val="27"/>
          <w:szCs w:val="27"/>
        </w:rPr>
        <w:t>Налоговые доходы на 2021 год прогнозируются в сумме 1587438,4 тыс. рублей, с ростом к утвержденному бюджету 2020 года на 0,9 %, или на сумму 13986,5 тыс. рублей.</w:t>
      </w:r>
    </w:p>
    <w:p w:rsidR="005F08A4" w:rsidRPr="005F08A4" w:rsidRDefault="005F08A4" w:rsidP="005F08A4">
      <w:pPr>
        <w:spacing w:after="0" w:line="360" w:lineRule="auto"/>
        <w:ind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 w:rsidRPr="005F08A4">
        <w:rPr>
          <w:rFonts w:ascii="Times New Roman" w:hAnsi="Times New Roman"/>
          <w:sz w:val="27"/>
          <w:szCs w:val="27"/>
        </w:rPr>
        <w:t xml:space="preserve">Неналоговые доходы на 2021 год прогнозируются в сумме 150091,2 тыс. рублей, что меньше по сравнению к утвержденным бюджетным назначениям 2020 года на 3,4 </w:t>
      </w:r>
      <w:r w:rsidRPr="005F08A4">
        <w:rPr>
          <w:rFonts w:ascii="Times New Roman" w:hAnsi="Times New Roman"/>
          <w:sz w:val="27"/>
          <w:szCs w:val="27"/>
        </w:rPr>
        <w:lastRenderedPageBreak/>
        <w:t>%, или на 5286,5 тыс. рублей, в основном в результате снижения прогнозных показателей доходов от оказания платных услуг и компенсации затрат  государства, а также доходов от реализации иного имущества, находящегося в собственности городских округов (за исключением имущества муниципальных</w:t>
      </w:r>
      <w:proofErr w:type="gramEnd"/>
      <w:r w:rsidRPr="005F08A4">
        <w:rPr>
          <w:rFonts w:ascii="Times New Roman" w:hAnsi="Times New Roman"/>
          <w:sz w:val="27"/>
          <w:szCs w:val="27"/>
        </w:rPr>
        <w:t xml:space="preserve">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</w:r>
    </w:p>
    <w:p w:rsidR="003F2E73" w:rsidRPr="003F2E73" w:rsidRDefault="005F08A4" w:rsidP="005F08A4">
      <w:pPr>
        <w:spacing w:after="0" w:line="36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F08A4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AE02FA" w:rsidRPr="003F2E73">
        <w:rPr>
          <w:rFonts w:ascii="Times New Roman" w:hAnsi="Times New Roman"/>
          <w:sz w:val="27"/>
          <w:szCs w:val="27"/>
        </w:rPr>
        <w:t>Межбюджетные трансферты из областного бюджета сформированы на 202</w:t>
      </w:r>
      <w:r w:rsidR="003F2E73" w:rsidRPr="003F2E73">
        <w:rPr>
          <w:rFonts w:ascii="Times New Roman" w:hAnsi="Times New Roman"/>
          <w:sz w:val="27"/>
          <w:szCs w:val="27"/>
        </w:rPr>
        <w:t>1</w:t>
      </w:r>
      <w:r w:rsidR="00AE02FA" w:rsidRPr="003F2E73">
        <w:rPr>
          <w:rFonts w:ascii="Times New Roman" w:hAnsi="Times New Roman"/>
          <w:sz w:val="27"/>
          <w:szCs w:val="27"/>
        </w:rPr>
        <w:t xml:space="preserve"> год в сумме </w:t>
      </w:r>
      <w:r w:rsidR="003F2E73" w:rsidRPr="003F2E73">
        <w:rPr>
          <w:rFonts w:ascii="Times New Roman" w:hAnsi="Times New Roman"/>
          <w:sz w:val="27"/>
          <w:szCs w:val="27"/>
        </w:rPr>
        <w:t>3 464 878,6 тыс. рублей, в том числе:</w:t>
      </w:r>
    </w:p>
    <w:p w:rsidR="003F2E73" w:rsidRPr="003F2E73" w:rsidRDefault="003F2E73" w:rsidP="003F2E73">
      <w:pPr>
        <w:spacing w:after="0" w:line="36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F2E73">
        <w:rPr>
          <w:rFonts w:ascii="Times New Roman" w:hAnsi="Times New Roman"/>
          <w:sz w:val="27"/>
          <w:szCs w:val="27"/>
        </w:rPr>
        <w:t>- дотации в сумме 313 624,8 тыс. рублей;</w:t>
      </w:r>
    </w:p>
    <w:p w:rsidR="003F2E73" w:rsidRPr="003F2E73" w:rsidRDefault="003F2E73" w:rsidP="003F2E73">
      <w:pPr>
        <w:spacing w:after="0" w:line="36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F2E73">
        <w:rPr>
          <w:rFonts w:ascii="Times New Roman" w:hAnsi="Times New Roman"/>
          <w:sz w:val="27"/>
          <w:szCs w:val="27"/>
        </w:rPr>
        <w:t>- целевые субсидии в сумме 417 191,8 тыс. рублей;</w:t>
      </w:r>
    </w:p>
    <w:p w:rsidR="003F2E73" w:rsidRPr="003F2E73" w:rsidRDefault="003F2E73" w:rsidP="003F2E73">
      <w:pPr>
        <w:spacing w:after="0" w:line="36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F2E73">
        <w:rPr>
          <w:rFonts w:ascii="Times New Roman" w:hAnsi="Times New Roman"/>
          <w:sz w:val="27"/>
          <w:szCs w:val="27"/>
        </w:rPr>
        <w:t>- субвенции на выполнение государственных полномочий в сумме 2 733 934,0 тыс. рублей;</w:t>
      </w:r>
    </w:p>
    <w:p w:rsidR="00AE02FA" w:rsidRPr="003F2E73" w:rsidRDefault="003F2E73" w:rsidP="003F2E73">
      <w:pPr>
        <w:spacing w:after="0" w:line="36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F2E73">
        <w:rPr>
          <w:rFonts w:ascii="Times New Roman" w:hAnsi="Times New Roman"/>
          <w:sz w:val="27"/>
          <w:szCs w:val="27"/>
        </w:rPr>
        <w:t>- иные межбюджетные трансферты, в целях поддержки социальной защиты населения в сумме 128,0 тыс. рублей.</w:t>
      </w:r>
    </w:p>
    <w:p w:rsidR="003F2E73" w:rsidRPr="003F2E73" w:rsidRDefault="003F2E73" w:rsidP="003F2E73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F2E73">
        <w:rPr>
          <w:rFonts w:ascii="Times New Roman" w:hAnsi="Times New Roman"/>
          <w:b/>
          <w:sz w:val="27"/>
          <w:szCs w:val="27"/>
        </w:rPr>
        <w:t>На 2022</w:t>
      </w:r>
      <w:r w:rsidRPr="003F2E73">
        <w:rPr>
          <w:rFonts w:ascii="Times New Roman" w:hAnsi="Times New Roman"/>
          <w:sz w:val="27"/>
          <w:szCs w:val="27"/>
        </w:rPr>
        <w:t xml:space="preserve"> </w:t>
      </w:r>
      <w:r w:rsidRPr="003F2E73">
        <w:rPr>
          <w:rFonts w:ascii="Times New Roman" w:hAnsi="Times New Roman"/>
          <w:b/>
          <w:sz w:val="27"/>
          <w:szCs w:val="27"/>
        </w:rPr>
        <w:t>год</w:t>
      </w:r>
      <w:r w:rsidRPr="003F2E73">
        <w:rPr>
          <w:rFonts w:ascii="Times New Roman" w:hAnsi="Times New Roman"/>
          <w:sz w:val="27"/>
          <w:szCs w:val="27"/>
        </w:rPr>
        <w:t xml:space="preserve"> объем доходов бюджета Округа спрогнозирован в сумме 6</w:t>
      </w:r>
      <w:r w:rsidR="00527F71">
        <w:rPr>
          <w:rFonts w:ascii="Times New Roman" w:hAnsi="Times New Roman"/>
          <w:sz w:val="27"/>
          <w:szCs w:val="27"/>
        </w:rPr>
        <w:t xml:space="preserve"> </w:t>
      </w:r>
      <w:r w:rsidRPr="003F2E73">
        <w:rPr>
          <w:rFonts w:ascii="Times New Roman" w:hAnsi="Times New Roman"/>
          <w:sz w:val="27"/>
          <w:szCs w:val="27"/>
        </w:rPr>
        <w:t>050</w:t>
      </w:r>
      <w:r w:rsidR="00527F71">
        <w:rPr>
          <w:rFonts w:ascii="Times New Roman" w:hAnsi="Times New Roman"/>
          <w:sz w:val="27"/>
          <w:szCs w:val="27"/>
        </w:rPr>
        <w:t xml:space="preserve"> </w:t>
      </w:r>
      <w:r w:rsidRPr="003F2E73">
        <w:rPr>
          <w:rFonts w:ascii="Times New Roman" w:hAnsi="Times New Roman"/>
          <w:sz w:val="27"/>
          <w:szCs w:val="27"/>
        </w:rPr>
        <w:t>350,2 тыс. рублей, в том числе:</w:t>
      </w:r>
    </w:p>
    <w:p w:rsidR="003F2E73" w:rsidRPr="003F2E73" w:rsidRDefault="003F2E73" w:rsidP="003F2E73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F2E73">
        <w:rPr>
          <w:rFonts w:ascii="Times New Roman" w:hAnsi="Times New Roman"/>
          <w:sz w:val="27"/>
          <w:szCs w:val="27"/>
        </w:rPr>
        <w:t>- налоговые и неналоговые доходы – 1</w:t>
      </w:r>
      <w:r w:rsidR="00527F71">
        <w:rPr>
          <w:rFonts w:ascii="Times New Roman" w:hAnsi="Times New Roman"/>
          <w:sz w:val="27"/>
          <w:szCs w:val="27"/>
        </w:rPr>
        <w:t xml:space="preserve"> </w:t>
      </w:r>
      <w:r w:rsidRPr="003F2E73">
        <w:rPr>
          <w:rFonts w:ascii="Times New Roman" w:hAnsi="Times New Roman"/>
          <w:sz w:val="27"/>
          <w:szCs w:val="27"/>
        </w:rPr>
        <w:t>787</w:t>
      </w:r>
      <w:r w:rsidR="00527F71">
        <w:rPr>
          <w:rFonts w:ascii="Times New Roman" w:hAnsi="Times New Roman"/>
          <w:sz w:val="27"/>
          <w:szCs w:val="27"/>
        </w:rPr>
        <w:t xml:space="preserve"> </w:t>
      </w:r>
      <w:r w:rsidRPr="003F2E73">
        <w:rPr>
          <w:rFonts w:ascii="Times New Roman" w:hAnsi="Times New Roman"/>
          <w:sz w:val="27"/>
          <w:szCs w:val="27"/>
        </w:rPr>
        <w:t>875,7 тыс. рублей,</w:t>
      </w:r>
    </w:p>
    <w:p w:rsidR="003F2E73" w:rsidRPr="003F2E73" w:rsidRDefault="003F2E73" w:rsidP="003F2E73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F2E73">
        <w:rPr>
          <w:rFonts w:ascii="Times New Roman" w:hAnsi="Times New Roman"/>
          <w:sz w:val="27"/>
          <w:szCs w:val="27"/>
        </w:rPr>
        <w:t>- межбюджетные трансферты из областного бюджета – 4</w:t>
      </w:r>
      <w:r w:rsidR="00527F71">
        <w:rPr>
          <w:rFonts w:ascii="Times New Roman" w:hAnsi="Times New Roman"/>
          <w:sz w:val="27"/>
          <w:szCs w:val="27"/>
        </w:rPr>
        <w:t xml:space="preserve"> </w:t>
      </w:r>
      <w:r w:rsidRPr="003F2E73">
        <w:rPr>
          <w:rFonts w:ascii="Times New Roman" w:hAnsi="Times New Roman"/>
          <w:sz w:val="27"/>
          <w:szCs w:val="27"/>
        </w:rPr>
        <w:t>262</w:t>
      </w:r>
      <w:r w:rsidR="00527F71">
        <w:rPr>
          <w:rFonts w:ascii="Times New Roman" w:hAnsi="Times New Roman"/>
          <w:sz w:val="27"/>
          <w:szCs w:val="27"/>
        </w:rPr>
        <w:t xml:space="preserve"> </w:t>
      </w:r>
      <w:r w:rsidRPr="003F2E73">
        <w:rPr>
          <w:rFonts w:ascii="Times New Roman" w:hAnsi="Times New Roman"/>
          <w:sz w:val="27"/>
          <w:szCs w:val="27"/>
        </w:rPr>
        <w:t>474,5 тыс. рублей.</w:t>
      </w:r>
    </w:p>
    <w:p w:rsidR="003F2E73" w:rsidRPr="003F2E73" w:rsidRDefault="003F2E73" w:rsidP="003F2E73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F2E73">
        <w:rPr>
          <w:rFonts w:ascii="Times New Roman" w:hAnsi="Times New Roman"/>
          <w:b/>
          <w:sz w:val="27"/>
          <w:szCs w:val="27"/>
        </w:rPr>
        <w:t>На 2023 год</w:t>
      </w:r>
      <w:r w:rsidRPr="003F2E73">
        <w:rPr>
          <w:rFonts w:ascii="Times New Roman" w:hAnsi="Times New Roman"/>
          <w:sz w:val="27"/>
          <w:szCs w:val="27"/>
        </w:rPr>
        <w:t xml:space="preserve"> объем доходов бюджета Округа спрогнозирован в сумме 5</w:t>
      </w:r>
      <w:r w:rsidR="00527F71">
        <w:rPr>
          <w:rFonts w:ascii="Times New Roman" w:hAnsi="Times New Roman"/>
          <w:sz w:val="27"/>
          <w:szCs w:val="27"/>
        </w:rPr>
        <w:t> </w:t>
      </w:r>
      <w:r w:rsidRPr="003F2E73">
        <w:rPr>
          <w:rFonts w:ascii="Times New Roman" w:hAnsi="Times New Roman"/>
          <w:sz w:val="27"/>
          <w:szCs w:val="27"/>
        </w:rPr>
        <w:t>352</w:t>
      </w:r>
      <w:r w:rsidR="00527F71">
        <w:rPr>
          <w:rFonts w:ascii="Times New Roman" w:hAnsi="Times New Roman"/>
          <w:sz w:val="27"/>
          <w:szCs w:val="27"/>
        </w:rPr>
        <w:t xml:space="preserve"> </w:t>
      </w:r>
      <w:r w:rsidRPr="003F2E73">
        <w:rPr>
          <w:rFonts w:ascii="Times New Roman" w:hAnsi="Times New Roman"/>
          <w:sz w:val="27"/>
          <w:szCs w:val="27"/>
        </w:rPr>
        <w:t>408,8  тыс. рублей, в том числе:</w:t>
      </w:r>
    </w:p>
    <w:p w:rsidR="003F2E73" w:rsidRPr="003F2E73" w:rsidRDefault="003F2E73" w:rsidP="003F2E73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F2E73">
        <w:rPr>
          <w:rFonts w:ascii="Times New Roman" w:hAnsi="Times New Roman"/>
          <w:sz w:val="27"/>
          <w:szCs w:val="27"/>
        </w:rPr>
        <w:t>- налоговые и неналоговые доходы – 1</w:t>
      </w:r>
      <w:r w:rsidR="00527F71">
        <w:rPr>
          <w:rFonts w:ascii="Times New Roman" w:hAnsi="Times New Roman"/>
          <w:sz w:val="27"/>
          <w:szCs w:val="27"/>
        </w:rPr>
        <w:t xml:space="preserve"> </w:t>
      </w:r>
      <w:r w:rsidRPr="003F2E73">
        <w:rPr>
          <w:rFonts w:ascii="Times New Roman" w:hAnsi="Times New Roman"/>
          <w:sz w:val="27"/>
          <w:szCs w:val="27"/>
        </w:rPr>
        <w:t>904</w:t>
      </w:r>
      <w:r w:rsidR="00527F71">
        <w:rPr>
          <w:rFonts w:ascii="Times New Roman" w:hAnsi="Times New Roman"/>
          <w:sz w:val="27"/>
          <w:szCs w:val="27"/>
        </w:rPr>
        <w:t xml:space="preserve"> </w:t>
      </w:r>
      <w:r w:rsidRPr="003F2E73">
        <w:rPr>
          <w:rFonts w:ascii="Times New Roman" w:hAnsi="Times New Roman"/>
          <w:sz w:val="27"/>
          <w:szCs w:val="27"/>
        </w:rPr>
        <w:t>136,4 тыс. рублей,</w:t>
      </w:r>
    </w:p>
    <w:p w:rsidR="006F52E8" w:rsidRDefault="003F2E73" w:rsidP="003F2E73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F2E73">
        <w:rPr>
          <w:rFonts w:ascii="Times New Roman" w:hAnsi="Times New Roman"/>
          <w:sz w:val="27"/>
          <w:szCs w:val="27"/>
        </w:rPr>
        <w:t>- межбюджетные трансферты из областного бюджета – 3</w:t>
      </w:r>
      <w:r w:rsidR="00527F71">
        <w:rPr>
          <w:rFonts w:ascii="Times New Roman" w:hAnsi="Times New Roman"/>
          <w:sz w:val="27"/>
          <w:szCs w:val="27"/>
        </w:rPr>
        <w:t xml:space="preserve"> </w:t>
      </w:r>
      <w:r w:rsidRPr="003F2E73">
        <w:rPr>
          <w:rFonts w:ascii="Times New Roman" w:hAnsi="Times New Roman"/>
          <w:sz w:val="27"/>
          <w:szCs w:val="27"/>
        </w:rPr>
        <w:t>448</w:t>
      </w:r>
      <w:r w:rsidR="00527F71">
        <w:rPr>
          <w:rFonts w:ascii="Times New Roman" w:hAnsi="Times New Roman"/>
          <w:sz w:val="27"/>
          <w:szCs w:val="27"/>
        </w:rPr>
        <w:t xml:space="preserve"> </w:t>
      </w:r>
      <w:r w:rsidRPr="003F2E73">
        <w:rPr>
          <w:rFonts w:ascii="Times New Roman" w:hAnsi="Times New Roman"/>
          <w:sz w:val="27"/>
          <w:szCs w:val="27"/>
        </w:rPr>
        <w:t>272,4 тыс. рублей.</w:t>
      </w:r>
    </w:p>
    <w:p w:rsidR="00527F71" w:rsidRPr="003F2E73" w:rsidRDefault="00527F71" w:rsidP="003F2E73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F30A9" w:rsidRPr="00527F71" w:rsidRDefault="00656BFC" w:rsidP="00527F71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27F71">
        <w:rPr>
          <w:rFonts w:ascii="Times New Roman" w:eastAsia="Times New Roman" w:hAnsi="Times New Roman"/>
          <w:b/>
          <w:sz w:val="27"/>
          <w:szCs w:val="27"/>
          <w:lang w:eastAsia="ru-RU"/>
        </w:rPr>
        <w:t>Р</w:t>
      </w:r>
      <w:r w:rsidR="006F52E8" w:rsidRPr="00527F71">
        <w:rPr>
          <w:rFonts w:ascii="Times New Roman" w:eastAsia="Times New Roman" w:hAnsi="Times New Roman"/>
          <w:b/>
          <w:sz w:val="27"/>
          <w:szCs w:val="27"/>
          <w:lang w:eastAsia="ru-RU"/>
        </w:rPr>
        <w:t>асходн</w:t>
      </w:r>
      <w:r w:rsidRPr="00527F71">
        <w:rPr>
          <w:rFonts w:ascii="Times New Roman" w:eastAsia="Times New Roman" w:hAnsi="Times New Roman"/>
          <w:b/>
          <w:sz w:val="27"/>
          <w:szCs w:val="27"/>
          <w:lang w:eastAsia="ru-RU"/>
        </w:rPr>
        <w:t>ая</w:t>
      </w:r>
      <w:r w:rsidR="006F52E8" w:rsidRPr="00527F7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част</w:t>
      </w:r>
      <w:r w:rsidRPr="00527F71">
        <w:rPr>
          <w:rFonts w:ascii="Times New Roman" w:eastAsia="Times New Roman" w:hAnsi="Times New Roman"/>
          <w:b/>
          <w:sz w:val="27"/>
          <w:szCs w:val="27"/>
          <w:lang w:eastAsia="ru-RU"/>
        </w:rPr>
        <w:t>ь</w:t>
      </w:r>
      <w:r w:rsidR="006F52E8" w:rsidRPr="00527F7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9F30A9" w:rsidRPr="00527F71">
        <w:rPr>
          <w:rFonts w:ascii="Times New Roman" w:eastAsia="Times New Roman" w:hAnsi="Times New Roman"/>
          <w:b/>
          <w:sz w:val="27"/>
          <w:szCs w:val="27"/>
          <w:lang w:eastAsia="ru-RU"/>
        </w:rPr>
        <w:t>проекта бюдж</w:t>
      </w:r>
      <w:r w:rsidR="006F52E8" w:rsidRPr="00527F71">
        <w:rPr>
          <w:rFonts w:ascii="Times New Roman" w:eastAsia="Times New Roman" w:hAnsi="Times New Roman"/>
          <w:b/>
          <w:sz w:val="27"/>
          <w:szCs w:val="27"/>
          <w:lang w:eastAsia="ru-RU"/>
        </w:rPr>
        <w:t>ета Миасского городского округа</w:t>
      </w:r>
      <w:r w:rsidR="009F30A9" w:rsidRPr="00527F7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на 20</w:t>
      </w:r>
      <w:r w:rsidR="004D7FE4" w:rsidRPr="00527F71">
        <w:rPr>
          <w:rFonts w:ascii="Times New Roman" w:eastAsia="Times New Roman" w:hAnsi="Times New Roman"/>
          <w:b/>
          <w:sz w:val="27"/>
          <w:szCs w:val="27"/>
          <w:lang w:eastAsia="ru-RU"/>
        </w:rPr>
        <w:t>2</w:t>
      </w:r>
      <w:r w:rsidR="00527F71" w:rsidRPr="00527F71">
        <w:rPr>
          <w:rFonts w:ascii="Times New Roman" w:eastAsia="Times New Roman" w:hAnsi="Times New Roman"/>
          <w:b/>
          <w:sz w:val="27"/>
          <w:szCs w:val="27"/>
          <w:lang w:eastAsia="ru-RU"/>
        </w:rPr>
        <w:t>1</w:t>
      </w:r>
      <w:r w:rsidR="009F30A9" w:rsidRPr="00527F71">
        <w:rPr>
          <w:rFonts w:ascii="Times New Roman" w:eastAsia="Times New Roman" w:hAnsi="Times New Roman"/>
          <w:b/>
          <w:sz w:val="27"/>
          <w:szCs w:val="27"/>
          <w:lang w:eastAsia="ru-RU"/>
        </w:rPr>
        <w:t>-202</w:t>
      </w:r>
      <w:r w:rsidR="00527F71" w:rsidRPr="00527F71">
        <w:rPr>
          <w:rFonts w:ascii="Times New Roman" w:eastAsia="Times New Roman" w:hAnsi="Times New Roman"/>
          <w:b/>
          <w:sz w:val="27"/>
          <w:szCs w:val="27"/>
          <w:lang w:eastAsia="ru-RU"/>
        </w:rPr>
        <w:t>3</w:t>
      </w:r>
      <w:r w:rsidRPr="00527F7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годы</w:t>
      </w:r>
    </w:p>
    <w:p w:rsidR="00E67B75" w:rsidRPr="00A06657" w:rsidRDefault="009F30A9" w:rsidP="004D7FE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06657">
        <w:rPr>
          <w:rFonts w:ascii="Times New Roman" w:eastAsia="Times New Roman" w:hAnsi="Times New Roman"/>
          <w:sz w:val="27"/>
          <w:szCs w:val="27"/>
          <w:lang w:eastAsia="ru-RU"/>
        </w:rPr>
        <w:t xml:space="preserve">Все расходы, включенные в проект бюджета Округа, обусловлены расходными обязательствами – нормативными правовыми актами, устанавливающими размер, порядок определения или состав соответствующих расходов. </w:t>
      </w:r>
    </w:p>
    <w:p w:rsidR="009F30A9" w:rsidRPr="002F20BF" w:rsidRDefault="009F30A9" w:rsidP="001343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2F20BF">
        <w:rPr>
          <w:rFonts w:ascii="Times New Roman" w:eastAsia="Times New Roman" w:hAnsi="Times New Roman"/>
          <w:sz w:val="27"/>
          <w:szCs w:val="27"/>
          <w:lang w:eastAsia="ru-RU"/>
        </w:rPr>
        <w:t xml:space="preserve">Основные принципы и расчеты по взаимоотношениям областного бюджета и бюджета Округа в части расходов определены и производятся в соответствии с Бюджетным Кодексом Российской Федерации, Законами Челябинской области о </w:t>
      </w:r>
      <w:r w:rsidRPr="002F20B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бюджетном процессе в Челябинской области и о бюджете Челябинской области на очередной финансовый год и планируемый период.</w:t>
      </w:r>
      <w:proofErr w:type="gramEnd"/>
    </w:p>
    <w:p w:rsidR="009F30A9" w:rsidRPr="00192267" w:rsidRDefault="007E069E" w:rsidP="001343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highlight w:val="yellow"/>
          <w:lang w:eastAsia="ru-RU"/>
        </w:rPr>
      </w:pPr>
      <w:r w:rsidRPr="00023D7D">
        <w:rPr>
          <w:rFonts w:ascii="Times New Roman" w:eastAsia="Times New Roman" w:hAnsi="Times New Roman"/>
          <w:sz w:val="27"/>
          <w:szCs w:val="27"/>
          <w:lang w:eastAsia="ru-RU"/>
        </w:rPr>
        <w:t>Расходы  проекта бюджета Округа на 202</w:t>
      </w:r>
      <w:r w:rsidR="002F20BF" w:rsidRPr="00023D7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023D7D">
        <w:rPr>
          <w:rFonts w:ascii="Times New Roman" w:eastAsia="Times New Roman" w:hAnsi="Times New Roman"/>
          <w:sz w:val="27"/>
          <w:szCs w:val="27"/>
          <w:lang w:eastAsia="ru-RU"/>
        </w:rPr>
        <w:t xml:space="preserve"> год  запланированы в объеме </w:t>
      </w:r>
      <w:r w:rsidR="00023D7D" w:rsidRPr="00023D7D">
        <w:rPr>
          <w:rFonts w:ascii="Times New Roman" w:eastAsia="Times New Roman" w:hAnsi="Times New Roman"/>
          <w:sz w:val="27"/>
          <w:szCs w:val="27"/>
          <w:lang w:eastAsia="ru-RU"/>
        </w:rPr>
        <w:t>5 228 408,2</w:t>
      </w:r>
      <w:r w:rsidRPr="00023D7D">
        <w:rPr>
          <w:rFonts w:ascii="Times New Roman" w:eastAsia="Times New Roman" w:hAnsi="Times New Roman"/>
          <w:sz w:val="27"/>
          <w:szCs w:val="27"/>
          <w:lang w:eastAsia="ru-RU"/>
        </w:rPr>
        <w:t xml:space="preserve"> тыс. рублей, или </w:t>
      </w:r>
      <w:r w:rsidR="00023D7D" w:rsidRPr="00023D7D">
        <w:rPr>
          <w:rFonts w:ascii="Times New Roman" w:eastAsia="Times New Roman" w:hAnsi="Times New Roman"/>
          <w:sz w:val="27"/>
          <w:szCs w:val="27"/>
          <w:lang w:eastAsia="ru-RU"/>
        </w:rPr>
        <w:t>100,7</w:t>
      </w:r>
      <w:r w:rsidRPr="00023D7D">
        <w:rPr>
          <w:rFonts w:ascii="Times New Roman" w:eastAsia="Times New Roman" w:hAnsi="Times New Roman"/>
          <w:sz w:val="27"/>
          <w:szCs w:val="27"/>
          <w:lang w:eastAsia="ru-RU"/>
        </w:rPr>
        <w:t xml:space="preserve"> % к показателям перво</w:t>
      </w:r>
      <w:r w:rsidR="00023D7D" w:rsidRPr="00023D7D">
        <w:rPr>
          <w:rFonts w:ascii="Times New Roman" w:eastAsia="Times New Roman" w:hAnsi="Times New Roman"/>
          <w:sz w:val="27"/>
          <w:szCs w:val="27"/>
          <w:lang w:eastAsia="ru-RU"/>
        </w:rPr>
        <w:t>начального бюджета Округа на 2020</w:t>
      </w:r>
      <w:r w:rsidRPr="00023D7D">
        <w:rPr>
          <w:rFonts w:ascii="Times New Roman" w:eastAsia="Times New Roman" w:hAnsi="Times New Roman"/>
          <w:sz w:val="27"/>
          <w:szCs w:val="27"/>
          <w:lang w:eastAsia="ru-RU"/>
        </w:rPr>
        <w:t xml:space="preserve"> год (</w:t>
      </w:r>
      <w:r w:rsidR="00023D7D" w:rsidRPr="00023D7D">
        <w:rPr>
          <w:rFonts w:ascii="Times New Roman" w:eastAsia="Times New Roman" w:hAnsi="Times New Roman"/>
          <w:sz w:val="27"/>
          <w:szCs w:val="27"/>
          <w:lang w:eastAsia="ru-RU"/>
        </w:rPr>
        <w:t>5 194 400,0</w:t>
      </w:r>
      <w:r w:rsidRPr="00023D7D">
        <w:rPr>
          <w:rFonts w:ascii="Times New Roman" w:eastAsia="Times New Roman" w:hAnsi="Times New Roman"/>
          <w:sz w:val="27"/>
          <w:szCs w:val="27"/>
          <w:lang w:eastAsia="ru-RU"/>
        </w:rPr>
        <w:t xml:space="preserve"> тыс. рублей), </w:t>
      </w:r>
      <w:r w:rsidRPr="00EA7554">
        <w:rPr>
          <w:rFonts w:ascii="Times New Roman" w:eastAsia="Times New Roman" w:hAnsi="Times New Roman"/>
          <w:sz w:val="27"/>
          <w:szCs w:val="27"/>
          <w:lang w:eastAsia="ru-RU"/>
        </w:rPr>
        <w:t>на 202</w:t>
      </w:r>
      <w:r w:rsidR="00DE6692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EA755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  – в объеме </w:t>
      </w:r>
      <w:r w:rsidR="00EA7554" w:rsidRPr="00EA7554">
        <w:rPr>
          <w:rFonts w:ascii="Times New Roman" w:eastAsia="Times New Roman" w:hAnsi="Times New Roman"/>
          <w:sz w:val="27"/>
          <w:szCs w:val="27"/>
          <w:lang w:eastAsia="ru-RU"/>
        </w:rPr>
        <w:t>6 050 350,2</w:t>
      </w:r>
      <w:r w:rsidRPr="00EA7554">
        <w:rPr>
          <w:rFonts w:ascii="Times New Roman" w:eastAsia="Times New Roman" w:hAnsi="Times New Roman"/>
          <w:sz w:val="27"/>
          <w:szCs w:val="27"/>
          <w:lang w:eastAsia="ru-RU"/>
        </w:rPr>
        <w:t xml:space="preserve"> тыс. рублей, или </w:t>
      </w:r>
      <w:r w:rsidR="00EA7554" w:rsidRPr="00EA7554">
        <w:rPr>
          <w:rFonts w:ascii="Times New Roman" w:eastAsia="Times New Roman" w:hAnsi="Times New Roman"/>
          <w:sz w:val="27"/>
          <w:szCs w:val="27"/>
          <w:lang w:eastAsia="ru-RU"/>
        </w:rPr>
        <w:t>115</w:t>
      </w:r>
      <w:r w:rsidR="004A0DE1">
        <w:rPr>
          <w:rFonts w:ascii="Times New Roman" w:eastAsia="Times New Roman" w:hAnsi="Times New Roman"/>
          <w:sz w:val="27"/>
          <w:szCs w:val="27"/>
          <w:lang w:eastAsia="ru-RU"/>
        </w:rPr>
        <w:t>,0</w:t>
      </w:r>
      <w:r w:rsidRPr="00EA7554">
        <w:rPr>
          <w:rFonts w:ascii="Times New Roman" w:eastAsia="Times New Roman" w:hAnsi="Times New Roman"/>
          <w:sz w:val="27"/>
          <w:szCs w:val="27"/>
          <w:lang w:eastAsia="ru-RU"/>
        </w:rPr>
        <w:t>% к уровню 202</w:t>
      </w:r>
      <w:r w:rsidR="00EA7554" w:rsidRPr="00EA755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EA755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(</w:t>
      </w:r>
      <w:r w:rsidR="00EA7554" w:rsidRPr="00EA7554">
        <w:rPr>
          <w:rFonts w:ascii="Times New Roman" w:eastAsia="Times New Roman" w:hAnsi="Times New Roman"/>
          <w:sz w:val="27"/>
          <w:szCs w:val="27"/>
          <w:lang w:eastAsia="ru-RU"/>
        </w:rPr>
        <w:t xml:space="preserve">5 228 408,2 </w:t>
      </w:r>
      <w:r w:rsidRPr="00EA7554">
        <w:rPr>
          <w:rFonts w:ascii="Times New Roman" w:eastAsia="Times New Roman" w:hAnsi="Times New Roman"/>
          <w:sz w:val="27"/>
          <w:szCs w:val="27"/>
          <w:lang w:eastAsia="ru-RU"/>
        </w:rPr>
        <w:t>тыс</w:t>
      </w:r>
      <w:proofErr w:type="gramStart"/>
      <w:r w:rsidRPr="00EA7554">
        <w:rPr>
          <w:rFonts w:ascii="Times New Roman" w:eastAsia="Times New Roman" w:hAnsi="Times New Roman"/>
          <w:sz w:val="27"/>
          <w:szCs w:val="27"/>
          <w:lang w:eastAsia="ru-RU"/>
        </w:rPr>
        <w:t>.р</w:t>
      </w:r>
      <w:proofErr w:type="gramEnd"/>
      <w:r w:rsidRPr="00EA7554">
        <w:rPr>
          <w:rFonts w:ascii="Times New Roman" w:eastAsia="Times New Roman" w:hAnsi="Times New Roman"/>
          <w:sz w:val="27"/>
          <w:szCs w:val="27"/>
          <w:lang w:eastAsia="ru-RU"/>
        </w:rPr>
        <w:t xml:space="preserve">ублей), </w:t>
      </w:r>
      <w:r w:rsidRPr="00DE6692">
        <w:rPr>
          <w:rFonts w:ascii="Times New Roman" w:eastAsia="Times New Roman" w:hAnsi="Times New Roman"/>
          <w:sz w:val="27"/>
          <w:szCs w:val="27"/>
          <w:lang w:eastAsia="ru-RU"/>
        </w:rPr>
        <w:t>на 202</w:t>
      </w:r>
      <w:r w:rsidR="00DE6692" w:rsidRPr="00DE6692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DE6692">
        <w:rPr>
          <w:rFonts w:ascii="Times New Roman" w:eastAsia="Times New Roman" w:hAnsi="Times New Roman"/>
          <w:sz w:val="27"/>
          <w:szCs w:val="27"/>
          <w:lang w:eastAsia="ru-RU"/>
        </w:rPr>
        <w:t xml:space="preserve"> год – в объеме </w:t>
      </w:r>
      <w:r w:rsidR="00DE6692" w:rsidRPr="00192267">
        <w:rPr>
          <w:rFonts w:ascii="Times New Roman" w:eastAsia="Times New Roman" w:hAnsi="Times New Roman"/>
          <w:sz w:val="27"/>
          <w:szCs w:val="27"/>
          <w:lang w:eastAsia="ru-RU"/>
        </w:rPr>
        <w:t>5 352 408,8</w:t>
      </w:r>
      <w:r w:rsidRPr="00192267">
        <w:rPr>
          <w:rFonts w:ascii="Times New Roman" w:eastAsia="Times New Roman" w:hAnsi="Times New Roman"/>
          <w:sz w:val="27"/>
          <w:szCs w:val="27"/>
          <w:lang w:eastAsia="ru-RU"/>
        </w:rPr>
        <w:t xml:space="preserve"> тыс. рублей, или </w:t>
      </w:r>
      <w:r w:rsidR="00DE6692" w:rsidRPr="00192267">
        <w:rPr>
          <w:rFonts w:ascii="Times New Roman" w:eastAsia="Times New Roman" w:hAnsi="Times New Roman"/>
          <w:sz w:val="27"/>
          <w:szCs w:val="27"/>
          <w:lang w:eastAsia="ru-RU"/>
        </w:rPr>
        <w:t>89,1</w:t>
      </w:r>
      <w:r w:rsidRPr="00192267">
        <w:rPr>
          <w:rFonts w:ascii="Times New Roman" w:eastAsia="Times New Roman" w:hAnsi="Times New Roman"/>
          <w:sz w:val="27"/>
          <w:szCs w:val="27"/>
          <w:lang w:eastAsia="ru-RU"/>
        </w:rPr>
        <w:t>% к уровню 202</w:t>
      </w:r>
      <w:r w:rsidR="00DE6692" w:rsidRPr="00192267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192267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(</w:t>
      </w:r>
      <w:r w:rsidR="00DE6692" w:rsidRPr="00192267">
        <w:rPr>
          <w:rFonts w:ascii="Times New Roman" w:eastAsia="Times New Roman" w:hAnsi="Times New Roman"/>
          <w:sz w:val="27"/>
          <w:szCs w:val="27"/>
          <w:lang w:eastAsia="ru-RU"/>
        </w:rPr>
        <w:t>6 050 350,2</w:t>
      </w:r>
      <w:r w:rsidRPr="00192267">
        <w:rPr>
          <w:rFonts w:ascii="Times New Roman" w:eastAsia="Times New Roman" w:hAnsi="Times New Roman"/>
          <w:sz w:val="27"/>
          <w:szCs w:val="27"/>
          <w:lang w:eastAsia="ru-RU"/>
        </w:rPr>
        <w:t xml:space="preserve"> тыс. рублей).</w:t>
      </w:r>
    </w:p>
    <w:p w:rsidR="00192267" w:rsidRPr="00192267" w:rsidRDefault="00192267" w:rsidP="0019226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92267">
        <w:rPr>
          <w:rFonts w:ascii="Times New Roman" w:eastAsia="Times New Roman" w:hAnsi="Times New Roman"/>
          <w:sz w:val="27"/>
          <w:szCs w:val="27"/>
          <w:lang w:eastAsia="ru-RU"/>
        </w:rPr>
        <w:t>Увеличение расходов в проекте бюджета Округа на 2021 год в сравнении с первоначальным бюджетом на 2020 год  составило 34</w:t>
      </w:r>
      <w:r w:rsidR="00D128A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92267">
        <w:rPr>
          <w:rFonts w:ascii="Times New Roman" w:eastAsia="Times New Roman" w:hAnsi="Times New Roman"/>
          <w:sz w:val="27"/>
          <w:szCs w:val="27"/>
          <w:lang w:eastAsia="ru-RU"/>
        </w:rPr>
        <w:t>008,2 тыс. рублей,  или на 0,7 %, в том числе по направлениям:</w:t>
      </w:r>
    </w:p>
    <w:p w:rsidR="00192267" w:rsidRPr="00192267" w:rsidRDefault="00192267" w:rsidP="0019226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92267">
        <w:rPr>
          <w:rFonts w:ascii="Times New Roman" w:eastAsia="Times New Roman" w:hAnsi="Times New Roman"/>
          <w:sz w:val="27"/>
          <w:szCs w:val="27"/>
          <w:lang w:eastAsia="ru-RU"/>
        </w:rPr>
        <w:t>1. На социальную сферу (образование, культура, физическая культура и спорт, социальная политика). В первоначально принятом на 2020 год бюджете Округа расходы на социальную сферу  составляли 4</w:t>
      </w:r>
      <w:r w:rsidR="00D128A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92267">
        <w:rPr>
          <w:rFonts w:ascii="Times New Roman" w:eastAsia="Times New Roman" w:hAnsi="Times New Roman"/>
          <w:sz w:val="27"/>
          <w:szCs w:val="27"/>
          <w:lang w:eastAsia="ru-RU"/>
        </w:rPr>
        <w:t>224</w:t>
      </w:r>
      <w:r w:rsidR="00D128A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92267">
        <w:rPr>
          <w:rFonts w:ascii="Times New Roman" w:eastAsia="Times New Roman" w:hAnsi="Times New Roman"/>
          <w:sz w:val="27"/>
          <w:szCs w:val="27"/>
          <w:lang w:eastAsia="ru-RU"/>
        </w:rPr>
        <w:t>499,0 тыс. рублей, в проекте бюджета Округа на 2021 год – 4</w:t>
      </w:r>
      <w:r w:rsidR="00D128AA"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r w:rsidRPr="00192267">
        <w:rPr>
          <w:rFonts w:ascii="Times New Roman" w:eastAsia="Times New Roman" w:hAnsi="Times New Roman"/>
          <w:sz w:val="27"/>
          <w:szCs w:val="27"/>
          <w:lang w:eastAsia="ru-RU"/>
        </w:rPr>
        <w:t>253</w:t>
      </w:r>
      <w:r w:rsidR="00D128A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92267">
        <w:rPr>
          <w:rFonts w:ascii="Times New Roman" w:eastAsia="Times New Roman" w:hAnsi="Times New Roman"/>
          <w:sz w:val="27"/>
          <w:szCs w:val="27"/>
          <w:lang w:eastAsia="ru-RU"/>
        </w:rPr>
        <w:t>536,7 тыс. рублей. Рост расходов на социальную сферу составил 29</w:t>
      </w:r>
      <w:r w:rsidR="00D128A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92267">
        <w:rPr>
          <w:rFonts w:ascii="Times New Roman" w:eastAsia="Times New Roman" w:hAnsi="Times New Roman"/>
          <w:sz w:val="27"/>
          <w:szCs w:val="27"/>
          <w:lang w:eastAsia="ru-RU"/>
        </w:rPr>
        <w:t>037,7 тыс. рублей, или 0,7 %.</w:t>
      </w:r>
    </w:p>
    <w:p w:rsidR="00192267" w:rsidRPr="00192267" w:rsidRDefault="00192267" w:rsidP="0019226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92267">
        <w:rPr>
          <w:rFonts w:ascii="Times New Roman" w:eastAsia="Times New Roman" w:hAnsi="Times New Roman"/>
          <w:sz w:val="27"/>
          <w:szCs w:val="27"/>
          <w:lang w:eastAsia="ru-RU"/>
        </w:rPr>
        <w:t>Основные причины роста расходов на социальную сферу это:</w:t>
      </w:r>
    </w:p>
    <w:p w:rsidR="00192267" w:rsidRPr="00192267" w:rsidRDefault="00192267" w:rsidP="0019226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92267">
        <w:rPr>
          <w:rFonts w:ascii="Times New Roman" w:eastAsia="Times New Roman" w:hAnsi="Times New Roman"/>
          <w:sz w:val="27"/>
          <w:szCs w:val="27"/>
          <w:lang w:eastAsia="ru-RU"/>
        </w:rPr>
        <w:t xml:space="preserve">- увеличение окладов работникам муниципальных учреждений на 3,0% с 01.10.2020 года,  установление минимального размера оплаты труда на основе принятых изменений в федеральное законодательство, обеспечение </w:t>
      </w:r>
      <w:proofErr w:type="gramStart"/>
      <w:r w:rsidRPr="00192267">
        <w:rPr>
          <w:rFonts w:ascii="Times New Roman" w:eastAsia="Times New Roman" w:hAnsi="Times New Roman"/>
          <w:sz w:val="27"/>
          <w:szCs w:val="27"/>
          <w:lang w:eastAsia="ru-RU"/>
        </w:rPr>
        <w:t>выполнения целевых показателей Указов Президента Российской Федерации</w:t>
      </w:r>
      <w:proofErr w:type="gramEnd"/>
      <w:r w:rsidRPr="00192267">
        <w:rPr>
          <w:rFonts w:ascii="Times New Roman" w:eastAsia="Times New Roman" w:hAnsi="Times New Roman"/>
          <w:sz w:val="27"/>
          <w:szCs w:val="27"/>
          <w:lang w:eastAsia="ru-RU"/>
        </w:rPr>
        <w:t xml:space="preserve"> от 07.05.2012 г.;</w:t>
      </w:r>
    </w:p>
    <w:p w:rsidR="00192267" w:rsidRPr="00192267" w:rsidRDefault="00192267" w:rsidP="0019226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92267">
        <w:rPr>
          <w:rFonts w:ascii="Times New Roman" w:eastAsia="Times New Roman" w:hAnsi="Times New Roman"/>
          <w:sz w:val="27"/>
          <w:szCs w:val="27"/>
          <w:lang w:eastAsia="ru-RU"/>
        </w:rPr>
        <w:t>- дополнительное выделение средств из областного бюджета (в том числе на организацию бесплатного горячего питания обучающихся, получающих начальное общее образование, социальные пособия в соответствии с Законами Челябинской области и др.).</w:t>
      </w:r>
    </w:p>
    <w:p w:rsidR="00192267" w:rsidRPr="00192267" w:rsidRDefault="00192267" w:rsidP="0019226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92267">
        <w:rPr>
          <w:rFonts w:ascii="Times New Roman" w:eastAsia="Times New Roman" w:hAnsi="Times New Roman"/>
          <w:sz w:val="27"/>
          <w:szCs w:val="27"/>
          <w:lang w:eastAsia="ru-RU"/>
        </w:rPr>
        <w:t>2. На расходы в сфере экономики (жилищно-коммунальное хозяйство, транспорт, дорожное хозяйство, строительство и т.д.). В первоначальном бюджете Округа на 2020 год было утверждено 606</w:t>
      </w:r>
      <w:r w:rsidR="002C6FC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92267">
        <w:rPr>
          <w:rFonts w:ascii="Times New Roman" w:eastAsia="Times New Roman" w:hAnsi="Times New Roman"/>
          <w:sz w:val="27"/>
          <w:szCs w:val="27"/>
          <w:lang w:eastAsia="ru-RU"/>
        </w:rPr>
        <w:t>063,8 тыс. рублей. В проекте бюджета Округа на 2021 год расходы в сфере экономики предусмотрены в сумме 658</w:t>
      </w:r>
      <w:r w:rsidR="002C6FC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92267">
        <w:rPr>
          <w:rFonts w:ascii="Times New Roman" w:eastAsia="Times New Roman" w:hAnsi="Times New Roman"/>
          <w:sz w:val="27"/>
          <w:szCs w:val="27"/>
          <w:lang w:eastAsia="ru-RU"/>
        </w:rPr>
        <w:t>586,5 тыс. рублей. Увеличение  расходов по данному направлению – 52</w:t>
      </w:r>
      <w:r w:rsidR="002C6FC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92267">
        <w:rPr>
          <w:rFonts w:ascii="Times New Roman" w:eastAsia="Times New Roman" w:hAnsi="Times New Roman"/>
          <w:sz w:val="27"/>
          <w:szCs w:val="27"/>
          <w:lang w:eastAsia="ru-RU"/>
        </w:rPr>
        <w:t xml:space="preserve">522,7 тыс. рублей, или 8,7 %. Основные причины роста расходов в проекте бюджета на 2021 год: </w:t>
      </w:r>
    </w:p>
    <w:p w:rsidR="00192267" w:rsidRPr="00523DAE" w:rsidRDefault="00192267" w:rsidP="0019226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92267">
        <w:rPr>
          <w:rFonts w:ascii="Times New Roman" w:eastAsia="Times New Roman" w:hAnsi="Times New Roman"/>
          <w:sz w:val="27"/>
          <w:szCs w:val="27"/>
          <w:lang w:eastAsia="ru-RU"/>
        </w:rPr>
        <w:t xml:space="preserve">- выделение дополнительных средств из областного бюджета в виде </w:t>
      </w:r>
      <w:r w:rsidRPr="00523DAE">
        <w:rPr>
          <w:rFonts w:ascii="Times New Roman" w:eastAsia="Times New Roman" w:hAnsi="Times New Roman"/>
          <w:sz w:val="27"/>
          <w:szCs w:val="27"/>
          <w:lang w:eastAsia="ru-RU"/>
        </w:rPr>
        <w:t>субсидий (в том числе на капитальный ремонт автомобильных дорог и мероприятий по безопасности дорожного движения, строительство газопроводов и газовых сетей и т.д.);</w:t>
      </w:r>
    </w:p>
    <w:p w:rsidR="00192267" w:rsidRPr="00523DAE" w:rsidRDefault="00192267" w:rsidP="0019226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23DAE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- на содержание и уборку автомобильных дорог и др.</w:t>
      </w:r>
    </w:p>
    <w:p w:rsidR="00485099" w:rsidRDefault="00192267" w:rsidP="0019226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23DAE">
        <w:rPr>
          <w:rFonts w:ascii="Times New Roman" w:eastAsia="Times New Roman" w:hAnsi="Times New Roman"/>
          <w:sz w:val="27"/>
          <w:szCs w:val="27"/>
          <w:lang w:eastAsia="ru-RU"/>
        </w:rPr>
        <w:t>На другие расходы (в том числе: резервные фонды, обслуживание муниципального имущества, содержание органов местного самоуправления, архива, охрану окружающей среды и др.) в первоначальном бюджете  Округа на 2020 год было предусмотрено 363</w:t>
      </w:r>
      <w:r w:rsidR="0089318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23DAE">
        <w:rPr>
          <w:rFonts w:ascii="Times New Roman" w:eastAsia="Times New Roman" w:hAnsi="Times New Roman"/>
          <w:sz w:val="27"/>
          <w:szCs w:val="27"/>
          <w:lang w:eastAsia="ru-RU"/>
        </w:rPr>
        <w:t xml:space="preserve">836,8 тыс. рублей, в проекте бюджета Округа на 2021 год  - </w:t>
      </w:r>
      <w:r w:rsidR="0089318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192267" w:rsidRPr="00523DAE" w:rsidRDefault="00192267" w:rsidP="00485099">
      <w:pPr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23DAE">
        <w:rPr>
          <w:rFonts w:ascii="Times New Roman" w:eastAsia="Times New Roman" w:hAnsi="Times New Roman"/>
          <w:sz w:val="27"/>
          <w:szCs w:val="27"/>
          <w:lang w:eastAsia="ru-RU"/>
        </w:rPr>
        <w:t>316</w:t>
      </w:r>
      <w:r w:rsidR="0089318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23DAE">
        <w:rPr>
          <w:rFonts w:ascii="Times New Roman" w:eastAsia="Times New Roman" w:hAnsi="Times New Roman"/>
          <w:sz w:val="27"/>
          <w:szCs w:val="27"/>
          <w:lang w:eastAsia="ru-RU"/>
        </w:rPr>
        <w:t>285,0 тыс. рублей. Снижение объема расходов по данному направлению составило 47</w:t>
      </w:r>
      <w:r w:rsidR="0089318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23DAE">
        <w:rPr>
          <w:rFonts w:ascii="Times New Roman" w:eastAsia="Times New Roman" w:hAnsi="Times New Roman"/>
          <w:sz w:val="27"/>
          <w:szCs w:val="27"/>
          <w:lang w:eastAsia="ru-RU"/>
        </w:rPr>
        <w:t>551,8 тыс. рублей, или 13,9 % (сокращение расходов на содержание органов местного самоуправления, оплату услуг средств массовой информации, исключение объемов бюджетных ассигнований по расходным обязательствам ограниченного срока действия).</w:t>
      </w:r>
    </w:p>
    <w:p w:rsidR="00CA6457" w:rsidRPr="00523DAE" w:rsidRDefault="00964890" w:rsidP="00192267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3DAE">
        <w:rPr>
          <w:rFonts w:ascii="Times New Roman" w:hAnsi="Times New Roman"/>
          <w:sz w:val="27"/>
          <w:szCs w:val="27"/>
        </w:rPr>
        <w:t>Формирование проекта бюджета Округа на 2021 год и на плановый период 2022-2023 годов осуществлено в программном формате, то есть в разрезе муниципальных и государственных программ, определяющих конкретные результаты расходования бюджетных сре</w:t>
      </w:r>
      <w:proofErr w:type="gramStart"/>
      <w:r w:rsidRPr="00523DAE">
        <w:rPr>
          <w:rFonts w:ascii="Times New Roman" w:hAnsi="Times New Roman"/>
          <w:sz w:val="27"/>
          <w:szCs w:val="27"/>
        </w:rPr>
        <w:t>дств с пр</w:t>
      </w:r>
      <w:proofErr w:type="gramEnd"/>
      <w:r w:rsidRPr="00523DAE">
        <w:rPr>
          <w:rFonts w:ascii="Times New Roman" w:hAnsi="Times New Roman"/>
          <w:sz w:val="27"/>
          <w:szCs w:val="27"/>
        </w:rPr>
        <w:t>именением программно-целевых методов бюджетного планирования.</w:t>
      </w:r>
      <w:r w:rsidR="00165A20" w:rsidRPr="00523DAE">
        <w:rPr>
          <w:rFonts w:ascii="Times New Roman" w:hAnsi="Times New Roman"/>
          <w:sz w:val="27"/>
          <w:szCs w:val="27"/>
        </w:rPr>
        <w:t xml:space="preserve"> Это создает дополнительные условия для концентрации имеющихся ресурсов на наиболее значимых, с точки зрения социально-экономического эффекта, направлениях.</w:t>
      </w:r>
      <w:r w:rsidR="00523DAE">
        <w:rPr>
          <w:rFonts w:ascii="Times New Roman" w:hAnsi="Times New Roman"/>
          <w:sz w:val="27"/>
          <w:szCs w:val="27"/>
        </w:rPr>
        <w:t xml:space="preserve"> </w:t>
      </w:r>
    </w:p>
    <w:p w:rsidR="00165A20" w:rsidRPr="00523DAE" w:rsidRDefault="00165A20" w:rsidP="00165A20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523DAE">
        <w:rPr>
          <w:rFonts w:ascii="Times New Roman" w:hAnsi="Times New Roman"/>
          <w:sz w:val="27"/>
          <w:szCs w:val="27"/>
        </w:rPr>
        <w:t>На территории Миасского городского округа в 2021-2023 годах  на  условиях софинансирования  из  федерального  и областного бюджетов планируется  реализация  5 национальных проектов, интегрированных в соответствующие государственные программы Челябинской области и муниципальные программы Миасского городского округа.</w:t>
      </w:r>
      <w:proofErr w:type="gramEnd"/>
    </w:p>
    <w:p w:rsidR="006A4B6E" w:rsidRPr="00523DAE" w:rsidRDefault="00165A20" w:rsidP="00165A20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3DAE">
        <w:rPr>
          <w:rFonts w:ascii="Times New Roman" w:hAnsi="Times New Roman"/>
          <w:sz w:val="27"/>
          <w:szCs w:val="27"/>
        </w:rPr>
        <w:t>На финансовое обеспечение реализации национальных проектов в целом запланировано: 133</w:t>
      </w:r>
      <w:r w:rsidR="00E5247E" w:rsidRPr="00523DAE">
        <w:rPr>
          <w:rFonts w:ascii="Times New Roman" w:hAnsi="Times New Roman"/>
          <w:sz w:val="27"/>
          <w:szCs w:val="27"/>
        </w:rPr>
        <w:t xml:space="preserve"> </w:t>
      </w:r>
      <w:r w:rsidRPr="00523DAE">
        <w:rPr>
          <w:rFonts w:ascii="Times New Roman" w:hAnsi="Times New Roman"/>
          <w:sz w:val="27"/>
          <w:szCs w:val="27"/>
        </w:rPr>
        <w:t>443,2 тыс. рублей в 2021 году, 112</w:t>
      </w:r>
      <w:r w:rsidR="00E5247E" w:rsidRPr="00523DAE">
        <w:rPr>
          <w:rFonts w:ascii="Times New Roman" w:hAnsi="Times New Roman"/>
          <w:sz w:val="27"/>
          <w:szCs w:val="27"/>
        </w:rPr>
        <w:t xml:space="preserve"> </w:t>
      </w:r>
      <w:r w:rsidRPr="00523DAE">
        <w:rPr>
          <w:rFonts w:ascii="Times New Roman" w:hAnsi="Times New Roman"/>
          <w:sz w:val="27"/>
          <w:szCs w:val="27"/>
        </w:rPr>
        <w:t>461,8 тыс. рублей в 2022 году и 114</w:t>
      </w:r>
      <w:r w:rsidR="00E5247E" w:rsidRPr="00523DAE">
        <w:rPr>
          <w:rFonts w:ascii="Times New Roman" w:hAnsi="Times New Roman"/>
          <w:sz w:val="27"/>
          <w:szCs w:val="27"/>
        </w:rPr>
        <w:t xml:space="preserve"> </w:t>
      </w:r>
      <w:r w:rsidRPr="00523DAE">
        <w:rPr>
          <w:rFonts w:ascii="Times New Roman" w:hAnsi="Times New Roman"/>
          <w:sz w:val="27"/>
          <w:szCs w:val="27"/>
        </w:rPr>
        <w:t>308,7 тыс. рублей в 2023 году.</w:t>
      </w:r>
    </w:p>
    <w:p w:rsidR="00523DAE" w:rsidRPr="00523DAE" w:rsidRDefault="00523DAE" w:rsidP="001343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23DAE">
        <w:rPr>
          <w:rFonts w:ascii="Times New Roman" w:eastAsia="Times New Roman" w:hAnsi="Times New Roman"/>
          <w:sz w:val="27"/>
          <w:szCs w:val="27"/>
          <w:lang w:eastAsia="ru-RU"/>
        </w:rPr>
        <w:t>Бюджетные ассигнования по непрограммным направлениям деятельности запланированы в 2021 году – 52438,8 тыс. рублей, или 1,0 % в общей сумме расходов. В 2022 году -  85531,3 тыс. рублей (в том числе условно утверждаемые расходы в сумме – 50000,0 тыс. рублей), или 1,4 % в общей сумме расходов. В 2023 году – 141439,0  тыс. рублей (в том числе условно утверждаемые расходы в сумме – 105000,0 тыс. рублей), или 2,6% в общей сумме расходов Увеличение непрограммных расходов в 202</w:t>
      </w:r>
      <w:r w:rsidR="004A0DE1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523DAE">
        <w:rPr>
          <w:rFonts w:ascii="Times New Roman" w:eastAsia="Times New Roman" w:hAnsi="Times New Roman"/>
          <w:sz w:val="27"/>
          <w:szCs w:val="27"/>
          <w:lang w:eastAsia="ru-RU"/>
        </w:rPr>
        <w:t xml:space="preserve"> и 202</w:t>
      </w:r>
      <w:r w:rsidR="004A0DE1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523DAE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годах,</w:t>
      </w:r>
      <w:r w:rsidR="004A0DE1">
        <w:rPr>
          <w:rFonts w:ascii="Times New Roman" w:eastAsia="Times New Roman" w:hAnsi="Times New Roman"/>
          <w:sz w:val="27"/>
          <w:szCs w:val="27"/>
          <w:lang w:eastAsia="ru-RU"/>
        </w:rPr>
        <w:t xml:space="preserve"> в сравнении с 2021 годом,</w:t>
      </w:r>
      <w:r w:rsidRPr="00523DAE">
        <w:rPr>
          <w:rFonts w:ascii="Times New Roman" w:eastAsia="Times New Roman" w:hAnsi="Times New Roman"/>
          <w:sz w:val="27"/>
          <w:szCs w:val="27"/>
          <w:lang w:eastAsia="ru-RU"/>
        </w:rPr>
        <w:t xml:space="preserve"> связано с включением условно утверждаемых расходов. </w:t>
      </w:r>
    </w:p>
    <w:p w:rsidR="000850B0" w:rsidRPr="00C66E92" w:rsidRDefault="00523DAE" w:rsidP="001343E3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3DAE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lastRenderedPageBreak/>
        <w:t xml:space="preserve"> </w:t>
      </w:r>
      <w:r w:rsidR="000850B0" w:rsidRPr="00C66E92">
        <w:rPr>
          <w:rFonts w:ascii="Times New Roman" w:hAnsi="Times New Roman"/>
          <w:sz w:val="27"/>
          <w:szCs w:val="27"/>
        </w:rPr>
        <w:t xml:space="preserve">В разрезе направлений расходы в проекте бюджета </w:t>
      </w:r>
      <w:r w:rsidR="001343E3" w:rsidRPr="00C66E92">
        <w:rPr>
          <w:rFonts w:ascii="Times New Roman" w:hAnsi="Times New Roman"/>
          <w:sz w:val="27"/>
          <w:szCs w:val="27"/>
        </w:rPr>
        <w:t>О</w:t>
      </w:r>
      <w:r w:rsidR="000850B0" w:rsidRPr="00C66E92">
        <w:rPr>
          <w:rFonts w:ascii="Times New Roman" w:hAnsi="Times New Roman"/>
          <w:sz w:val="27"/>
          <w:szCs w:val="27"/>
        </w:rPr>
        <w:t xml:space="preserve">круга представлены следующим образом: </w:t>
      </w:r>
    </w:p>
    <w:p w:rsidR="002C6BB1" w:rsidRPr="00DC5924" w:rsidRDefault="002C6BB1" w:rsidP="002C6BB1">
      <w:pPr>
        <w:shd w:val="clear" w:color="auto" w:fill="FFFFFF"/>
        <w:spacing w:after="0" w:line="360" w:lineRule="auto"/>
        <w:ind w:right="14" w:firstLine="708"/>
        <w:jc w:val="both"/>
        <w:rPr>
          <w:rFonts w:ascii="Times New Roman" w:hAnsi="Times New Roman"/>
          <w:sz w:val="27"/>
          <w:szCs w:val="27"/>
        </w:rPr>
      </w:pPr>
      <w:r w:rsidRPr="00DC5924">
        <w:rPr>
          <w:rFonts w:ascii="Times New Roman" w:hAnsi="Times New Roman"/>
          <w:b/>
          <w:sz w:val="27"/>
          <w:szCs w:val="27"/>
        </w:rPr>
        <w:t>«Образование»</w:t>
      </w:r>
    </w:p>
    <w:p w:rsidR="002C6BB1" w:rsidRPr="00C66E92" w:rsidRDefault="002C6BB1" w:rsidP="002C6BB1">
      <w:pPr>
        <w:shd w:val="clear" w:color="auto" w:fill="FFFFFF"/>
        <w:spacing w:after="0" w:line="360" w:lineRule="auto"/>
        <w:ind w:right="14" w:firstLine="708"/>
        <w:jc w:val="both"/>
        <w:rPr>
          <w:rFonts w:ascii="Times New Roman" w:hAnsi="Times New Roman"/>
          <w:sz w:val="27"/>
          <w:szCs w:val="27"/>
        </w:rPr>
      </w:pPr>
      <w:r w:rsidRPr="00C66E92">
        <w:rPr>
          <w:rFonts w:ascii="Times New Roman" w:hAnsi="Times New Roman"/>
          <w:sz w:val="27"/>
          <w:szCs w:val="27"/>
        </w:rPr>
        <w:t>В  проекте бюджета Округа по данному разделу предусмотрено на 20</w:t>
      </w:r>
      <w:r w:rsidR="004520F4" w:rsidRPr="00C66E92">
        <w:rPr>
          <w:rFonts w:ascii="Times New Roman" w:hAnsi="Times New Roman"/>
          <w:sz w:val="27"/>
          <w:szCs w:val="27"/>
        </w:rPr>
        <w:t>2</w:t>
      </w:r>
      <w:r w:rsidR="00C66E92" w:rsidRPr="00C66E92">
        <w:rPr>
          <w:rFonts w:ascii="Times New Roman" w:hAnsi="Times New Roman"/>
          <w:sz w:val="27"/>
          <w:szCs w:val="27"/>
        </w:rPr>
        <w:t>1</w:t>
      </w:r>
      <w:r w:rsidR="004520F4" w:rsidRPr="00C66E92">
        <w:rPr>
          <w:rFonts w:ascii="Times New Roman" w:hAnsi="Times New Roman"/>
          <w:sz w:val="27"/>
          <w:szCs w:val="27"/>
        </w:rPr>
        <w:t xml:space="preserve"> </w:t>
      </w:r>
      <w:r w:rsidRPr="00C66E92">
        <w:rPr>
          <w:rFonts w:ascii="Times New Roman" w:hAnsi="Times New Roman"/>
          <w:sz w:val="27"/>
          <w:szCs w:val="27"/>
        </w:rPr>
        <w:t xml:space="preserve">год </w:t>
      </w:r>
      <w:r w:rsidR="00C66E92" w:rsidRPr="00C66E92">
        <w:rPr>
          <w:rFonts w:ascii="Times New Roman" w:hAnsi="Times New Roman"/>
          <w:sz w:val="27"/>
          <w:szCs w:val="27"/>
        </w:rPr>
        <w:t xml:space="preserve">             </w:t>
      </w:r>
      <w:r w:rsidRPr="00C66E92">
        <w:rPr>
          <w:rFonts w:ascii="Times New Roman" w:hAnsi="Times New Roman"/>
          <w:sz w:val="27"/>
          <w:szCs w:val="27"/>
        </w:rPr>
        <w:t xml:space="preserve"> </w:t>
      </w:r>
      <w:r w:rsidR="00C66E92" w:rsidRPr="00C66E92">
        <w:rPr>
          <w:rFonts w:ascii="Times New Roman" w:hAnsi="Times New Roman"/>
          <w:sz w:val="27"/>
          <w:szCs w:val="27"/>
        </w:rPr>
        <w:t>2 552 086,2</w:t>
      </w:r>
      <w:r w:rsidRPr="00C66E92">
        <w:rPr>
          <w:rFonts w:ascii="Times New Roman" w:hAnsi="Times New Roman"/>
          <w:sz w:val="27"/>
          <w:szCs w:val="27"/>
        </w:rPr>
        <w:t xml:space="preserve"> тыс. рублей,  на плановый период 202</w:t>
      </w:r>
      <w:r w:rsidR="00C66E92" w:rsidRPr="00C66E92">
        <w:rPr>
          <w:rFonts w:ascii="Times New Roman" w:hAnsi="Times New Roman"/>
          <w:sz w:val="27"/>
          <w:szCs w:val="27"/>
        </w:rPr>
        <w:t>2</w:t>
      </w:r>
      <w:r w:rsidRPr="00C66E92">
        <w:rPr>
          <w:rFonts w:ascii="Times New Roman" w:hAnsi="Times New Roman"/>
          <w:sz w:val="27"/>
          <w:szCs w:val="27"/>
        </w:rPr>
        <w:t xml:space="preserve"> и 202</w:t>
      </w:r>
      <w:r w:rsidR="00C66E92" w:rsidRPr="00C66E92">
        <w:rPr>
          <w:rFonts w:ascii="Times New Roman" w:hAnsi="Times New Roman"/>
          <w:sz w:val="27"/>
          <w:szCs w:val="27"/>
        </w:rPr>
        <w:t>3</w:t>
      </w:r>
      <w:r w:rsidRPr="00C66E92">
        <w:rPr>
          <w:rFonts w:ascii="Times New Roman" w:hAnsi="Times New Roman"/>
          <w:sz w:val="27"/>
          <w:szCs w:val="27"/>
        </w:rPr>
        <w:t xml:space="preserve"> годов – </w:t>
      </w:r>
      <w:r w:rsidR="00C66E92" w:rsidRPr="00C66E92">
        <w:rPr>
          <w:rFonts w:ascii="Times New Roman" w:hAnsi="Times New Roman"/>
          <w:sz w:val="27"/>
          <w:szCs w:val="27"/>
        </w:rPr>
        <w:t>3 344 599,8</w:t>
      </w:r>
      <w:r w:rsidR="004520F4" w:rsidRPr="00C66E92">
        <w:rPr>
          <w:rFonts w:ascii="Times New Roman" w:hAnsi="Times New Roman"/>
          <w:sz w:val="27"/>
          <w:szCs w:val="27"/>
        </w:rPr>
        <w:t xml:space="preserve">тыс. рублей и </w:t>
      </w:r>
      <w:r w:rsidR="00C66E92" w:rsidRPr="00C66E92">
        <w:rPr>
          <w:rFonts w:ascii="Times New Roman" w:hAnsi="Times New Roman"/>
          <w:sz w:val="27"/>
          <w:szCs w:val="27"/>
        </w:rPr>
        <w:t>2 500 557,1</w:t>
      </w:r>
      <w:r w:rsidRPr="00C66E92">
        <w:rPr>
          <w:rFonts w:ascii="Times New Roman" w:hAnsi="Times New Roman"/>
          <w:sz w:val="27"/>
          <w:szCs w:val="27"/>
        </w:rPr>
        <w:t xml:space="preserve"> тыс. рублей соответственно</w:t>
      </w:r>
      <w:r w:rsidR="004520F4" w:rsidRPr="00C66E92">
        <w:rPr>
          <w:rFonts w:ascii="Times New Roman" w:hAnsi="Times New Roman"/>
          <w:sz w:val="27"/>
          <w:szCs w:val="27"/>
        </w:rPr>
        <w:t>.</w:t>
      </w:r>
    </w:p>
    <w:p w:rsidR="00B73C7C" w:rsidRPr="00B43553" w:rsidRDefault="00B73C7C" w:rsidP="00B73C7C">
      <w:pPr>
        <w:pStyle w:val="a7"/>
        <w:spacing w:after="0" w:line="360" w:lineRule="auto"/>
        <w:ind w:firstLine="680"/>
        <w:jc w:val="both"/>
        <w:rPr>
          <w:rFonts w:ascii="Times New Roman" w:hAnsi="Times New Roman"/>
          <w:sz w:val="27"/>
          <w:szCs w:val="27"/>
        </w:rPr>
      </w:pPr>
      <w:r w:rsidRPr="00B43553">
        <w:rPr>
          <w:rFonts w:ascii="Times New Roman" w:hAnsi="Times New Roman"/>
          <w:sz w:val="27"/>
          <w:szCs w:val="27"/>
        </w:rPr>
        <w:t>В 2021 году детские дошкольные учреждения  и дошкольные группы при школах посетят 10678 детей, со снижением к 2020 году на 572 ребенка</w:t>
      </w:r>
      <w:r w:rsidRPr="00292759">
        <w:rPr>
          <w:rFonts w:ascii="Times New Roman" w:hAnsi="Times New Roman"/>
          <w:sz w:val="27"/>
          <w:szCs w:val="27"/>
        </w:rPr>
        <w:t>.</w:t>
      </w:r>
      <w:r w:rsidRPr="00292759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292759">
        <w:rPr>
          <w:rFonts w:ascii="Times New Roman" w:hAnsi="Times New Roman"/>
          <w:sz w:val="27"/>
          <w:szCs w:val="27"/>
        </w:rPr>
        <w:t>В общеобразовательных учреждениях и специальных (коррекционных) образовательных учреждениях пройдут обучение 20572 детей с увеличением к 2020 году на 325 детей. Учреждения дополнительного образования посетят 7748 детей, с увеличением к 2020 году на 1202 ребенка, в том числе внешкольные образовательные учреждения – 5448 детей, детские школы искусств – 2300 детей.</w:t>
      </w:r>
    </w:p>
    <w:p w:rsidR="00B8219D" w:rsidRPr="00AF6C46" w:rsidRDefault="00B8219D" w:rsidP="00B8219D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Theme="minorHAnsi" w:hAnsi="Times New Roman"/>
          <w:sz w:val="27"/>
          <w:szCs w:val="27"/>
        </w:rPr>
      </w:pPr>
      <w:proofErr w:type="gramStart"/>
      <w:r w:rsidRPr="00AF6C46">
        <w:rPr>
          <w:rFonts w:ascii="Times New Roman" w:eastAsiaTheme="minorHAnsi" w:hAnsi="Times New Roman"/>
          <w:sz w:val="27"/>
          <w:szCs w:val="27"/>
        </w:rPr>
        <w:t xml:space="preserve">По муниципальным программам «Развитие системы образования в Миасском городском округе» и «Развитие культуры в Миасском городском округе» (подпрограмма «Развитие художественного образования»)  предусмотрены расходы на предоставление субсидий на финансовое обеспечение выполнения муниципального задания бюджетным и автономным учреждениям образования </w:t>
      </w:r>
      <w:r w:rsidR="00BA0AD3" w:rsidRPr="00AF6C46">
        <w:rPr>
          <w:rFonts w:ascii="Times New Roman" w:eastAsiaTheme="minorHAnsi" w:hAnsi="Times New Roman"/>
          <w:sz w:val="27"/>
          <w:szCs w:val="27"/>
        </w:rPr>
        <w:t xml:space="preserve"> и детских школ искусств </w:t>
      </w:r>
      <w:r w:rsidRPr="00AF6C46">
        <w:rPr>
          <w:rFonts w:ascii="Times New Roman" w:eastAsiaTheme="minorHAnsi" w:hAnsi="Times New Roman"/>
          <w:sz w:val="27"/>
          <w:szCs w:val="27"/>
        </w:rPr>
        <w:t>в сумме 1</w:t>
      </w:r>
      <w:r w:rsidR="00AF6C46" w:rsidRPr="00AF6C46">
        <w:rPr>
          <w:rFonts w:ascii="Times New Roman" w:eastAsiaTheme="minorHAnsi" w:hAnsi="Times New Roman"/>
          <w:sz w:val="27"/>
          <w:szCs w:val="27"/>
        </w:rPr>
        <w:t>749348</w:t>
      </w:r>
      <w:r w:rsidRPr="00AF6C46">
        <w:rPr>
          <w:rFonts w:ascii="Times New Roman" w:eastAsiaTheme="minorHAnsi" w:hAnsi="Times New Roman"/>
          <w:sz w:val="27"/>
          <w:szCs w:val="27"/>
        </w:rPr>
        <w:t>,</w:t>
      </w:r>
      <w:r w:rsidR="00AF6C46" w:rsidRPr="00AF6C46">
        <w:rPr>
          <w:rFonts w:ascii="Times New Roman" w:eastAsiaTheme="minorHAnsi" w:hAnsi="Times New Roman"/>
          <w:sz w:val="27"/>
          <w:szCs w:val="27"/>
        </w:rPr>
        <w:t>7</w:t>
      </w:r>
      <w:r w:rsidRPr="00AF6C46">
        <w:rPr>
          <w:rFonts w:ascii="Times New Roman" w:eastAsiaTheme="minorHAnsi" w:hAnsi="Times New Roman"/>
          <w:sz w:val="27"/>
          <w:szCs w:val="27"/>
        </w:rPr>
        <w:t xml:space="preserve"> тыс. рублей, содержание казенных учреждений в сумме </w:t>
      </w:r>
      <w:r w:rsidR="00AF6C46" w:rsidRPr="00AF6C46">
        <w:rPr>
          <w:rFonts w:ascii="Times New Roman" w:eastAsiaTheme="minorHAnsi" w:hAnsi="Times New Roman"/>
          <w:sz w:val="27"/>
          <w:szCs w:val="27"/>
        </w:rPr>
        <w:t>603995,6</w:t>
      </w:r>
      <w:r w:rsidRPr="00AF6C46">
        <w:rPr>
          <w:rFonts w:ascii="Times New Roman" w:eastAsiaTheme="minorHAnsi" w:hAnsi="Times New Roman"/>
          <w:sz w:val="27"/>
          <w:szCs w:val="27"/>
        </w:rPr>
        <w:t xml:space="preserve"> тыс. рублей, на проведение отраслевых мероприятий в сумме</w:t>
      </w:r>
      <w:proofErr w:type="gramEnd"/>
      <w:r w:rsidRPr="00AF6C46">
        <w:rPr>
          <w:rFonts w:ascii="Times New Roman" w:eastAsiaTheme="minorHAnsi" w:hAnsi="Times New Roman"/>
          <w:sz w:val="27"/>
          <w:szCs w:val="27"/>
        </w:rPr>
        <w:t xml:space="preserve"> 1</w:t>
      </w:r>
      <w:r w:rsidR="00AF6C46" w:rsidRPr="00AF6C46">
        <w:rPr>
          <w:rFonts w:ascii="Times New Roman" w:eastAsiaTheme="minorHAnsi" w:hAnsi="Times New Roman"/>
          <w:sz w:val="27"/>
          <w:szCs w:val="27"/>
        </w:rPr>
        <w:t>64458</w:t>
      </w:r>
      <w:r w:rsidRPr="00AF6C46">
        <w:rPr>
          <w:rFonts w:ascii="Times New Roman" w:eastAsiaTheme="minorHAnsi" w:hAnsi="Times New Roman"/>
          <w:sz w:val="27"/>
          <w:szCs w:val="27"/>
        </w:rPr>
        <w:t>,</w:t>
      </w:r>
      <w:r w:rsidR="00AF6C46" w:rsidRPr="00AF6C46">
        <w:rPr>
          <w:rFonts w:ascii="Times New Roman" w:eastAsiaTheme="minorHAnsi" w:hAnsi="Times New Roman"/>
          <w:sz w:val="27"/>
          <w:szCs w:val="27"/>
        </w:rPr>
        <w:t>3</w:t>
      </w:r>
      <w:r w:rsidRPr="00AF6C46">
        <w:rPr>
          <w:rFonts w:ascii="Times New Roman" w:eastAsiaTheme="minorHAnsi" w:hAnsi="Times New Roman"/>
          <w:sz w:val="27"/>
          <w:szCs w:val="27"/>
        </w:rPr>
        <w:t xml:space="preserve"> тыс. рублей.</w:t>
      </w:r>
    </w:p>
    <w:p w:rsidR="00AF6C46" w:rsidRDefault="00B73C7C" w:rsidP="00AE2464">
      <w:pPr>
        <w:spacing w:after="0" w:line="360" w:lineRule="auto"/>
        <w:ind w:firstLine="680"/>
        <w:jc w:val="both"/>
        <w:rPr>
          <w:rFonts w:ascii="Times New Roman" w:eastAsiaTheme="minorHAnsi" w:hAnsi="Times New Roman"/>
          <w:sz w:val="27"/>
          <w:szCs w:val="27"/>
        </w:rPr>
      </w:pPr>
      <w:r w:rsidRPr="00454101">
        <w:rPr>
          <w:rFonts w:ascii="Times New Roman" w:eastAsiaTheme="minorHAnsi" w:hAnsi="Times New Roman"/>
          <w:sz w:val="27"/>
          <w:szCs w:val="27"/>
        </w:rPr>
        <w:t xml:space="preserve">В </w:t>
      </w:r>
      <w:r w:rsidR="00AF6C46">
        <w:rPr>
          <w:rFonts w:ascii="Times New Roman" w:eastAsiaTheme="minorHAnsi" w:hAnsi="Times New Roman"/>
          <w:sz w:val="27"/>
          <w:szCs w:val="27"/>
        </w:rPr>
        <w:t>числе наиболее значимых направлений отраслевых мероприятий в рамках муниципальной программы</w:t>
      </w:r>
      <w:r w:rsidR="00AF6C46" w:rsidRPr="00454101">
        <w:rPr>
          <w:rFonts w:ascii="Times New Roman" w:eastAsiaTheme="minorHAnsi" w:hAnsi="Times New Roman"/>
          <w:sz w:val="27"/>
          <w:szCs w:val="27"/>
        </w:rPr>
        <w:t xml:space="preserve"> «Развитие системы образования в Миасском городском округе»</w:t>
      </w:r>
      <w:r w:rsidR="00AF6C46">
        <w:rPr>
          <w:rFonts w:ascii="Times New Roman" w:eastAsiaTheme="minorHAnsi" w:hAnsi="Times New Roman"/>
          <w:sz w:val="27"/>
          <w:szCs w:val="27"/>
        </w:rPr>
        <w:t xml:space="preserve"> можно выделить следующие:</w:t>
      </w:r>
    </w:p>
    <w:p w:rsidR="00B73C7C" w:rsidRPr="00454101" w:rsidRDefault="00AF6C46" w:rsidP="00AE2464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Theme="minorHAnsi" w:hAnsi="Times New Roman"/>
          <w:sz w:val="27"/>
          <w:szCs w:val="27"/>
        </w:rPr>
        <w:t>-</w:t>
      </w:r>
      <w:r w:rsidR="00B73C7C" w:rsidRPr="00454101">
        <w:rPr>
          <w:rFonts w:ascii="Times New Roman" w:eastAsiaTheme="minorHAnsi" w:hAnsi="Times New Roman"/>
          <w:sz w:val="27"/>
          <w:szCs w:val="27"/>
        </w:rPr>
        <w:t xml:space="preserve"> льготное питание учащихся общеобразовательных школ из малообеспеченных семей и с нарушениями здоровья  в сумме </w:t>
      </w:r>
      <w:r w:rsidR="00B73C7C" w:rsidRPr="00454101">
        <w:rPr>
          <w:rFonts w:ascii="Times New Roman" w:eastAsia="Times New Roman" w:hAnsi="Times New Roman"/>
          <w:sz w:val="27"/>
          <w:szCs w:val="27"/>
          <w:lang w:eastAsia="ru-RU"/>
        </w:rPr>
        <w:t xml:space="preserve">8033,5 тыс. рублей, в том числе: за счет средств бюджета Округа в сумме 6471,3 тыс. рублей, субсидии из областного бюджета  в сумме 1562,2 тыс. рублей. </w:t>
      </w:r>
      <w:proofErr w:type="gramStart"/>
      <w:r w:rsidR="00B73C7C" w:rsidRPr="00454101">
        <w:rPr>
          <w:rFonts w:ascii="Times New Roman" w:eastAsia="Times New Roman" w:hAnsi="Times New Roman"/>
          <w:sz w:val="27"/>
          <w:szCs w:val="27"/>
          <w:lang w:eastAsia="ru-RU"/>
        </w:rPr>
        <w:t xml:space="preserve">С учетом выделенной на данные цели субсидии из областного бюджета планируется охватить льготным питанием 1560 детей, или 7,7 % от общего количества учащихся </w:t>
      </w:r>
      <w:r w:rsidR="00B73C7C" w:rsidRPr="00454101">
        <w:rPr>
          <w:rFonts w:ascii="Times New Roman" w:hAnsi="Times New Roman"/>
          <w:sz w:val="27"/>
          <w:szCs w:val="27"/>
        </w:rPr>
        <w:t xml:space="preserve">(20325 детей без учета учащихся вечерних классов), </w:t>
      </w:r>
      <w:r w:rsidR="00B73C7C" w:rsidRPr="00454101">
        <w:rPr>
          <w:rFonts w:ascii="Times New Roman" w:eastAsia="Times New Roman" w:hAnsi="Times New Roman"/>
          <w:sz w:val="27"/>
          <w:szCs w:val="27"/>
          <w:lang w:eastAsia="ru-RU"/>
        </w:rPr>
        <w:t>с увеличением стоимости питания с 25,0 рублей до 40,0 рублей на 1 учащегося в день, и плановым количеством дней питания -123 дня;</w:t>
      </w:r>
      <w:proofErr w:type="gramEnd"/>
    </w:p>
    <w:p w:rsidR="00B73C7C" w:rsidRPr="00454101" w:rsidRDefault="00B73C7C" w:rsidP="00AE2464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4101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- организаци</w:t>
      </w:r>
      <w:r w:rsidR="00AF6C46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454101">
        <w:rPr>
          <w:rFonts w:ascii="Times New Roman" w:eastAsia="Times New Roman" w:hAnsi="Times New Roman"/>
          <w:sz w:val="27"/>
          <w:szCs w:val="27"/>
          <w:lang w:eastAsia="ru-RU"/>
        </w:rPr>
        <w:t xml:space="preserve"> бесплатного горячего питания обучающихся, получающих начальное общее образование в муниципальных образовательных организациях, в сумме 18393,0 тыс. рублей, в том числе: за счет средств бюджета Округа в сумме 94,2 тыс. рублей, субсидии из областного бюджета в сумме 18298,8 тыс. рублей. С учетом выделенных сре</w:t>
      </w:r>
      <w:proofErr w:type="gramStart"/>
      <w:r w:rsidRPr="00454101">
        <w:rPr>
          <w:rFonts w:ascii="Times New Roman" w:eastAsia="Times New Roman" w:hAnsi="Times New Roman"/>
          <w:sz w:val="27"/>
          <w:szCs w:val="27"/>
          <w:lang w:eastAsia="ru-RU"/>
        </w:rPr>
        <w:t>дств пл</w:t>
      </w:r>
      <w:proofErr w:type="gramEnd"/>
      <w:r w:rsidRPr="00454101">
        <w:rPr>
          <w:rFonts w:ascii="Times New Roman" w:eastAsia="Times New Roman" w:hAnsi="Times New Roman"/>
          <w:sz w:val="27"/>
          <w:szCs w:val="27"/>
          <w:lang w:eastAsia="ru-RU"/>
        </w:rPr>
        <w:t>анируется охватить 9310 учащихся начального звена при расчетной стоимости 56 рублей 65 копеек;</w:t>
      </w:r>
    </w:p>
    <w:p w:rsidR="00B73C7C" w:rsidRPr="00454101" w:rsidRDefault="00B73C7C" w:rsidP="00AE2464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4101">
        <w:rPr>
          <w:rFonts w:ascii="Times New Roman" w:eastAsia="Times New Roman" w:hAnsi="Times New Roman"/>
          <w:sz w:val="27"/>
          <w:szCs w:val="27"/>
          <w:lang w:eastAsia="ru-RU"/>
        </w:rPr>
        <w:t>- обеспечение молоком (молочной продукцией) обучающихся по программам начального общего образования в сумме 15512,2 тыс. рублей, в том числе: за счет средств бюджета Округа в сумме 3144,7 тыс. рублей, субсидии из областного бюджета  в сумме 12367,5 тыс. рублей. С учетом выделенных сре</w:t>
      </w:r>
      <w:proofErr w:type="gramStart"/>
      <w:r w:rsidRPr="00454101">
        <w:rPr>
          <w:rFonts w:ascii="Times New Roman" w:eastAsia="Times New Roman" w:hAnsi="Times New Roman"/>
          <w:sz w:val="27"/>
          <w:szCs w:val="27"/>
          <w:lang w:eastAsia="ru-RU"/>
        </w:rPr>
        <w:t>дств пл</w:t>
      </w:r>
      <w:proofErr w:type="gramEnd"/>
      <w:r w:rsidRPr="00454101">
        <w:rPr>
          <w:rFonts w:ascii="Times New Roman" w:eastAsia="Times New Roman" w:hAnsi="Times New Roman"/>
          <w:sz w:val="27"/>
          <w:szCs w:val="27"/>
          <w:lang w:eastAsia="ru-RU"/>
        </w:rPr>
        <w:t>анируется охватить молочной продукцией 9310 учащихся начального звена;</w:t>
      </w:r>
    </w:p>
    <w:p w:rsidR="00B73C7C" w:rsidRPr="00454101" w:rsidRDefault="00B73C7C" w:rsidP="00AE2464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4101">
        <w:rPr>
          <w:rFonts w:ascii="Times New Roman" w:eastAsia="Times New Roman" w:hAnsi="Times New Roman"/>
          <w:sz w:val="27"/>
          <w:szCs w:val="27"/>
          <w:lang w:eastAsia="ru-RU"/>
        </w:rPr>
        <w:t>- обеспечение питанием обучающихся с ограниченными возможностями здоровья в муниципальных общеобразовательных организациях в сумме 8454,5 тыс. рублей за счет средств бюджета Округа. С учетом выделенных сре</w:t>
      </w:r>
      <w:proofErr w:type="gramStart"/>
      <w:r w:rsidRPr="00454101">
        <w:rPr>
          <w:rFonts w:ascii="Times New Roman" w:eastAsia="Times New Roman" w:hAnsi="Times New Roman"/>
          <w:sz w:val="27"/>
          <w:szCs w:val="27"/>
          <w:lang w:eastAsia="ru-RU"/>
        </w:rPr>
        <w:t>дств пл</w:t>
      </w:r>
      <w:proofErr w:type="gramEnd"/>
      <w:r w:rsidRPr="00454101">
        <w:rPr>
          <w:rFonts w:ascii="Times New Roman" w:eastAsia="Times New Roman" w:hAnsi="Times New Roman"/>
          <w:sz w:val="27"/>
          <w:szCs w:val="27"/>
          <w:lang w:eastAsia="ru-RU"/>
        </w:rPr>
        <w:t>анируется охватить питанием 776 детей с ограниченными возможностями здоровья при расчетной стоимости  питания обучающихся 1-4 классов  - 81 рубль 59 копеек, 5-11 классов  - 93 рубля 41 копейка;</w:t>
      </w:r>
    </w:p>
    <w:p w:rsidR="00B73C7C" w:rsidRDefault="00AF6C46" w:rsidP="00B73C7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0C4F">
        <w:rPr>
          <w:rFonts w:ascii="Times New Roman" w:eastAsiaTheme="minorHAnsi" w:hAnsi="Times New Roman"/>
          <w:sz w:val="27"/>
          <w:szCs w:val="27"/>
        </w:rPr>
        <w:t xml:space="preserve">- </w:t>
      </w:r>
      <w:r w:rsidR="00B73C7C" w:rsidRPr="00320C4F">
        <w:rPr>
          <w:rFonts w:ascii="Times New Roman" w:eastAsiaTheme="minorHAnsi" w:hAnsi="Times New Roman"/>
          <w:sz w:val="27"/>
          <w:szCs w:val="27"/>
        </w:rPr>
        <w:t>питание</w:t>
      </w:r>
      <w:r w:rsidR="00B73C7C" w:rsidRPr="00427244">
        <w:rPr>
          <w:rFonts w:ascii="Times New Roman" w:eastAsiaTheme="minorHAnsi" w:hAnsi="Times New Roman"/>
          <w:sz w:val="27"/>
          <w:szCs w:val="27"/>
        </w:rPr>
        <w:t xml:space="preserve"> детей в дошкольных образовательных учреждениях в 2021 году</w:t>
      </w:r>
      <w:r w:rsidR="00B73C7C" w:rsidRPr="00427244">
        <w:rPr>
          <w:rFonts w:ascii="Times New Roman" w:eastAsiaTheme="minorHAnsi" w:hAnsi="Times New Roman"/>
          <w:color w:val="FF0000"/>
          <w:sz w:val="27"/>
          <w:szCs w:val="27"/>
        </w:rPr>
        <w:t xml:space="preserve"> </w:t>
      </w:r>
      <w:r w:rsidR="00B73C7C" w:rsidRPr="00427244">
        <w:rPr>
          <w:rFonts w:ascii="Times New Roman" w:eastAsiaTheme="minorHAnsi" w:hAnsi="Times New Roman"/>
          <w:sz w:val="27"/>
          <w:szCs w:val="27"/>
        </w:rPr>
        <w:t xml:space="preserve">запланировано </w:t>
      </w:r>
      <w:r w:rsidR="00B73C7C" w:rsidRPr="00427244">
        <w:rPr>
          <w:rFonts w:ascii="Times New Roman" w:eastAsia="Times New Roman" w:hAnsi="Times New Roman"/>
          <w:sz w:val="27"/>
          <w:szCs w:val="27"/>
          <w:lang w:eastAsia="ru-RU"/>
        </w:rPr>
        <w:t xml:space="preserve">14781,4 тыс. рублей. Стоимость питания  предусмотрена в размере 103 рубля 66 копеек на 1 ребенка в день из расчета 158 дней функционирования и количества льготников 895 человек. </w:t>
      </w:r>
      <w:proofErr w:type="gramStart"/>
      <w:r w:rsidR="00B73C7C" w:rsidRPr="00427244">
        <w:rPr>
          <w:rFonts w:ascii="Times New Roman" w:eastAsia="Times New Roman" w:hAnsi="Times New Roman"/>
          <w:sz w:val="27"/>
          <w:szCs w:val="27"/>
          <w:lang w:eastAsia="ru-RU"/>
        </w:rPr>
        <w:t>Выделенные из бюджета средства носят адресный характер и будут направлены на предоставление льгот по родительской плате за содержание детей в дошкольных образовательных учреждениях в соответствии с Решением Собрания депутатов Миасского городского округа от 23.12.2013 года № 10 «О предоставлении льгот по родительской плате за содержание детей в дошкольных образовательных учреждениях Миасского городского округа».</w:t>
      </w:r>
      <w:proofErr w:type="gramEnd"/>
      <w:r w:rsidR="00B73C7C" w:rsidRPr="00427244">
        <w:rPr>
          <w:rFonts w:ascii="Times New Roman" w:hAnsi="Times New Roman"/>
          <w:sz w:val="27"/>
          <w:szCs w:val="27"/>
        </w:rPr>
        <w:t xml:space="preserve"> На предоставление компенсации части родительской платы для привлечения детей из малообеспеченных, неблагополучных семей, а также </w:t>
      </w:r>
      <w:proofErr w:type="gramStart"/>
      <w:r w:rsidR="00B73C7C" w:rsidRPr="00427244">
        <w:rPr>
          <w:rFonts w:ascii="Times New Roman" w:hAnsi="Times New Roman"/>
          <w:sz w:val="27"/>
          <w:szCs w:val="27"/>
        </w:rPr>
        <w:t>семей, оказавшихся в трудной жизненной ситуации предусмотрено</w:t>
      </w:r>
      <w:proofErr w:type="gramEnd"/>
      <w:r w:rsidR="00B73C7C" w:rsidRPr="00427244">
        <w:rPr>
          <w:rFonts w:ascii="Times New Roman" w:hAnsi="Times New Roman"/>
          <w:sz w:val="27"/>
          <w:szCs w:val="27"/>
        </w:rPr>
        <w:t xml:space="preserve"> </w:t>
      </w:r>
      <w:r w:rsidR="00B73C7C" w:rsidRPr="00427244">
        <w:rPr>
          <w:rFonts w:ascii="Times New Roman" w:eastAsia="Times New Roman" w:hAnsi="Times New Roman"/>
          <w:sz w:val="27"/>
          <w:szCs w:val="27"/>
          <w:lang w:eastAsia="ru-RU"/>
        </w:rPr>
        <w:t>- в сумме 8973,1 тыс. рублей, в том числе: за счет средств бюджета Округа в сумме 3000,0 тыс. рублей, субсидии из областного бюджета  в сумме 5973,1 тыс. рублей;</w:t>
      </w:r>
    </w:p>
    <w:p w:rsidR="00535540" w:rsidRPr="00427244" w:rsidRDefault="00535540" w:rsidP="00535540">
      <w:pPr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35540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- на приобретение транспортных сре</w:t>
      </w:r>
      <w:proofErr w:type="gramStart"/>
      <w:r w:rsidRPr="00535540">
        <w:rPr>
          <w:rFonts w:ascii="Times New Roman" w:eastAsia="Times New Roman" w:hAnsi="Times New Roman"/>
          <w:sz w:val="27"/>
          <w:szCs w:val="27"/>
          <w:lang w:eastAsia="ru-RU"/>
        </w:rPr>
        <w:t>дств дл</w:t>
      </w:r>
      <w:proofErr w:type="gramEnd"/>
      <w:r w:rsidRPr="00535540">
        <w:rPr>
          <w:rFonts w:ascii="Times New Roman" w:eastAsia="Times New Roman" w:hAnsi="Times New Roman"/>
          <w:sz w:val="27"/>
          <w:szCs w:val="27"/>
          <w:lang w:eastAsia="ru-RU"/>
        </w:rPr>
        <w:t xml:space="preserve">я организации перевозки обучающихся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535540">
        <w:rPr>
          <w:rFonts w:ascii="Times New Roman" w:eastAsia="Times New Roman" w:hAnsi="Times New Roman"/>
          <w:sz w:val="27"/>
          <w:szCs w:val="27"/>
          <w:lang w:eastAsia="ru-RU"/>
        </w:rPr>
        <w:t xml:space="preserve"> 1986,1 тыс. рублей, в том числе: за счет средств бюджета Округа  в сумме 200,0 тыс. рублей,  субсидии из областного бюджета в сумме 1786,1 тыс. рублей;</w:t>
      </w:r>
    </w:p>
    <w:p w:rsidR="00AF6C46" w:rsidRDefault="00AF6C46" w:rsidP="00B73C7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B73C7C" w:rsidRPr="00454101">
        <w:rPr>
          <w:rFonts w:ascii="Times New Roman" w:hAnsi="Times New Roman"/>
          <w:sz w:val="27"/>
          <w:szCs w:val="27"/>
        </w:rPr>
        <w:t xml:space="preserve">проведение мероприятий в рамках оздоровительной кампании детей с учетом областных средств запланировано </w:t>
      </w:r>
      <w:r w:rsidR="00B73C7C" w:rsidRPr="00454101">
        <w:rPr>
          <w:rFonts w:ascii="Times New Roman" w:eastAsia="Times New Roman" w:hAnsi="Times New Roman"/>
          <w:sz w:val="24"/>
          <w:szCs w:val="24"/>
          <w:lang w:eastAsia="ru-RU"/>
        </w:rPr>
        <w:t xml:space="preserve">26695,2 </w:t>
      </w:r>
      <w:r w:rsidR="00B73C7C" w:rsidRPr="00454101">
        <w:rPr>
          <w:rFonts w:ascii="Times New Roman" w:hAnsi="Times New Roman"/>
          <w:sz w:val="27"/>
          <w:szCs w:val="27"/>
        </w:rPr>
        <w:t>тыс. рублей</w:t>
      </w:r>
      <w:r w:rsidR="002A38B6">
        <w:rPr>
          <w:rFonts w:ascii="Times New Roman" w:hAnsi="Times New Roman"/>
          <w:sz w:val="27"/>
          <w:szCs w:val="27"/>
        </w:rPr>
        <w:t>, что позволит оздоровить 8773 ребенка, из них 3016 детей в загородных лагерях, 5757 детей в лагерях с дневным пребыванием</w:t>
      </w:r>
      <w:r>
        <w:rPr>
          <w:rFonts w:ascii="Times New Roman" w:hAnsi="Times New Roman"/>
          <w:sz w:val="27"/>
          <w:szCs w:val="27"/>
        </w:rPr>
        <w:t>;</w:t>
      </w:r>
    </w:p>
    <w:p w:rsidR="00B73C7C" w:rsidRPr="00454101" w:rsidRDefault="00AF6C46" w:rsidP="00B73C7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B73C7C" w:rsidRPr="00454101">
        <w:rPr>
          <w:rFonts w:ascii="Times New Roman" w:hAnsi="Times New Roman"/>
          <w:sz w:val="27"/>
          <w:szCs w:val="27"/>
        </w:rPr>
        <w:t>организаци</w:t>
      </w:r>
      <w:r>
        <w:rPr>
          <w:rFonts w:ascii="Times New Roman" w:hAnsi="Times New Roman"/>
          <w:sz w:val="27"/>
          <w:szCs w:val="27"/>
        </w:rPr>
        <w:t>я</w:t>
      </w:r>
      <w:r w:rsidR="00B73C7C" w:rsidRPr="00454101">
        <w:rPr>
          <w:rFonts w:ascii="Times New Roman" w:hAnsi="Times New Roman"/>
          <w:sz w:val="27"/>
          <w:szCs w:val="27"/>
        </w:rPr>
        <w:t xml:space="preserve"> временной трудовой занятости подростков в летний период – </w:t>
      </w:r>
      <w:r w:rsidR="00B73C7C" w:rsidRPr="00454101">
        <w:rPr>
          <w:rFonts w:ascii="Times New Roman" w:eastAsia="Times New Roman" w:hAnsi="Times New Roman"/>
          <w:sz w:val="24"/>
          <w:szCs w:val="24"/>
          <w:lang w:eastAsia="ru-RU"/>
        </w:rPr>
        <w:t xml:space="preserve">3400,0 </w:t>
      </w:r>
      <w:r w:rsidR="00B73C7C" w:rsidRPr="00454101">
        <w:rPr>
          <w:rFonts w:ascii="Times New Roman" w:hAnsi="Times New Roman"/>
          <w:sz w:val="27"/>
          <w:szCs w:val="27"/>
        </w:rPr>
        <w:t>тыс. рублей, на проведение мероприятий для молодежи с учетом областных средств –  846</w:t>
      </w:r>
      <w:r w:rsidR="009D7203">
        <w:rPr>
          <w:rFonts w:ascii="Times New Roman" w:hAnsi="Times New Roman"/>
          <w:sz w:val="27"/>
          <w:szCs w:val="27"/>
        </w:rPr>
        <w:t>,0</w:t>
      </w:r>
      <w:r w:rsidR="00B73C7C" w:rsidRPr="00454101">
        <w:rPr>
          <w:rFonts w:ascii="Times New Roman" w:hAnsi="Times New Roman"/>
          <w:sz w:val="27"/>
          <w:szCs w:val="27"/>
        </w:rPr>
        <w:t xml:space="preserve"> тыс. рублей.</w:t>
      </w:r>
    </w:p>
    <w:p w:rsidR="00B73C7C" w:rsidRPr="0035163B" w:rsidRDefault="00B73C7C" w:rsidP="00ED0764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163B">
        <w:rPr>
          <w:rFonts w:ascii="Times New Roman" w:hAnsi="Times New Roman"/>
          <w:sz w:val="27"/>
          <w:szCs w:val="27"/>
        </w:rPr>
        <w:t xml:space="preserve">На реализацию мероприятий по сопровождению функционирования и обеспечению безопасности организаций, подведомственных Управлению образования, за счет средств бюджета Округа запланировано  </w:t>
      </w:r>
      <w:r w:rsidRPr="0035163B">
        <w:rPr>
          <w:rFonts w:ascii="Times New Roman" w:eastAsia="Times New Roman" w:hAnsi="Times New Roman"/>
          <w:sz w:val="27"/>
          <w:szCs w:val="27"/>
          <w:lang w:eastAsia="ru-RU"/>
        </w:rPr>
        <w:t xml:space="preserve">21888,8 </w:t>
      </w:r>
      <w:r w:rsidRPr="0035163B">
        <w:rPr>
          <w:rFonts w:ascii="Times New Roman" w:hAnsi="Times New Roman"/>
          <w:sz w:val="27"/>
          <w:szCs w:val="27"/>
        </w:rPr>
        <w:t xml:space="preserve">тыс. рублей по следующим направлениям: </w:t>
      </w:r>
      <w:r w:rsidRPr="0035163B">
        <w:rPr>
          <w:rFonts w:ascii="Times New Roman" w:eastAsia="Times New Roman" w:hAnsi="Times New Roman"/>
          <w:sz w:val="27"/>
          <w:szCs w:val="27"/>
          <w:lang w:eastAsia="ru-RU"/>
        </w:rPr>
        <w:t xml:space="preserve">наружный ремонт зданий  - в сумме 13241,1 тыс. рублей, внутренний </w:t>
      </w:r>
      <w:proofErr w:type="gramStart"/>
      <w:r w:rsidRPr="0035163B">
        <w:rPr>
          <w:rFonts w:ascii="Times New Roman" w:eastAsia="Times New Roman" w:hAnsi="Times New Roman"/>
          <w:sz w:val="27"/>
          <w:szCs w:val="27"/>
          <w:lang w:eastAsia="ru-RU"/>
        </w:rPr>
        <w:t xml:space="preserve">ремонт зданий  - в сумме 1097,7 тыс. рублей, противопожарные мероприятия - в сумме 3500,0 тыс. рублей, безопасность образовательных организаций -  в сумме 3500,0 тыс. рублей, благоустройство территории - в сумме 550,0 тыс. рублей. </w:t>
      </w:r>
      <w:proofErr w:type="gramEnd"/>
    </w:p>
    <w:p w:rsidR="00B73C7C" w:rsidRPr="00D400C1" w:rsidRDefault="00B73C7C" w:rsidP="00B73C7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bCs/>
          <w:sz w:val="27"/>
          <w:szCs w:val="27"/>
        </w:rPr>
      </w:pPr>
      <w:r w:rsidRPr="00D400C1">
        <w:rPr>
          <w:rFonts w:ascii="Times New Roman" w:hAnsi="Times New Roman"/>
          <w:bCs/>
          <w:sz w:val="27"/>
          <w:szCs w:val="27"/>
        </w:rPr>
        <w:t>Реализация муниципальной программы позволит обеспечить достижение следующих индикативных показателей:</w:t>
      </w:r>
    </w:p>
    <w:p w:rsidR="00B73C7C" w:rsidRPr="00D400C1" w:rsidRDefault="00B73C7C" w:rsidP="00B73C7C">
      <w:pPr>
        <w:spacing w:after="0" w:line="360" w:lineRule="auto"/>
        <w:ind w:firstLine="680"/>
        <w:jc w:val="both"/>
        <w:rPr>
          <w:rFonts w:ascii="Times New Roman" w:hAnsi="Times New Roman"/>
          <w:bCs/>
          <w:sz w:val="27"/>
          <w:szCs w:val="27"/>
        </w:rPr>
      </w:pPr>
      <w:r w:rsidRPr="00D400C1">
        <w:rPr>
          <w:rFonts w:ascii="Times New Roman" w:hAnsi="Times New Roman"/>
          <w:bCs/>
          <w:sz w:val="27"/>
          <w:szCs w:val="27"/>
        </w:rPr>
        <w:t>- охват детей в возрасте от 1 до 7 лет дошкольным образованием на уровне 88,1%;</w:t>
      </w:r>
    </w:p>
    <w:p w:rsidR="00B73C7C" w:rsidRPr="00D400C1" w:rsidRDefault="00B73C7C" w:rsidP="00B73C7C">
      <w:pPr>
        <w:spacing w:after="0" w:line="360" w:lineRule="auto"/>
        <w:ind w:firstLine="680"/>
        <w:jc w:val="both"/>
        <w:rPr>
          <w:rFonts w:ascii="Times New Roman" w:hAnsi="Times New Roman"/>
          <w:bCs/>
          <w:sz w:val="27"/>
          <w:szCs w:val="27"/>
        </w:rPr>
      </w:pPr>
      <w:r w:rsidRPr="00D400C1">
        <w:rPr>
          <w:rFonts w:ascii="Times New Roman" w:hAnsi="Times New Roman"/>
          <w:bCs/>
          <w:sz w:val="27"/>
          <w:szCs w:val="27"/>
        </w:rPr>
        <w:t>- сохранение доли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муниципальных общеобразовательных организаций на уровне 82,6 %;</w:t>
      </w:r>
    </w:p>
    <w:p w:rsidR="00B73C7C" w:rsidRPr="00D400C1" w:rsidRDefault="00B73C7C" w:rsidP="00B73C7C">
      <w:pPr>
        <w:spacing w:after="0" w:line="360" w:lineRule="auto"/>
        <w:ind w:firstLine="680"/>
        <w:jc w:val="both"/>
        <w:rPr>
          <w:rFonts w:ascii="Times New Roman" w:hAnsi="Times New Roman"/>
          <w:bCs/>
          <w:sz w:val="27"/>
          <w:szCs w:val="27"/>
        </w:rPr>
      </w:pPr>
      <w:r w:rsidRPr="00D400C1">
        <w:rPr>
          <w:rFonts w:ascii="Times New Roman" w:hAnsi="Times New Roman"/>
          <w:bCs/>
          <w:sz w:val="27"/>
          <w:szCs w:val="27"/>
        </w:rPr>
        <w:t>- доля детей Миасского городского округа в возрасте от 5 до 18 лет, охваченных  дополнительным образованием, от общего количества детей на уровне 47%;</w:t>
      </w:r>
    </w:p>
    <w:p w:rsidR="00B73C7C" w:rsidRPr="00D400C1" w:rsidRDefault="00B73C7C" w:rsidP="00B73C7C">
      <w:pPr>
        <w:spacing w:after="0" w:line="360" w:lineRule="auto"/>
        <w:ind w:firstLine="680"/>
        <w:jc w:val="both"/>
        <w:rPr>
          <w:rFonts w:ascii="Times New Roman" w:hAnsi="Times New Roman"/>
          <w:bCs/>
          <w:sz w:val="27"/>
          <w:szCs w:val="27"/>
        </w:rPr>
      </w:pPr>
      <w:r w:rsidRPr="00D400C1">
        <w:rPr>
          <w:rFonts w:ascii="Times New Roman" w:hAnsi="Times New Roman"/>
          <w:bCs/>
          <w:sz w:val="27"/>
          <w:szCs w:val="27"/>
        </w:rPr>
        <w:t>- сохранение доли детей, обеспеченных подвозом к общеобразовательным организациям, на уровне 100 %.</w:t>
      </w:r>
    </w:p>
    <w:p w:rsidR="00614162" w:rsidRDefault="008127F1" w:rsidP="00D400C1">
      <w:pPr>
        <w:spacing w:after="0" w:line="360" w:lineRule="auto"/>
        <w:ind w:firstLine="680"/>
        <w:jc w:val="both"/>
        <w:rPr>
          <w:rFonts w:ascii="Times New Roman" w:eastAsiaTheme="minorHAnsi" w:hAnsi="Times New Roman"/>
          <w:sz w:val="27"/>
          <w:szCs w:val="27"/>
        </w:rPr>
      </w:pPr>
      <w:r w:rsidRPr="006E6958">
        <w:rPr>
          <w:rFonts w:ascii="Times New Roman" w:eastAsiaTheme="minorHAnsi" w:hAnsi="Times New Roman"/>
          <w:sz w:val="27"/>
          <w:szCs w:val="27"/>
        </w:rPr>
        <w:tab/>
        <w:t>В муниципальной программе «Содействие созданию в Миасском городском округе (исходя из прогнозируемой потребности) новых мест в общеобразовательных организациях» запланированы расходы</w:t>
      </w:r>
      <w:r w:rsidR="00614162">
        <w:rPr>
          <w:rFonts w:ascii="Times New Roman" w:eastAsiaTheme="minorHAnsi" w:hAnsi="Times New Roman"/>
          <w:sz w:val="27"/>
          <w:szCs w:val="27"/>
        </w:rPr>
        <w:t>:</w:t>
      </w:r>
      <w:r w:rsidRPr="006E6958">
        <w:rPr>
          <w:rFonts w:ascii="Times New Roman" w:eastAsiaTheme="minorHAnsi" w:hAnsi="Times New Roman"/>
          <w:sz w:val="27"/>
          <w:szCs w:val="27"/>
        </w:rPr>
        <w:t xml:space="preserve"> </w:t>
      </w:r>
    </w:p>
    <w:p w:rsidR="006E6958" w:rsidRPr="007E5CAF" w:rsidRDefault="006E6958" w:rsidP="008127F1">
      <w:pPr>
        <w:spacing w:after="0" w:line="360" w:lineRule="auto"/>
        <w:ind w:firstLine="680"/>
        <w:jc w:val="both"/>
        <w:rPr>
          <w:rFonts w:ascii="Times New Roman" w:eastAsiaTheme="minorHAnsi" w:hAnsi="Times New Roman"/>
          <w:color w:val="1D1B11" w:themeColor="background2" w:themeShade="1A"/>
          <w:sz w:val="27"/>
          <w:szCs w:val="27"/>
        </w:rPr>
      </w:pPr>
      <w:r w:rsidRPr="007E5CAF">
        <w:rPr>
          <w:rFonts w:ascii="Times New Roman" w:eastAsiaTheme="minorHAnsi" w:hAnsi="Times New Roman"/>
          <w:color w:val="1D1B11" w:themeColor="background2" w:themeShade="1A"/>
          <w:sz w:val="27"/>
          <w:szCs w:val="27"/>
        </w:rPr>
        <w:lastRenderedPageBreak/>
        <w:t>-</w:t>
      </w:r>
      <w:r w:rsidR="008127F1" w:rsidRPr="007E5CAF">
        <w:rPr>
          <w:rFonts w:ascii="Times New Roman" w:eastAsiaTheme="minorHAnsi" w:hAnsi="Times New Roman"/>
          <w:color w:val="1D1B11" w:themeColor="background2" w:themeShade="1A"/>
          <w:sz w:val="27"/>
          <w:szCs w:val="27"/>
        </w:rPr>
        <w:t xml:space="preserve"> </w:t>
      </w:r>
      <w:r w:rsidR="007E5CAF" w:rsidRPr="007E5CAF">
        <w:rPr>
          <w:rFonts w:ascii="Times New Roman" w:eastAsiaTheme="minorHAnsi" w:hAnsi="Times New Roman"/>
          <w:color w:val="1D1B11" w:themeColor="background2" w:themeShade="1A"/>
          <w:sz w:val="27"/>
          <w:szCs w:val="27"/>
        </w:rPr>
        <w:t>в 2021</w:t>
      </w:r>
      <w:r w:rsidR="00614162" w:rsidRPr="007E5CAF">
        <w:rPr>
          <w:rFonts w:ascii="Times New Roman" w:eastAsiaTheme="minorHAnsi" w:hAnsi="Times New Roman"/>
          <w:color w:val="1D1B11" w:themeColor="background2" w:themeShade="1A"/>
          <w:sz w:val="27"/>
          <w:szCs w:val="27"/>
        </w:rPr>
        <w:t xml:space="preserve"> году </w:t>
      </w:r>
      <w:r w:rsidR="007E5CAF" w:rsidRPr="007E5CAF">
        <w:rPr>
          <w:rFonts w:ascii="Times New Roman" w:eastAsiaTheme="minorHAnsi" w:hAnsi="Times New Roman"/>
          <w:color w:val="1D1B11" w:themeColor="background2" w:themeShade="1A"/>
          <w:sz w:val="27"/>
          <w:szCs w:val="27"/>
        </w:rPr>
        <w:t xml:space="preserve">на проектно- изыскательские работы для строительства школы </w:t>
      </w:r>
      <w:r w:rsidRPr="007E5CAF">
        <w:rPr>
          <w:rFonts w:ascii="Times New Roman" w:eastAsiaTheme="minorHAnsi" w:hAnsi="Times New Roman"/>
          <w:color w:val="1D1B11" w:themeColor="background2" w:themeShade="1A"/>
          <w:sz w:val="27"/>
          <w:szCs w:val="27"/>
        </w:rPr>
        <w:t xml:space="preserve"> на 500 мест в п. Динамо в сумме 3500,0 тыс. рублей, </w:t>
      </w:r>
      <w:r w:rsidR="007E5CAF" w:rsidRPr="007E5CAF">
        <w:rPr>
          <w:rFonts w:ascii="Times New Roman" w:eastAsiaTheme="minorHAnsi" w:hAnsi="Times New Roman"/>
          <w:color w:val="1D1B11" w:themeColor="background2" w:themeShade="1A"/>
          <w:sz w:val="27"/>
          <w:szCs w:val="27"/>
        </w:rPr>
        <w:t>на инженерные изыскания для строительства школы - детского</w:t>
      </w:r>
      <w:r w:rsidRPr="007E5CAF">
        <w:rPr>
          <w:rFonts w:ascii="Times New Roman" w:eastAsiaTheme="minorHAnsi" w:hAnsi="Times New Roman"/>
          <w:color w:val="1D1B11" w:themeColor="background2" w:themeShade="1A"/>
          <w:sz w:val="27"/>
          <w:szCs w:val="27"/>
        </w:rPr>
        <w:t xml:space="preserve"> сад</w:t>
      </w:r>
      <w:r w:rsidR="007E5CAF" w:rsidRPr="007E5CAF">
        <w:rPr>
          <w:rFonts w:ascii="Times New Roman" w:eastAsiaTheme="minorHAnsi" w:hAnsi="Times New Roman"/>
          <w:color w:val="1D1B11" w:themeColor="background2" w:themeShade="1A"/>
          <w:sz w:val="27"/>
          <w:szCs w:val="27"/>
        </w:rPr>
        <w:t>а</w:t>
      </w:r>
      <w:r w:rsidRPr="007E5CAF">
        <w:rPr>
          <w:rFonts w:ascii="Times New Roman" w:eastAsiaTheme="minorHAnsi" w:hAnsi="Times New Roman"/>
          <w:color w:val="1D1B11" w:themeColor="background2" w:themeShade="1A"/>
          <w:sz w:val="27"/>
          <w:szCs w:val="27"/>
        </w:rPr>
        <w:t xml:space="preserve"> на 800 мест на пл. Революции </w:t>
      </w:r>
      <w:r w:rsidR="007E5CAF" w:rsidRPr="007E5CAF">
        <w:rPr>
          <w:rFonts w:ascii="Times New Roman" w:eastAsiaTheme="minorHAnsi" w:hAnsi="Times New Roman"/>
          <w:color w:val="1D1B11" w:themeColor="background2" w:themeShade="1A"/>
          <w:sz w:val="27"/>
          <w:szCs w:val="27"/>
        </w:rPr>
        <w:t xml:space="preserve">в Южной части г. Миасс </w:t>
      </w:r>
      <w:r w:rsidRPr="007E5CAF">
        <w:rPr>
          <w:rFonts w:ascii="Times New Roman" w:eastAsiaTheme="minorHAnsi" w:hAnsi="Times New Roman"/>
          <w:color w:val="1D1B11" w:themeColor="background2" w:themeShade="1A"/>
          <w:sz w:val="27"/>
          <w:szCs w:val="27"/>
        </w:rPr>
        <w:t xml:space="preserve">в сумме 400,0 тыс. рублей. </w:t>
      </w:r>
    </w:p>
    <w:p w:rsidR="003E1C2B" w:rsidRDefault="00614162" w:rsidP="003E1C2B">
      <w:pPr>
        <w:spacing w:after="0" w:line="360" w:lineRule="auto"/>
        <w:ind w:firstLine="680"/>
        <w:jc w:val="both"/>
        <w:rPr>
          <w:rFonts w:ascii="Times New Roman" w:eastAsiaTheme="minorHAnsi" w:hAnsi="Times New Roman"/>
          <w:sz w:val="27"/>
          <w:szCs w:val="27"/>
        </w:rPr>
      </w:pPr>
      <w:proofErr w:type="gramStart"/>
      <w:r>
        <w:rPr>
          <w:rFonts w:ascii="Times New Roman" w:eastAsiaTheme="minorHAnsi" w:hAnsi="Times New Roman"/>
          <w:sz w:val="27"/>
          <w:szCs w:val="27"/>
        </w:rPr>
        <w:t xml:space="preserve">- </w:t>
      </w:r>
      <w:r w:rsidR="003E1C2B">
        <w:rPr>
          <w:rFonts w:ascii="Times New Roman" w:eastAsiaTheme="minorHAnsi" w:hAnsi="Times New Roman"/>
          <w:sz w:val="27"/>
          <w:szCs w:val="27"/>
        </w:rPr>
        <w:t>на</w:t>
      </w:r>
      <w:r w:rsidRPr="006E6958">
        <w:rPr>
          <w:rFonts w:ascii="Times New Roman" w:eastAsiaTheme="minorHAnsi" w:hAnsi="Times New Roman"/>
          <w:sz w:val="27"/>
          <w:szCs w:val="27"/>
        </w:rPr>
        <w:t xml:space="preserve"> 202</w:t>
      </w:r>
      <w:r w:rsidR="005C17FE">
        <w:rPr>
          <w:rFonts w:ascii="Times New Roman" w:eastAsiaTheme="minorHAnsi" w:hAnsi="Times New Roman"/>
          <w:sz w:val="27"/>
          <w:szCs w:val="27"/>
        </w:rPr>
        <w:t>2</w:t>
      </w:r>
      <w:r w:rsidRPr="006E6958">
        <w:rPr>
          <w:rFonts w:ascii="Times New Roman" w:eastAsiaTheme="minorHAnsi" w:hAnsi="Times New Roman"/>
          <w:sz w:val="27"/>
          <w:szCs w:val="27"/>
        </w:rPr>
        <w:t xml:space="preserve"> год в сумме</w:t>
      </w:r>
      <w:r w:rsidR="003E1C2B">
        <w:rPr>
          <w:rFonts w:ascii="Times New Roman" w:eastAsiaTheme="minorHAnsi" w:hAnsi="Times New Roman"/>
          <w:sz w:val="27"/>
          <w:szCs w:val="27"/>
        </w:rPr>
        <w:t xml:space="preserve"> </w:t>
      </w:r>
      <w:r w:rsidR="006E6958" w:rsidRPr="00182F74">
        <w:rPr>
          <w:rFonts w:ascii="Times New Roman" w:eastAsiaTheme="minorHAnsi" w:hAnsi="Times New Roman"/>
          <w:sz w:val="27"/>
          <w:szCs w:val="27"/>
        </w:rPr>
        <w:t xml:space="preserve">872 600,4 тыс. рублей, из них на выкуп здания для размещения общеобразовательной организации (в Северном районе Округа) </w:t>
      </w:r>
      <w:r w:rsidR="003E1C2B">
        <w:rPr>
          <w:rFonts w:ascii="Times New Roman" w:eastAsiaTheme="minorHAnsi" w:hAnsi="Times New Roman"/>
          <w:sz w:val="27"/>
          <w:szCs w:val="27"/>
        </w:rPr>
        <w:t>-</w:t>
      </w:r>
      <w:r w:rsidR="006E6958" w:rsidRPr="00182F74">
        <w:rPr>
          <w:rFonts w:ascii="Times New Roman" w:eastAsiaTheme="minorHAnsi" w:hAnsi="Times New Roman"/>
          <w:sz w:val="27"/>
          <w:szCs w:val="27"/>
        </w:rPr>
        <w:t xml:space="preserve"> 859010,0 тыс. рублей (в том числе за счет средств областного бюджета 859000,0 тыс. рублей)</w:t>
      </w:r>
      <w:r w:rsidR="003E1C2B">
        <w:rPr>
          <w:rFonts w:ascii="Times New Roman" w:eastAsiaTheme="minorHAnsi" w:hAnsi="Times New Roman"/>
          <w:sz w:val="27"/>
          <w:szCs w:val="27"/>
        </w:rPr>
        <w:t xml:space="preserve">, на разработку проектно – сметной документации для строительства школы - детского сада на 1000 мест в микрорайоне №3 Миасского городского округа - </w:t>
      </w:r>
      <w:r w:rsidR="003E1C2B" w:rsidRPr="006E6958">
        <w:rPr>
          <w:rFonts w:ascii="Times New Roman" w:eastAsiaTheme="minorHAnsi" w:hAnsi="Times New Roman"/>
          <w:sz w:val="27"/>
          <w:szCs w:val="27"/>
        </w:rPr>
        <w:t>3900,0 тыс. рублей</w:t>
      </w:r>
      <w:r w:rsidR="003E1C2B">
        <w:rPr>
          <w:rFonts w:ascii="Times New Roman" w:eastAsiaTheme="minorHAnsi" w:hAnsi="Times New Roman"/>
          <w:sz w:val="27"/>
          <w:szCs w:val="27"/>
        </w:rPr>
        <w:t xml:space="preserve">, на </w:t>
      </w:r>
      <w:r w:rsidR="003E1C2B" w:rsidRPr="00B65216">
        <w:rPr>
          <w:rFonts w:ascii="Times New Roman" w:eastAsia="Times New Roman" w:hAnsi="Times New Roman"/>
          <w:sz w:val="27"/>
          <w:szCs w:val="27"/>
          <w:lang w:eastAsia="ru-RU"/>
        </w:rPr>
        <w:t>проведение</w:t>
      </w:r>
      <w:proofErr w:type="gramEnd"/>
      <w:r w:rsidR="003E1C2B" w:rsidRPr="00B65216">
        <w:rPr>
          <w:rFonts w:ascii="Times New Roman" w:eastAsia="Times New Roman" w:hAnsi="Times New Roman"/>
          <w:sz w:val="27"/>
          <w:szCs w:val="27"/>
          <w:lang w:eastAsia="ru-RU"/>
        </w:rPr>
        <w:t xml:space="preserve"> капитального ремонта зданий МКОУ «СОШ № 42», МКОУ «СОШ № 35»</w:t>
      </w:r>
      <w:r w:rsidR="003E1C2B">
        <w:rPr>
          <w:rFonts w:ascii="Times New Roman" w:eastAsia="Times New Roman" w:hAnsi="Times New Roman"/>
          <w:sz w:val="27"/>
          <w:szCs w:val="27"/>
          <w:lang w:eastAsia="ru-RU"/>
        </w:rPr>
        <w:t xml:space="preserve"> - </w:t>
      </w:r>
      <w:r w:rsidR="003E1C2B" w:rsidRPr="00B65216">
        <w:rPr>
          <w:rFonts w:ascii="Times New Roman" w:eastAsia="Times New Roman" w:hAnsi="Times New Roman"/>
          <w:sz w:val="27"/>
          <w:szCs w:val="27"/>
          <w:lang w:eastAsia="ru-RU"/>
        </w:rPr>
        <w:t>10400,4 тыс. рублей, в том числе: за счет средств бюджета Округа  в сумме 5200,2 тыс. рублей, за счет субсидии из областного бюджета  в сумме 5200,2 тыс. рублей</w:t>
      </w:r>
      <w:r w:rsidR="006E6958" w:rsidRPr="00182F74">
        <w:rPr>
          <w:rFonts w:ascii="Times New Roman" w:eastAsiaTheme="minorHAnsi" w:hAnsi="Times New Roman"/>
          <w:sz w:val="27"/>
          <w:szCs w:val="27"/>
        </w:rPr>
        <w:t xml:space="preserve">. </w:t>
      </w:r>
    </w:p>
    <w:p w:rsidR="00D400C1" w:rsidRDefault="003E1C2B" w:rsidP="003E1C2B">
      <w:pPr>
        <w:spacing w:after="0" w:line="360" w:lineRule="auto"/>
        <w:ind w:firstLine="680"/>
        <w:jc w:val="both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eastAsiaTheme="minorHAnsi" w:hAnsi="Times New Roman"/>
          <w:sz w:val="27"/>
          <w:szCs w:val="27"/>
        </w:rPr>
        <w:t>- на</w:t>
      </w:r>
      <w:r w:rsidR="006E6958" w:rsidRPr="00182F74">
        <w:rPr>
          <w:rFonts w:ascii="Times New Roman" w:eastAsiaTheme="minorHAnsi" w:hAnsi="Times New Roman"/>
          <w:sz w:val="27"/>
          <w:szCs w:val="27"/>
        </w:rPr>
        <w:t xml:space="preserve"> 2023 год</w:t>
      </w:r>
      <w:r>
        <w:rPr>
          <w:rFonts w:ascii="Times New Roman" w:eastAsiaTheme="minorHAnsi" w:hAnsi="Times New Roman"/>
          <w:sz w:val="27"/>
          <w:szCs w:val="27"/>
        </w:rPr>
        <w:t xml:space="preserve"> </w:t>
      </w:r>
      <w:r w:rsidR="00182F74" w:rsidRPr="00182F74">
        <w:rPr>
          <w:rFonts w:ascii="Times New Roman" w:eastAsiaTheme="minorHAnsi" w:hAnsi="Times New Roman"/>
          <w:sz w:val="27"/>
          <w:szCs w:val="27"/>
        </w:rPr>
        <w:t>на проведение капитального ремонта зданий муниципальных общеобразовательных организаций</w:t>
      </w:r>
      <w:r>
        <w:rPr>
          <w:rFonts w:ascii="Times New Roman" w:eastAsiaTheme="minorHAnsi" w:hAnsi="Times New Roman"/>
          <w:sz w:val="27"/>
          <w:szCs w:val="27"/>
        </w:rPr>
        <w:t xml:space="preserve"> </w:t>
      </w:r>
      <w:r w:rsidRPr="00B65216">
        <w:rPr>
          <w:rFonts w:ascii="Times New Roman" w:eastAsia="Times New Roman" w:hAnsi="Times New Roman"/>
          <w:sz w:val="27"/>
          <w:szCs w:val="27"/>
          <w:lang w:eastAsia="ru-RU"/>
        </w:rPr>
        <w:t>МАОУ «Лицей № 6», МКОУ «СОШ № 31»</w:t>
      </w:r>
      <w:r w:rsidRPr="003E1C2B">
        <w:rPr>
          <w:rFonts w:ascii="Times New Roman" w:eastAsiaTheme="minorHAnsi" w:hAnsi="Times New Roman"/>
          <w:sz w:val="27"/>
          <w:szCs w:val="27"/>
        </w:rPr>
        <w:t xml:space="preserve"> </w:t>
      </w:r>
      <w:r>
        <w:rPr>
          <w:rFonts w:ascii="Times New Roman" w:eastAsiaTheme="minorHAnsi" w:hAnsi="Times New Roman"/>
          <w:sz w:val="27"/>
          <w:szCs w:val="27"/>
        </w:rPr>
        <w:t>в сумме</w:t>
      </w:r>
      <w:r w:rsidRPr="00182F74">
        <w:rPr>
          <w:rFonts w:ascii="Times New Roman" w:eastAsiaTheme="minorHAnsi" w:hAnsi="Times New Roman"/>
          <w:sz w:val="27"/>
          <w:szCs w:val="27"/>
        </w:rPr>
        <w:t xml:space="preserve"> 10 400,4 тыс. рублей</w:t>
      </w:r>
      <w:r w:rsidRPr="00B65216">
        <w:rPr>
          <w:rFonts w:ascii="Times New Roman" w:eastAsia="Times New Roman" w:hAnsi="Times New Roman"/>
          <w:sz w:val="27"/>
          <w:szCs w:val="27"/>
          <w:lang w:eastAsia="ru-RU"/>
        </w:rPr>
        <w:t>, в том числе: за счет средств бюджета Округа  в сумме 5200,2 тыс. рублей, за счет субсидии из областного бюджета  в сумме 5200,2 тыс. рублей</w:t>
      </w:r>
      <w:r w:rsidRPr="00182F74">
        <w:rPr>
          <w:rFonts w:ascii="Times New Roman" w:eastAsiaTheme="minorHAnsi" w:hAnsi="Times New Roman"/>
          <w:sz w:val="27"/>
          <w:szCs w:val="27"/>
        </w:rPr>
        <w:t>.</w:t>
      </w:r>
    </w:p>
    <w:p w:rsidR="005A0ADB" w:rsidRPr="00E87282" w:rsidRDefault="00B8219D" w:rsidP="00B8219D">
      <w:pPr>
        <w:ind w:firstLine="680"/>
        <w:rPr>
          <w:rFonts w:ascii="Times New Roman" w:hAnsi="Times New Roman"/>
          <w:b/>
          <w:sz w:val="27"/>
          <w:szCs w:val="27"/>
        </w:rPr>
      </w:pPr>
      <w:r w:rsidRPr="00E87282">
        <w:rPr>
          <w:rFonts w:ascii="Times New Roman" w:hAnsi="Times New Roman"/>
          <w:b/>
          <w:sz w:val="27"/>
          <w:szCs w:val="27"/>
        </w:rPr>
        <w:t xml:space="preserve"> </w:t>
      </w:r>
      <w:r w:rsidR="000850B0" w:rsidRPr="00E87282">
        <w:rPr>
          <w:rFonts w:ascii="Times New Roman" w:hAnsi="Times New Roman"/>
          <w:b/>
          <w:sz w:val="27"/>
          <w:szCs w:val="27"/>
        </w:rPr>
        <w:t>«Культура»</w:t>
      </w:r>
    </w:p>
    <w:p w:rsidR="007D69AD" w:rsidRPr="00E87282" w:rsidRDefault="007D69AD" w:rsidP="007D69AD">
      <w:pPr>
        <w:spacing w:after="0" w:line="360" w:lineRule="auto"/>
        <w:ind w:firstLine="709"/>
        <w:jc w:val="both"/>
        <w:rPr>
          <w:rFonts w:ascii="Times New Roman" w:hAnsi="Times New Roman"/>
          <w:spacing w:val="1"/>
          <w:sz w:val="27"/>
          <w:szCs w:val="27"/>
        </w:rPr>
      </w:pPr>
      <w:r w:rsidRPr="00E87282">
        <w:rPr>
          <w:rFonts w:ascii="Times New Roman" w:hAnsi="Times New Roman"/>
          <w:sz w:val="27"/>
          <w:szCs w:val="27"/>
        </w:rPr>
        <w:t>По данному разделу расходы в проекте бюджета Округа предусмотрены на 202</w:t>
      </w:r>
      <w:r>
        <w:rPr>
          <w:rFonts w:ascii="Times New Roman" w:hAnsi="Times New Roman"/>
          <w:sz w:val="27"/>
          <w:szCs w:val="27"/>
        </w:rPr>
        <w:t>1</w:t>
      </w:r>
      <w:r w:rsidRPr="00E87282">
        <w:rPr>
          <w:rFonts w:ascii="Times New Roman" w:hAnsi="Times New Roman"/>
          <w:sz w:val="27"/>
          <w:szCs w:val="27"/>
        </w:rPr>
        <w:t xml:space="preserve"> год и на плановый период 202</w:t>
      </w:r>
      <w:r>
        <w:rPr>
          <w:rFonts w:ascii="Times New Roman" w:hAnsi="Times New Roman"/>
          <w:sz w:val="27"/>
          <w:szCs w:val="27"/>
        </w:rPr>
        <w:t>2</w:t>
      </w:r>
      <w:r w:rsidRPr="00E87282">
        <w:rPr>
          <w:rFonts w:ascii="Times New Roman" w:hAnsi="Times New Roman"/>
          <w:sz w:val="27"/>
          <w:szCs w:val="27"/>
        </w:rPr>
        <w:t xml:space="preserve"> и 202</w:t>
      </w:r>
      <w:r>
        <w:rPr>
          <w:rFonts w:ascii="Times New Roman" w:hAnsi="Times New Roman"/>
          <w:sz w:val="27"/>
          <w:szCs w:val="27"/>
        </w:rPr>
        <w:t>3</w:t>
      </w:r>
      <w:r w:rsidRPr="00E87282">
        <w:rPr>
          <w:rFonts w:ascii="Times New Roman" w:hAnsi="Times New Roman"/>
          <w:sz w:val="27"/>
          <w:szCs w:val="27"/>
        </w:rPr>
        <w:t xml:space="preserve"> годов в суммах 173</w:t>
      </w:r>
      <w:r>
        <w:rPr>
          <w:rFonts w:ascii="Times New Roman" w:hAnsi="Times New Roman"/>
          <w:sz w:val="27"/>
          <w:szCs w:val="27"/>
        </w:rPr>
        <w:t>250</w:t>
      </w:r>
      <w:r w:rsidRPr="00E87282">
        <w:rPr>
          <w:rFonts w:ascii="Times New Roman" w:hAnsi="Times New Roman"/>
          <w:sz w:val="27"/>
          <w:szCs w:val="27"/>
        </w:rPr>
        <w:t xml:space="preserve">,8 тыс. рублей, </w:t>
      </w:r>
      <w:r>
        <w:rPr>
          <w:rFonts w:ascii="Times New Roman" w:hAnsi="Times New Roman"/>
          <w:sz w:val="27"/>
          <w:szCs w:val="27"/>
        </w:rPr>
        <w:t xml:space="preserve">                </w:t>
      </w:r>
      <w:r w:rsidRPr="00E87282">
        <w:rPr>
          <w:rFonts w:ascii="Times New Roman" w:hAnsi="Times New Roman"/>
          <w:sz w:val="27"/>
          <w:szCs w:val="27"/>
        </w:rPr>
        <w:t>169 749,6тыс. рублей и 177 659,6</w:t>
      </w:r>
      <w:r>
        <w:rPr>
          <w:rFonts w:ascii="Times New Roman" w:hAnsi="Times New Roman"/>
          <w:sz w:val="27"/>
          <w:szCs w:val="27"/>
        </w:rPr>
        <w:t xml:space="preserve"> </w:t>
      </w:r>
      <w:r w:rsidRPr="00E87282">
        <w:rPr>
          <w:rFonts w:ascii="Times New Roman" w:hAnsi="Times New Roman"/>
          <w:sz w:val="27"/>
          <w:szCs w:val="27"/>
        </w:rPr>
        <w:t xml:space="preserve">тыс. рублей соответственно.  </w:t>
      </w:r>
    </w:p>
    <w:p w:rsidR="007D69AD" w:rsidRPr="009D4AE0" w:rsidRDefault="007D69AD" w:rsidP="007D69A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C33B1">
        <w:rPr>
          <w:rFonts w:ascii="Times New Roman" w:hAnsi="Times New Roman"/>
          <w:color w:val="FF0000"/>
          <w:spacing w:val="1"/>
          <w:sz w:val="27"/>
          <w:szCs w:val="27"/>
        </w:rPr>
        <w:tab/>
      </w:r>
      <w:r w:rsidRPr="009D4AE0">
        <w:rPr>
          <w:rFonts w:ascii="Times New Roman" w:hAnsi="Times New Roman"/>
          <w:spacing w:val="1"/>
          <w:sz w:val="27"/>
          <w:szCs w:val="27"/>
        </w:rPr>
        <w:t xml:space="preserve"> </w:t>
      </w:r>
      <w:r w:rsidRPr="009D4AE0">
        <w:rPr>
          <w:rFonts w:ascii="Times New Roman" w:hAnsi="Times New Roman"/>
          <w:sz w:val="27"/>
          <w:szCs w:val="27"/>
        </w:rPr>
        <w:t>За счет средств бюджета Округа планируется обеспечить ежегодное количество пользователей муниципальными библиотеками 56 тыс. человек, в Домах культуры и культурно-досуговых учреждениях провести 2500 культурно-массовых мероприятий всех форм проведения, в том числе дистанционных, к</w:t>
      </w:r>
      <w:r w:rsidRPr="009D4AE0">
        <w:rPr>
          <w:rFonts w:ascii="Times New Roman" w:eastAsia="Times New Roman" w:hAnsi="Times New Roman"/>
          <w:sz w:val="27"/>
          <w:szCs w:val="27"/>
          <w:lang w:eastAsia="ru-RU"/>
        </w:rPr>
        <w:t>оличество потребителей музейной услуги на 2021 год планируется не менее 10 000 человек</w:t>
      </w:r>
      <w:r w:rsidRPr="009D4AE0">
        <w:rPr>
          <w:rFonts w:ascii="Times New Roman" w:hAnsi="Times New Roman"/>
          <w:sz w:val="27"/>
          <w:szCs w:val="27"/>
        </w:rPr>
        <w:t>.</w:t>
      </w:r>
    </w:p>
    <w:p w:rsidR="007D69AD" w:rsidRPr="005A6CA6" w:rsidRDefault="007D69AD" w:rsidP="007D69A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A6CA6">
        <w:rPr>
          <w:rFonts w:ascii="Times New Roman" w:hAnsi="Times New Roman"/>
          <w:sz w:val="27"/>
          <w:szCs w:val="27"/>
        </w:rPr>
        <w:t xml:space="preserve">По муниципальной программе «Сохранение, использование и популяризация историко-культурного наследия и объектов культурного наследия (памятников истории и культуры), находящиеся в собственности Миасского городского округа» предусмотрено 100,0 тыс. рублей </w:t>
      </w:r>
      <w:r w:rsidRPr="005A6CA6">
        <w:rPr>
          <w:rFonts w:ascii="Times New Roman" w:eastAsia="Times New Roman" w:hAnsi="Times New Roman"/>
          <w:sz w:val="27"/>
          <w:szCs w:val="27"/>
          <w:lang w:eastAsia="ru-RU"/>
        </w:rPr>
        <w:t>на разработку проектно-сметной документации на ремонт памятника на пл. Революци</w:t>
      </w:r>
      <w:r w:rsidR="00C94B9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5A6CA6">
        <w:rPr>
          <w:rFonts w:ascii="Times New Roman" w:eastAsia="Times New Roman" w:hAnsi="Times New Roman"/>
          <w:sz w:val="27"/>
          <w:szCs w:val="27"/>
          <w:lang w:eastAsia="ru-RU"/>
        </w:rPr>
        <w:t xml:space="preserve">.  </w:t>
      </w:r>
    </w:p>
    <w:p w:rsidR="007D69AD" w:rsidRPr="00E820C5" w:rsidRDefault="007D69AD" w:rsidP="007D69A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A6CA6">
        <w:rPr>
          <w:rFonts w:ascii="Times New Roman" w:hAnsi="Times New Roman"/>
          <w:color w:val="FF0000"/>
          <w:sz w:val="27"/>
          <w:szCs w:val="27"/>
        </w:rPr>
        <w:tab/>
      </w:r>
      <w:r w:rsidRPr="005A6CA6">
        <w:rPr>
          <w:rFonts w:ascii="Times New Roman" w:hAnsi="Times New Roman"/>
          <w:sz w:val="27"/>
          <w:szCs w:val="27"/>
        </w:rPr>
        <w:t xml:space="preserve">По муниципальной программе «Развитие культуры в Миасском городском округе» (подпрограмма «Укрепление материально-технической базы учреждений культуры») предусмотрено </w:t>
      </w:r>
      <w:r w:rsidRPr="005A6CA6">
        <w:rPr>
          <w:rFonts w:ascii="Times New Roman" w:eastAsia="Times New Roman" w:hAnsi="Times New Roman"/>
          <w:sz w:val="27"/>
          <w:szCs w:val="27"/>
          <w:lang w:eastAsia="ru-RU"/>
        </w:rPr>
        <w:t>21600,2 тыс. рублей тыс. рублей</w:t>
      </w:r>
      <w:r w:rsidR="00DE23A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E23AF" w:rsidRPr="00E03AAA">
        <w:rPr>
          <w:rFonts w:ascii="Times New Roman" w:hAnsi="Times New Roman"/>
          <w:bCs/>
          <w:sz w:val="27"/>
          <w:szCs w:val="27"/>
        </w:rPr>
        <w:t>(из них</w:t>
      </w:r>
      <w:r w:rsidR="00DE23AF" w:rsidRPr="00E03AAA">
        <w:rPr>
          <w:rFonts w:ascii="Times New Roman" w:hAnsi="Times New Roman"/>
          <w:sz w:val="27"/>
          <w:szCs w:val="27"/>
        </w:rPr>
        <w:t xml:space="preserve"> за счет субсидии из </w:t>
      </w:r>
      <w:r w:rsidR="00DE23AF" w:rsidRPr="00E03AAA">
        <w:rPr>
          <w:rFonts w:ascii="Times New Roman" w:hAnsi="Times New Roman"/>
          <w:sz w:val="27"/>
          <w:szCs w:val="27"/>
        </w:rPr>
        <w:lastRenderedPageBreak/>
        <w:t>областного бюджета</w:t>
      </w:r>
      <w:r w:rsidR="00DE23AF" w:rsidRPr="00E03AAA">
        <w:rPr>
          <w:rFonts w:ascii="Times New Roman" w:eastAsia="Times New Roman" w:hAnsi="Times New Roman"/>
          <w:sz w:val="27"/>
          <w:szCs w:val="27"/>
          <w:lang w:eastAsia="ru-RU"/>
        </w:rPr>
        <w:t xml:space="preserve"> 1</w:t>
      </w:r>
      <w:r w:rsidR="00DE23AF">
        <w:rPr>
          <w:rFonts w:ascii="Times New Roman" w:eastAsia="Times New Roman" w:hAnsi="Times New Roman"/>
          <w:sz w:val="27"/>
          <w:szCs w:val="27"/>
          <w:lang w:eastAsia="ru-RU"/>
        </w:rPr>
        <w:t>6422,2</w:t>
      </w:r>
      <w:r w:rsidR="00DE23AF" w:rsidRPr="00E03AAA">
        <w:rPr>
          <w:rFonts w:ascii="Times New Roman" w:eastAsia="Times New Roman" w:hAnsi="Times New Roman"/>
          <w:sz w:val="27"/>
          <w:szCs w:val="27"/>
          <w:lang w:eastAsia="ru-RU"/>
        </w:rPr>
        <w:t xml:space="preserve"> тыс. рублей)</w:t>
      </w:r>
      <w:r w:rsidRPr="005A6CA6">
        <w:rPr>
          <w:rFonts w:ascii="Times New Roman" w:eastAsia="Times New Roman" w:hAnsi="Times New Roman"/>
          <w:sz w:val="27"/>
          <w:szCs w:val="27"/>
          <w:lang w:eastAsia="ru-RU"/>
        </w:rPr>
        <w:t>, в том числе: на ремонт кровли и устройство трубчатого колодца в сельском клубе с. Сыростан – 1395,5 тыс. рублей; на ремонт библиотеки (филиал № 22 по ул. Лихачева, 25) – 307,2 тыс. рублей; на комплектование книжного фонда – 257,0 тыс. рублей; на проведение противопожарных и охранных мероприятий – 694,0 тыс. рублей; на подготовку учреждений культуры и детских школ иску</w:t>
      </w:r>
      <w:proofErr w:type="gramStart"/>
      <w:r w:rsidRPr="005A6CA6">
        <w:rPr>
          <w:rFonts w:ascii="Times New Roman" w:eastAsia="Times New Roman" w:hAnsi="Times New Roman"/>
          <w:sz w:val="27"/>
          <w:szCs w:val="27"/>
          <w:lang w:eastAsia="ru-RU"/>
        </w:rPr>
        <w:t>сств к р</w:t>
      </w:r>
      <w:proofErr w:type="gramEnd"/>
      <w:r w:rsidRPr="005A6CA6">
        <w:rPr>
          <w:rFonts w:ascii="Times New Roman" w:eastAsia="Times New Roman" w:hAnsi="Times New Roman"/>
          <w:sz w:val="27"/>
          <w:szCs w:val="27"/>
          <w:lang w:eastAsia="ru-RU"/>
        </w:rPr>
        <w:t>аботе в осенне-зимний период – 271,0 тыс. рублей; на установку теплосчетчиков – 580,0 тыс. рублей, в том числе: в сельском клубе п. Ленинск – 230,0 тыс. рублей; в МБУ «ДШИ № 2» и МБУ ДО «ДШИ № 3» –350,0 тыс. рублей; на монтаж оборудования в детских школах иску</w:t>
      </w:r>
      <w:proofErr w:type="gramStart"/>
      <w:r w:rsidRPr="005A6CA6">
        <w:rPr>
          <w:rFonts w:ascii="Times New Roman" w:eastAsia="Times New Roman" w:hAnsi="Times New Roman"/>
          <w:sz w:val="27"/>
          <w:szCs w:val="27"/>
          <w:lang w:eastAsia="ru-RU"/>
        </w:rPr>
        <w:t>сств дл</w:t>
      </w:r>
      <w:proofErr w:type="gramEnd"/>
      <w:r w:rsidRPr="005A6CA6">
        <w:rPr>
          <w:rFonts w:ascii="Times New Roman" w:eastAsia="Times New Roman" w:hAnsi="Times New Roman"/>
          <w:sz w:val="27"/>
          <w:szCs w:val="27"/>
          <w:lang w:eastAsia="ru-RU"/>
        </w:rPr>
        <w:t xml:space="preserve">я осуществления охраны – 144,0 тыс. рублей; на проведение санитарно-противоэпидемиологических мероприятий, направленных на профилактику новой </w:t>
      </w:r>
      <w:proofErr w:type="spellStart"/>
      <w:r w:rsidRPr="005A6CA6">
        <w:rPr>
          <w:rFonts w:ascii="Times New Roman" w:eastAsia="Times New Roman" w:hAnsi="Times New Roman"/>
          <w:sz w:val="27"/>
          <w:szCs w:val="27"/>
          <w:lang w:eastAsia="ru-RU"/>
        </w:rPr>
        <w:t>коронавирусной</w:t>
      </w:r>
      <w:proofErr w:type="spellEnd"/>
      <w:r w:rsidRPr="005A6CA6">
        <w:rPr>
          <w:rFonts w:ascii="Times New Roman" w:eastAsia="Times New Roman" w:hAnsi="Times New Roman"/>
          <w:sz w:val="27"/>
          <w:szCs w:val="27"/>
          <w:lang w:eastAsia="ru-RU"/>
        </w:rPr>
        <w:t xml:space="preserve"> инфекции – 400,0 тыс. рублей, на приобретение музыкальных инструментов, оборудования и материалов для МБУ ДО «ДШИ №1» и «ДШИ № 2» – 11559,7 тыс. рублей, приобретение рояля для МБУ ДО «ДШИ № 2» – 5991,8 тыс. </w:t>
      </w:r>
      <w:r w:rsidRPr="00E820C5">
        <w:rPr>
          <w:rFonts w:ascii="Times New Roman" w:eastAsia="Times New Roman" w:hAnsi="Times New Roman"/>
          <w:sz w:val="27"/>
          <w:szCs w:val="27"/>
          <w:lang w:eastAsia="ru-RU"/>
        </w:rPr>
        <w:t>рублей.</w:t>
      </w:r>
    </w:p>
    <w:p w:rsidR="007D69AD" w:rsidRPr="00E820C5" w:rsidRDefault="007D69AD" w:rsidP="007D69A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E820C5">
        <w:rPr>
          <w:rFonts w:ascii="Times New Roman" w:hAnsi="Times New Roman"/>
          <w:sz w:val="27"/>
          <w:szCs w:val="27"/>
        </w:rPr>
        <w:t>На проведение основных городских мероприятий, в рамках муниципальной программы «Развитие культуры в Миасском городском округе» (подпрограмма «Культура.</w:t>
      </w:r>
      <w:proofErr w:type="gramEnd"/>
      <w:r w:rsidRPr="00E820C5">
        <w:rPr>
          <w:rFonts w:ascii="Times New Roman" w:hAnsi="Times New Roman"/>
          <w:sz w:val="27"/>
          <w:szCs w:val="27"/>
        </w:rPr>
        <w:t xml:space="preserve"> Искусство. </w:t>
      </w:r>
      <w:proofErr w:type="gramStart"/>
      <w:r w:rsidRPr="00E820C5">
        <w:rPr>
          <w:rFonts w:ascii="Times New Roman" w:hAnsi="Times New Roman"/>
          <w:sz w:val="27"/>
          <w:szCs w:val="27"/>
        </w:rPr>
        <w:t xml:space="preserve">Творчество») предусмотрено </w:t>
      </w:r>
      <w:r w:rsidRPr="00E820C5">
        <w:rPr>
          <w:rFonts w:ascii="Times New Roman" w:eastAsia="Times New Roman" w:hAnsi="Times New Roman"/>
          <w:sz w:val="27"/>
          <w:szCs w:val="27"/>
          <w:lang w:eastAsia="ru-RU"/>
        </w:rPr>
        <w:t xml:space="preserve">4235,1  тыс. рублей,, в том числе: на проведение в 2021 году праздничных мероприятий, посвященных празднованию Дня Победы – 1535,3 тыс. рублей (проведение праздничных мероприятий в связи с карантинными мероприятиями перенесено с 2020 года на 2021 год); посвященных Дню города – 540,2 тыс. рублей; Дню </w:t>
      </w:r>
      <w:proofErr w:type="spellStart"/>
      <w:r w:rsidRPr="00E820C5">
        <w:rPr>
          <w:rFonts w:ascii="Times New Roman" w:eastAsia="Times New Roman" w:hAnsi="Times New Roman"/>
          <w:sz w:val="27"/>
          <w:szCs w:val="27"/>
          <w:lang w:eastAsia="ru-RU"/>
        </w:rPr>
        <w:t>Машгородка</w:t>
      </w:r>
      <w:proofErr w:type="spellEnd"/>
      <w:r w:rsidRPr="00E820C5">
        <w:rPr>
          <w:rFonts w:ascii="Times New Roman" w:eastAsia="Times New Roman" w:hAnsi="Times New Roman"/>
          <w:sz w:val="27"/>
          <w:szCs w:val="27"/>
          <w:lang w:eastAsia="ru-RU"/>
        </w:rPr>
        <w:t xml:space="preserve"> – 200,0 тыс. рублей;</w:t>
      </w:r>
      <w:proofErr w:type="gramEnd"/>
      <w:r w:rsidRPr="00E820C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E820C5">
        <w:rPr>
          <w:rFonts w:ascii="Times New Roman" w:eastAsia="Times New Roman" w:hAnsi="Times New Roman"/>
          <w:sz w:val="27"/>
          <w:szCs w:val="27"/>
          <w:lang w:eastAsia="ru-RU"/>
        </w:rPr>
        <w:t>прочие программные мероприятия – 1959,6 тыс. рублей («Масленица», «Сабантуй», «День защиты детей»,</w:t>
      </w:r>
      <w:r w:rsidRPr="00E820C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E820C5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proofErr w:type="spellStart"/>
      <w:r w:rsidRPr="00E820C5">
        <w:rPr>
          <w:rFonts w:ascii="Times New Roman" w:eastAsia="Times New Roman" w:hAnsi="Times New Roman"/>
          <w:sz w:val="27"/>
          <w:szCs w:val="27"/>
          <w:lang w:eastAsia="ru-RU"/>
        </w:rPr>
        <w:t>Миасские</w:t>
      </w:r>
      <w:proofErr w:type="spellEnd"/>
      <w:r w:rsidRPr="00E820C5">
        <w:rPr>
          <w:rFonts w:ascii="Times New Roman" w:eastAsia="Times New Roman" w:hAnsi="Times New Roman"/>
          <w:sz w:val="27"/>
          <w:szCs w:val="27"/>
          <w:lang w:eastAsia="ru-RU"/>
        </w:rPr>
        <w:t xml:space="preserve"> звездочки», «День знаний», «Троица» и другие). </w:t>
      </w:r>
      <w:proofErr w:type="gramEnd"/>
    </w:p>
    <w:p w:rsidR="005A0ADB" w:rsidRPr="001B473F" w:rsidRDefault="0054497B" w:rsidP="001343E3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/>
          <w:b/>
          <w:sz w:val="27"/>
          <w:szCs w:val="27"/>
        </w:rPr>
      </w:pPr>
      <w:r w:rsidRPr="001B473F">
        <w:rPr>
          <w:rFonts w:ascii="Times New Roman" w:hAnsi="Times New Roman"/>
          <w:b/>
          <w:sz w:val="27"/>
          <w:szCs w:val="27"/>
        </w:rPr>
        <w:t xml:space="preserve"> </w:t>
      </w:r>
      <w:r w:rsidR="000850B0" w:rsidRPr="001B473F">
        <w:rPr>
          <w:rFonts w:ascii="Times New Roman" w:hAnsi="Times New Roman"/>
          <w:b/>
          <w:sz w:val="27"/>
          <w:szCs w:val="27"/>
        </w:rPr>
        <w:t>«Социальная политика»</w:t>
      </w:r>
    </w:p>
    <w:p w:rsidR="001A24A3" w:rsidRPr="001B473F" w:rsidRDefault="00ED65C6" w:rsidP="001343E3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/>
          <w:sz w:val="27"/>
          <w:szCs w:val="27"/>
        </w:rPr>
      </w:pPr>
      <w:r w:rsidRPr="001B473F">
        <w:rPr>
          <w:rFonts w:ascii="Times New Roman" w:hAnsi="Times New Roman"/>
          <w:sz w:val="27"/>
          <w:szCs w:val="27"/>
        </w:rPr>
        <w:t>В</w:t>
      </w:r>
      <w:r w:rsidR="005A0ADB" w:rsidRPr="001B473F">
        <w:rPr>
          <w:rFonts w:ascii="Times New Roman" w:hAnsi="Times New Roman"/>
          <w:sz w:val="27"/>
          <w:szCs w:val="27"/>
        </w:rPr>
        <w:t xml:space="preserve">  проекте бюджета  О</w:t>
      </w:r>
      <w:r w:rsidR="00481613" w:rsidRPr="001B473F">
        <w:rPr>
          <w:rFonts w:ascii="Times New Roman" w:hAnsi="Times New Roman"/>
          <w:sz w:val="27"/>
          <w:szCs w:val="27"/>
        </w:rPr>
        <w:t>круга по  разд</w:t>
      </w:r>
      <w:r w:rsidR="00184E2B" w:rsidRPr="001B473F">
        <w:rPr>
          <w:rFonts w:ascii="Times New Roman" w:hAnsi="Times New Roman"/>
          <w:sz w:val="27"/>
          <w:szCs w:val="27"/>
        </w:rPr>
        <w:t>елу «Социальная политика» на 202</w:t>
      </w:r>
      <w:r w:rsidR="001B473F" w:rsidRPr="001B473F">
        <w:rPr>
          <w:rFonts w:ascii="Times New Roman" w:hAnsi="Times New Roman"/>
          <w:sz w:val="27"/>
          <w:szCs w:val="27"/>
        </w:rPr>
        <w:t>1</w:t>
      </w:r>
      <w:r w:rsidR="00481613" w:rsidRPr="001B473F">
        <w:rPr>
          <w:rFonts w:ascii="Times New Roman" w:hAnsi="Times New Roman"/>
          <w:sz w:val="27"/>
          <w:szCs w:val="27"/>
        </w:rPr>
        <w:t xml:space="preserve"> год  предусмотрены расходы в сумме </w:t>
      </w:r>
      <w:r w:rsidR="001B473F" w:rsidRPr="001B473F">
        <w:rPr>
          <w:rFonts w:ascii="Times New Roman" w:hAnsi="Times New Roman"/>
          <w:sz w:val="27"/>
          <w:szCs w:val="27"/>
        </w:rPr>
        <w:t>1 340 438,5</w:t>
      </w:r>
      <w:r w:rsidR="00481613" w:rsidRPr="001B473F">
        <w:rPr>
          <w:rFonts w:ascii="Times New Roman" w:hAnsi="Times New Roman"/>
          <w:sz w:val="27"/>
          <w:szCs w:val="27"/>
        </w:rPr>
        <w:t xml:space="preserve"> тыс. рублей, на плановый период 20</w:t>
      </w:r>
      <w:r w:rsidR="005A0ADB" w:rsidRPr="001B473F">
        <w:rPr>
          <w:rFonts w:ascii="Times New Roman" w:hAnsi="Times New Roman"/>
          <w:sz w:val="27"/>
          <w:szCs w:val="27"/>
        </w:rPr>
        <w:t>2</w:t>
      </w:r>
      <w:r w:rsidR="001B473F" w:rsidRPr="001B473F">
        <w:rPr>
          <w:rFonts w:ascii="Times New Roman" w:hAnsi="Times New Roman"/>
          <w:sz w:val="27"/>
          <w:szCs w:val="27"/>
        </w:rPr>
        <w:t>2</w:t>
      </w:r>
      <w:r w:rsidR="00481613" w:rsidRPr="001B473F">
        <w:rPr>
          <w:rFonts w:ascii="Times New Roman" w:hAnsi="Times New Roman"/>
          <w:sz w:val="27"/>
          <w:szCs w:val="27"/>
        </w:rPr>
        <w:t xml:space="preserve"> и 202</w:t>
      </w:r>
      <w:r w:rsidR="001B473F" w:rsidRPr="001B473F">
        <w:rPr>
          <w:rFonts w:ascii="Times New Roman" w:hAnsi="Times New Roman"/>
          <w:sz w:val="27"/>
          <w:szCs w:val="27"/>
        </w:rPr>
        <w:t>3</w:t>
      </w:r>
      <w:r w:rsidR="00481613" w:rsidRPr="001B473F">
        <w:rPr>
          <w:rFonts w:ascii="Times New Roman" w:hAnsi="Times New Roman"/>
          <w:sz w:val="27"/>
          <w:szCs w:val="27"/>
        </w:rPr>
        <w:t xml:space="preserve"> годов – в суммах соответственно </w:t>
      </w:r>
      <w:r w:rsidR="001B473F" w:rsidRPr="001B473F">
        <w:rPr>
          <w:rFonts w:ascii="Times New Roman" w:hAnsi="Times New Roman"/>
          <w:sz w:val="27"/>
          <w:szCs w:val="27"/>
        </w:rPr>
        <w:t>1 378 506,7</w:t>
      </w:r>
      <w:r w:rsidR="00481613" w:rsidRPr="001B473F">
        <w:rPr>
          <w:rFonts w:ascii="Times New Roman" w:hAnsi="Times New Roman"/>
          <w:sz w:val="27"/>
          <w:szCs w:val="27"/>
        </w:rPr>
        <w:t xml:space="preserve">тыс. рублей и </w:t>
      </w:r>
      <w:r w:rsidR="001B473F" w:rsidRPr="001B473F">
        <w:rPr>
          <w:rFonts w:ascii="Times New Roman" w:hAnsi="Times New Roman"/>
          <w:sz w:val="27"/>
          <w:szCs w:val="27"/>
        </w:rPr>
        <w:t>1 435 780,4</w:t>
      </w:r>
      <w:r w:rsidR="00481613" w:rsidRPr="001B473F">
        <w:rPr>
          <w:rFonts w:ascii="Times New Roman" w:hAnsi="Times New Roman"/>
          <w:sz w:val="27"/>
          <w:szCs w:val="27"/>
        </w:rPr>
        <w:t xml:space="preserve"> тыс. рублей. </w:t>
      </w:r>
      <w:r w:rsidR="005129FD" w:rsidRPr="001B473F">
        <w:rPr>
          <w:rFonts w:ascii="Times New Roman" w:hAnsi="Times New Roman"/>
          <w:sz w:val="27"/>
          <w:szCs w:val="27"/>
        </w:rPr>
        <w:t>Доля расходов на социальную политику в общем объеме расходов бюджета Округа  составит 2</w:t>
      </w:r>
      <w:r w:rsidR="001B473F">
        <w:rPr>
          <w:rFonts w:ascii="Times New Roman" w:hAnsi="Times New Roman"/>
          <w:sz w:val="27"/>
          <w:szCs w:val="27"/>
        </w:rPr>
        <w:t>5,6</w:t>
      </w:r>
      <w:r w:rsidR="005129FD" w:rsidRPr="001B473F">
        <w:rPr>
          <w:rFonts w:ascii="Times New Roman" w:hAnsi="Times New Roman"/>
          <w:sz w:val="27"/>
          <w:szCs w:val="27"/>
        </w:rPr>
        <w:t xml:space="preserve"> % в 20</w:t>
      </w:r>
      <w:r w:rsidR="001B473F">
        <w:rPr>
          <w:rFonts w:ascii="Times New Roman" w:hAnsi="Times New Roman"/>
          <w:sz w:val="27"/>
          <w:szCs w:val="27"/>
        </w:rPr>
        <w:t>21</w:t>
      </w:r>
      <w:r w:rsidR="00184E2B" w:rsidRPr="001B473F">
        <w:rPr>
          <w:rFonts w:ascii="Times New Roman" w:hAnsi="Times New Roman"/>
          <w:sz w:val="27"/>
          <w:szCs w:val="27"/>
        </w:rPr>
        <w:t xml:space="preserve"> </w:t>
      </w:r>
      <w:r w:rsidR="005129FD" w:rsidRPr="001B473F">
        <w:rPr>
          <w:rFonts w:ascii="Times New Roman" w:hAnsi="Times New Roman"/>
          <w:sz w:val="27"/>
          <w:szCs w:val="27"/>
        </w:rPr>
        <w:t>году.</w:t>
      </w:r>
    </w:p>
    <w:p w:rsidR="009B68C5" w:rsidRPr="008A04CC" w:rsidRDefault="009B68C5" w:rsidP="009B68C5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A04CC">
        <w:rPr>
          <w:rFonts w:ascii="Times New Roman" w:hAnsi="Times New Roman"/>
          <w:sz w:val="27"/>
          <w:szCs w:val="27"/>
        </w:rPr>
        <w:t>Расходы предусмотрены с учетом субвенций на переданные государственные полномочия</w:t>
      </w:r>
      <w:r w:rsidR="005129FD" w:rsidRPr="008A04CC">
        <w:rPr>
          <w:rFonts w:ascii="Times New Roman" w:hAnsi="Times New Roman"/>
          <w:b/>
          <w:sz w:val="27"/>
          <w:szCs w:val="27"/>
        </w:rPr>
        <w:t xml:space="preserve"> </w:t>
      </w:r>
      <w:r w:rsidRPr="008A04CC">
        <w:rPr>
          <w:rFonts w:ascii="Times New Roman" w:hAnsi="Times New Roman"/>
          <w:sz w:val="27"/>
          <w:szCs w:val="27"/>
        </w:rPr>
        <w:t xml:space="preserve">на такие направления  как: ежемесячные денежные выплаты  ветеранам труда и труженикам тыла в рамках Закона Челябинской области «О мерах социальной поддержки ветеранов в Челябинской области», жертвам политических репрессий в </w:t>
      </w:r>
      <w:r w:rsidRPr="008A04CC">
        <w:rPr>
          <w:rFonts w:ascii="Times New Roman" w:hAnsi="Times New Roman"/>
          <w:sz w:val="27"/>
          <w:szCs w:val="27"/>
        </w:rPr>
        <w:lastRenderedPageBreak/>
        <w:t>рамках Закона Челябинской области «О мерах социальной поддержки жертв политических репрессий в Челябинской области», ежемесячные денежные выплаты имеющим звание «Ветеран труда Челябинской</w:t>
      </w:r>
      <w:proofErr w:type="gramEnd"/>
      <w:r w:rsidRPr="008A04CC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8A04CC">
        <w:rPr>
          <w:rFonts w:ascii="Times New Roman" w:hAnsi="Times New Roman"/>
          <w:sz w:val="27"/>
          <w:szCs w:val="27"/>
        </w:rPr>
        <w:t>области», в рамках Закона Челябинской области «О Звании Ветеран труда Челябинской области», компенсация расходов на уплату взноса на капитальный ремонт общего имущества в многоквартирном доме  в соответствии с Законом Челябинской области «О дополнительных мерах социальной поддержки отдельных категорий граждан в Челябинской области», предоставление гражданам субсидий на оплату жилого помещения и коммунальных услуг, ежегодная денежная выплата лицам, награжденным нагрудным знаком  «Почетный</w:t>
      </w:r>
      <w:proofErr w:type="gramEnd"/>
      <w:r w:rsidRPr="008A04CC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8A04CC">
        <w:rPr>
          <w:rFonts w:ascii="Times New Roman" w:hAnsi="Times New Roman"/>
          <w:sz w:val="27"/>
          <w:szCs w:val="27"/>
        </w:rPr>
        <w:t>донор России», на оплату жилищно-коммунальных услуг отдельным категориям граждан,  ежемесячные денежные выплаты и возмещение расходов, связанных с проездом к местам захоронения в рамках Закона Челябинской области «О дополнительных мерах социальной поддержки детей погибших участников Великой Отечественной войны и приравненных к ним лиц», пособие на ребенка в рамках Закона Челябинской области «О пособии на ребенка», выплата областного единовременного пособия при рождении</w:t>
      </w:r>
      <w:proofErr w:type="gramEnd"/>
      <w:r w:rsidRPr="008A04CC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8A04CC">
        <w:rPr>
          <w:rFonts w:ascii="Times New Roman" w:hAnsi="Times New Roman"/>
          <w:sz w:val="27"/>
          <w:szCs w:val="27"/>
        </w:rPr>
        <w:t>ребенка в рамках  Закона Челябинской области «Об областном единовременном пособии при рождении ребенка», содержание ребенка в семье опекуна и приемной семье, а также вознаграждение, причитающееся приемному родителю, в рамках Закона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семье», ежемесячная денежная выплата на оплату жилья и коммунальных</w:t>
      </w:r>
      <w:proofErr w:type="gramEnd"/>
      <w:r w:rsidRPr="008A04CC">
        <w:rPr>
          <w:rFonts w:ascii="Times New Roman" w:hAnsi="Times New Roman"/>
          <w:sz w:val="27"/>
          <w:szCs w:val="27"/>
        </w:rPr>
        <w:t xml:space="preserve"> услуг многодетной семье в рамках Закона Челябинской области «О статусе и дополнительных мерах социальной поддержки многодетно</w:t>
      </w:r>
      <w:r w:rsidR="000E5AAD">
        <w:rPr>
          <w:rFonts w:ascii="Times New Roman" w:hAnsi="Times New Roman"/>
          <w:sz w:val="27"/>
          <w:szCs w:val="27"/>
        </w:rPr>
        <w:t xml:space="preserve">й семьи в Челябинской области» и </w:t>
      </w:r>
      <w:r w:rsidRPr="008A04CC">
        <w:rPr>
          <w:rFonts w:ascii="Times New Roman" w:hAnsi="Times New Roman"/>
          <w:sz w:val="27"/>
          <w:szCs w:val="27"/>
        </w:rPr>
        <w:t>другие направления расходов.</w:t>
      </w:r>
    </w:p>
    <w:p w:rsidR="001A24A3" w:rsidRPr="008A04CC" w:rsidRDefault="000850B0" w:rsidP="00842F30">
      <w:pPr>
        <w:spacing w:after="0" w:line="36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8A04CC">
        <w:rPr>
          <w:rFonts w:ascii="Times New Roman" w:hAnsi="Times New Roman"/>
          <w:b/>
          <w:sz w:val="27"/>
          <w:szCs w:val="27"/>
        </w:rPr>
        <w:t>«Физическая культура и спорт</w:t>
      </w:r>
      <w:r w:rsidRPr="008A04CC">
        <w:rPr>
          <w:rFonts w:ascii="Times New Roman" w:hAnsi="Times New Roman"/>
          <w:sz w:val="27"/>
          <w:szCs w:val="27"/>
        </w:rPr>
        <w:t>»</w:t>
      </w:r>
    </w:p>
    <w:p w:rsidR="000850B0" w:rsidRPr="00614A3C" w:rsidRDefault="00481613" w:rsidP="00B97617">
      <w:pPr>
        <w:spacing w:after="0" w:line="36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614A3C">
        <w:rPr>
          <w:rFonts w:ascii="Times New Roman" w:hAnsi="Times New Roman"/>
          <w:sz w:val="27"/>
          <w:szCs w:val="27"/>
        </w:rPr>
        <w:t>Расходы в бюджете по указанному разделу на 20</w:t>
      </w:r>
      <w:r w:rsidR="007A1352" w:rsidRPr="00614A3C">
        <w:rPr>
          <w:rFonts w:ascii="Times New Roman" w:hAnsi="Times New Roman"/>
          <w:sz w:val="27"/>
          <w:szCs w:val="27"/>
        </w:rPr>
        <w:t>2</w:t>
      </w:r>
      <w:r w:rsidR="00C74AD0" w:rsidRPr="00614A3C">
        <w:rPr>
          <w:rFonts w:ascii="Times New Roman" w:hAnsi="Times New Roman"/>
          <w:sz w:val="27"/>
          <w:szCs w:val="27"/>
        </w:rPr>
        <w:t>1</w:t>
      </w:r>
      <w:r w:rsidRPr="00614A3C">
        <w:rPr>
          <w:rFonts w:ascii="Times New Roman" w:hAnsi="Times New Roman"/>
          <w:sz w:val="27"/>
          <w:szCs w:val="27"/>
        </w:rPr>
        <w:t xml:space="preserve"> год и </w:t>
      </w:r>
      <w:r w:rsidR="007A1352" w:rsidRPr="00614A3C">
        <w:rPr>
          <w:rFonts w:ascii="Times New Roman" w:hAnsi="Times New Roman"/>
          <w:sz w:val="27"/>
          <w:szCs w:val="27"/>
        </w:rPr>
        <w:t xml:space="preserve">на </w:t>
      </w:r>
      <w:r w:rsidRPr="00614A3C">
        <w:rPr>
          <w:rFonts w:ascii="Times New Roman" w:hAnsi="Times New Roman"/>
          <w:sz w:val="27"/>
          <w:szCs w:val="27"/>
        </w:rPr>
        <w:t>плановый период 20</w:t>
      </w:r>
      <w:r w:rsidR="001A24A3" w:rsidRPr="00614A3C">
        <w:rPr>
          <w:rFonts w:ascii="Times New Roman" w:hAnsi="Times New Roman"/>
          <w:sz w:val="27"/>
          <w:szCs w:val="27"/>
        </w:rPr>
        <w:t>2</w:t>
      </w:r>
      <w:r w:rsidR="00C74AD0" w:rsidRPr="00614A3C">
        <w:rPr>
          <w:rFonts w:ascii="Times New Roman" w:hAnsi="Times New Roman"/>
          <w:sz w:val="27"/>
          <w:szCs w:val="27"/>
        </w:rPr>
        <w:t>2</w:t>
      </w:r>
      <w:r w:rsidRPr="00614A3C">
        <w:rPr>
          <w:rFonts w:ascii="Times New Roman" w:hAnsi="Times New Roman"/>
          <w:sz w:val="27"/>
          <w:szCs w:val="27"/>
        </w:rPr>
        <w:t xml:space="preserve"> и 202</w:t>
      </w:r>
      <w:r w:rsidR="00C74AD0" w:rsidRPr="00614A3C">
        <w:rPr>
          <w:rFonts w:ascii="Times New Roman" w:hAnsi="Times New Roman"/>
          <w:sz w:val="27"/>
          <w:szCs w:val="27"/>
        </w:rPr>
        <w:t>3</w:t>
      </w:r>
      <w:r w:rsidRPr="00614A3C">
        <w:rPr>
          <w:rFonts w:ascii="Times New Roman" w:hAnsi="Times New Roman"/>
          <w:sz w:val="27"/>
          <w:szCs w:val="27"/>
        </w:rPr>
        <w:t xml:space="preserve"> годов  соответственно  составляют </w:t>
      </w:r>
      <w:r w:rsidR="00C74AD0" w:rsidRPr="00614A3C">
        <w:rPr>
          <w:rFonts w:ascii="Times New Roman" w:hAnsi="Times New Roman"/>
          <w:sz w:val="27"/>
          <w:szCs w:val="27"/>
        </w:rPr>
        <w:t xml:space="preserve">187 761,2 </w:t>
      </w:r>
      <w:r w:rsidRPr="00614A3C">
        <w:rPr>
          <w:rFonts w:ascii="Times New Roman" w:hAnsi="Times New Roman"/>
          <w:sz w:val="27"/>
          <w:szCs w:val="27"/>
        </w:rPr>
        <w:t xml:space="preserve">тыс. рублей, </w:t>
      </w:r>
      <w:r w:rsidR="00614A3C" w:rsidRPr="00614A3C">
        <w:rPr>
          <w:rFonts w:ascii="Times New Roman" w:hAnsi="Times New Roman"/>
          <w:sz w:val="27"/>
          <w:szCs w:val="27"/>
        </w:rPr>
        <w:t xml:space="preserve">169 955,0 </w:t>
      </w:r>
      <w:r w:rsidRPr="00614A3C">
        <w:rPr>
          <w:rFonts w:ascii="Times New Roman" w:hAnsi="Times New Roman"/>
          <w:sz w:val="27"/>
          <w:szCs w:val="27"/>
        </w:rPr>
        <w:t xml:space="preserve">тыс. рублей и </w:t>
      </w:r>
      <w:r w:rsidR="00614A3C" w:rsidRPr="00614A3C">
        <w:rPr>
          <w:rFonts w:ascii="Times New Roman" w:hAnsi="Times New Roman"/>
          <w:sz w:val="27"/>
          <w:szCs w:val="27"/>
        </w:rPr>
        <w:t xml:space="preserve">180 827,4 </w:t>
      </w:r>
      <w:r w:rsidRPr="00614A3C">
        <w:rPr>
          <w:rFonts w:ascii="Times New Roman" w:hAnsi="Times New Roman"/>
          <w:sz w:val="27"/>
          <w:szCs w:val="27"/>
        </w:rPr>
        <w:t xml:space="preserve">тыс. рублей. </w:t>
      </w:r>
    </w:p>
    <w:p w:rsidR="00B97617" w:rsidRPr="00CB4C58" w:rsidRDefault="00B97617" w:rsidP="00B9761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AF6D28">
        <w:rPr>
          <w:rFonts w:ascii="Times New Roman" w:hAnsi="Times New Roman"/>
          <w:sz w:val="27"/>
          <w:szCs w:val="27"/>
        </w:rPr>
        <w:t xml:space="preserve">На </w:t>
      </w:r>
      <w:r w:rsidRPr="00AF6D28">
        <w:rPr>
          <w:rFonts w:ascii="Times New Roman" w:hAnsi="Times New Roman"/>
          <w:bCs/>
          <w:sz w:val="27"/>
          <w:szCs w:val="27"/>
        </w:rPr>
        <w:t xml:space="preserve">проведение мероприятий по физической культуре и спорту в рамках муниципальной программы «Развитие физической культуры и спорта в Миасском городском округе» предусмотрено </w:t>
      </w:r>
      <w:r w:rsidR="00AF6D28" w:rsidRPr="00AF6D28">
        <w:rPr>
          <w:rFonts w:ascii="Times New Roman" w:hAnsi="Times New Roman"/>
          <w:bCs/>
          <w:sz w:val="27"/>
          <w:szCs w:val="27"/>
        </w:rPr>
        <w:t>21866,6</w:t>
      </w:r>
      <w:r w:rsidRPr="00AF6D28">
        <w:rPr>
          <w:rFonts w:ascii="Times New Roman" w:hAnsi="Times New Roman"/>
          <w:bCs/>
          <w:sz w:val="27"/>
          <w:szCs w:val="27"/>
        </w:rPr>
        <w:t xml:space="preserve"> тыс. </w:t>
      </w:r>
      <w:r w:rsidRPr="00E03AAA">
        <w:rPr>
          <w:rFonts w:ascii="Times New Roman" w:hAnsi="Times New Roman"/>
          <w:bCs/>
          <w:sz w:val="27"/>
          <w:szCs w:val="27"/>
        </w:rPr>
        <w:t>рублей  (из них</w:t>
      </w:r>
      <w:r w:rsidRPr="00E03AAA">
        <w:rPr>
          <w:rFonts w:ascii="Times New Roman" w:hAnsi="Times New Roman"/>
          <w:sz w:val="27"/>
          <w:szCs w:val="27"/>
        </w:rPr>
        <w:t xml:space="preserve"> за счет субсидии из областного бюджета</w:t>
      </w:r>
      <w:r w:rsidRPr="00E03AAA">
        <w:rPr>
          <w:rFonts w:ascii="Times New Roman" w:eastAsia="Times New Roman" w:hAnsi="Times New Roman"/>
          <w:sz w:val="27"/>
          <w:szCs w:val="27"/>
          <w:lang w:eastAsia="ru-RU"/>
        </w:rPr>
        <w:t xml:space="preserve"> 158</w:t>
      </w:r>
      <w:r w:rsidR="00E03AAA" w:rsidRPr="00E03AAA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E03AAA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E03AAA" w:rsidRPr="00E03AAA">
        <w:rPr>
          <w:rFonts w:ascii="Times New Roman" w:eastAsia="Times New Roman" w:hAnsi="Times New Roman"/>
          <w:sz w:val="27"/>
          <w:szCs w:val="27"/>
          <w:lang w:eastAsia="ru-RU"/>
        </w:rPr>
        <w:t>,0</w:t>
      </w:r>
      <w:r w:rsidRPr="00E03AAA">
        <w:rPr>
          <w:rFonts w:ascii="Times New Roman" w:eastAsia="Times New Roman" w:hAnsi="Times New Roman"/>
          <w:sz w:val="27"/>
          <w:szCs w:val="27"/>
          <w:lang w:eastAsia="ru-RU"/>
        </w:rPr>
        <w:t xml:space="preserve"> тыс. рублей) </w:t>
      </w:r>
      <w:r w:rsidRPr="00E03AAA">
        <w:rPr>
          <w:rFonts w:ascii="Times New Roman" w:hAnsi="Times New Roman"/>
          <w:sz w:val="27"/>
          <w:szCs w:val="27"/>
        </w:rPr>
        <w:t>на: командирование спортсменов и сборных команд МГО на учебно-тренировочные сборы и спортивные</w:t>
      </w:r>
      <w:r w:rsidRPr="00D32EC5">
        <w:rPr>
          <w:rFonts w:ascii="Times New Roman" w:hAnsi="Times New Roman"/>
          <w:sz w:val="27"/>
          <w:szCs w:val="27"/>
        </w:rPr>
        <w:t xml:space="preserve"> соревнования – 3500,0 </w:t>
      </w:r>
      <w:r w:rsidRPr="00D32EC5">
        <w:rPr>
          <w:rFonts w:ascii="Times New Roman" w:hAnsi="Times New Roman"/>
          <w:sz w:val="27"/>
          <w:szCs w:val="27"/>
        </w:rPr>
        <w:lastRenderedPageBreak/>
        <w:t>тыс. рублей,</w:t>
      </w:r>
      <w:r w:rsidRPr="001C33B1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D32EC5" w:rsidRPr="00D32EC5">
        <w:rPr>
          <w:rFonts w:ascii="Times New Roman" w:hAnsi="Times New Roman"/>
          <w:sz w:val="27"/>
          <w:szCs w:val="27"/>
        </w:rPr>
        <w:t>на оплату труда руководителей спортивных секций для занятий</w:t>
      </w:r>
      <w:proofErr w:type="gramEnd"/>
      <w:r w:rsidR="00D32EC5" w:rsidRPr="00D32EC5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D32EC5" w:rsidRPr="00D32EC5">
        <w:rPr>
          <w:rFonts w:ascii="Times New Roman" w:hAnsi="Times New Roman"/>
          <w:sz w:val="27"/>
          <w:szCs w:val="27"/>
        </w:rPr>
        <w:t xml:space="preserve">с детьми и подростками по месту жительства и лицами с ограниченными возможностями здоровья  </w:t>
      </w:r>
      <w:r w:rsidR="00D37BB2" w:rsidRPr="00D32EC5">
        <w:rPr>
          <w:rFonts w:ascii="Times New Roman" w:hAnsi="Times New Roman"/>
          <w:sz w:val="27"/>
          <w:szCs w:val="27"/>
        </w:rPr>
        <w:t>–</w:t>
      </w:r>
      <w:r w:rsidR="00D37BB2">
        <w:rPr>
          <w:rFonts w:ascii="Times New Roman" w:hAnsi="Times New Roman"/>
          <w:sz w:val="27"/>
          <w:szCs w:val="27"/>
        </w:rPr>
        <w:t xml:space="preserve"> </w:t>
      </w:r>
      <w:r w:rsidR="00D32EC5" w:rsidRPr="00D32EC5">
        <w:rPr>
          <w:rFonts w:ascii="Times New Roman" w:hAnsi="Times New Roman"/>
          <w:sz w:val="27"/>
          <w:szCs w:val="27"/>
        </w:rPr>
        <w:t>2115,7 тыс. рублей</w:t>
      </w:r>
      <w:r w:rsidR="00D32EC5">
        <w:rPr>
          <w:rFonts w:ascii="Times New Roman" w:hAnsi="Times New Roman"/>
          <w:sz w:val="27"/>
          <w:szCs w:val="27"/>
        </w:rPr>
        <w:t>,</w:t>
      </w:r>
      <w:r w:rsidR="00D32EC5" w:rsidRPr="00D32EC5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D32EC5" w:rsidRPr="00D32EC5">
        <w:rPr>
          <w:rFonts w:ascii="Times New Roman" w:hAnsi="Times New Roman"/>
          <w:sz w:val="27"/>
          <w:szCs w:val="27"/>
        </w:rPr>
        <w:t xml:space="preserve">на оплату услуг специалистов по организации физкультурно-оздоровительной и спортивно-массовой работы с населением, занятым в экономике, и гражданами старшего поколения </w:t>
      </w:r>
      <w:r w:rsidR="00D37BB2" w:rsidRPr="00D32EC5">
        <w:rPr>
          <w:rFonts w:ascii="Times New Roman" w:hAnsi="Times New Roman"/>
          <w:sz w:val="27"/>
          <w:szCs w:val="27"/>
        </w:rPr>
        <w:t>–</w:t>
      </w:r>
      <w:r w:rsidR="00D37BB2">
        <w:rPr>
          <w:rFonts w:ascii="Times New Roman" w:hAnsi="Times New Roman"/>
          <w:sz w:val="27"/>
          <w:szCs w:val="27"/>
        </w:rPr>
        <w:t xml:space="preserve"> </w:t>
      </w:r>
      <w:r w:rsidR="00D32EC5" w:rsidRPr="00D32EC5">
        <w:rPr>
          <w:rFonts w:ascii="Times New Roman" w:hAnsi="Times New Roman"/>
          <w:sz w:val="27"/>
          <w:szCs w:val="27"/>
        </w:rPr>
        <w:t xml:space="preserve">425,2 тыс. рублей, на оплату услуг специалистов по организации физкультурно-оздоровительной и спортивно-массовой работы с населением старшего поколения  </w:t>
      </w:r>
      <w:r w:rsidR="00D37BB2" w:rsidRPr="00D32EC5">
        <w:rPr>
          <w:rFonts w:ascii="Times New Roman" w:hAnsi="Times New Roman"/>
          <w:sz w:val="27"/>
          <w:szCs w:val="27"/>
        </w:rPr>
        <w:t>–</w:t>
      </w:r>
      <w:r w:rsidR="00D37BB2">
        <w:rPr>
          <w:rFonts w:ascii="Times New Roman" w:hAnsi="Times New Roman"/>
          <w:sz w:val="27"/>
          <w:szCs w:val="27"/>
        </w:rPr>
        <w:t xml:space="preserve"> </w:t>
      </w:r>
      <w:r w:rsidR="00D32EC5" w:rsidRPr="00D32EC5">
        <w:rPr>
          <w:rFonts w:ascii="Times New Roman" w:hAnsi="Times New Roman"/>
          <w:sz w:val="27"/>
          <w:szCs w:val="27"/>
        </w:rPr>
        <w:t>528,4 тыс. рублей</w:t>
      </w:r>
      <w:r w:rsidR="00D32EC5">
        <w:rPr>
          <w:rFonts w:ascii="Times New Roman" w:hAnsi="Times New Roman"/>
          <w:sz w:val="27"/>
          <w:szCs w:val="27"/>
        </w:rPr>
        <w:t>,</w:t>
      </w:r>
      <w:r w:rsidR="00D32EC5" w:rsidRPr="00D32EC5">
        <w:rPr>
          <w:rFonts w:ascii="Times New Roman" w:hAnsi="Times New Roman"/>
          <w:sz w:val="27"/>
          <w:szCs w:val="27"/>
        </w:rPr>
        <w:t xml:space="preserve"> на реализацию проектов развития дворового</w:t>
      </w:r>
      <w:proofErr w:type="gramEnd"/>
      <w:r w:rsidR="00D32EC5" w:rsidRPr="00D32EC5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D32EC5" w:rsidRPr="00D32EC5">
        <w:rPr>
          <w:rFonts w:ascii="Times New Roman" w:hAnsi="Times New Roman"/>
          <w:sz w:val="27"/>
          <w:szCs w:val="27"/>
        </w:rPr>
        <w:t xml:space="preserve">спорта «Детская игровая лига» и «Детская хоккейная лига», «Любительская волейбольная лига» </w:t>
      </w:r>
      <w:r w:rsidR="00D37BB2" w:rsidRPr="00D32EC5">
        <w:rPr>
          <w:rFonts w:ascii="Times New Roman" w:hAnsi="Times New Roman"/>
          <w:sz w:val="27"/>
          <w:szCs w:val="27"/>
        </w:rPr>
        <w:t>–</w:t>
      </w:r>
      <w:r w:rsidR="00D37BB2">
        <w:rPr>
          <w:rFonts w:ascii="Times New Roman" w:hAnsi="Times New Roman"/>
          <w:sz w:val="27"/>
          <w:szCs w:val="27"/>
        </w:rPr>
        <w:t xml:space="preserve"> </w:t>
      </w:r>
      <w:r w:rsidR="00D32EC5" w:rsidRPr="00D32EC5">
        <w:rPr>
          <w:rFonts w:ascii="Times New Roman" w:hAnsi="Times New Roman"/>
          <w:sz w:val="27"/>
          <w:szCs w:val="27"/>
        </w:rPr>
        <w:t>225,0 тыс. рублей</w:t>
      </w:r>
      <w:r w:rsidR="00D32EC5">
        <w:rPr>
          <w:rFonts w:ascii="Times New Roman" w:hAnsi="Times New Roman"/>
          <w:sz w:val="27"/>
          <w:szCs w:val="27"/>
        </w:rPr>
        <w:t>,</w:t>
      </w:r>
      <w:r w:rsidR="00D32EC5" w:rsidRPr="00D32EC5">
        <w:rPr>
          <w:rFonts w:ascii="Times New Roman" w:hAnsi="Times New Roman"/>
          <w:sz w:val="27"/>
          <w:szCs w:val="27"/>
        </w:rPr>
        <w:t xml:space="preserve"> на проведение мероприятий ветеранов спорта </w:t>
      </w:r>
      <w:r w:rsidR="00D37BB2" w:rsidRPr="00D32EC5">
        <w:rPr>
          <w:rFonts w:ascii="Times New Roman" w:hAnsi="Times New Roman"/>
          <w:sz w:val="27"/>
          <w:szCs w:val="27"/>
        </w:rPr>
        <w:t>–</w:t>
      </w:r>
      <w:r w:rsidR="00D37BB2">
        <w:rPr>
          <w:rFonts w:ascii="Times New Roman" w:hAnsi="Times New Roman"/>
          <w:sz w:val="27"/>
          <w:szCs w:val="27"/>
        </w:rPr>
        <w:t xml:space="preserve"> </w:t>
      </w:r>
      <w:r w:rsidR="00D32EC5" w:rsidRPr="00D32EC5">
        <w:rPr>
          <w:rFonts w:ascii="Times New Roman" w:hAnsi="Times New Roman"/>
          <w:sz w:val="27"/>
          <w:szCs w:val="27"/>
        </w:rPr>
        <w:t>60,0 тыс. рублей, на о</w:t>
      </w:r>
      <w:r w:rsidR="00D32EC5" w:rsidRPr="00D32EC5">
        <w:rPr>
          <w:rStyle w:val="21"/>
          <w:rFonts w:eastAsia="Calibri"/>
          <w:sz w:val="27"/>
          <w:szCs w:val="27"/>
        </w:rPr>
        <w:t xml:space="preserve">рганизацию и проведение муниципальных, </w:t>
      </w:r>
      <w:r w:rsidR="00D32EC5" w:rsidRPr="00D37BB2">
        <w:rPr>
          <w:rStyle w:val="21"/>
          <w:rFonts w:eastAsia="Calibri"/>
          <w:sz w:val="27"/>
          <w:szCs w:val="27"/>
        </w:rPr>
        <w:t>областных, комплексных мероприятий, соревнований для различных групп населения</w:t>
      </w:r>
      <w:r w:rsidR="00D37BB2" w:rsidRPr="00D37BB2">
        <w:rPr>
          <w:rStyle w:val="21"/>
          <w:rFonts w:eastAsia="Calibri"/>
          <w:sz w:val="27"/>
          <w:szCs w:val="27"/>
        </w:rPr>
        <w:t xml:space="preserve"> </w:t>
      </w:r>
      <w:r w:rsidR="00D37BB2" w:rsidRPr="00D37BB2">
        <w:rPr>
          <w:rFonts w:ascii="Times New Roman" w:hAnsi="Times New Roman"/>
          <w:sz w:val="27"/>
          <w:szCs w:val="27"/>
        </w:rPr>
        <w:t>– 1513,0 тыс. рублей</w:t>
      </w:r>
      <w:r w:rsidRPr="00D37BB2">
        <w:rPr>
          <w:rFonts w:ascii="Times New Roman" w:hAnsi="Times New Roman"/>
          <w:sz w:val="27"/>
          <w:szCs w:val="27"/>
        </w:rPr>
        <w:t xml:space="preserve">, на </w:t>
      </w:r>
      <w:r w:rsidRPr="00D37BB2">
        <w:rPr>
          <w:rFonts w:ascii="Times New Roman" w:eastAsia="Times New Roman" w:hAnsi="Times New Roman"/>
          <w:sz w:val="27"/>
          <w:szCs w:val="27"/>
          <w:lang w:eastAsia="ru-RU"/>
        </w:rPr>
        <w:t>содержание, развитие и поддержку ведущих команд (клубов) по игровым и техническим видам спорта, участвующих в Чемпионатах и Первенствах Челябинской области и</w:t>
      </w:r>
      <w:proofErr w:type="gramEnd"/>
      <w:r w:rsidRPr="00D37BB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D37BB2">
        <w:rPr>
          <w:rFonts w:ascii="Times New Roman" w:eastAsia="Times New Roman" w:hAnsi="Times New Roman"/>
          <w:sz w:val="27"/>
          <w:szCs w:val="27"/>
          <w:lang w:eastAsia="ru-RU"/>
        </w:rPr>
        <w:t xml:space="preserve">России </w:t>
      </w:r>
      <w:r w:rsidR="00D37BB2" w:rsidRPr="00D37BB2">
        <w:rPr>
          <w:rFonts w:ascii="Times New Roman" w:hAnsi="Times New Roman"/>
          <w:sz w:val="27"/>
          <w:szCs w:val="27"/>
        </w:rPr>
        <w:t>–</w:t>
      </w:r>
      <w:r w:rsidRPr="00D37BB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37BB2" w:rsidRPr="00D37BB2">
        <w:rPr>
          <w:rFonts w:ascii="Times New Roman" w:hAnsi="Times New Roman"/>
          <w:sz w:val="27"/>
          <w:szCs w:val="27"/>
        </w:rPr>
        <w:t xml:space="preserve">3003,0 </w:t>
      </w:r>
      <w:r w:rsidRPr="00D37BB2">
        <w:rPr>
          <w:rFonts w:ascii="Times New Roman" w:eastAsia="Times New Roman" w:hAnsi="Times New Roman"/>
          <w:sz w:val="27"/>
          <w:szCs w:val="27"/>
          <w:lang w:eastAsia="ru-RU"/>
        </w:rPr>
        <w:t xml:space="preserve">тыс. рублей, </w:t>
      </w:r>
      <w:r w:rsidR="00D37BB2" w:rsidRPr="00D37BB2">
        <w:rPr>
          <w:rFonts w:ascii="Times New Roman" w:eastAsia="Times New Roman" w:hAnsi="Times New Roman"/>
          <w:sz w:val="27"/>
          <w:szCs w:val="27"/>
          <w:lang w:eastAsia="ru-RU"/>
        </w:rPr>
        <w:t xml:space="preserve">на </w:t>
      </w:r>
      <w:r w:rsidR="00D37BB2" w:rsidRPr="00D37BB2">
        <w:rPr>
          <w:rFonts w:ascii="Times New Roman" w:hAnsi="Times New Roman"/>
          <w:sz w:val="27"/>
          <w:szCs w:val="27"/>
        </w:rPr>
        <w:t>финансовую поддержку учреждений спортивной подготовки на этапах спортивной специализации – 2071,3 тыс. рублей</w:t>
      </w:r>
      <w:r w:rsidRPr="00D37BB2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D37BB2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="00D37BB2" w:rsidRPr="00D37BB2">
        <w:rPr>
          <w:rFonts w:ascii="Times New Roman" w:hAnsi="Times New Roman"/>
          <w:sz w:val="27"/>
          <w:szCs w:val="27"/>
        </w:rPr>
        <w:t>на государственную поддержку спортивных организаций, осуществляющих подготовку спортивного резерва для сборных команд Российской Федерации –</w:t>
      </w:r>
      <w:r w:rsidR="00D37BB2">
        <w:rPr>
          <w:rFonts w:ascii="Times New Roman" w:hAnsi="Times New Roman"/>
          <w:sz w:val="27"/>
          <w:szCs w:val="27"/>
        </w:rPr>
        <w:t xml:space="preserve"> </w:t>
      </w:r>
      <w:r w:rsidR="00D37BB2" w:rsidRPr="00D37BB2">
        <w:rPr>
          <w:rFonts w:ascii="Times New Roman" w:hAnsi="Times New Roman"/>
          <w:sz w:val="27"/>
          <w:szCs w:val="27"/>
        </w:rPr>
        <w:t>2355,2 тыс. рублей,</w:t>
      </w:r>
      <w:r w:rsidR="00D37BB2">
        <w:rPr>
          <w:rFonts w:ascii="Times New Roman" w:hAnsi="Times New Roman"/>
          <w:sz w:val="27"/>
          <w:szCs w:val="27"/>
        </w:rPr>
        <w:t xml:space="preserve"> </w:t>
      </w:r>
      <w:r w:rsidRPr="00D37BB2">
        <w:rPr>
          <w:rFonts w:ascii="Times New Roman" w:eastAsia="Times New Roman" w:hAnsi="Times New Roman"/>
          <w:sz w:val="27"/>
          <w:szCs w:val="27"/>
          <w:lang w:eastAsia="ru-RU"/>
        </w:rPr>
        <w:t>на оснащение объектов спортивной инфраструктуры спортивно-технологическим оборудованием</w:t>
      </w:r>
      <w:r w:rsidRPr="00CB4C58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CB4C58" w:rsidRPr="00CB4C58">
        <w:rPr>
          <w:rFonts w:ascii="Times New Roman" w:hAnsi="Times New Roman"/>
          <w:sz w:val="27"/>
          <w:szCs w:val="27"/>
        </w:rPr>
        <w:t xml:space="preserve">на приобретение спортивного инвентаря и оборудования для физкультурно-спортивных организаций </w:t>
      </w:r>
      <w:r w:rsidR="00CB4C58" w:rsidRPr="00D37BB2">
        <w:rPr>
          <w:rFonts w:ascii="Times New Roman" w:hAnsi="Times New Roman"/>
          <w:sz w:val="27"/>
          <w:szCs w:val="27"/>
        </w:rPr>
        <w:t>–</w:t>
      </w:r>
      <w:r w:rsidR="00CB4C58">
        <w:rPr>
          <w:rFonts w:ascii="Times New Roman" w:hAnsi="Times New Roman"/>
          <w:sz w:val="27"/>
          <w:szCs w:val="27"/>
        </w:rPr>
        <w:t xml:space="preserve"> </w:t>
      </w:r>
      <w:r w:rsidR="00CB4C58" w:rsidRPr="00CB4C58">
        <w:rPr>
          <w:rFonts w:ascii="Times New Roman" w:hAnsi="Times New Roman"/>
          <w:sz w:val="27"/>
          <w:szCs w:val="27"/>
        </w:rPr>
        <w:t>5379,8 тыс. рублей</w:t>
      </w:r>
      <w:r w:rsidR="00CB4C58" w:rsidRPr="00CB4C5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B4C58">
        <w:rPr>
          <w:rFonts w:ascii="Times New Roman" w:eastAsia="Times New Roman" w:hAnsi="Times New Roman"/>
          <w:sz w:val="27"/>
          <w:szCs w:val="27"/>
          <w:lang w:eastAsia="ru-RU"/>
        </w:rPr>
        <w:t>содержание центров тестирования Всероссийского физкультурно-спортивного комплекса «Готов</w:t>
      </w:r>
      <w:proofErr w:type="gramEnd"/>
      <w:r w:rsidRPr="00CB4C58">
        <w:rPr>
          <w:rFonts w:ascii="Times New Roman" w:eastAsia="Times New Roman" w:hAnsi="Times New Roman"/>
          <w:sz w:val="27"/>
          <w:szCs w:val="27"/>
          <w:lang w:eastAsia="ru-RU"/>
        </w:rPr>
        <w:t xml:space="preserve"> к труду и обороне» </w:t>
      </w:r>
      <w:r w:rsidR="00CB4C58" w:rsidRPr="00D37BB2">
        <w:rPr>
          <w:rFonts w:ascii="Times New Roman" w:hAnsi="Times New Roman"/>
          <w:sz w:val="27"/>
          <w:szCs w:val="27"/>
        </w:rPr>
        <w:t>–</w:t>
      </w:r>
      <w:r w:rsidRPr="00CB4C58">
        <w:rPr>
          <w:rFonts w:ascii="Times New Roman" w:eastAsia="Times New Roman" w:hAnsi="Times New Roman"/>
          <w:sz w:val="27"/>
          <w:szCs w:val="27"/>
          <w:lang w:eastAsia="ru-RU"/>
        </w:rPr>
        <w:t xml:space="preserve"> 690,0 тыс. рублей.</w:t>
      </w:r>
    </w:p>
    <w:p w:rsidR="007C1A85" w:rsidRPr="001B7651" w:rsidRDefault="007C1A85" w:rsidP="007C1A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B7651">
        <w:rPr>
          <w:rFonts w:ascii="Times New Roman" w:eastAsiaTheme="minorHAnsi" w:hAnsi="Times New Roman"/>
          <w:sz w:val="27"/>
          <w:szCs w:val="27"/>
        </w:rPr>
        <w:t>По муниципальной программе «</w:t>
      </w:r>
      <w:r w:rsidRPr="001B7651">
        <w:rPr>
          <w:rFonts w:ascii="Times New Roman" w:hAnsi="Times New Roman"/>
          <w:bCs/>
          <w:sz w:val="27"/>
          <w:szCs w:val="27"/>
        </w:rPr>
        <w:t xml:space="preserve">Развитие физической культуры и спорта в Миасском городском округе» </w:t>
      </w:r>
      <w:r w:rsidRPr="001B7651">
        <w:rPr>
          <w:rFonts w:ascii="Times New Roman" w:eastAsiaTheme="minorHAnsi" w:hAnsi="Times New Roman"/>
          <w:sz w:val="27"/>
          <w:szCs w:val="27"/>
        </w:rPr>
        <w:t xml:space="preserve">предусмотрены расходы на предоставление субсидий на финансовое обеспечение выполнения муниципального задания бюджетным учреждениям в сумме </w:t>
      </w:r>
      <w:r w:rsidRPr="001B7651">
        <w:rPr>
          <w:rFonts w:ascii="Times New Roman" w:hAnsi="Times New Roman"/>
          <w:sz w:val="27"/>
          <w:szCs w:val="27"/>
        </w:rPr>
        <w:t>144</w:t>
      </w:r>
      <w:r w:rsidR="004764C6">
        <w:rPr>
          <w:rFonts w:ascii="Times New Roman" w:hAnsi="Times New Roman"/>
          <w:sz w:val="27"/>
          <w:szCs w:val="27"/>
        </w:rPr>
        <w:t>875,6</w:t>
      </w:r>
      <w:r w:rsidRPr="001B7651">
        <w:rPr>
          <w:rFonts w:ascii="Times New Roman" w:hAnsi="Times New Roman"/>
          <w:sz w:val="27"/>
          <w:szCs w:val="27"/>
        </w:rPr>
        <w:t xml:space="preserve"> </w:t>
      </w:r>
      <w:r w:rsidRPr="001B7651">
        <w:rPr>
          <w:rFonts w:ascii="Times New Roman" w:eastAsiaTheme="minorHAnsi" w:hAnsi="Times New Roman"/>
          <w:sz w:val="27"/>
          <w:szCs w:val="27"/>
        </w:rPr>
        <w:t xml:space="preserve">тыс. рублей,  на содержание </w:t>
      </w:r>
      <w:r w:rsidRPr="001B7651">
        <w:rPr>
          <w:rFonts w:ascii="Times New Roman" w:hAnsi="Times New Roman"/>
          <w:sz w:val="27"/>
          <w:szCs w:val="27"/>
        </w:rPr>
        <w:t>«МКУ «Спортивная школа по адаптивным видам спорта»</w:t>
      </w:r>
      <w:r w:rsidRPr="001B7651">
        <w:rPr>
          <w:rFonts w:ascii="Times New Roman" w:eastAsiaTheme="minorHAnsi" w:hAnsi="Times New Roman"/>
          <w:sz w:val="27"/>
          <w:szCs w:val="27"/>
        </w:rPr>
        <w:t xml:space="preserve"> в сумме </w:t>
      </w:r>
      <w:r w:rsidRPr="001B7651">
        <w:rPr>
          <w:rFonts w:ascii="Times New Roman" w:hAnsi="Times New Roman"/>
          <w:sz w:val="27"/>
          <w:szCs w:val="27"/>
        </w:rPr>
        <w:t xml:space="preserve">6921,7 </w:t>
      </w:r>
      <w:r w:rsidRPr="001B7651">
        <w:rPr>
          <w:rFonts w:ascii="Times New Roman" w:eastAsiaTheme="minorHAnsi" w:hAnsi="Times New Roman"/>
          <w:sz w:val="27"/>
          <w:szCs w:val="27"/>
        </w:rPr>
        <w:t>тыс. рублей.</w:t>
      </w:r>
    </w:p>
    <w:p w:rsidR="007C1A85" w:rsidRPr="001B7651" w:rsidRDefault="007C1A85" w:rsidP="007C1A85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C33B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ab/>
      </w:r>
      <w:proofErr w:type="gramStart"/>
      <w:r w:rsidRPr="001B7651">
        <w:rPr>
          <w:rFonts w:ascii="Times New Roman" w:eastAsia="Times New Roman" w:hAnsi="Times New Roman"/>
          <w:sz w:val="27"/>
          <w:szCs w:val="27"/>
          <w:lang w:eastAsia="ru-RU"/>
        </w:rPr>
        <w:t xml:space="preserve">В рамках программы запланированы расходы на аренду для организации тренировочного процесса в сумме 12500,0 тыс. рублей </w:t>
      </w:r>
      <w:r w:rsidRPr="001B7651">
        <w:rPr>
          <w:rFonts w:ascii="Times New Roman" w:hAnsi="Times New Roman"/>
          <w:sz w:val="27"/>
          <w:szCs w:val="27"/>
        </w:rPr>
        <w:t>на уровне исполнения 2020 года</w:t>
      </w:r>
      <w:r w:rsidRPr="001B765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B7651">
        <w:rPr>
          <w:rFonts w:ascii="Times New Roman" w:hAnsi="Times New Roman"/>
          <w:sz w:val="27"/>
          <w:szCs w:val="27"/>
        </w:rPr>
        <w:t>(аренда помещений АНФСО «Заря», ЮУРГУ, склонов и инвентаря в Горнолыжных центрах «Райдер» и «Солнечная долина», АО</w:t>
      </w:r>
      <w:hyperlink r:id="rId8" w:tooltip="поиск всех организаций с именем АКЦИОНЕРНОЕ ОБЩЕСТВО &quot;СПЕЦИАЛИЗИРОВАННЫЙ ЗАСТРОЙЩИК ТРЕСТ УРАЛАВТОСТРОЙ&quot;" w:history="1">
        <w:r w:rsidRPr="001B7651">
          <w:rPr>
            <w:rFonts w:ascii="Times New Roman" w:hAnsi="Times New Roman"/>
            <w:sz w:val="27"/>
            <w:szCs w:val="27"/>
          </w:rPr>
          <w:t xml:space="preserve"> «СЗ Трест </w:t>
        </w:r>
        <w:proofErr w:type="spellStart"/>
        <w:r w:rsidRPr="001B7651">
          <w:rPr>
            <w:rFonts w:ascii="Times New Roman" w:hAnsi="Times New Roman"/>
            <w:sz w:val="27"/>
            <w:szCs w:val="27"/>
          </w:rPr>
          <w:t>Уралавтострой</w:t>
        </w:r>
        <w:proofErr w:type="spellEnd"/>
      </w:hyperlink>
      <w:r w:rsidRPr="001B7651">
        <w:rPr>
          <w:rFonts w:ascii="Times New Roman" w:hAnsi="Times New Roman"/>
          <w:sz w:val="27"/>
          <w:szCs w:val="27"/>
        </w:rPr>
        <w:t xml:space="preserve">», Физкультурно-оздоровительный комплекса «Урал», ИП </w:t>
      </w:r>
      <w:proofErr w:type="spellStart"/>
      <w:r w:rsidRPr="001B7651">
        <w:rPr>
          <w:rFonts w:ascii="Times New Roman" w:hAnsi="Times New Roman"/>
          <w:sz w:val="27"/>
          <w:szCs w:val="27"/>
        </w:rPr>
        <w:t>Науглов</w:t>
      </w:r>
      <w:proofErr w:type="spellEnd"/>
      <w:r w:rsidRPr="001B7651">
        <w:rPr>
          <w:rFonts w:ascii="Times New Roman" w:hAnsi="Times New Roman"/>
          <w:sz w:val="27"/>
          <w:szCs w:val="27"/>
        </w:rPr>
        <w:t xml:space="preserve"> П.Г. (парусный центр), ООО «</w:t>
      </w:r>
      <w:proofErr w:type="spellStart"/>
      <w:r w:rsidRPr="001B7651">
        <w:rPr>
          <w:rFonts w:ascii="Times New Roman" w:hAnsi="Times New Roman"/>
          <w:sz w:val="27"/>
          <w:szCs w:val="27"/>
        </w:rPr>
        <w:t>Экотайм</w:t>
      </w:r>
      <w:proofErr w:type="spellEnd"/>
      <w:r w:rsidRPr="001B7651">
        <w:rPr>
          <w:rFonts w:ascii="Times New Roman" w:hAnsi="Times New Roman"/>
          <w:sz w:val="27"/>
          <w:szCs w:val="27"/>
        </w:rPr>
        <w:t>»)</w:t>
      </w:r>
      <w:r w:rsidRPr="001B765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gramEnd"/>
    </w:p>
    <w:p w:rsidR="007C1A85" w:rsidRPr="00DD165D" w:rsidRDefault="007C1A85" w:rsidP="008B73DC">
      <w:p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B7651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ab/>
      </w:r>
      <w:r w:rsidRPr="00DD165D">
        <w:rPr>
          <w:rFonts w:ascii="Times New Roman" w:hAnsi="Times New Roman"/>
          <w:sz w:val="27"/>
          <w:szCs w:val="27"/>
        </w:rPr>
        <w:t>За счет бюджета планируется рост доли населения Округа, систематически занимающегося физической культурой и спортом, до 48,5%, проведение 410 единиц спортивно-массовых мероприятий и соревнований по видам спорта.</w:t>
      </w:r>
    </w:p>
    <w:p w:rsidR="000237FB" w:rsidRPr="007A50E4" w:rsidRDefault="000237FB" w:rsidP="008B73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A50E4">
        <w:rPr>
          <w:rFonts w:ascii="Times New Roman" w:hAnsi="Times New Roman"/>
          <w:sz w:val="27"/>
          <w:szCs w:val="27"/>
        </w:rPr>
        <w:t>В рамках подпрограммы «Развитие инфраструктуры в области физической культуры и спорта, ремонт, реконструкция спортивных сооружений» запланированы расходы в сумме 723,2 тыс. рублей, в том числе на разработку проектно-сметной документация в сумме 123,2 тыс. рублей, ремонт хоккейного павильона на стадионе «Труд» в сумме 600,0 тыс. рублей. В 2022-2023 годах расходы не предусмотрены.</w:t>
      </w:r>
    </w:p>
    <w:p w:rsidR="001A24A3" w:rsidRPr="0008505A" w:rsidRDefault="00810805" w:rsidP="00810805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«</w:t>
      </w:r>
      <w:r w:rsidR="000850B0" w:rsidRPr="0008505A">
        <w:rPr>
          <w:rFonts w:ascii="Times New Roman" w:hAnsi="Times New Roman"/>
          <w:b/>
          <w:sz w:val="27"/>
          <w:szCs w:val="27"/>
        </w:rPr>
        <w:t>Жилищно-коммунальное хозяйство</w:t>
      </w:r>
      <w:r>
        <w:rPr>
          <w:rFonts w:ascii="Times New Roman" w:hAnsi="Times New Roman"/>
          <w:b/>
          <w:sz w:val="27"/>
          <w:szCs w:val="27"/>
        </w:rPr>
        <w:t>»</w:t>
      </w:r>
    </w:p>
    <w:p w:rsidR="00481613" w:rsidRPr="0008505A" w:rsidRDefault="001A24A3" w:rsidP="00810805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8505A">
        <w:rPr>
          <w:rFonts w:ascii="Times New Roman" w:hAnsi="Times New Roman"/>
          <w:sz w:val="27"/>
          <w:szCs w:val="27"/>
        </w:rPr>
        <w:t xml:space="preserve">Расходы </w:t>
      </w:r>
      <w:r w:rsidR="00481613" w:rsidRPr="0008505A">
        <w:rPr>
          <w:rFonts w:ascii="Times New Roman" w:hAnsi="Times New Roman"/>
          <w:sz w:val="27"/>
          <w:szCs w:val="27"/>
        </w:rPr>
        <w:t>предусмотрены в проекте бюджета</w:t>
      </w:r>
      <w:r w:rsidRPr="0008505A">
        <w:rPr>
          <w:rFonts w:ascii="Times New Roman" w:hAnsi="Times New Roman"/>
          <w:sz w:val="27"/>
          <w:szCs w:val="27"/>
        </w:rPr>
        <w:t xml:space="preserve"> О</w:t>
      </w:r>
      <w:r w:rsidR="00481613" w:rsidRPr="0008505A">
        <w:rPr>
          <w:rFonts w:ascii="Times New Roman" w:hAnsi="Times New Roman"/>
          <w:sz w:val="27"/>
          <w:szCs w:val="27"/>
        </w:rPr>
        <w:t>круга на 20</w:t>
      </w:r>
      <w:r w:rsidR="00951CC0" w:rsidRPr="0008505A">
        <w:rPr>
          <w:rFonts w:ascii="Times New Roman" w:hAnsi="Times New Roman"/>
          <w:sz w:val="27"/>
          <w:szCs w:val="27"/>
        </w:rPr>
        <w:t>2</w:t>
      </w:r>
      <w:r w:rsidR="0008505A" w:rsidRPr="0008505A">
        <w:rPr>
          <w:rFonts w:ascii="Times New Roman" w:hAnsi="Times New Roman"/>
          <w:sz w:val="27"/>
          <w:szCs w:val="27"/>
        </w:rPr>
        <w:t>1</w:t>
      </w:r>
      <w:r w:rsidRPr="0008505A">
        <w:rPr>
          <w:rFonts w:ascii="Times New Roman" w:hAnsi="Times New Roman"/>
          <w:sz w:val="27"/>
          <w:szCs w:val="27"/>
        </w:rPr>
        <w:t xml:space="preserve"> </w:t>
      </w:r>
      <w:r w:rsidR="00481613" w:rsidRPr="0008505A">
        <w:rPr>
          <w:rFonts w:ascii="Times New Roman" w:hAnsi="Times New Roman"/>
          <w:sz w:val="27"/>
          <w:szCs w:val="27"/>
        </w:rPr>
        <w:t>год  в сумме</w:t>
      </w:r>
      <w:r w:rsidR="0008505A" w:rsidRPr="0008505A">
        <w:rPr>
          <w:rFonts w:ascii="Times New Roman" w:hAnsi="Times New Roman"/>
          <w:sz w:val="27"/>
          <w:szCs w:val="27"/>
        </w:rPr>
        <w:t xml:space="preserve">              </w:t>
      </w:r>
      <w:r w:rsidR="00481613" w:rsidRPr="0008505A">
        <w:rPr>
          <w:rFonts w:ascii="Times New Roman" w:hAnsi="Times New Roman"/>
          <w:sz w:val="27"/>
          <w:szCs w:val="27"/>
        </w:rPr>
        <w:t xml:space="preserve"> </w:t>
      </w:r>
      <w:r w:rsidR="0008505A" w:rsidRPr="0008505A">
        <w:rPr>
          <w:rFonts w:ascii="Times New Roman" w:hAnsi="Times New Roman"/>
          <w:sz w:val="27"/>
          <w:szCs w:val="27"/>
        </w:rPr>
        <w:t xml:space="preserve">302 833,3 </w:t>
      </w:r>
      <w:r w:rsidR="00481613" w:rsidRPr="0008505A">
        <w:rPr>
          <w:rFonts w:ascii="Times New Roman" w:hAnsi="Times New Roman"/>
          <w:sz w:val="27"/>
          <w:szCs w:val="27"/>
        </w:rPr>
        <w:t>тыс. рублей, на плановый период 20</w:t>
      </w:r>
      <w:r w:rsidR="004C4B2B" w:rsidRPr="0008505A">
        <w:rPr>
          <w:rFonts w:ascii="Times New Roman" w:hAnsi="Times New Roman"/>
          <w:sz w:val="27"/>
          <w:szCs w:val="27"/>
        </w:rPr>
        <w:t>2</w:t>
      </w:r>
      <w:r w:rsidR="0008505A" w:rsidRPr="0008505A">
        <w:rPr>
          <w:rFonts w:ascii="Times New Roman" w:hAnsi="Times New Roman"/>
          <w:sz w:val="27"/>
          <w:szCs w:val="27"/>
        </w:rPr>
        <w:t>2</w:t>
      </w:r>
      <w:r w:rsidR="00481613" w:rsidRPr="0008505A">
        <w:rPr>
          <w:rFonts w:ascii="Times New Roman" w:hAnsi="Times New Roman"/>
          <w:sz w:val="27"/>
          <w:szCs w:val="27"/>
        </w:rPr>
        <w:t xml:space="preserve"> и 202</w:t>
      </w:r>
      <w:r w:rsidR="0008505A" w:rsidRPr="0008505A">
        <w:rPr>
          <w:rFonts w:ascii="Times New Roman" w:hAnsi="Times New Roman"/>
          <w:sz w:val="27"/>
          <w:szCs w:val="27"/>
        </w:rPr>
        <w:t>3</w:t>
      </w:r>
      <w:r w:rsidR="00481613" w:rsidRPr="0008505A">
        <w:rPr>
          <w:rFonts w:ascii="Times New Roman" w:hAnsi="Times New Roman"/>
          <w:sz w:val="27"/>
          <w:szCs w:val="27"/>
        </w:rPr>
        <w:t xml:space="preserve"> годов в суммах </w:t>
      </w:r>
      <w:r w:rsidR="0008505A" w:rsidRPr="0008505A">
        <w:rPr>
          <w:rFonts w:ascii="Times New Roman" w:hAnsi="Times New Roman"/>
          <w:sz w:val="27"/>
          <w:szCs w:val="27"/>
        </w:rPr>
        <w:t xml:space="preserve">302 797,9 </w:t>
      </w:r>
      <w:r w:rsidR="00481613" w:rsidRPr="0008505A">
        <w:rPr>
          <w:rFonts w:ascii="Times New Roman" w:hAnsi="Times New Roman"/>
          <w:sz w:val="27"/>
          <w:szCs w:val="27"/>
        </w:rPr>
        <w:t xml:space="preserve">тыс. рублей и </w:t>
      </w:r>
      <w:r w:rsidR="0008505A" w:rsidRPr="0008505A">
        <w:rPr>
          <w:rFonts w:ascii="Times New Roman" w:hAnsi="Times New Roman"/>
          <w:sz w:val="27"/>
          <w:szCs w:val="27"/>
        </w:rPr>
        <w:t>318 353,4</w:t>
      </w:r>
      <w:r w:rsidR="002F1C86">
        <w:rPr>
          <w:rFonts w:ascii="Times New Roman" w:hAnsi="Times New Roman"/>
          <w:sz w:val="27"/>
          <w:szCs w:val="27"/>
        </w:rPr>
        <w:t xml:space="preserve"> </w:t>
      </w:r>
      <w:r w:rsidR="00481613" w:rsidRPr="0008505A">
        <w:rPr>
          <w:rFonts w:ascii="Times New Roman" w:hAnsi="Times New Roman"/>
          <w:sz w:val="27"/>
          <w:szCs w:val="27"/>
        </w:rPr>
        <w:t>тыс. рублей соответственно. Прирост к уровню  первоначально принятого на 20</w:t>
      </w:r>
      <w:r w:rsidR="0008505A" w:rsidRPr="0008505A">
        <w:rPr>
          <w:rFonts w:ascii="Times New Roman" w:hAnsi="Times New Roman"/>
          <w:sz w:val="27"/>
          <w:szCs w:val="27"/>
        </w:rPr>
        <w:t>20</w:t>
      </w:r>
      <w:r w:rsidR="00481613" w:rsidRPr="0008505A">
        <w:rPr>
          <w:rFonts w:ascii="Times New Roman" w:hAnsi="Times New Roman"/>
          <w:sz w:val="27"/>
          <w:szCs w:val="27"/>
        </w:rPr>
        <w:t xml:space="preserve"> год бюджета </w:t>
      </w:r>
      <w:r w:rsidRPr="0008505A">
        <w:rPr>
          <w:rFonts w:ascii="Times New Roman" w:hAnsi="Times New Roman"/>
          <w:sz w:val="27"/>
          <w:szCs w:val="27"/>
        </w:rPr>
        <w:t>О</w:t>
      </w:r>
      <w:r w:rsidR="00481613" w:rsidRPr="0008505A">
        <w:rPr>
          <w:rFonts w:ascii="Times New Roman" w:hAnsi="Times New Roman"/>
          <w:sz w:val="27"/>
          <w:szCs w:val="27"/>
        </w:rPr>
        <w:t xml:space="preserve">круга составляет  </w:t>
      </w:r>
      <w:r w:rsidR="0008505A" w:rsidRPr="0008505A">
        <w:rPr>
          <w:rFonts w:ascii="Times New Roman" w:hAnsi="Times New Roman"/>
          <w:sz w:val="27"/>
          <w:szCs w:val="27"/>
        </w:rPr>
        <w:t xml:space="preserve">0,8 </w:t>
      </w:r>
      <w:r w:rsidR="00481613" w:rsidRPr="0008505A">
        <w:rPr>
          <w:rFonts w:ascii="Times New Roman" w:hAnsi="Times New Roman"/>
          <w:sz w:val="27"/>
          <w:szCs w:val="27"/>
        </w:rPr>
        <w:t xml:space="preserve">%. </w:t>
      </w:r>
    </w:p>
    <w:p w:rsidR="000850B0" w:rsidRPr="0008505A" w:rsidRDefault="000850B0" w:rsidP="001343E3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/>
          <w:sz w:val="27"/>
          <w:szCs w:val="27"/>
        </w:rPr>
      </w:pPr>
      <w:r w:rsidRPr="0008505A">
        <w:rPr>
          <w:rFonts w:ascii="Times New Roman" w:hAnsi="Times New Roman"/>
          <w:sz w:val="27"/>
          <w:szCs w:val="27"/>
        </w:rPr>
        <w:t xml:space="preserve"> По данному разделу в разрезе </w:t>
      </w:r>
      <w:r w:rsidR="00EE0E2F" w:rsidRPr="0008505A">
        <w:rPr>
          <w:rFonts w:ascii="Times New Roman" w:hAnsi="Times New Roman"/>
          <w:sz w:val="27"/>
          <w:szCs w:val="27"/>
        </w:rPr>
        <w:t xml:space="preserve">муниципальных </w:t>
      </w:r>
      <w:r w:rsidRPr="0008505A">
        <w:rPr>
          <w:rFonts w:ascii="Times New Roman" w:hAnsi="Times New Roman"/>
          <w:sz w:val="27"/>
          <w:szCs w:val="27"/>
        </w:rPr>
        <w:t>программ предусмотрены расходы</w:t>
      </w:r>
      <w:r w:rsidR="003B3164" w:rsidRPr="0008505A">
        <w:rPr>
          <w:rFonts w:ascii="Times New Roman" w:hAnsi="Times New Roman"/>
          <w:sz w:val="27"/>
          <w:szCs w:val="27"/>
        </w:rPr>
        <w:t xml:space="preserve"> в 20</w:t>
      </w:r>
      <w:r w:rsidR="00951CC0" w:rsidRPr="0008505A">
        <w:rPr>
          <w:rFonts w:ascii="Times New Roman" w:hAnsi="Times New Roman"/>
          <w:sz w:val="27"/>
          <w:szCs w:val="27"/>
        </w:rPr>
        <w:t>2</w:t>
      </w:r>
      <w:r w:rsidR="0008505A" w:rsidRPr="0008505A">
        <w:rPr>
          <w:rFonts w:ascii="Times New Roman" w:hAnsi="Times New Roman"/>
          <w:sz w:val="27"/>
          <w:szCs w:val="27"/>
        </w:rPr>
        <w:t>1</w:t>
      </w:r>
      <w:r w:rsidR="003B3164" w:rsidRPr="0008505A">
        <w:rPr>
          <w:rFonts w:ascii="Times New Roman" w:hAnsi="Times New Roman"/>
          <w:sz w:val="27"/>
          <w:szCs w:val="27"/>
        </w:rPr>
        <w:t xml:space="preserve"> году</w:t>
      </w:r>
      <w:r w:rsidRPr="0008505A">
        <w:rPr>
          <w:rFonts w:ascii="Times New Roman" w:hAnsi="Times New Roman"/>
          <w:sz w:val="27"/>
          <w:szCs w:val="27"/>
        </w:rPr>
        <w:t>:</w:t>
      </w:r>
    </w:p>
    <w:p w:rsidR="000850B0" w:rsidRPr="00A82031" w:rsidRDefault="000850B0" w:rsidP="001343E3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/>
          <w:color w:val="1D1B11" w:themeColor="background2" w:themeShade="1A"/>
          <w:sz w:val="27"/>
          <w:szCs w:val="27"/>
        </w:rPr>
      </w:pP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- на благоустройство дворовых  </w:t>
      </w:r>
      <w:r w:rsidR="00EE0E2F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и общегородских </w:t>
      </w: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территории Округа на сумму </w:t>
      </w:r>
      <w:r w:rsidR="00450FA2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26000,0</w:t>
      </w: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тыс. руб</w:t>
      </w:r>
      <w:r w:rsidR="000635A9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лей</w:t>
      </w: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;</w:t>
      </w:r>
    </w:p>
    <w:p w:rsidR="000850B0" w:rsidRPr="00A82031" w:rsidRDefault="000850B0" w:rsidP="001343E3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/>
          <w:color w:val="1D1B11" w:themeColor="background2" w:themeShade="1A"/>
          <w:sz w:val="27"/>
          <w:szCs w:val="27"/>
        </w:rPr>
      </w:pP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- на </w:t>
      </w:r>
      <w:r w:rsidR="000A48C4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санитарное </w:t>
      </w: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содержание общегородских территорий Округа в летний </w:t>
      </w:r>
      <w:r w:rsidR="00EE0E2F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и зимний периоды</w:t>
      </w: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на сумму </w:t>
      </w:r>
      <w:r w:rsidR="00F0775F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20966,7</w:t>
      </w: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тыс. руб</w:t>
      </w:r>
      <w:r w:rsidR="000635A9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лей</w:t>
      </w: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;</w:t>
      </w:r>
    </w:p>
    <w:p w:rsidR="000850B0" w:rsidRPr="00A82031" w:rsidRDefault="000850B0" w:rsidP="001343E3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/>
          <w:color w:val="1D1B11" w:themeColor="background2" w:themeShade="1A"/>
          <w:sz w:val="27"/>
          <w:szCs w:val="27"/>
        </w:rPr>
      </w:pP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- на </w:t>
      </w:r>
      <w:r w:rsidR="004445E5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оплату электроэнергии и обслуживанию</w:t>
      </w: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</w:t>
      </w:r>
      <w:r w:rsidR="0029680E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9101</w:t>
      </w:r>
      <w:r w:rsidR="003B3164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</w:t>
      </w:r>
      <w:proofErr w:type="spellStart"/>
      <w:r w:rsidR="003B3164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светоточек</w:t>
      </w:r>
      <w:proofErr w:type="spellEnd"/>
      <w:r w:rsidR="003B3164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</w:t>
      </w:r>
      <w:r w:rsidR="004445E5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по уличному освещению </w:t>
      </w: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на сумму </w:t>
      </w:r>
      <w:r w:rsidR="00F0775F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56889,8</w:t>
      </w: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тыс. руб</w:t>
      </w:r>
      <w:r w:rsidR="000635A9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лей</w:t>
      </w: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;</w:t>
      </w:r>
    </w:p>
    <w:p w:rsidR="000850B0" w:rsidRPr="00A82031" w:rsidRDefault="000850B0" w:rsidP="001343E3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/>
          <w:color w:val="1D1B11" w:themeColor="background2" w:themeShade="1A"/>
          <w:sz w:val="27"/>
          <w:szCs w:val="27"/>
        </w:rPr>
      </w:pP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- на </w:t>
      </w:r>
      <w:r w:rsidR="00EB402A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подборку, погрузку, вывоз и размещение </w:t>
      </w: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твердых </w:t>
      </w:r>
      <w:r w:rsidR="00EB402A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коммунальных </w:t>
      </w: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отходов</w:t>
      </w:r>
      <w:r w:rsidR="00EE0E2F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, в том числе</w:t>
      </w: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после субботников </w:t>
      </w:r>
      <w:r w:rsidR="000635A9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и праздников </w:t>
      </w: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на сумму </w:t>
      </w:r>
      <w:r w:rsidR="00F0775F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6100,0</w:t>
      </w: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тыс. руб</w:t>
      </w:r>
      <w:r w:rsidR="000635A9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лей</w:t>
      </w: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;</w:t>
      </w:r>
    </w:p>
    <w:p w:rsidR="000850B0" w:rsidRPr="00A82031" w:rsidRDefault="000850B0" w:rsidP="001343E3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/>
          <w:color w:val="1D1B11" w:themeColor="background2" w:themeShade="1A"/>
          <w:sz w:val="27"/>
          <w:szCs w:val="27"/>
        </w:rPr>
      </w:pP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- на содержание 7 гидротехнических сооружений</w:t>
      </w:r>
      <w:r w:rsidR="00EE0E2F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, содержание и ремонт объектов газоснабжения  </w:t>
      </w: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на сумму </w:t>
      </w:r>
      <w:r w:rsidR="00E23CEA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7076,8</w:t>
      </w: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тыс. руб</w:t>
      </w:r>
      <w:r w:rsidR="000635A9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лей</w:t>
      </w: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;</w:t>
      </w:r>
    </w:p>
    <w:p w:rsidR="00EE0E2F" w:rsidRDefault="00EE0E2F" w:rsidP="001343E3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/>
          <w:color w:val="1D1B11" w:themeColor="background2" w:themeShade="1A"/>
          <w:sz w:val="27"/>
          <w:szCs w:val="27"/>
        </w:rPr>
      </w:pP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- на озеленение Окр</w:t>
      </w:r>
      <w:r w:rsidR="00E23CEA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уга на сумму 8518,7</w:t>
      </w:r>
      <w:r w:rsidR="009745AD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тыс. рублей;</w:t>
      </w:r>
    </w:p>
    <w:p w:rsidR="00EE2CA4" w:rsidRPr="00A82031" w:rsidRDefault="00EE2CA4" w:rsidP="001343E3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/>
          <w:color w:val="1D1B11" w:themeColor="background2" w:themeShade="1A"/>
          <w:sz w:val="27"/>
          <w:szCs w:val="27"/>
        </w:rPr>
      </w:pPr>
      <w:r>
        <w:rPr>
          <w:rFonts w:ascii="Times New Roman" w:hAnsi="Times New Roman"/>
          <w:color w:val="1D1B11" w:themeColor="background2" w:themeShade="1A"/>
          <w:sz w:val="27"/>
          <w:szCs w:val="27"/>
        </w:rPr>
        <w:t>- на содержание кладбищ и доставку тел умерших до морга на сумму 3900,0 тыс. рублей;</w:t>
      </w:r>
    </w:p>
    <w:p w:rsidR="001B0875" w:rsidRPr="00061FFB" w:rsidRDefault="00BF10C9" w:rsidP="003B3164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/>
          <w:sz w:val="27"/>
          <w:szCs w:val="27"/>
        </w:rPr>
      </w:pPr>
      <w:r w:rsidRPr="00061FFB">
        <w:rPr>
          <w:rFonts w:ascii="Times New Roman" w:hAnsi="Times New Roman"/>
          <w:sz w:val="27"/>
          <w:szCs w:val="27"/>
        </w:rPr>
        <w:t xml:space="preserve">- </w:t>
      </w:r>
      <w:r w:rsidR="001B0875" w:rsidRPr="00061FFB">
        <w:rPr>
          <w:rFonts w:ascii="Times New Roman" w:hAnsi="Times New Roman"/>
          <w:sz w:val="27"/>
          <w:szCs w:val="27"/>
        </w:rPr>
        <w:t>н</w:t>
      </w:r>
      <w:r w:rsidR="003B3164" w:rsidRPr="00061FFB">
        <w:rPr>
          <w:rFonts w:ascii="Times New Roman" w:hAnsi="Times New Roman"/>
          <w:sz w:val="27"/>
          <w:szCs w:val="27"/>
        </w:rPr>
        <w:t>а  капитальные вложения в объекты муниципальной собственности</w:t>
      </w:r>
      <w:r w:rsidRPr="00061FFB">
        <w:rPr>
          <w:rFonts w:ascii="Times New Roman" w:hAnsi="Times New Roman"/>
          <w:sz w:val="27"/>
          <w:szCs w:val="27"/>
        </w:rPr>
        <w:t xml:space="preserve"> в сумме</w:t>
      </w:r>
      <w:r w:rsidR="003B3164" w:rsidRPr="00061FFB">
        <w:rPr>
          <w:rFonts w:ascii="Times New Roman" w:hAnsi="Times New Roman"/>
          <w:sz w:val="27"/>
          <w:szCs w:val="27"/>
        </w:rPr>
        <w:t xml:space="preserve"> </w:t>
      </w:r>
      <w:r w:rsidR="00061FFB" w:rsidRPr="00061FFB">
        <w:rPr>
          <w:rFonts w:ascii="Times New Roman" w:hAnsi="Times New Roman"/>
          <w:sz w:val="27"/>
          <w:szCs w:val="27"/>
        </w:rPr>
        <w:t>74115,5</w:t>
      </w:r>
      <w:r w:rsidR="003B3164" w:rsidRPr="00061FFB">
        <w:rPr>
          <w:rFonts w:ascii="Times New Roman" w:hAnsi="Times New Roman"/>
          <w:sz w:val="27"/>
          <w:szCs w:val="27"/>
        </w:rPr>
        <w:t xml:space="preserve"> тыс. рублей. </w:t>
      </w:r>
      <w:r w:rsidR="001B0875" w:rsidRPr="00061FFB">
        <w:rPr>
          <w:rFonts w:ascii="Times New Roman" w:hAnsi="Times New Roman"/>
          <w:sz w:val="27"/>
          <w:szCs w:val="27"/>
        </w:rPr>
        <w:t xml:space="preserve">Из них </w:t>
      </w:r>
      <w:r w:rsidR="001B0875" w:rsidRPr="00061FFB">
        <w:rPr>
          <w:rFonts w:ascii="Times New Roman" w:hAnsi="Times New Roman"/>
          <w:sz w:val="27"/>
          <w:szCs w:val="27"/>
          <w:u w:val="single"/>
        </w:rPr>
        <w:t>за счет субсидий из областного</w:t>
      </w:r>
      <w:r w:rsidR="001B0875" w:rsidRPr="00061FFB">
        <w:rPr>
          <w:rFonts w:ascii="Times New Roman" w:hAnsi="Times New Roman"/>
          <w:sz w:val="27"/>
          <w:szCs w:val="27"/>
        </w:rPr>
        <w:t xml:space="preserve"> бюджета:</w:t>
      </w:r>
    </w:p>
    <w:p w:rsidR="00DE3EBB" w:rsidRPr="00A82031" w:rsidRDefault="001B0875" w:rsidP="003B3164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/>
          <w:color w:val="1D1B11" w:themeColor="background2" w:themeShade="1A"/>
          <w:sz w:val="27"/>
          <w:szCs w:val="27"/>
        </w:rPr>
      </w:pP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- в рамках Государственной программы «Обеспечение доступным и комфортным жильем граждан РФ в Челябинской области», подпрограмма «Модернизация объект</w:t>
      </w:r>
      <w:r w:rsidR="00DE3EBB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ов коммунальной инфраструктуры» </w:t>
      </w:r>
      <w:r w:rsidR="002F1C86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предусмотрено </w:t>
      </w:r>
      <w:r w:rsidR="00DE3EBB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в т</w:t>
      </w:r>
      <w:r w:rsidR="002F1C86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ом </w:t>
      </w:r>
      <w:r w:rsidR="00DE3EBB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ч</w:t>
      </w:r>
      <w:r w:rsidR="002F1C86">
        <w:rPr>
          <w:rFonts w:ascii="Times New Roman" w:hAnsi="Times New Roman"/>
          <w:color w:val="1D1B11" w:themeColor="background2" w:themeShade="1A"/>
          <w:sz w:val="27"/>
          <w:szCs w:val="27"/>
        </w:rPr>
        <w:t>исле</w:t>
      </w:r>
      <w:r w:rsidR="00DE3EBB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:</w:t>
      </w:r>
    </w:p>
    <w:p w:rsidR="00DE3EBB" w:rsidRPr="00A82031" w:rsidRDefault="00DE3EBB" w:rsidP="003B3164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/>
          <w:color w:val="1D1B11" w:themeColor="background2" w:themeShade="1A"/>
          <w:sz w:val="27"/>
          <w:szCs w:val="27"/>
        </w:rPr>
      </w:pP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lastRenderedPageBreak/>
        <w:t xml:space="preserve">1) </w:t>
      </w:r>
      <w:r w:rsidR="001B0875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на г</w:t>
      </w:r>
      <w:r w:rsidR="00C96208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азификацию  предусмотрено в 2021</w:t>
      </w:r>
      <w:r w:rsidR="001B0875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го</w:t>
      </w: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ду 475</w:t>
      </w:r>
      <w:r w:rsidR="001B0875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00,</w:t>
      </w: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0 тыс. рублей, в 2022</w:t>
      </w:r>
      <w:r w:rsidR="001B0875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-202</w:t>
      </w: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3</w:t>
      </w:r>
      <w:r w:rsidR="001B0875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годах </w:t>
      </w:r>
      <w:r w:rsidR="00C01722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в сумме </w:t>
      </w: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по </w:t>
      </w:r>
      <w:r w:rsidR="001B0875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4</w:t>
      </w: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0000</w:t>
      </w:r>
      <w:r w:rsidR="001B0875"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,0 тыс. рублей </w:t>
      </w: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ежегодно;</w:t>
      </w:r>
    </w:p>
    <w:p w:rsidR="001B0875" w:rsidRPr="00DE3EBB" w:rsidRDefault="00DE3EBB" w:rsidP="00061FFB">
      <w:pPr>
        <w:shd w:val="clear" w:color="auto" w:fill="FFFFFF"/>
        <w:spacing w:after="0" w:line="360" w:lineRule="auto"/>
        <w:ind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82031">
        <w:rPr>
          <w:rFonts w:ascii="Times New Roman" w:hAnsi="Times New Roman"/>
          <w:color w:val="1D1B11" w:themeColor="background2" w:themeShade="1A"/>
          <w:sz w:val="27"/>
          <w:szCs w:val="27"/>
        </w:rPr>
        <w:t>2)</w:t>
      </w:r>
      <w:r w:rsidR="001C2B67" w:rsidRPr="001C33B1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DE3EBB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E3EBB">
        <w:rPr>
          <w:rFonts w:ascii="Times New Roman" w:hAnsi="Times New Roman"/>
          <w:bCs/>
          <w:sz w:val="28"/>
          <w:szCs w:val="28"/>
        </w:rPr>
        <w:t xml:space="preserve">модернизацию, реконструкцию, капитальный ремонт котельных, систем водоснабжения, водоотведения, систем электроснабжения 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DE3EBB">
        <w:rPr>
          <w:rFonts w:ascii="Times New Roman" w:hAnsi="Times New Roman"/>
          <w:bCs/>
          <w:sz w:val="28"/>
          <w:szCs w:val="28"/>
        </w:rPr>
        <w:t xml:space="preserve">2022 </w:t>
      </w:r>
      <w:r w:rsidR="00C01722">
        <w:rPr>
          <w:rFonts w:ascii="Times New Roman" w:hAnsi="Times New Roman"/>
          <w:bCs/>
          <w:sz w:val="28"/>
          <w:szCs w:val="28"/>
        </w:rPr>
        <w:t>-</w:t>
      </w:r>
      <w:r w:rsidRPr="00DE3EBB">
        <w:rPr>
          <w:rFonts w:ascii="Times New Roman" w:hAnsi="Times New Roman"/>
          <w:bCs/>
          <w:sz w:val="28"/>
          <w:szCs w:val="28"/>
        </w:rPr>
        <w:t xml:space="preserve"> 2023 года</w:t>
      </w:r>
      <w:r>
        <w:rPr>
          <w:rFonts w:ascii="Times New Roman" w:hAnsi="Times New Roman"/>
          <w:bCs/>
          <w:sz w:val="28"/>
          <w:szCs w:val="28"/>
        </w:rPr>
        <w:t>х</w:t>
      </w:r>
      <w:r w:rsidRPr="00DE3EBB">
        <w:rPr>
          <w:rFonts w:ascii="Times New Roman" w:hAnsi="Times New Roman"/>
          <w:bCs/>
          <w:sz w:val="28"/>
          <w:szCs w:val="28"/>
        </w:rPr>
        <w:t xml:space="preserve"> в сумме по  23255,8 тыс. рублей ежегодно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70A59" w:rsidRPr="0008505A" w:rsidRDefault="00BF10C9" w:rsidP="00061FFB">
      <w:pPr>
        <w:shd w:val="clear" w:color="auto" w:fill="FFFFFF"/>
        <w:spacing w:after="0" w:line="360" w:lineRule="auto"/>
        <w:ind w:right="11" w:firstLine="709"/>
        <w:jc w:val="both"/>
        <w:rPr>
          <w:rFonts w:ascii="Times New Roman" w:hAnsi="Times New Roman"/>
          <w:sz w:val="27"/>
          <w:szCs w:val="27"/>
        </w:rPr>
      </w:pPr>
      <w:r w:rsidRPr="0008505A">
        <w:rPr>
          <w:rFonts w:ascii="Times New Roman" w:hAnsi="Times New Roman"/>
          <w:sz w:val="27"/>
          <w:szCs w:val="27"/>
        </w:rPr>
        <w:t>- в рамках Государственной программы Челябинской области «Обеспечение доступным и комфортным жильем граждан Российской Федерации в Челябинской области» запланированы расходы на строительство (приобретение) жилых помещений для осуществления мероприятий по переселению граждан из жилищного фонда, признанного непригодным для</w:t>
      </w:r>
      <w:r w:rsidR="0008505A">
        <w:rPr>
          <w:rFonts w:ascii="Times New Roman" w:hAnsi="Times New Roman"/>
          <w:sz w:val="27"/>
          <w:szCs w:val="27"/>
        </w:rPr>
        <w:t xml:space="preserve"> проживания предусмотрено в 2021</w:t>
      </w:r>
      <w:r w:rsidRPr="0008505A">
        <w:rPr>
          <w:rFonts w:ascii="Times New Roman" w:hAnsi="Times New Roman"/>
          <w:sz w:val="27"/>
          <w:szCs w:val="27"/>
        </w:rPr>
        <w:t xml:space="preserve"> году </w:t>
      </w:r>
      <w:r w:rsidR="0008505A">
        <w:rPr>
          <w:rFonts w:ascii="Times New Roman" w:hAnsi="Times New Roman"/>
          <w:sz w:val="27"/>
          <w:szCs w:val="27"/>
        </w:rPr>
        <w:t>25221,1</w:t>
      </w:r>
      <w:r w:rsidRPr="0008505A">
        <w:rPr>
          <w:rFonts w:ascii="Times New Roman" w:hAnsi="Times New Roman"/>
          <w:sz w:val="27"/>
          <w:szCs w:val="27"/>
        </w:rPr>
        <w:t xml:space="preserve"> тыс. рублей. На 2022</w:t>
      </w:r>
      <w:r w:rsidR="0008505A">
        <w:rPr>
          <w:rFonts w:ascii="Times New Roman" w:hAnsi="Times New Roman"/>
          <w:sz w:val="27"/>
          <w:szCs w:val="27"/>
        </w:rPr>
        <w:t>,2023</w:t>
      </w:r>
      <w:r w:rsidRPr="0008505A">
        <w:rPr>
          <w:rFonts w:ascii="Times New Roman" w:hAnsi="Times New Roman"/>
          <w:sz w:val="27"/>
          <w:szCs w:val="27"/>
        </w:rPr>
        <w:t xml:space="preserve"> год</w:t>
      </w:r>
      <w:r w:rsidR="0008505A">
        <w:rPr>
          <w:rFonts w:ascii="Times New Roman" w:hAnsi="Times New Roman"/>
          <w:sz w:val="27"/>
          <w:szCs w:val="27"/>
        </w:rPr>
        <w:t>ы</w:t>
      </w:r>
      <w:r w:rsidRPr="0008505A">
        <w:rPr>
          <w:rFonts w:ascii="Times New Roman" w:hAnsi="Times New Roman"/>
          <w:sz w:val="27"/>
          <w:szCs w:val="27"/>
        </w:rPr>
        <w:t xml:space="preserve"> </w:t>
      </w:r>
      <w:r w:rsidR="0008505A">
        <w:rPr>
          <w:rFonts w:ascii="Times New Roman" w:hAnsi="Times New Roman"/>
          <w:sz w:val="27"/>
          <w:szCs w:val="27"/>
        </w:rPr>
        <w:t>– 12950,9</w:t>
      </w:r>
      <w:r w:rsidRPr="0008505A">
        <w:rPr>
          <w:rFonts w:ascii="Times New Roman" w:hAnsi="Times New Roman"/>
          <w:sz w:val="27"/>
          <w:szCs w:val="27"/>
        </w:rPr>
        <w:t xml:space="preserve"> тыс. рублей</w:t>
      </w:r>
      <w:r w:rsidR="0008505A">
        <w:rPr>
          <w:rFonts w:ascii="Times New Roman" w:hAnsi="Times New Roman"/>
          <w:sz w:val="27"/>
          <w:szCs w:val="27"/>
        </w:rPr>
        <w:t xml:space="preserve"> и 11749,7 тыс. рублей соответственно</w:t>
      </w:r>
      <w:r w:rsidRPr="0008505A">
        <w:rPr>
          <w:rFonts w:ascii="Times New Roman" w:hAnsi="Times New Roman"/>
          <w:sz w:val="27"/>
          <w:szCs w:val="27"/>
        </w:rPr>
        <w:t>.</w:t>
      </w:r>
    </w:p>
    <w:p w:rsidR="00061FFB" w:rsidRDefault="00E029FF" w:rsidP="00E029FF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/>
          <w:color w:val="1D1B11" w:themeColor="background2" w:themeShade="1A"/>
          <w:sz w:val="27"/>
          <w:szCs w:val="27"/>
        </w:rPr>
      </w:pPr>
      <w:r w:rsidRPr="004876C2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Кроме этого, </w:t>
      </w:r>
      <w:r w:rsidR="00061FFB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за счет субсидий из областного бюджета </w:t>
      </w:r>
      <w:r w:rsidR="00061FFB" w:rsidRPr="004876C2">
        <w:rPr>
          <w:rFonts w:ascii="Times New Roman" w:hAnsi="Times New Roman"/>
          <w:color w:val="1D1B11" w:themeColor="background2" w:themeShade="1A"/>
          <w:sz w:val="27"/>
          <w:szCs w:val="27"/>
        </w:rPr>
        <w:t>предусмотрено</w:t>
      </w:r>
      <w:r w:rsidR="00061FFB">
        <w:rPr>
          <w:rFonts w:ascii="Times New Roman" w:hAnsi="Times New Roman"/>
          <w:color w:val="1D1B11" w:themeColor="background2" w:themeShade="1A"/>
          <w:sz w:val="27"/>
          <w:szCs w:val="27"/>
        </w:rPr>
        <w:t>:</w:t>
      </w:r>
    </w:p>
    <w:p w:rsidR="00C80C0E" w:rsidRPr="004876C2" w:rsidRDefault="00061FFB" w:rsidP="00061FFB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/>
          <w:color w:val="1D1B11" w:themeColor="background2" w:themeShade="1A"/>
          <w:sz w:val="27"/>
          <w:szCs w:val="27"/>
        </w:rPr>
      </w:pPr>
      <w:r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- </w:t>
      </w:r>
      <w:r w:rsidR="00E029FF" w:rsidRPr="004876C2">
        <w:rPr>
          <w:rFonts w:ascii="Times New Roman" w:hAnsi="Times New Roman"/>
          <w:color w:val="1D1B11" w:themeColor="background2" w:themeShade="1A"/>
          <w:sz w:val="27"/>
          <w:szCs w:val="27"/>
        </w:rPr>
        <w:t>в рамках Государственной программы Челябинской области «Благоустройство населенных пунктов Челябинской области» на мероприятия по форм</w:t>
      </w:r>
      <w:r w:rsidR="002F1C86" w:rsidRPr="004876C2">
        <w:rPr>
          <w:rFonts w:ascii="Times New Roman" w:hAnsi="Times New Roman"/>
          <w:color w:val="1D1B11" w:themeColor="background2" w:themeShade="1A"/>
          <w:sz w:val="27"/>
          <w:szCs w:val="27"/>
        </w:rPr>
        <w:t>ированию городской среды на 2021</w:t>
      </w:r>
      <w:r w:rsidR="004D0554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год</w:t>
      </w:r>
      <w:r w:rsidR="00E029FF" w:rsidRPr="004876C2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</w:t>
      </w:r>
      <w:r w:rsidR="002F1C86" w:rsidRPr="004876C2">
        <w:rPr>
          <w:rFonts w:ascii="Times New Roman" w:hAnsi="Times New Roman"/>
          <w:color w:val="1D1B11" w:themeColor="background2" w:themeShade="1A"/>
          <w:sz w:val="27"/>
          <w:szCs w:val="27"/>
        </w:rPr>
        <w:t>44500,2 тыс. рублей, в 2022-2023</w:t>
      </w:r>
      <w:r w:rsidR="00E029FF" w:rsidRPr="004876C2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годах </w:t>
      </w:r>
      <w:r w:rsidR="00C80C0E" w:rsidRPr="004876C2">
        <w:rPr>
          <w:rFonts w:ascii="Times New Roman" w:hAnsi="Times New Roman"/>
          <w:color w:val="1D1B11" w:themeColor="background2" w:themeShade="1A"/>
          <w:sz w:val="27"/>
          <w:szCs w:val="27"/>
        </w:rPr>
        <w:t>по 59852,5</w:t>
      </w:r>
      <w:r w:rsidR="00E029FF" w:rsidRPr="004876C2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тыс. рублей</w:t>
      </w:r>
      <w:r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ежегодно;</w:t>
      </w:r>
    </w:p>
    <w:p w:rsidR="00C80C0E" w:rsidRPr="00061FFB" w:rsidRDefault="00061FFB" w:rsidP="00061F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61FFB">
        <w:rPr>
          <w:rFonts w:ascii="Times New Roman" w:eastAsia="Times New Roman" w:hAnsi="Times New Roman"/>
          <w:sz w:val="28"/>
          <w:szCs w:val="28"/>
          <w:lang w:eastAsia="ru-RU"/>
        </w:rPr>
        <w:t xml:space="preserve">по непрограммным мероприятиям </w:t>
      </w:r>
      <w:r w:rsidR="00C80C0E" w:rsidRPr="00061FFB">
        <w:rPr>
          <w:rFonts w:ascii="Times New Roman" w:eastAsia="Times New Roman" w:hAnsi="Times New Roman"/>
          <w:sz w:val="28"/>
          <w:szCs w:val="28"/>
          <w:lang w:eastAsia="ru-RU"/>
        </w:rPr>
        <w:t>на реализацию инициативных проектов по решению вопросов местного значения предусмотрено на 2021 год -  36005,5 тыс. рублей,  на 2022 -2023 годы по  72010,9 тыс. рублей ежегодно.</w:t>
      </w:r>
    </w:p>
    <w:p w:rsidR="001A24A3" w:rsidRPr="001C437C" w:rsidRDefault="000850B0" w:rsidP="001343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1C437C">
        <w:rPr>
          <w:rFonts w:ascii="Times New Roman" w:hAnsi="Times New Roman"/>
          <w:b/>
          <w:sz w:val="27"/>
          <w:szCs w:val="27"/>
        </w:rPr>
        <w:t>«Национальная экономика»</w:t>
      </w:r>
    </w:p>
    <w:p w:rsidR="000850B0" w:rsidRPr="00D54E21" w:rsidRDefault="001A24A3" w:rsidP="001343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54E21">
        <w:rPr>
          <w:rFonts w:ascii="Times New Roman" w:hAnsi="Times New Roman"/>
          <w:sz w:val="27"/>
          <w:szCs w:val="27"/>
        </w:rPr>
        <w:t>В проекте  бюджета О</w:t>
      </w:r>
      <w:r w:rsidR="00481613" w:rsidRPr="00D54E21">
        <w:rPr>
          <w:rFonts w:ascii="Times New Roman" w:hAnsi="Times New Roman"/>
          <w:sz w:val="27"/>
          <w:szCs w:val="27"/>
        </w:rPr>
        <w:t>круга на 20</w:t>
      </w:r>
      <w:r w:rsidR="00410572" w:rsidRPr="00D54E21">
        <w:rPr>
          <w:rFonts w:ascii="Times New Roman" w:hAnsi="Times New Roman"/>
          <w:sz w:val="27"/>
          <w:szCs w:val="27"/>
        </w:rPr>
        <w:t>2</w:t>
      </w:r>
      <w:r w:rsidR="00D54E21" w:rsidRPr="00D54E21">
        <w:rPr>
          <w:rFonts w:ascii="Times New Roman" w:hAnsi="Times New Roman"/>
          <w:sz w:val="27"/>
          <w:szCs w:val="27"/>
        </w:rPr>
        <w:t>1</w:t>
      </w:r>
      <w:r w:rsidR="00481613" w:rsidRPr="00D54E21">
        <w:rPr>
          <w:rFonts w:ascii="Times New Roman" w:hAnsi="Times New Roman"/>
          <w:sz w:val="27"/>
          <w:szCs w:val="27"/>
        </w:rPr>
        <w:t xml:space="preserve"> год  предусмотрены </w:t>
      </w:r>
      <w:r w:rsidRPr="00D54E21">
        <w:rPr>
          <w:rFonts w:ascii="Times New Roman" w:hAnsi="Times New Roman"/>
          <w:sz w:val="27"/>
          <w:szCs w:val="27"/>
        </w:rPr>
        <w:t xml:space="preserve">расходы по данному направлению </w:t>
      </w:r>
      <w:r w:rsidR="00481613" w:rsidRPr="00D54E21">
        <w:rPr>
          <w:rFonts w:ascii="Times New Roman" w:hAnsi="Times New Roman"/>
          <w:sz w:val="27"/>
          <w:szCs w:val="27"/>
        </w:rPr>
        <w:t xml:space="preserve">в сумме </w:t>
      </w:r>
      <w:r w:rsidR="00D54E21" w:rsidRPr="00D54E21">
        <w:rPr>
          <w:rFonts w:ascii="Times New Roman" w:hAnsi="Times New Roman"/>
          <w:sz w:val="27"/>
          <w:szCs w:val="27"/>
        </w:rPr>
        <w:t xml:space="preserve">355 753,2 </w:t>
      </w:r>
      <w:r w:rsidR="00481613" w:rsidRPr="00D54E21">
        <w:rPr>
          <w:rFonts w:ascii="Times New Roman" w:hAnsi="Times New Roman"/>
          <w:sz w:val="27"/>
          <w:szCs w:val="27"/>
        </w:rPr>
        <w:t>тыс. рублей. На плановый период 20</w:t>
      </w:r>
      <w:r w:rsidRPr="00D54E21">
        <w:rPr>
          <w:rFonts w:ascii="Times New Roman" w:hAnsi="Times New Roman"/>
          <w:sz w:val="27"/>
          <w:szCs w:val="27"/>
        </w:rPr>
        <w:t>2</w:t>
      </w:r>
      <w:r w:rsidR="00D54E21" w:rsidRPr="00D54E21">
        <w:rPr>
          <w:rFonts w:ascii="Times New Roman" w:hAnsi="Times New Roman"/>
          <w:sz w:val="27"/>
          <w:szCs w:val="27"/>
        </w:rPr>
        <w:t>2</w:t>
      </w:r>
      <w:r w:rsidR="00481613" w:rsidRPr="00D54E21">
        <w:rPr>
          <w:rFonts w:ascii="Times New Roman" w:hAnsi="Times New Roman"/>
          <w:sz w:val="27"/>
          <w:szCs w:val="27"/>
        </w:rPr>
        <w:t xml:space="preserve"> и 202</w:t>
      </w:r>
      <w:r w:rsidR="00D54E21" w:rsidRPr="00D54E21">
        <w:rPr>
          <w:rFonts w:ascii="Times New Roman" w:hAnsi="Times New Roman"/>
          <w:sz w:val="27"/>
          <w:szCs w:val="27"/>
        </w:rPr>
        <w:t>3</w:t>
      </w:r>
      <w:r w:rsidR="00481613" w:rsidRPr="00D54E21">
        <w:rPr>
          <w:rFonts w:ascii="Times New Roman" w:hAnsi="Times New Roman"/>
          <w:sz w:val="27"/>
          <w:szCs w:val="27"/>
        </w:rPr>
        <w:t xml:space="preserve"> годов </w:t>
      </w:r>
      <w:r w:rsidR="005470B8" w:rsidRPr="00D54E21">
        <w:rPr>
          <w:rFonts w:ascii="Times New Roman" w:hAnsi="Times New Roman"/>
          <w:sz w:val="27"/>
          <w:szCs w:val="27"/>
        </w:rPr>
        <w:t>расходы составляют</w:t>
      </w:r>
      <w:r w:rsidR="00410572" w:rsidRPr="00D54E21">
        <w:rPr>
          <w:rFonts w:ascii="Times New Roman" w:hAnsi="Times New Roman"/>
          <w:sz w:val="27"/>
          <w:szCs w:val="27"/>
        </w:rPr>
        <w:t xml:space="preserve"> </w:t>
      </w:r>
      <w:r w:rsidR="00D54E21" w:rsidRPr="00D54E21">
        <w:rPr>
          <w:rFonts w:ascii="Times New Roman" w:hAnsi="Times New Roman"/>
          <w:sz w:val="27"/>
          <w:szCs w:val="27"/>
        </w:rPr>
        <w:t xml:space="preserve">326 309,9 </w:t>
      </w:r>
      <w:r w:rsidR="00481613" w:rsidRPr="00D54E21">
        <w:rPr>
          <w:rFonts w:ascii="Times New Roman" w:hAnsi="Times New Roman"/>
          <w:sz w:val="27"/>
          <w:szCs w:val="27"/>
        </w:rPr>
        <w:t xml:space="preserve">тыс. рублей и </w:t>
      </w:r>
      <w:r w:rsidR="00D54E21" w:rsidRPr="00D54E21">
        <w:rPr>
          <w:rFonts w:ascii="Times New Roman" w:hAnsi="Times New Roman"/>
          <w:sz w:val="27"/>
          <w:szCs w:val="27"/>
        </w:rPr>
        <w:t xml:space="preserve">336 019,9 </w:t>
      </w:r>
      <w:r w:rsidR="00481613" w:rsidRPr="00D54E21">
        <w:rPr>
          <w:rFonts w:ascii="Times New Roman" w:hAnsi="Times New Roman"/>
          <w:sz w:val="27"/>
          <w:szCs w:val="27"/>
        </w:rPr>
        <w:t xml:space="preserve">тыс. рублей  соответственно. </w:t>
      </w:r>
      <w:r w:rsidR="00C3001A" w:rsidRPr="00D54E21">
        <w:rPr>
          <w:rFonts w:ascii="Times New Roman" w:hAnsi="Times New Roman"/>
          <w:sz w:val="27"/>
          <w:szCs w:val="27"/>
        </w:rPr>
        <w:t>Р</w:t>
      </w:r>
      <w:r w:rsidR="000850B0" w:rsidRPr="00D54E21">
        <w:rPr>
          <w:rFonts w:ascii="Times New Roman" w:hAnsi="Times New Roman"/>
          <w:sz w:val="27"/>
          <w:szCs w:val="27"/>
        </w:rPr>
        <w:t>еализация муниципальных программ</w:t>
      </w:r>
      <w:r w:rsidR="00C3001A" w:rsidRPr="00D54E21">
        <w:rPr>
          <w:rFonts w:ascii="Times New Roman" w:hAnsi="Times New Roman"/>
          <w:sz w:val="27"/>
          <w:szCs w:val="27"/>
        </w:rPr>
        <w:t xml:space="preserve"> по данному направлению</w:t>
      </w:r>
      <w:r w:rsidR="000850B0" w:rsidRPr="00D54E21">
        <w:rPr>
          <w:rFonts w:ascii="Times New Roman" w:hAnsi="Times New Roman"/>
          <w:sz w:val="27"/>
          <w:szCs w:val="27"/>
        </w:rPr>
        <w:t xml:space="preserve"> позволит: </w:t>
      </w:r>
    </w:p>
    <w:p w:rsidR="000850B0" w:rsidRPr="009C5F2F" w:rsidRDefault="009E6D0B" w:rsidP="001343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1D1B11" w:themeColor="background2" w:themeShade="1A"/>
          <w:sz w:val="27"/>
          <w:szCs w:val="27"/>
        </w:rPr>
      </w:pPr>
      <w:r w:rsidRPr="00B16502">
        <w:rPr>
          <w:rFonts w:ascii="Times New Roman" w:hAnsi="Times New Roman"/>
          <w:sz w:val="27"/>
          <w:szCs w:val="27"/>
        </w:rPr>
        <w:t xml:space="preserve">- </w:t>
      </w:r>
      <w:r w:rsidR="008343CC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поддерживать </w:t>
      </w:r>
      <w:r w:rsidR="000850B0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автомобильные дороги общего пользования </w:t>
      </w:r>
      <w:r w:rsidR="008343CC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в состоянии, соответ</w:t>
      </w:r>
      <w:r w:rsidR="00810805">
        <w:rPr>
          <w:rFonts w:ascii="Times New Roman" w:hAnsi="Times New Roman"/>
          <w:color w:val="1D1B11" w:themeColor="background2" w:themeShade="1A"/>
          <w:sz w:val="27"/>
          <w:szCs w:val="27"/>
        </w:rPr>
        <w:t>ст</w:t>
      </w:r>
      <w:r w:rsidR="008343CC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вующем установленным санитарным и техническим правилам и нормам</w:t>
      </w:r>
      <w:r w:rsidR="00B16502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</w:t>
      </w:r>
      <w:r w:rsidR="000850B0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на сумму </w:t>
      </w:r>
      <w:r w:rsidR="008343CC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92528,3</w:t>
      </w:r>
      <w:r w:rsidR="000850B0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тыс. руб</w:t>
      </w:r>
      <w:r w:rsidR="000635A9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лей</w:t>
      </w:r>
      <w:r w:rsidR="000850B0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;</w:t>
      </w:r>
    </w:p>
    <w:p w:rsidR="000850B0" w:rsidRPr="009C5F2F" w:rsidRDefault="000850B0" w:rsidP="001343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1D1B11" w:themeColor="background2" w:themeShade="1A"/>
          <w:sz w:val="27"/>
          <w:szCs w:val="27"/>
        </w:rPr>
      </w:pPr>
      <w:r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-</w:t>
      </w:r>
      <w:r w:rsidR="009E6D0B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</w:t>
      </w:r>
      <w:r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восстановить дорожные разметки, осуществить монтаж недостающих знаков и ограждений, обслуживать светофорные объекты</w:t>
      </w:r>
      <w:r w:rsidR="00A463E1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</w:t>
      </w:r>
      <w:r w:rsidR="008343CC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и др.</w:t>
      </w:r>
      <w:r w:rsidR="00C27B34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</w:t>
      </w:r>
      <w:r w:rsidR="00213A6F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на </w:t>
      </w:r>
      <w:r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сумму </w:t>
      </w:r>
      <w:r w:rsidR="008343CC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11</w:t>
      </w:r>
      <w:r w:rsidR="00810805">
        <w:rPr>
          <w:rFonts w:ascii="Times New Roman" w:hAnsi="Times New Roman"/>
          <w:color w:val="1D1B11" w:themeColor="background2" w:themeShade="1A"/>
          <w:sz w:val="27"/>
          <w:szCs w:val="27"/>
        </w:rPr>
        <w:t>2</w:t>
      </w:r>
      <w:r w:rsidR="008343CC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86,0</w:t>
      </w:r>
      <w:r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тыс. руб</w:t>
      </w:r>
      <w:r w:rsidR="00C27B34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лей</w:t>
      </w:r>
      <w:r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;</w:t>
      </w:r>
    </w:p>
    <w:p w:rsidR="000850B0" w:rsidRPr="009C5F2F" w:rsidRDefault="000850B0" w:rsidP="001343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1D1B11" w:themeColor="background2" w:themeShade="1A"/>
          <w:sz w:val="27"/>
          <w:szCs w:val="27"/>
        </w:rPr>
      </w:pPr>
      <w:r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- осуществлять регулярные перевозки </w:t>
      </w:r>
      <w:r w:rsidR="00A463E1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пассажиров </w:t>
      </w:r>
      <w:r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в обществе</w:t>
      </w:r>
      <w:r w:rsidR="007B721E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нном транспорте </w:t>
      </w:r>
      <w:r w:rsidR="00A463E1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по муниципальным маршрутам</w:t>
      </w:r>
      <w:r w:rsidR="007B721E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, в том </w:t>
      </w:r>
      <w:r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ч</w:t>
      </w:r>
      <w:r w:rsidR="007B721E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исле</w:t>
      </w:r>
      <w:r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льготных категории граждан, по утвержденным </w:t>
      </w:r>
      <w:r w:rsidR="00C27B34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1</w:t>
      </w:r>
      <w:r w:rsidR="008343CC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4</w:t>
      </w:r>
      <w:r w:rsidR="00D33A0A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</w:t>
      </w:r>
      <w:r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городским</w:t>
      </w:r>
      <w:r w:rsidR="00DF6501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,1</w:t>
      </w:r>
      <w:r w:rsidR="00D33A0A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7</w:t>
      </w:r>
      <w:r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пригородным маршрутам</w:t>
      </w:r>
      <w:r w:rsidR="00DF6501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и 16 сезонным садовым</w:t>
      </w:r>
      <w:r w:rsidR="00D33A0A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</w:t>
      </w:r>
      <w:r w:rsidR="00DF6501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lastRenderedPageBreak/>
        <w:t xml:space="preserve">маршрутам </w:t>
      </w:r>
      <w:r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автотранспортом и </w:t>
      </w:r>
      <w:r w:rsidR="00C27B34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4</w:t>
      </w:r>
      <w:r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маршрутам электротранспортом на сумму </w:t>
      </w:r>
      <w:r w:rsidR="008343CC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102233,3</w:t>
      </w:r>
      <w:r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тыс. руб</w:t>
      </w:r>
      <w:r w:rsidR="00C27B34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лей</w:t>
      </w:r>
      <w:r w:rsidR="00177BE8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;</w:t>
      </w:r>
    </w:p>
    <w:p w:rsidR="00D138DE" w:rsidRPr="00810805" w:rsidRDefault="00D33A0A" w:rsidP="00D138D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1D1B11" w:themeColor="background2" w:themeShade="1A"/>
          <w:sz w:val="27"/>
          <w:szCs w:val="27"/>
        </w:rPr>
      </w:pPr>
      <w:r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- выполнить проектно-изыскательские работы </w:t>
      </w:r>
      <w:r w:rsidR="00582679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для реконструкции  перекрестков</w:t>
      </w:r>
      <w:r w:rsidR="00346118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, </w:t>
      </w:r>
      <w:r w:rsidR="00177BE8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участков автомоб</w:t>
      </w:r>
      <w:r w:rsidR="00346118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ильных дорог и</w:t>
      </w:r>
      <w:r w:rsidR="00177BE8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ливневых канализаций по улицам</w:t>
      </w:r>
      <w:r w:rsidR="0008092E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,</w:t>
      </w:r>
      <w:r w:rsidR="00582679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</w:t>
      </w:r>
      <w:r w:rsidR="00346118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осуществить строительство дороги </w:t>
      </w:r>
      <w:r w:rsidR="00CF1E4B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на территории Округа </w:t>
      </w:r>
      <w:r w:rsidR="00177BE8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на сумму </w:t>
      </w:r>
      <w:r w:rsidR="008343CC" w:rsidRPr="00810805">
        <w:rPr>
          <w:rFonts w:ascii="Times New Roman" w:hAnsi="Times New Roman"/>
          <w:color w:val="1D1B11" w:themeColor="background2" w:themeShade="1A"/>
          <w:sz w:val="27"/>
          <w:szCs w:val="27"/>
        </w:rPr>
        <w:t>16564,5</w:t>
      </w:r>
      <w:r w:rsidR="00582679" w:rsidRPr="00810805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тыс. рублей.</w:t>
      </w:r>
    </w:p>
    <w:p w:rsidR="00A463E1" w:rsidRPr="009C5F2F" w:rsidRDefault="007A6C21" w:rsidP="00D138D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1D1B11" w:themeColor="background2" w:themeShade="1A"/>
          <w:sz w:val="27"/>
          <w:szCs w:val="27"/>
        </w:rPr>
      </w:pPr>
      <w:proofErr w:type="gramStart"/>
      <w:r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Кроме этого, в рамках Государственных программ Челябинской области на работы по приведению пешеходных переходов</w:t>
      </w:r>
      <w:r w:rsidR="00A463E1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в соответствии с требованиями новых национальных стандартов</w:t>
      </w:r>
      <w:r w:rsidR="00346118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,</w:t>
      </w:r>
      <w:r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на </w:t>
      </w:r>
      <w:r w:rsidR="00346118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строительство и </w:t>
      </w:r>
      <w:r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капитальный ремонт автомобильных дорог</w:t>
      </w:r>
      <w:r w:rsidR="009C5F2F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, на</w:t>
      </w:r>
      <w:r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</w:t>
      </w:r>
      <w:r w:rsidR="009C5F2F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мероприятия по безопасности дорожного движения в Округе на 2021</w:t>
      </w:r>
      <w:r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год пр</w:t>
      </w:r>
      <w:r w:rsidR="009C5F2F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едусмотрено </w:t>
      </w:r>
      <w:r w:rsidR="009C5F2F" w:rsidRPr="00810805">
        <w:rPr>
          <w:rFonts w:ascii="Times New Roman" w:hAnsi="Times New Roman"/>
          <w:color w:val="1D1B11" w:themeColor="background2" w:themeShade="1A"/>
          <w:sz w:val="27"/>
          <w:szCs w:val="27"/>
        </w:rPr>
        <w:t>107</w:t>
      </w:r>
      <w:r w:rsidR="00810805" w:rsidRPr="00810805">
        <w:rPr>
          <w:rFonts w:ascii="Times New Roman" w:hAnsi="Times New Roman"/>
          <w:color w:val="1D1B11" w:themeColor="background2" w:themeShade="1A"/>
          <w:sz w:val="27"/>
          <w:szCs w:val="27"/>
        </w:rPr>
        <w:t>7</w:t>
      </w:r>
      <w:r w:rsidR="009C5F2F" w:rsidRPr="00810805">
        <w:rPr>
          <w:rFonts w:ascii="Times New Roman" w:hAnsi="Times New Roman"/>
          <w:color w:val="1D1B11" w:themeColor="background2" w:themeShade="1A"/>
          <w:sz w:val="27"/>
          <w:szCs w:val="27"/>
        </w:rPr>
        <w:t>64,5</w:t>
      </w:r>
      <w:r w:rsidR="00CF7A2F" w:rsidRPr="00810805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тыс.</w:t>
      </w:r>
      <w:r w:rsidRPr="00810805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</w:t>
      </w:r>
      <w:r w:rsidR="00CF7A2F" w:rsidRPr="00810805">
        <w:rPr>
          <w:rFonts w:ascii="Times New Roman" w:hAnsi="Times New Roman"/>
          <w:color w:val="1D1B11" w:themeColor="background2" w:themeShade="1A"/>
          <w:sz w:val="27"/>
          <w:szCs w:val="27"/>
        </w:rPr>
        <w:t>рублей</w:t>
      </w:r>
      <w:r w:rsidR="009C5F2F" w:rsidRPr="00810805">
        <w:rPr>
          <w:rFonts w:ascii="Times New Roman" w:hAnsi="Times New Roman"/>
          <w:color w:val="1D1B11" w:themeColor="background2" w:themeShade="1A"/>
          <w:sz w:val="27"/>
          <w:szCs w:val="27"/>
        </w:rPr>
        <w:t>,</w:t>
      </w:r>
      <w:r w:rsidR="009C5F2F"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 xml:space="preserve"> в 2022 – 2023 годах 94995,8 тыс. рублей и 94241,5 </w:t>
      </w:r>
      <w:r w:rsidRPr="009C5F2F">
        <w:rPr>
          <w:rFonts w:ascii="Times New Roman" w:hAnsi="Times New Roman"/>
          <w:color w:val="1D1B11" w:themeColor="background2" w:themeShade="1A"/>
          <w:sz w:val="27"/>
          <w:szCs w:val="27"/>
        </w:rPr>
        <w:t>тыс. рублей соответственно.</w:t>
      </w:r>
      <w:proofErr w:type="gramEnd"/>
    </w:p>
    <w:p w:rsidR="005470B8" w:rsidRPr="00D54E21" w:rsidRDefault="005470B8" w:rsidP="001343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D54E21">
        <w:rPr>
          <w:rFonts w:ascii="Times New Roman" w:hAnsi="Times New Roman"/>
          <w:b/>
          <w:sz w:val="27"/>
          <w:szCs w:val="27"/>
        </w:rPr>
        <w:t>«Национальная безопасность и правоохранительная деятельность</w:t>
      </w:r>
      <w:r w:rsidR="000850B0" w:rsidRPr="00D54E21">
        <w:rPr>
          <w:rFonts w:ascii="Times New Roman" w:hAnsi="Times New Roman"/>
          <w:b/>
          <w:sz w:val="27"/>
          <w:szCs w:val="27"/>
        </w:rPr>
        <w:t xml:space="preserve">» </w:t>
      </w:r>
    </w:p>
    <w:p w:rsidR="00124DAB" w:rsidRPr="00DD1FC5" w:rsidRDefault="005470B8" w:rsidP="00D138D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D1FC5">
        <w:rPr>
          <w:rFonts w:ascii="Times New Roman" w:hAnsi="Times New Roman"/>
          <w:sz w:val="27"/>
          <w:szCs w:val="27"/>
        </w:rPr>
        <w:t>О</w:t>
      </w:r>
      <w:r w:rsidR="000850B0" w:rsidRPr="00DD1FC5">
        <w:rPr>
          <w:rFonts w:ascii="Times New Roman" w:hAnsi="Times New Roman"/>
          <w:sz w:val="27"/>
          <w:szCs w:val="27"/>
        </w:rPr>
        <w:t xml:space="preserve">бщий объем средств на </w:t>
      </w:r>
      <w:r w:rsidR="00481613" w:rsidRPr="00DD1FC5">
        <w:rPr>
          <w:rFonts w:ascii="Times New Roman" w:hAnsi="Times New Roman"/>
          <w:sz w:val="27"/>
          <w:szCs w:val="27"/>
        </w:rPr>
        <w:t xml:space="preserve">проекте бюджета </w:t>
      </w:r>
      <w:r w:rsidRPr="00DD1FC5">
        <w:rPr>
          <w:rFonts w:ascii="Times New Roman" w:hAnsi="Times New Roman"/>
          <w:sz w:val="27"/>
          <w:szCs w:val="27"/>
        </w:rPr>
        <w:t>О</w:t>
      </w:r>
      <w:r w:rsidR="00481613" w:rsidRPr="00DD1FC5">
        <w:rPr>
          <w:rFonts w:ascii="Times New Roman" w:hAnsi="Times New Roman"/>
          <w:sz w:val="27"/>
          <w:szCs w:val="27"/>
        </w:rPr>
        <w:t>круга составляет на 20</w:t>
      </w:r>
      <w:r w:rsidR="00124DAB" w:rsidRPr="00DD1FC5">
        <w:rPr>
          <w:rFonts w:ascii="Times New Roman" w:hAnsi="Times New Roman"/>
          <w:sz w:val="27"/>
          <w:szCs w:val="27"/>
        </w:rPr>
        <w:t>2</w:t>
      </w:r>
      <w:r w:rsidR="00DD1FC5" w:rsidRPr="00DD1FC5">
        <w:rPr>
          <w:rFonts w:ascii="Times New Roman" w:hAnsi="Times New Roman"/>
          <w:sz w:val="27"/>
          <w:szCs w:val="27"/>
        </w:rPr>
        <w:t>1</w:t>
      </w:r>
      <w:r w:rsidR="00481613" w:rsidRPr="00DD1FC5">
        <w:rPr>
          <w:rFonts w:ascii="Times New Roman" w:hAnsi="Times New Roman"/>
          <w:sz w:val="27"/>
          <w:szCs w:val="27"/>
        </w:rPr>
        <w:t xml:space="preserve"> год – </w:t>
      </w:r>
      <w:r w:rsidR="00DD1FC5" w:rsidRPr="00DD1FC5">
        <w:rPr>
          <w:rFonts w:ascii="Times New Roman" w:hAnsi="Times New Roman"/>
          <w:sz w:val="27"/>
          <w:szCs w:val="27"/>
        </w:rPr>
        <w:t xml:space="preserve">        28 458,9 </w:t>
      </w:r>
      <w:r w:rsidR="00481613" w:rsidRPr="00DD1FC5">
        <w:rPr>
          <w:rFonts w:ascii="Times New Roman" w:hAnsi="Times New Roman"/>
          <w:sz w:val="27"/>
          <w:szCs w:val="27"/>
        </w:rPr>
        <w:t>тыс. руб., на 20</w:t>
      </w:r>
      <w:r w:rsidRPr="00DD1FC5">
        <w:rPr>
          <w:rFonts w:ascii="Times New Roman" w:hAnsi="Times New Roman"/>
          <w:sz w:val="27"/>
          <w:szCs w:val="27"/>
        </w:rPr>
        <w:t>2</w:t>
      </w:r>
      <w:r w:rsidR="00DD1FC5" w:rsidRPr="00DD1FC5">
        <w:rPr>
          <w:rFonts w:ascii="Times New Roman" w:hAnsi="Times New Roman"/>
          <w:sz w:val="27"/>
          <w:szCs w:val="27"/>
        </w:rPr>
        <w:t>2</w:t>
      </w:r>
      <w:r w:rsidR="00481613" w:rsidRPr="00DD1FC5">
        <w:rPr>
          <w:rFonts w:ascii="Times New Roman" w:hAnsi="Times New Roman"/>
          <w:sz w:val="27"/>
          <w:szCs w:val="27"/>
        </w:rPr>
        <w:t xml:space="preserve"> год – </w:t>
      </w:r>
      <w:r w:rsidR="00DD1FC5" w:rsidRPr="00DD1FC5">
        <w:rPr>
          <w:rFonts w:ascii="Times New Roman" w:hAnsi="Times New Roman"/>
          <w:sz w:val="27"/>
          <w:szCs w:val="27"/>
        </w:rPr>
        <w:t>26 440,9</w:t>
      </w:r>
      <w:r w:rsidR="00481613" w:rsidRPr="00DD1FC5">
        <w:rPr>
          <w:rFonts w:ascii="Times New Roman" w:hAnsi="Times New Roman"/>
          <w:sz w:val="27"/>
          <w:szCs w:val="27"/>
        </w:rPr>
        <w:t xml:space="preserve"> тыс. рублей, на 202</w:t>
      </w:r>
      <w:r w:rsidR="00DD1FC5" w:rsidRPr="00DD1FC5">
        <w:rPr>
          <w:rFonts w:ascii="Times New Roman" w:hAnsi="Times New Roman"/>
          <w:sz w:val="27"/>
          <w:szCs w:val="27"/>
        </w:rPr>
        <w:t>3</w:t>
      </w:r>
      <w:r w:rsidR="00481613" w:rsidRPr="00DD1FC5">
        <w:rPr>
          <w:rFonts w:ascii="Times New Roman" w:hAnsi="Times New Roman"/>
          <w:sz w:val="27"/>
          <w:szCs w:val="27"/>
        </w:rPr>
        <w:t xml:space="preserve"> год – </w:t>
      </w:r>
      <w:r w:rsidR="00124DAB" w:rsidRPr="00DD1FC5">
        <w:rPr>
          <w:rFonts w:ascii="Times New Roman" w:hAnsi="Times New Roman"/>
          <w:sz w:val="27"/>
          <w:szCs w:val="27"/>
        </w:rPr>
        <w:t>27</w:t>
      </w:r>
      <w:r w:rsidR="00DD1FC5" w:rsidRPr="00DD1FC5">
        <w:rPr>
          <w:rFonts w:ascii="Times New Roman" w:hAnsi="Times New Roman"/>
          <w:sz w:val="27"/>
          <w:szCs w:val="27"/>
        </w:rPr>
        <w:t>047,7</w:t>
      </w:r>
      <w:r w:rsidR="00481613" w:rsidRPr="00DD1FC5">
        <w:rPr>
          <w:rFonts w:ascii="Times New Roman" w:hAnsi="Times New Roman"/>
          <w:sz w:val="27"/>
          <w:szCs w:val="27"/>
        </w:rPr>
        <w:t xml:space="preserve"> тыс. рублей.  </w:t>
      </w:r>
    </w:p>
    <w:p w:rsidR="003C4B06" w:rsidRPr="00D54E21" w:rsidRDefault="000850B0" w:rsidP="001343E3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54E21">
        <w:rPr>
          <w:rFonts w:ascii="Times New Roman" w:hAnsi="Times New Roman"/>
          <w:sz w:val="27"/>
          <w:szCs w:val="27"/>
        </w:rPr>
        <w:t>«</w:t>
      </w:r>
      <w:r w:rsidRPr="00D54E21">
        <w:rPr>
          <w:rFonts w:ascii="Times New Roman" w:hAnsi="Times New Roman"/>
          <w:b/>
          <w:sz w:val="27"/>
          <w:szCs w:val="27"/>
        </w:rPr>
        <w:t>Охран</w:t>
      </w:r>
      <w:r w:rsidR="00124DAB" w:rsidRPr="00D54E21">
        <w:rPr>
          <w:rFonts w:ascii="Times New Roman" w:hAnsi="Times New Roman"/>
          <w:b/>
          <w:sz w:val="27"/>
          <w:szCs w:val="27"/>
        </w:rPr>
        <w:t>а</w:t>
      </w:r>
      <w:r w:rsidRPr="00D54E21">
        <w:rPr>
          <w:rFonts w:ascii="Times New Roman" w:hAnsi="Times New Roman"/>
          <w:b/>
          <w:sz w:val="27"/>
          <w:szCs w:val="27"/>
        </w:rPr>
        <w:t xml:space="preserve"> окружающей среды</w:t>
      </w:r>
      <w:r w:rsidRPr="00D54E21">
        <w:rPr>
          <w:rFonts w:ascii="Times New Roman" w:hAnsi="Times New Roman"/>
          <w:sz w:val="27"/>
          <w:szCs w:val="27"/>
        </w:rPr>
        <w:t xml:space="preserve">» </w:t>
      </w:r>
    </w:p>
    <w:p w:rsidR="00124DAB" w:rsidRPr="00005381" w:rsidRDefault="003C4B06" w:rsidP="00005381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D1FC5">
        <w:rPr>
          <w:rFonts w:ascii="Times New Roman" w:hAnsi="Times New Roman"/>
          <w:sz w:val="27"/>
          <w:szCs w:val="27"/>
        </w:rPr>
        <w:t>В</w:t>
      </w:r>
      <w:r w:rsidR="00376063" w:rsidRPr="00DD1FC5">
        <w:rPr>
          <w:rFonts w:ascii="Times New Roman" w:hAnsi="Times New Roman"/>
          <w:sz w:val="27"/>
          <w:szCs w:val="27"/>
        </w:rPr>
        <w:t xml:space="preserve"> проекте бюджета на 20</w:t>
      </w:r>
      <w:r w:rsidR="00124DAB" w:rsidRPr="00DD1FC5">
        <w:rPr>
          <w:rFonts w:ascii="Times New Roman" w:hAnsi="Times New Roman"/>
          <w:sz w:val="27"/>
          <w:szCs w:val="27"/>
        </w:rPr>
        <w:t>2</w:t>
      </w:r>
      <w:r w:rsidR="00DD1FC5" w:rsidRPr="00DD1FC5">
        <w:rPr>
          <w:rFonts w:ascii="Times New Roman" w:hAnsi="Times New Roman"/>
          <w:sz w:val="27"/>
          <w:szCs w:val="27"/>
        </w:rPr>
        <w:t>1</w:t>
      </w:r>
      <w:r w:rsidR="00376063" w:rsidRPr="00DD1FC5">
        <w:rPr>
          <w:rFonts w:ascii="Times New Roman" w:hAnsi="Times New Roman"/>
          <w:sz w:val="27"/>
          <w:szCs w:val="27"/>
        </w:rPr>
        <w:t xml:space="preserve"> год и </w:t>
      </w:r>
      <w:r w:rsidR="00376063" w:rsidRPr="00005381">
        <w:rPr>
          <w:rFonts w:ascii="Times New Roman" w:hAnsi="Times New Roman"/>
          <w:sz w:val="27"/>
          <w:szCs w:val="27"/>
        </w:rPr>
        <w:t>плановый период 20</w:t>
      </w:r>
      <w:r w:rsidRPr="00005381">
        <w:rPr>
          <w:rFonts w:ascii="Times New Roman" w:hAnsi="Times New Roman"/>
          <w:sz w:val="27"/>
          <w:szCs w:val="27"/>
        </w:rPr>
        <w:t>2</w:t>
      </w:r>
      <w:r w:rsidR="00DD1FC5" w:rsidRPr="00005381">
        <w:rPr>
          <w:rFonts w:ascii="Times New Roman" w:hAnsi="Times New Roman"/>
          <w:sz w:val="27"/>
          <w:szCs w:val="27"/>
        </w:rPr>
        <w:t>2</w:t>
      </w:r>
      <w:r w:rsidR="00376063" w:rsidRPr="00005381">
        <w:rPr>
          <w:rFonts w:ascii="Times New Roman" w:hAnsi="Times New Roman"/>
          <w:sz w:val="27"/>
          <w:szCs w:val="27"/>
        </w:rPr>
        <w:t xml:space="preserve"> и 202</w:t>
      </w:r>
      <w:r w:rsidR="00DD1FC5" w:rsidRPr="00005381">
        <w:rPr>
          <w:rFonts w:ascii="Times New Roman" w:hAnsi="Times New Roman"/>
          <w:sz w:val="27"/>
          <w:szCs w:val="27"/>
        </w:rPr>
        <w:t>3</w:t>
      </w:r>
      <w:r w:rsidR="00376063" w:rsidRPr="00005381">
        <w:rPr>
          <w:rFonts w:ascii="Times New Roman" w:hAnsi="Times New Roman"/>
          <w:sz w:val="27"/>
          <w:szCs w:val="27"/>
        </w:rPr>
        <w:t xml:space="preserve"> годов </w:t>
      </w:r>
      <w:r w:rsidRPr="00005381">
        <w:rPr>
          <w:rFonts w:ascii="Times New Roman" w:hAnsi="Times New Roman"/>
          <w:sz w:val="27"/>
          <w:szCs w:val="27"/>
        </w:rPr>
        <w:t xml:space="preserve"> предусмотрено</w:t>
      </w:r>
      <w:r w:rsidR="00376063" w:rsidRPr="00005381">
        <w:rPr>
          <w:rFonts w:ascii="Times New Roman" w:hAnsi="Times New Roman"/>
          <w:sz w:val="27"/>
          <w:szCs w:val="27"/>
        </w:rPr>
        <w:t xml:space="preserve"> в суммах соответственно </w:t>
      </w:r>
      <w:r w:rsidR="00DD1FC5" w:rsidRPr="00005381">
        <w:rPr>
          <w:rFonts w:ascii="Times New Roman" w:hAnsi="Times New Roman"/>
          <w:sz w:val="27"/>
          <w:szCs w:val="27"/>
        </w:rPr>
        <w:t>17683,6</w:t>
      </w:r>
      <w:r w:rsidR="00376063" w:rsidRPr="00005381">
        <w:rPr>
          <w:rFonts w:ascii="Times New Roman" w:hAnsi="Times New Roman"/>
          <w:sz w:val="27"/>
          <w:szCs w:val="27"/>
        </w:rPr>
        <w:t xml:space="preserve">  тыс. рублей, </w:t>
      </w:r>
      <w:r w:rsidR="00005381" w:rsidRPr="00005381">
        <w:rPr>
          <w:rFonts w:ascii="Times New Roman" w:hAnsi="Times New Roman"/>
          <w:sz w:val="27"/>
          <w:szCs w:val="27"/>
        </w:rPr>
        <w:t>8939,4</w:t>
      </w:r>
      <w:r w:rsidR="00376063" w:rsidRPr="00005381">
        <w:rPr>
          <w:rFonts w:ascii="Times New Roman" w:hAnsi="Times New Roman"/>
          <w:sz w:val="27"/>
          <w:szCs w:val="27"/>
        </w:rPr>
        <w:t xml:space="preserve"> тыс. рублей и </w:t>
      </w:r>
      <w:r w:rsidR="00005381" w:rsidRPr="00005381">
        <w:rPr>
          <w:rFonts w:ascii="Times New Roman" w:hAnsi="Times New Roman"/>
          <w:sz w:val="27"/>
          <w:szCs w:val="27"/>
        </w:rPr>
        <w:t>22099,4</w:t>
      </w:r>
      <w:r w:rsidRPr="00005381">
        <w:rPr>
          <w:rFonts w:ascii="Times New Roman" w:hAnsi="Times New Roman"/>
          <w:sz w:val="27"/>
          <w:szCs w:val="27"/>
        </w:rPr>
        <w:t xml:space="preserve"> </w:t>
      </w:r>
      <w:r w:rsidR="00376063" w:rsidRPr="00005381">
        <w:rPr>
          <w:rFonts w:ascii="Times New Roman" w:hAnsi="Times New Roman"/>
          <w:sz w:val="27"/>
          <w:szCs w:val="27"/>
        </w:rPr>
        <w:t>тыс. рублей</w:t>
      </w:r>
      <w:r w:rsidR="00BF71BB" w:rsidRPr="00005381">
        <w:rPr>
          <w:rFonts w:ascii="Times New Roman" w:hAnsi="Times New Roman"/>
          <w:sz w:val="27"/>
          <w:szCs w:val="27"/>
        </w:rPr>
        <w:t>.</w:t>
      </w:r>
      <w:r w:rsidR="00376063" w:rsidRPr="00005381">
        <w:rPr>
          <w:rFonts w:ascii="Times New Roman" w:hAnsi="Times New Roman"/>
          <w:sz w:val="27"/>
          <w:szCs w:val="27"/>
        </w:rPr>
        <w:t xml:space="preserve">  В 20</w:t>
      </w:r>
      <w:r w:rsidR="00124DAB" w:rsidRPr="00005381">
        <w:rPr>
          <w:rFonts w:ascii="Times New Roman" w:hAnsi="Times New Roman"/>
          <w:sz w:val="27"/>
          <w:szCs w:val="27"/>
        </w:rPr>
        <w:t>2</w:t>
      </w:r>
      <w:r w:rsidR="00005381" w:rsidRPr="00005381">
        <w:rPr>
          <w:rFonts w:ascii="Times New Roman" w:hAnsi="Times New Roman"/>
          <w:sz w:val="27"/>
          <w:szCs w:val="27"/>
        </w:rPr>
        <w:t>1, 2023</w:t>
      </w:r>
      <w:r w:rsidR="00376063" w:rsidRPr="00005381">
        <w:rPr>
          <w:rFonts w:ascii="Times New Roman" w:hAnsi="Times New Roman"/>
          <w:sz w:val="27"/>
          <w:szCs w:val="27"/>
        </w:rPr>
        <w:t xml:space="preserve"> год</w:t>
      </w:r>
      <w:r w:rsidR="00005381" w:rsidRPr="00005381">
        <w:rPr>
          <w:rFonts w:ascii="Times New Roman" w:hAnsi="Times New Roman"/>
          <w:sz w:val="27"/>
          <w:szCs w:val="27"/>
        </w:rPr>
        <w:t>ах</w:t>
      </w:r>
      <w:r w:rsidR="00376063" w:rsidRPr="00005381">
        <w:rPr>
          <w:rFonts w:ascii="Times New Roman" w:hAnsi="Times New Roman"/>
          <w:sz w:val="27"/>
          <w:szCs w:val="27"/>
        </w:rPr>
        <w:t xml:space="preserve"> </w:t>
      </w:r>
      <w:r w:rsidR="00D138DE" w:rsidRPr="00005381">
        <w:rPr>
          <w:rFonts w:ascii="Times New Roman" w:hAnsi="Times New Roman"/>
          <w:sz w:val="27"/>
          <w:szCs w:val="27"/>
        </w:rPr>
        <w:t xml:space="preserve"> </w:t>
      </w:r>
      <w:r w:rsidR="00005381" w:rsidRPr="00005381">
        <w:rPr>
          <w:rFonts w:ascii="Times New Roman" w:hAnsi="Times New Roman"/>
          <w:sz w:val="27"/>
          <w:szCs w:val="27"/>
        </w:rPr>
        <w:t>включены расходы за счет</w:t>
      </w:r>
      <w:r w:rsidR="006A4B6E" w:rsidRPr="00005381">
        <w:rPr>
          <w:rFonts w:ascii="Times New Roman" w:hAnsi="Times New Roman"/>
          <w:sz w:val="27"/>
          <w:szCs w:val="27"/>
        </w:rPr>
        <w:t xml:space="preserve"> субсидий из областного бюджета на</w:t>
      </w:r>
      <w:r w:rsidR="00D138DE" w:rsidRPr="00005381">
        <w:rPr>
          <w:rFonts w:ascii="Times New Roman" w:hAnsi="Times New Roman"/>
          <w:sz w:val="27"/>
          <w:szCs w:val="27"/>
        </w:rPr>
        <w:t xml:space="preserve"> </w:t>
      </w:r>
      <w:r w:rsidR="006A4B6E" w:rsidRPr="00005381">
        <w:rPr>
          <w:rFonts w:ascii="Times New Roman" w:hAnsi="Times New Roman"/>
          <w:sz w:val="27"/>
          <w:szCs w:val="27"/>
        </w:rPr>
        <w:t>разработку проекта «Рекультивация земельного участка для складирования промышленных и бытовых отходов на территории Миасского городского</w:t>
      </w:r>
      <w:r w:rsidR="00005381" w:rsidRPr="00005381">
        <w:rPr>
          <w:rFonts w:ascii="Times New Roman" w:hAnsi="Times New Roman"/>
          <w:sz w:val="27"/>
          <w:szCs w:val="27"/>
        </w:rPr>
        <w:t xml:space="preserve"> округа»</w:t>
      </w:r>
      <w:r w:rsidR="00005381">
        <w:rPr>
          <w:rFonts w:ascii="Times New Roman" w:hAnsi="Times New Roman"/>
          <w:sz w:val="27"/>
          <w:szCs w:val="27"/>
        </w:rPr>
        <w:t xml:space="preserve"> в сумах 6498,0 тыс. рублей  и 12160,0 тыс. рублей соответственно</w:t>
      </w:r>
      <w:r w:rsidR="00005381" w:rsidRPr="00005381">
        <w:rPr>
          <w:rFonts w:ascii="Times New Roman" w:hAnsi="Times New Roman"/>
          <w:sz w:val="27"/>
          <w:szCs w:val="27"/>
        </w:rPr>
        <w:t>.</w:t>
      </w:r>
    </w:p>
    <w:p w:rsidR="003C4B06" w:rsidRPr="004A248C" w:rsidRDefault="000850B0" w:rsidP="001343E3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248C">
        <w:rPr>
          <w:rFonts w:ascii="Times New Roman" w:hAnsi="Times New Roman"/>
          <w:b/>
          <w:sz w:val="27"/>
          <w:szCs w:val="27"/>
        </w:rPr>
        <w:t>«Общегосударственные вопросы</w:t>
      </w:r>
      <w:r w:rsidRPr="004A248C">
        <w:rPr>
          <w:rFonts w:ascii="Times New Roman" w:hAnsi="Times New Roman"/>
          <w:sz w:val="27"/>
          <w:szCs w:val="27"/>
        </w:rPr>
        <w:t>»</w:t>
      </w:r>
    </w:p>
    <w:p w:rsidR="00FA5CCA" w:rsidRPr="004A248C" w:rsidRDefault="00FA5CCA" w:rsidP="004A248C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4A248C">
        <w:rPr>
          <w:rFonts w:ascii="Times New Roman" w:hAnsi="Times New Roman"/>
          <w:sz w:val="27"/>
          <w:szCs w:val="27"/>
        </w:rPr>
        <w:t>Расходы по данному направлению, с</w:t>
      </w:r>
      <w:r w:rsidR="000850B0" w:rsidRPr="004A248C">
        <w:rPr>
          <w:rFonts w:ascii="Times New Roman" w:hAnsi="Times New Roman"/>
          <w:sz w:val="27"/>
          <w:szCs w:val="27"/>
        </w:rPr>
        <w:t xml:space="preserve"> учетом субвенций из областного бюджета на переданные государственные полномочия, </w:t>
      </w:r>
      <w:r w:rsidR="00376063" w:rsidRPr="004A248C">
        <w:rPr>
          <w:rFonts w:ascii="Times New Roman" w:hAnsi="Times New Roman"/>
          <w:sz w:val="27"/>
          <w:szCs w:val="27"/>
        </w:rPr>
        <w:t>в проекте</w:t>
      </w:r>
      <w:r w:rsidRPr="004A248C">
        <w:rPr>
          <w:rFonts w:ascii="Times New Roman" w:hAnsi="Times New Roman"/>
          <w:sz w:val="27"/>
          <w:szCs w:val="27"/>
        </w:rPr>
        <w:t xml:space="preserve"> бюджета О</w:t>
      </w:r>
      <w:r w:rsidR="00376063" w:rsidRPr="004A248C">
        <w:rPr>
          <w:rFonts w:ascii="Times New Roman" w:hAnsi="Times New Roman"/>
          <w:sz w:val="27"/>
          <w:szCs w:val="27"/>
        </w:rPr>
        <w:t>круга составляют на 20</w:t>
      </w:r>
      <w:r w:rsidR="004A248C" w:rsidRPr="004A248C">
        <w:rPr>
          <w:rFonts w:ascii="Times New Roman" w:hAnsi="Times New Roman"/>
          <w:sz w:val="27"/>
          <w:szCs w:val="27"/>
        </w:rPr>
        <w:t>21</w:t>
      </w:r>
      <w:r w:rsidRPr="004A248C">
        <w:rPr>
          <w:rFonts w:ascii="Times New Roman" w:hAnsi="Times New Roman"/>
          <w:sz w:val="27"/>
          <w:szCs w:val="27"/>
        </w:rPr>
        <w:t xml:space="preserve"> </w:t>
      </w:r>
      <w:r w:rsidR="00376063" w:rsidRPr="004A248C">
        <w:rPr>
          <w:rFonts w:ascii="Times New Roman" w:hAnsi="Times New Roman"/>
          <w:sz w:val="27"/>
          <w:szCs w:val="27"/>
        </w:rPr>
        <w:t xml:space="preserve">год – </w:t>
      </w:r>
      <w:r w:rsidR="004A248C" w:rsidRPr="004A248C">
        <w:rPr>
          <w:rFonts w:ascii="Times New Roman" w:hAnsi="Times New Roman"/>
          <w:sz w:val="27"/>
          <w:szCs w:val="27"/>
        </w:rPr>
        <w:t xml:space="preserve">266 942,5 </w:t>
      </w:r>
      <w:r w:rsidR="00376063" w:rsidRPr="004A248C">
        <w:rPr>
          <w:rFonts w:ascii="Times New Roman" w:hAnsi="Times New Roman"/>
          <w:sz w:val="27"/>
          <w:szCs w:val="27"/>
        </w:rPr>
        <w:t>тыс. руб., на 20</w:t>
      </w:r>
      <w:r w:rsidRPr="004A248C">
        <w:rPr>
          <w:rFonts w:ascii="Times New Roman" w:hAnsi="Times New Roman"/>
          <w:sz w:val="27"/>
          <w:szCs w:val="27"/>
        </w:rPr>
        <w:t>2</w:t>
      </w:r>
      <w:r w:rsidR="004A248C" w:rsidRPr="004A248C">
        <w:rPr>
          <w:rFonts w:ascii="Times New Roman" w:hAnsi="Times New Roman"/>
          <w:sz w:val="27"/>
          <w:szCs w:val="27"/>
        </w:rPr>
        <w:t>2</w:t>
      </w:r>
      <w:r w:rsidR="00376063" w:rsidRPr="004A248C">
        <w:rPr>
          <w:rFonts w:ascii="Times New Roman" w:hAnsi="Times New Roman"/>
          <w:sz w:val="27"/>
          <w:szCs w:val="27"/>
        </w:rPr>
        <w:t xml:space="preserve"> год – </w:t>
      </w:r>
      <w:r w:rsidR="004A248C" w:rsidRPr="004A248C">
        <w:rPr>
          <w:rFonts w:ascii="Times New Roman" w:hAnsi="Times New Roman"/>
          <w:sz w:val="27"/>
          <w:szCs w:val="27"/>
        </w:rPr>
        <w:t>231 251,0</w:t>
      </w:r>
      <w:r w:rsidR="00376063" w:rsidRPr="004A248C">
        <w:rPr>
          <w:rFonts w:ascii="Times New Roman" w:hAnsi="Times New Roman"/>
          <w:sz w:val="27"/>
          <w:szCs w:val="27"/>
        </w:rPr>
        <w:t>тыс. рублей, на 202</w:t>
      </w:r>
      <w:r w:rsidR="004A248C" w:rsidRPr="004A248C">
        <w:rPr>
          <w:rFonts w:ascii="Times New Roman" w:hAnsi="Times New Roman"/>
          <w:sz w:val="27"/>
          <w:szCs w:val="27"/>
        </w:rPr>
        <w:t>3</w:t>
      </w:r>
      <w:r w:rsidR="00376063" w:rsidRPr="004A248C">
        <w:rPr>
          <w:rFonts w:ascii="Times New Roman" w:hAnsi="Times New Roman"/>
          <w:sz w:val="27"/>
          <w:szCs w:val="27"/>
        </w:rPr>
        <w:t xml:space="preserve"> год –  </w:t>
      </w:r>
      <w:r w:rsidR="004A248C" w:rsidRPr="004A248C">
        <w:rPr>
          <w:rFonts w:ascii="Times New Roman" w:hAnsi="Times New Roman"/>
          <w:sz w:val="27"/>
          <w:szCs w:val="27"/>
        </w:rPr>
        <w:t xml:space="preserve">              249 063,9 </w:t>
      </w:r>
      <w:r w:rsidR="00376063" w:rsidRPr="004A248C">
        <w:rPr>
          <w:rFonts w:ascii="Times New Roman" w:hAnsi="Times New Roman"/>
          <w:sz w:val="27"/>
          <w:szCs w:val="27"/>
        </w:rPr>
        <w:t>тыс. рублей. В 20</w:t>
      </w:r>
      <w:r w:rsidR="006A4B6E" w:rsidRPr="004A248C">
        <w:rPr>
          <w:rFonts w:ascii="Times New Roman" w:hAnsi="Times New Roman"/>
          <w:sz w:val="27"/>
          <w:szCs w:val="27"/>
        </w:rPr>
        <w:t>2</w:t>
      </w:r>
      <w:r w:rsidR="004A248C" w:rsidRPr="004A248C">
        <w:rPr>
          <w:rFonts w:ascii="Times New Roman" w:hAnsi="Times New Roman"/>
          <w:sz w:val="27"/>
          <w:szCs w:val="27"/>
        </w:rPr>
        <w:t>1</w:t>
      </w:r>
      <w:r w:rsidRPr="004A248C">
        <w:rPr>
          <w:rFonts w:ascii="Times New Roman" w:hAnsi="Times New Roman"/>
          <w:sz w:val="27"/>
          <w:szCs w:val="27"/>
        </w:rPr>
        <w:t xml:space="preserve"> </w:t>
      </w:r>
      <w:r w:rsidR="00376063" w:rsidRPr="004A248C">
        <w:rPr>
          <w:rFonts w:ascii="Times New Roman" w:hAnsi="Times New Roman"/>
          <w:sz w:val="27"/>
          <w:szCs w:val="27"/>
        </w:rPr>
        <w:t xml:space="preserve">году </w:t>
      </w:r>
      <w:r w:rsidR="004A248C" w:rsidRPr="004A248C">
        <w:rPr>
          <w:rFonts w:ascii="Times New Roman" w:hAnsi="Times New Roman"/>
          <w:sz w:val="27"/>
          <w:szCs w:val="27"/>
        </w:rPr>
        <w:t xml:space="preserve">сокращение </w:t>
      </w:r>
      <w:r w:rsidRPr="004A248C">
        <w:rPr>
          <w:rFonts w:ascii="Times New Roman" w:hAnsi="Times New Roman"/>
          <w:sz w:val="27"/>
          <w:szCs w:val="27"/>
        </w:rPr>
        <w:t xml:space="preserve">расходов </w:t>
      </w:r>
      <w:r w:rsidR="00376063" w:rsidRPr="004A248C">
        <w:rPr>
          <w:rFonts w:ascii="Times New Roman" w:hAnsi="Times New Roman"/>
          <w:sz w:val="27"/>
          <w:szCs w:val="27"/>
        </w:rPr>
        <w:t xml:space="preserve"> к уровню п</w:t>
      </w:r>
      <w:r w:rsidRPr="004A248C">
        <w:rPr>
          <w:rFonts w:ascii="Times New Roman" w:hAnsi="Times New Roman"/>
          <w:sz w:val="27"/>
          <w:szCs w:val="27"/>
        </w:rPr>
        <w:t>ервоначально принятого бюджета О</w:t>
      </w:r>
      <w:r w:rsidR="004A248C" w:rsidRPr="004A248C">
        <w:rPr>
          <w:rFonts w:ascii="Times New Roman" w:hAnsi="Times New Roman"/>
          <w:sz w:val="27"/>
          <w:szCs w:val="27"/>
        </w:rPr>
        <w:t>круга  на 2020</w:t>
      </w:r>
      <w:r w:rsidR="00376063" w:rsidRPr="004A248C">
        <w:rPr>
          <w:rFonts w:ascii="Times New Roman" w:hAnsi="Times New Roman"/>
          <w:sz w:val="27"/>
          <w:szCs w:val="27"/>
        </w:rPr>
        <w:t xml:space="preserve"> год составляет </w:t>
      </w:r>
      <w:r w:rsidR="004A248C" w:rsidRPr="004A248C">
        <w:rPr>
          <w:rFonts w:ascii="Times New Roman" w:hAnsi="Times New Roman"/>
          <w:sz w:val="27"/>
          <w:szCs w:val="27"/>
        </w:rPr>
        <w:t>13,4</w:t>
      </w:r>
      <w:r w:rsidR="006A4B6E" w:rsidRPr="004A248C">
        <w:rPr>
          <w:rFonts w:ascii="Times New Roman" w:hAnsi="Times New Roman"/>
          <w:sz w:val="27"/>
          <w:szCs w:val="27"/>
        </w:rPr>
        <w:t>% в связи с</w:t>
      </w:r>
      <w:r w:rsidR="00AD18F7" w:rsidRPr="004A248C">
        <w:rPr>
          <w:rFonts w:ascii="Times New Roman" w:hAnsi="Times New Roman"/>
          <w:sz w:val="27"/>
          <w:szCs w:val="27"/>
        </w:rPr>
        <w:t xml:space="preserve"> </w:t>
      </w:r>
      <w:r w:rsidR="004A248C" w:rsidRPr="004A248C">
        <w:rPr>
          <w:rFonts w:ascii="Times New Roman" w:hAnsi="Times New Roman"/>
          <w:sz w:val="27"/>
          <w:szCs w:val="27"/>
        </w:rPr>
        <w:t xml:space="preserve">передачей </w:t>
      </w:r>
      <w:r w:rsidR="00AD18F7" w:rsidRPr="004A248C">
        <w:rPr>
          <w:rFonts w:ascii="Times New Roman" w:hAnsi="Times New Roman"/>
          <w:sz w:val="27"/>
          <w:szCs w:val="27"/>
        </w:rPr>
        <w:t xml:space="preserve">МАУ «Многофункциональный центр предоставления государственных и муниципальных услуг Миасского городского округа» </w:t>
      </w:r>
      <w:r w:rsidR="004A248C" w:rsidRPr="0044135A">
        <w:rPr>
          <w:rFonts w:ascii="Times New Roman" w:hAnsi="Times New Roman"/>
          <w:sz w:val="27"/>
          <w:szCs w:val="27"/>
        </w:rPr>
        <w:t>в областной бюджет.</w:t>
      </w:r>
    </w:p>
    <w:p w:rsidR="000850B0" w:rsidRPr="00A87793" w:rsidRDefault="000850B0" w:rsidP="001343E3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A87793">
        <w:rPr>
          <w:rFonts w:ascii="Times New Roman" w:hAnsi="Times New Roman"/>
          <w:sz w:val="27"/>
          <w:szCs w:val="27"/>
        </w:rPr>
        <w:t>Для реализации намеченных мероприятий участники публичных слушаний рекомендуют:</w:t>
      </w:r>
    </w:p>
    <w:p w:rsidR="000850B0" w:rsidRPr="00A8779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u w:val="single"/>
        </w:rPr>
      </w:pPr>
      <w:r w:rsidRPr="00A87793">
        <w:rPr>
          <w:rFonts w:ascii="Times New Roman" w:hAnsi="Times New Roman"/>
          <w:sz w:val="27"/>
          <w:szCs w:val="27"/>
          <w:u w:val="single"/>
        </w:rPr>
        <w:t>Собранию депута</w:t>
      </w:r>
      <w:r w:rsidR="002361D1" w:rsidRPr="00A87793">
        <w:rPr>
          <w:rFonts w:ascii="Times New Roman" w:hAnsi="Times New Roman"/>
          <w:sz w:val="27"/>
          <w:szCs w:val="27"/>
          <w:u w:val="single"/>
        </w:rPr>
        <w:t>тов Миасского городского округа</w:t>
      </w:r>
    </w:p>
    <w:p w:rsidR="000850B0" w:rsidRPr="00A8779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7793">
        <w:rPr>
          <w:rFonts w:ascii="Times New Roman" w:hAnsi="Times New Roman"/>
          <w:sz w:val="27"/>
          <w:szCs w:val="27"/>
        </w:rPr>
        <w:lastRenderedPageBreak/>
        <w:t>1) рассмотреть проект решения Миасского городского округа  «О бюджете Миасского городского округа на 20</w:t>
      </w:r>
      <w:r w:rsidR="001C4AA0" w:rsidRPr="00A87793">
        <w:rPr>
          <w:rFonts w:ascii="Times New Roman" w:hAnsi="Times New Roman"/>
          <w:sz w:val="27"/>
          <w:szCs w:val="27"/>
        </w:rPr>
        <w:t>2</w:t>
      </w:r>
      <w:r w:rsidR="00A87793">
        <w:rPr>
          <w:rFonts w:ascii="Times New Roman" w:hAnsi="Times New Roman"/>
          <w:sz w:val="27"/>
          <w:szCs w:val="27"/>
        </w:rPr>
        <w:t>1</w:t>
      </w:r>
      <w:r w:rsidRPr="00A87793">
        <w:rPr>
          <w:rFonts w:ascii="Times New Roman" w:hAnsi="Times New Roman"/>
          <w:sz w:val="27"/>
          <w:szCs w:val="27"/>
        </w:rPr>
        <w:t xml:space="preserve"> год и </w:t>
      </w:r>
      <w:r w:rsidR="001C4AA0" w:rsidRPr="00A87793">
        <w:rPr>
          <w:rFonts w:ascii="Times New Roman" w:hAnsi="Times New Roman"/>
          <w:sz w:val="27"/>
          <w:szCs w:val="27"/>
        </w:rPr>
        <w:t xml:space="preserve">на </w:t>
      </w:r>
      <w:r w:rsidRPr="00A87793">
        <w:rPr>
          <w:rFonts w:ascii="Times New Roman" w:hAnsi="Times New Roman"/>
          <w:sz w:val="27"/>
          <w:szCs w:val="27"/>
        </w:rPr>
        <w:t>плановый период 20</w:t>
      </w:r>
      <w:r w:rsidR="001C4AA0" w:rsidRPr="00A87793">
        <w:rPr>
          <w:rFonts w:ascii="Times New Roman" w:hAnsi="Times New Roman"/>
          <w:sz w:val="27"/>
          <w:szCs w:val="27"/>
        </w:rPr>
        <w:t>2</w:t>
      </w:r>
      <w:r w:rsidR="00A87793">
        <w:rPr>
          <w:rFonts w:ascii="Times New Roman" w:hAnsi="Times New Roman"/>
          <w:sz w:val="27"/>
          <w:szCs w:val="27"/>
        </w:rPr>
        <w:t>2</w:t>
      </w:r>
      <w:r w:rsidRPr="00A87793">
        <w:rPr>
          <w:rFonts w:ascii="Times New Roman" w:hAnsi="Times New Roman"/>
          <w:sz w:val="27"/>
          <w:szCs w:val="27"/>
        </w:rPr>
        <w:t xml:space="preserve"> и 20</w:t>
      </w:r>
      <w:r w:rsidR="00FA5CCA" w:rsidRPr="00A87793">
        <w:rPr>
          <w:rFonts w:ascii="Times New Roman" w:hAnsi="Times New Roman"/>
          <w:sz w:val="27"/>
          <w:szCs w:val="27"/>
        </w:rPr>
        <w:t>2</w:t>
      </w:r>
      <w:r w:rsidR="00A87793">
        <w:rPr>
          <w:rFonts w:ascii="Times New Roman" w:hAnsi="Times New Roman"/>
          <w:sz w:val="27"/>
          <w:szCs w:val="27"/>
        </w:rPr>
        <w:t>3</w:t>
      </w:r>
      <w:r w:rsidRPr="00A87793">
        <w:rPr>
          <w:rFonts w:ascii="Times New Roman" w:hAnsi="Times New Roman"/>
          <w:sz w:val="27"/>
          <w:szCs w:val="27"/>
        </w:rPr>
        <w:t xml:space="preserve"> годов» и принять указанный проект;</w:t>
      </w:r>
    </w:p>
    <w:p w:rsidR="000850B0" w:rsidRPr="00A8779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7793">
        <w:rPr>
          <w:rFonts w:ascii="Times New Roman" w:hAnsi="Times New Roman"/>
          <w:sz w:val="27"/>
          <w:szCs w:val="27"/>
        </w:rPr>
        <w:t xml:space="preserve">2) продолжить работу по совершенствованию нормативных правовых актов Миасского городского округа по бюджету и налогам, анализу обоснованности установления ставок и льгот по местным налогам.  </w:t>
      </w:r>
    </w:p>
    <w:p w:rsidR="000850B0" w:rsidRPr="00A8779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u w:val="single"/>
        </w:rPr>
      </w:pPr>
      <w:r w:rsidRPr="00A87793">
        <w:rPr>
          <w:rFonts w:ascii="Times New Roman" w:hAnsi="Times New Roman"/>
          <w:sz w:val="27"/>
          <w:szCs w:val="27"/>
          <w:u w:val="single"/>
        </w:rPr>
        <w:t>Администра</w:t>
      </w:r>
      <w:r w:rsidR="002361D1" w:rsidRPr="00A87793">
        <w:rPr>
          <w:rFonts w:ascii="Times New Roman" w:hAnsi="Times New Roman"/>
          <w:sz w:val="27"/>
          <w:szCs w:val="27"/>
          <w:u w:val="single"/>
        </w:rPr>
        <w:t>ции Миасского городского округа</w:t>
      </w:r>
    </w:p>
    <w:p w:rsidR="000850B0" w:rsidRPr="00A8779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7793">
        <w:rPr>
          <w:rFonts w:ascii="Times New Roman" w:hAnsi="Times New Roman"/>
          <w:sz w:val="27"/>
          <w:szCs w:val="27"/>
        </w:rPr>
        <w:t>1) продолжить и активизировать работу по:</w:t>
      </w:r>
    </w:p>
    <w:p w:rsidR="000850B0" w:rsidRPr="00A8779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7793">
        <w:rPr>
          <w:rFonts w:ascii="Times New Roman" w:hAnsi="Times New Roman"/>
          <w:sz w:val="27"/>
          <w:szCs w:val="27"/>
        </w:rPr>
        <w:t>- реализации мероприятий в части укрепления доходной базы бюджета Округа, в том числе в соот</w:t>
      </w:r>
      <w:r w:rsidR="00B02A76" w:rsidRPr="00A87793">
        <w:rPr>
          <w:rFonts w:ascii="Times New Roman" w:hAnsi="Times New Roman"/>
          <w:sz w:val="27"/>
          <w:szCs w:val="27"/>
        </w:rPr>
        <w:t>ветствии с планом на 202</w:t>
      </w:r>
      <w:r w:rsidR="00A87793">
        <w:rPr>
          <w:rFonts w:ascii="Times New Roman" w:hAnsi="Times New Roman"/>
          <w:sz w:val="27"/>
          <w:szCs w:val="27"/>
        </w:rPr>
        <w:t>1</w:t>
      </w:r>
      <w:r w:rsidR="003C6BD8" w:rsidRPr="00A87793">
        <w:rPr>
          <w:rFonts w:ascii="Times New Roman" w:hAnsi="Times New Roman"/>
          <w:sz w:val="27"/>
          <w:szCs w:val="27"/>
        </w:rPr>
        <w:t>-202</w:t>
      </w:r>
      <w:r w:rsidR="00A87793">
        <w:rPr>
          <w:rFonts w:ascii="Times New Roman" w:hAnsi="Times New Roman"/>
          <w:sz w:val="27"/>
          <w:szCs w:val="27"/>
        </w:rPr>
        <w:t>3</w:t>
      </w:r>
      <w:r w:rsidRPr="00A87793">
        <w:rPr>
          <w:rFonts w:ascii="Times New Roman" w:hAnsi="Times New Roman"/>
          <w:sz w:val="27"/>
          <w:szCs w:val="27"/>
        </w:rPr>
        <w:t xml:space="preserve"> годы по снижению резервов налоговых и неналоговых доходов;</w:t>
      </w:r>
    </w:p>
    <w:p w:rsidR="000850B0" w:rsidRPr="00A8779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7793">
        <w:rPr>
          <w:rFonts w:ascii="Times New Roman" w:hAnsi="Times New Roman"/>
          <w:sz w:val="27"/>
          <w:szCs w:val="27"/>
        </w:rPr>
        <w:t>- обеспечению сокращения задолженности по налогам и платежам в бюджет Миасского городского округа, по легализации объектов налогообложения в рамках деятельности рабочих групп;</w:t>
      </w:r>
    </w:p>
    <w:p w:rsidR="000850B0" w:rsidRPr="00A8779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7793">
        <w:rPr>
          <w:rFonts w:ascii="Times New Roman" w:hAnsi="Times New Roman"/>
          <w:sz w:val="27"/>
          <w:szCs w:val="27"/>
        </w:rPr>
        <w:t>- повышению эффективности использования имущества, находящегося в муниципальной собственности Округа, и, соответственно, по увеличению поступлений в бюджет от его продажи или аренды;</w:t>
      </w:r>
    </w:p>
    <w:p w:rsidR="000850B0" w:rsidRPr="00A8779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7793">
        <w:rPr>
          <w:rFonts w:ascii="Times New Roman" w:hAnsi="Times New Roman"/>
          <w:sz w:val="27"/>
          <w:szCs w:val="27"/>
        </w:rPr>
        <w:t xml:space="preserve"> 2) оказывать содействие Межрайонной инспекции ФНС №23 по Челябинской области в размещении социальной рекламы, направленной на повышение налоговой культуры и грамотности жителей Округа;</w:t>
      </w:r>
    </w:p>
    <w:p w:rsidR="000850B0" w:rsidRPr="00A8779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7793">
        <w:rPr>
          <w:rFonts w:ascii="Times New Roman" w:hAnsi="Times New Roman"/>
          <w:sz w:val="27"/>
          <w:szCs w:val="27"/>
        </w:rPr>
        <w:t>3) обеспечить 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служащих;</w:t>
      </w:r>
    </w:p>
    <w:p w:rsidR="000850B0" w:rsidRPr="00A8779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7793">
        <w:rPr>
          <w:rFonts w:ascii="Times New Roman" w:hAnsi="Times New Roman"/>
          <w:sz w:val="27"/>
          <w:szCs w:val="27"/>
        </w:rPr>
        <w:t>4) обеспечить своевременное принятие нормативных правовых актов, необходимых для и</w:t>
      </w:r>
      <w:r w:rsidR="003C6BD8" w:rsidRPr="00A87793">
        <w:rPr>
          <w:rFonts w:ascii="Times New Roman" w:hAnsi="Times New Roman"/>
          <w:sz w:val="27"/>
          <w:szCs w:val="27"/>
        </w:rPr>
        <w:t>сполнения бюджета Округа на 20</w:t>
      </w:r>
      <w:r w:rsidR="00B02A76" w:rsidRPr="00A87793">
        <w:rPr>
          <w:rFonts w:ascii="Times New Roman" w:hAnsi="Times New Roman"/>
          <w:sz w:val="27"/>
          <w:szCs w:val="27"/>
        </w:rPr>
        <w:t>2</w:t>
      </w:r>
      <w:r w:rsidR="00A87793">
        <w:rPr>
          <w:rFonts w:ascii="Times New Roman" w:hAnsi="Times New Roman"/>
          <w:sz w:val="27"/>
          <w:szCs w:val="27"/>
        </w:rPr>
        <w:t>1</w:t>
      </w:r>
      <w:r w:rsidR="00D77DE3" w:rsidRPr="00A87793">
        <w:rPr>
          <w:rFonts w:ascii="Times New Roman" w:hAnsi="Times New Roman"/>
          <w:sz w:val="27"/>
          <w:szCs w:val="27"/>
        </w:rPr>
        <w:t>-202</w:t>
      </w:r>
      <w:r w:rsidR="00A87793">
        <w:rPr>
          <w:rFonts w:ascii="Times New Roman" w:hAnsi="Times New Roman"/>
          <w:sz w:val="27"/>
          <w:szCs w:val="27"/>
        </w:rPr>
        <w:t>3</w:t>
      </w:r>
      <w:r w:rsidR="00D77DE3" w:rsidRPr="00A87793">
        <w:rPr>
          <w:rFonts w:ascii="Times New Roman" w:hAnsi="Times New Roman"/>
          <w:sz w:val="27"/>
          <w:szCs w:val="27"/>
        </w:rPr>
        <w:t xml:space="preserve"> годы</w:t>
      </w:r>
      <w:r w:rsidRPr="00A87793">
        <w:rPr>
          <w:rFonts w:ascii="Times New Roman" w:hAnsi="Times New Roman"/>
          <w:sz w:val="27"/>
          <w:szCs w:val="27"/>
        </w:rPr>
        <w:t>.</w:t>
      </w:r>
    </w:p>
    <w:p w:rsidR="0034245C" w:rsidRPr="00A8779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7793">
        <w:rPr>
          <w:rFonts w:ascii="Times New Roman" w:hAnsi="Times New Roman"/>
          <w:sz w:val="27"/>
          <w:szCs w:val="27"/>
          <w:u w:val="single"/>
        </w:rPr>
        <w:t>Главным администраторам доходов</w:t>
      </w:r>
      <w:r w:rsidRPr="00A87793">
        <w:rPr>
          <w:rFonts w:ascii="Times New Roman" w:hAnsi="Times New Roman"/>
          <w:sz w:val="27"/>
          <w:szCs w:val="27"/>
        </w:rPr>
        <w:t xml:space="preserve"> бюджета Округа</w:t>
      </w:r>
    </w:p>
    <w:p w:rsidR="000850B0" w:rsidRPr="00A87793" w:rsidRDefault="0034245C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7793">
        <w:rPr>
          <w:rFonts w:ascii="Times New Roman" w:hAnsi="Times New Roman"/>
          <w:sz w:val="27"/>
          <w:szCs w:val="27"/>
        </w:rPr>
        <w:t xml:space="preserve">1) </w:t>
      </w:r>
      <w:r w:rsidR="000850B0" w:rsidRPr="00A87793">
        <w:rPr>
          <w:rFonts w:ascii="Times New Roman" w:hAnsi="Times New Roman"/>
          <w:sz w:val="27"/>
          <w:szCs w:val="27"/>
        </w:rPr>
        <w:t>повысить уровень собираемости администрируемых доходов в бюджет Миасского городского округа и продолжить работу по привлечению резервов увеличения их поступлений, в том числе за счет сокращения имеющейся задолженности по администрируемым ими доходам.</w:t>
      </w:r>
    </w:p>
    <w:p w:rsidR="000850B0" w:rsidRPr="00A8779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u w:val="single"/>
        </w:rPr>
      </w:pPr>
      <w:r w:rsidRPr="00A87793">
        <w:rPr>
          <w:rFonts w:ascii="Times New Roman" w:hAnsi="Times New Roman"/>
          <w:sz w:val="27"/>
          <w:szCs w:val="27"/>
          <w:u w:val="single"/>
        </w:rPr>
        <w:t>Главным распорядителям средств бюдж</w:t>
      </w:r>
      <w:r w:rsidR="002361D1" w:rsidRPr="00A87793">
        <w:rPr>
          <w:rFonts w:ascii="Times New Roman" w:hAnsi="Times New Roman"/>
          <w:sz w:val="27"/>
          <w:szCs w:val="27"/>
          <w:u w:val="single"/>
        </w:rPr>
        <w:t>ета Миасского городского округа</w:t>
      </w:r>
    </w:p>
    <w:p w:rsidR="000850B0" w:rsidRPr="00A8779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7793">
        <w:rPr>
          <w:rFonts w:ascii="Times New Roman" w:hAnsi="Times New Roman"/>
          <w:sz w:val="27"/>
          <w:szCs w:val="27"/>
        </w:rPr>
        <w:lastRenderedPageBreak/>
        <w:t>1) повышать эффективность использования бюджетных средств, обеспечивая доступность и  качество оказываемых учреждениями государственных и муниципальных услуг;</w:t>
      </w:r>
    </w:p>
    <w:p w:rsidR="000850B0" w:rsidRPr="00A87793" w:rsidRDefault="00F13887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7793">
        <w:rPr>
          <w:rFonts w:ascii="Times New Roman" w:hAnsi="Times New Roman"/>
          <w:sz w:val="27"/>
          <w:szCs w:val="27"/>
        </w:rPr>
        <w:t>2</w:t>
      </w:r>
      <w:r w:rsidR="003C6BD8" w:rsidRPr="00A87793">
        <w:rPr>
          <w:rFonts w:ascii="Times New Roman" w:hAnsi="Times New Roman"/>
          <w:sz w:val="27"/>
          <w:szCs w:val="27"/>
        </w:rPr>
        <w:t xml:space="preserve">) организовать своевременное уточнение и </w:t>
      </w:r>
      <w:r w:rsidR="000850B0" w:rsidRPr="00A87793">
        <w:rPr>
          <w:rFonts w:ascii="Times New Roman" w:hAnsi="Times New Roman"/>
          <w:sz w:val="27"/>
          <w:szCs w:val="27"/>
        </w:rPr>
        <w:t>утверждени</w:t>
      </w:r>
      <w:r w:rsidR="003C6BD8" w:rsidRPr="00A87793">
        <w:rPr>
          <w:rFonts w:ascii="Times New Roman" w:hAnsi="Times New Roman"/>
          <w:sz w:val="27"/>
          <w:szCs w:val="27"/>
        </w:rPr>
        <w:t>е муниципальных программ на 20</w:t>
      </w:r>
      <w:r w:rsidR="00B02A76" w:rsidRPr="00A87793">
        <w:rPr>
          <w:rFonts w:ascii="Times New Roman" w:hAnsi="Times New Roman"/>
          <w:sz w:val="27"/>
          <w:szCs w:val="27"/>
        </w:rPr>
        <w:t>2</w:t>
      </w:r>
      <w:r w:rsidR="00A87793">
        <w:rPr>
          <w:rFonts w:ascii="Times New Roman" w:hAnsi="Times New Roman"/>
          <w:sz w:val="27"/>
          <w:szCs w:val="27"/>
        </w:rPr>
        <w:t>1</w:t>
      </w:r>
      <w:r w:rsidR="000850B0" w:rsidRPr="00A87793">
        <w:rPr>
          <w:rFonts w:ascii="Times New Roman" w:hAnsi="Times New Roman"/>
          <w:sz w:val="27"/>
          <w:szCs w:val="27"/>
        </w:rPr>
        <w:t xml:space="preserve"> год и </w:t>
      </w:r>
      <w:r w:rsidR="00B02A76" w:rsidRPr="00A87793">
        <w:rPr>
          <w:rFonts w:ascii="Times New Roman" w:hAnsi="Times New Roman"/>
          <w:sz w:val="27"/>
          <w:szCs w:val="27"/>
        </w:rPr>
        <w:t xml:space="preserve">на </w:t>
      </w:r>
      <w:r w:rsidR="000850B0" w:rsidRPr="00A87793">
        <w:rPr>
          <w:rFonts w:ascii="Times New Roman" w:hAnsi="Times New Roman"/>
          <w:sz w:val="27"/>
          <w:szCs w:val="27"/>
        </w:rPr>
        <w:t>плановый период 20</w:t>
      </w:r>
      <w:r w:rsidR="0034245C" w:rsidRPr="00A87793">
        <w:rPr>
          <w:rFonts w:ascii="Times New Roman" w:hAnsi="Times New Roman"/>
          <w:sz w:val="27"/>
          <w:szCs w:val="27"/>
        </w:rPr>
        <w:t>2</w:t>
      </w:r>
      <w:r w:rsidR="00A87793">
        <w:rPr>
          <w:rFonts w:ascii="Times New Roman" w:hAnsi="Times New Roman"/>
          <w:sz w:val="27"/>
          <w:szCs w:val="27"/>
        </w:rPr>
        <w:t>2</w:t>
      </w:r>
      <w:r w:rsidR="003C6BD8" w:rsidRPr="00A87793">
        <w:rPr>
          <w:rFonts w:ascii="Times New Roman" w:hAnsi="Times New Roman"/>
          <w:sz w:val="27"/>
          <w:szCs w:val="27"/>
        </w:rPr>
        <w:t xml:space="preserve"> и 202</w:t>
      </w:r>
      <w:r w:rsidR="00A87793">
        <w:rPr>
          <w:rFonts w:ascii="Times New Roman" w:hAnsi="Times New Roman"/>
          <w:sz w:val="27"/>
          <w:szCs w:val="27"/>
        </w:rPr>
        <w:t>3</w:t>
      </w:r>
      <w:r w:rsidR="000850B0" w:rsidRPr="00A87793">
        <w:rPr>
          <w:rFonts w:ascii="Times New Roman" w:hAnsi="Times New Roman"/>
          <w:sz w:val="27"/>
          <w:szCs w:val="27"/>
        </w:rPr>
        <w:t xml:space="preserve"> годов по курируемым отраслям;</w:t>
      </w:r>
    </w:p>
    <w:p w:rsidR="000850B0" w:rsidRPr="00A87793" w:rsidRDefault="00F13887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7793">
        <w:rPr>
          <w:rFonts w:ascii="Times New Roman" w:hAnsi="Times New Roman"/>
          <w:sz w:val="27"/>
          <w:szCs w:val="27"/>
        </w:rPr>
        <w:t>3</w:t>
      </w:r>
      <w:r w:rsidR="000850B0" w:rsidRPr="00A87793">
        <w:rPr>
          <w:rFonts w:ascii="Times New Roman" w:hAnsi="Times New Roman"/>
          <w:sz w:val="27"/>
          <w:szCs w:val="27"/>
        </w:rPr>
        <w:t>) обеспечить:</w:t>
      </w:r>
    </w:p>
    <w:p w:rsidR="000850B0" w:rsidRPr="00A8779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7793">
        <w:rPr>
          <w:rFonts w:ascii="Times New Roman" w:hAnsi="Times New Roman"/>
          <w:sz w:val="27"/>
          <w:szCs w:val="27"/>
        </w:rPr>
        <w:t>- создание эффективной системы внутриведомственного контроля за целевым и эффективным использованием бюджетных средств и имущества, находящегося в муниципальной собственности Миасского городского округа, а также за использованием  межбюджетных трансфертов, выделяемых из областного бюджета, и своевременным возвратом неиспользованных средств в областной бюджет;</w:t>
      </w:r>
    </w:p>
    <w:p w:rsidR="000850B0" w:rsidRPr="00A87793" w:rsidRDefault="000850B0" w:rsidP="001343E3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7793">
        <w:rPr>
          <w:rFonts w:ascii="Times New Roman" w:hAnsi="Times New Roman"/>
          <w:sz w:val="27"/>
          <w:szCs w:val="27"/>
        </w:rPr>
        <w:t>- обеспечить достижение соответствующих индикативных показателей  в ходе исполнения муниципальных  программ;</w:t>
      </w:r>
    </w:p>
    <w:p w:rsidR="000850B0" w:rsidRPr="00A87793" w:rsidRDefault="000850B0" w:rsidP="001343E3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7793">
        <w:rPr>
          <w:rFonts w:ascii="Times New Roman" w:hAnsi="Times New Roman"/>
          <w:sz w:val="27"/>
          <w:szCs w:val="27"/>
        </w:rPr>
        <w:t xml:space="preserve">- в полной мере задействовать механизм корректировки объемов финансирования (прекращения действия) муниципальных программ  </w:t>
      </w:r>
      <w:r w:rsidR="00CD1DEF">
        <w:rPr>
          <w:rFonts w:ascii="Times New Roman" w:hAnsi="Times New Roman"/>
          <w:sz w:val="27"/>
          <w:szCs w:val="27"/>
        </w:rPr>
        <w:t>при наличии оснований;</w:t>
      </w:r>
    </w:p>
    <w:p w:rsidR="000850B0" w:rsidRPr="00A8779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7793">
        <w:rPr>
          <w:rFonts w:ascii="Times New Roman" w:hAnsi="Times New Roman"/>
          <w:sz w:val="27"/>
          <w:szCs w:val="27"/>
        </w:rPr>
        <w:t>- полное и своевременное освоение целевых межбюджетных трансфертов из</w:t>
      </w:r>
      <w:r w:rsidR="003C6BD8" w:rsidRPr="00A87793">
        <w:rPr>
          <w:rFonts w:ascii="Times New Roman" w:hAnsi="Times New Roman"/>
          <w:sz w:val="27"/>
          <w:szCs w:val="27"/>
        </w:rPr>
        <w:t xml:space="preserve"> областного бюджета в 20</w:t>
      </w:r>
      <w:r w:rsidR="00B02A76" w:rsidRPr="00A87793">
        <w:rPr>
          <w:rFonts w:ascii="Times New Roman" w:hAnsi="Times New Roman"/>
          <w:sz w:val="27"/>
          <w:szCs w:val="27"/>
        </w:rPr>
        <w:t>2</w:t>
      </w:r>
      <w:r w:rsidR="00A87793">
        <w:rPr>
          <w:rFonts w:ascii="Times New Roman" w:hAnsi="Times New Roman"/>
          <w:sz w:val="27"/>
          <w:szCs w:val="27"/>
        </w:rPr>
        <w:t>1</w:t>
      </w:r>
      <w:r w:rsidRPr="00A87793">
        <w:rPr>
          <w:rFonts w:ascii="Times New Roman" w:hAnsi="Times New Roman"/>
          <w:sz w:val="27"/>
          <w:szCs w:val="27"/>
        </w:rPr>
        <w:t xml:space="preserve"> году</w:t>
      </w:r>
      <w:r w:rsidR="003C6BD8" w:rsidRPr="00A87793">
        <w:rPr>
          <w:rFonts w:ascii="Times New Roman" w:hAnsi="Times New Roman"/>
          <w:sz w:val="27"/>
          <w:szCs w:val="27"/>
        </w:rPr>
        <w:t xml:space="preserve"> и </w:t>
      </w:r>
      <w:r w:rsidR="00B02A76" w:rsidRPr="00A87793">
        <w:rPr>
          <w:rFonts w:ascii="Times New Roman" w:hAnsi="Times New Roman"/>
          <w:sz w:val="27"/>
          <w:szCs w:val="27"/>
        </w:rPr>
        <w:t xml:space="preserve">в </w:t>
      </w:r>
      <w:r w:rsidR="003C6BD8" w:rsidRPr="00A87793">
        <w:rPr>
          <w:rFonts w:ascii="Times New Roman" w:hAnsi="Times New Roman"/>
          <w:sz w:val="27"/>
          <w:szCs w:val="27"/>
        </w:rPr>
        <w:t>плановом периоде 20</w:t>
      </w:r>
      <w:r w:rsidR="0034245C" w:rsidRPr="00A87793">
        <w:rPr>
          <w:rFonts w:ascii="Times New Roman" w:hAnsi="Times New Roman"/>
          <w:sz w:val="27"/>
          <w:szCs w:val="27"/>
        </w:rPr>
        <w:t>2</w:t>
      </w:r>
      <w:r w:rsidR="00A87793">
        <w:rPr>
          <w:rFonts w:ascii="Times New Roman" w:hAnsi="Times New Roman"/>
          <w:sz w:val="27"/>
          <w:szCs w:val="27"/>
        </w:rPr>
        <w:t>2</w:t>
      </w:r>
      <w:r w:rsidR="0034245C" w:rsidRPr="00A87793">
        <w:rPr>
          <w:rFonts w:ascii="Times New Roman" w:hAnsi="Times New Roman"/>
          <w:sz w:val="27"/>
          <w:szCs w:val="27"/>
        </w:rPr>
        <w:t xml:space="preserve"> и 202</w:t>
      </w:r>
      <w:r w:rsidR="00A87793">
        <w:rPr>
          <w:rFonts w:ascii="Times New Roman" w:hAnsi="Times New Roman"/>
          <w:sz w:val="27"/>
          <w:szCs w:val="27"/>
        </w:rPr>
        <w:t>3</w:t>
      </w:r>
      <w:r w:rsidRPr="00A87793">
        <w:rPr>
          <w:rFonts w:ascii="Times New Roman" w:hAnsi="Times New Roman"/>
          <w:sz w:val="27"/>
          <w:szCs w:val="27"/>
        </w:rPr>
        <w:t xml:space="preserve"> годов в соответствии с их потребностью;</w:t>
      </w:r>
    </w:p>
    <w:p w:rsidR="0034245C" w:rsidRPr="00A87793" w:rsidRDefault="00CD72AD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87793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34245C" w:rsidRPr="00A87793">
        <w:rPr>
          <w:rFonts w:ascii="Times New Roman" w:eastAsia="Times New Roman" w:hAnsi="Times New Roman"/>
          <w:sz w:val="27"/>
          <w:szCs w:val="27"/>
          <w:lang w:eastAsia="ru-RU"/>
        </w:rPr>
        <w:t>сохранение режима экономии бюджетных средств и продолж</w:t>
      </w:r>
      <w:r w:rsidRPr="00A87793">
        <w:rPr>
          <w:rFonts w:ascii="Times New Roman" w:eastAsia="Times New Roman" w:hAnsi="Times New Roman"/>
          <w:sz w:val="27"/>
          <w:szCs w:val="27"/>
          <w:lang w:eastAsia="ru-RU"/>
        </w:rPr>
        <w:t>ить работу</w:t>
      </w:r>
      <w:r w:rsidR="0034245C" w:rsidRPr="00A87793">
        <w:rPr>
          <w:rFonts w:ascii="Times New Roman" w:eastAsia="Times New Roman" w:hAnsi="Times New Roman"/>
          <w:sz w:val="27"/>
          <w:szCs w:val="27"/>
          <w:lang w:eastAsia="ru-RU"/>
        </w:rPr>
        <w:t xml:space="preserve"> по оптимизации не первоочередных расходов</w:t>
      </w:r>
      <w:r w:rsidR="00CD1DE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0850B0" w:rsidRPr="00A87793" w:rsidRDefault="00F13887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7793">
        <w:rPr>
          <w:rFonts w:ascii="Times New Roman" w:hAnsi="Times New Roman"/>
          <w:sz w:val="27"/>
          <w:szCs w:val="27"/>
        </w:rPr>
        <w:t>4</w:t>
      </w:r>
      <w:r w:rsidR="000850B0" w:rsidRPr="00A87793">
        <w:rPr>
          <w:rFonts w:ascii="Times New Roman" w:hAnsi="Times New Roman"/>
          <w:sz w:val="27"/>
          <w:szCs w:val="27"/>
        </w:rPr>
        <w:t>) не допускать образование кредиторской  задолженности по расходным обязательствам бюджета Округа, в первую очередь по выплате заработной платы работникам бюджетной сферы, в том числе принятие бюджетных обязател</w:t>
      </w:r>
      <w:r w:rsidR="00CD1DEF">
        <w:rPr>
          <w:rFonts w:ascii="Times New Roman" w:hAnsi="Times New Roman"/>
          <w:sz w:val="27"/>
          <w:szCs w:val="27"/>
        </w:rPr>
        <w:t>ь</w:t>
      </w:r>
      <w:proofErr w:type="gramStart"/>
      <w:r w:rsidR="00CD1DEF">
        <w:rPr>
          <w:rFonts w:ascii="Times New Roman" w:hAnsi="Times New Roman"/>
          <w:sz w:val="27"/>
          <w:szCs w:val="27"/>
        </w:rPr>
        <w:t>ств св</w:t>
      </w:r>
      <w:proofErr w:type="gramEnd"/>
      <w:r w:rsidR="00CD1DEF">
        <w:rPr>
          <w:rFonts w:ascii="Times New Roman" w:hAnsi="Times New Roman"/>
          <w:sz w:val="27"/>
          <w:szCs w:val="27"/>
        </w:rPr>
        <w:t>ерх утвержденных лимитов;</w:t>
      </w:r>
    </w:p>
    <w:p w:rsidR="00CD72AD" w:rsidRPr="00A87793" w:rsidRDefault="00CD72AD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87793">
        <w:rPr>
          <w:rFonts w:ascii="Times New Roman" w:hAnsi="Times New Roman"/>
          <w:sz w:val="27"/>
          <w:szCs w:val="27"/>
        </w:rPr>
        <w:t xml:space="preserve">5) не допускать установление </w:t>
      </w:r>
      <w:r w:rsidRPr="00A87793">
        <w:rPr>
          <w:rFonts w:ascii="Times New Roman" w:eastAsia="Times New Roman" w:hAnsi="Times New Roman"/>
          <w:sz w:val="27"/>
          <w:szCs w:val="27"/>
          <w:lang w:eastAsia="ru-RU"/>
        </w:rPr>
        <w:t xml:space="preserve">расходных обязательств Миасского городского округа, не связанных с решением вопросов, отнесенных </w:t>
      </w:r>
      <w:hyperlink r:id="rId9" w:history="1">
        <w:r w:rsidRPr="00A87793">
          <w:rPr>
            <w:rFonts w:ascii="Times New Roman" w:eastAsia="Times New Roman" w:hAnsi="Times New Roman"/>
            <w:sz w:val="27"/>
            <w:szCs w:val="27"/>
            <w:lang w:eastAsia="ru-RU"/>
          </w:rPr>
          <w:t>Конституцией</w:t>
        </w:r>
      </w:hyperlink>
      <w:r w:rsidRPr="00A87793">
        <w:rPr>
          <w:rFonts w:ascii="Times New Roman" w:eastAsia="Times New Roman" w:hAnsi="Times New Roman"/>
          <w:sz w:val="27"/>
          <w:szCs w:val="27"/>
          <w:lang w:eastAsia="ru-RU"/>
        </w:rPr>
        <w:t xml:space="preserve"> Российской Федерации и федеральными законами к полномочиям органов местного самоуправления.</w:t>
      </w:r>
    </w:p>
    <w:p w:rsidR="000850B0" w:rsidRPr="00A8779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u w:val="single"/>
        </w:rPr>
      </w:pPr>
      <w:r w:rsidRPr="00A87793">
        <w:rPr>
          <w:rFonts w:ascii="Times New Roman" w:hAnsi="Times New Roman"/>
          <w:sz w:val="27"/>
          <w:szCs w:val="27"/>
          <w:u w:val="single"/>
        </w:rPr>
        <w:t>Рекомендовать Межрайонной инспекции Федеральной налоговой службы №23 по Челябинской области:</w:t>
      </w:r>
    </w:p>
    <w:p w:rsidR="000850B0" w:rsidRPr="00A8779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7793">
        <w:rPr>
          <w:rFonts w:ascii="Times New Roman" w:hAnsi="Times New Roman"/>
          <w:sz w:val="27"/>
          <w:szCs w:val="27"/>
        </w:rPr>
        <w:t>1) активизировать работу по:</w:t>
      </w:r>
    </w:p>
    <w:p w:rsidR="000850B0" w:rsidRPr="00A8779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7793">
        <w:rPr>
          <w:rFonts w:ascii="Times New Roman" w:hAnsi="Times New Roman"/>
          <w:sz w:val="27"/>
          <w:szCs w:val="27"/>
        </w:rPr>
        <w:lastRenderedPageBreak/>
        <w:t>- реализации, предусмотренных действующим законодательством Российской Федерации, мер по обеспечению полноты взыскания имеющейся задолженности по платежам в бюджетную систему Российской Федерации, в том числе в бюджет Миасского городского округа;</w:t>
      </w:r>
    </w:p>
    <w:p w:rsidR="000850B0" w:rsidRPr="00A8779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7793">
        <w:rPr>
          <w:rFonts w:ascii="Times New Roman" w:hAnsi="Times New Roman"/>
          <w:sz w:val="27"/>
          <w:szCs w:val="27"/>
        </w:rPr>
        <w:t>- обеспечению своевременного и в полном объеме поступления налога на доходы физических лиц, удерживаемого налоговыми агентами, активно используя возможности взаимодействия с органами местного самоуправления Миасского городского округа;</w:t>
      </w:r>
    </w:p>
    <w:p w:rsidR="000850B0" w:rsidRPr="00A8779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7793">
        <w:rPr>
          <w:rFonts w:ascii="Times New Roman" w:hAnsi="Times New Roman"/>
          <w:sz w:val="27"/>
          <w:szCs w:val="27"/>
        </w:rPr>
        <w:t xml:space="preserve">- актуализации базы данных налоговых органов с целью </w:t>
      </w:r>
      <w:proofErr w:type="gramStart"/>
      <w:r w:rsidRPr="00A87793">
        <w:rPr>
          <w:rFonts w:ascii="Times New Roman" w:hAnsi="Times New Roman"/>
          <w:sz w:val="27"/>
          <w:szCs w:val="27"/>
        </w:rPr>
        <w:t>обеспечения полноты правильности исчисления имущественных налогов</w:t>
      </w:r>
      <w:proofErr w:type="gramEnd"/>
      <w:r w:rsidRPr="00A87793">
        <w:rPr>
          <w:rFonts w:ascii="Times New Roman" w:hAnsi="Times New Roman"/>
          <w:sz w:val="27"/>
          <w:szCs w:val="27"/>
        </w:rPr>
        <w:t xml:space="preserve"> за счет полноты учета в налогооблагаемой базе объектов налогообложения;</w:t>
      </w:r>
    </w:p>
    <w:p w:rsidR="000850B0" w:rsidRPr="00A8779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7793">
        <w:rPr>
          <w:rFonts w:ascii="Times New Roman" w:hAnsi="Times New Roman"/>
          <w:sz w:val="27"/>
          <w:szCs w:val="27"/>
        </w:rPr>
        <w:t>- проведению комплексных мероприятий по легализации налоговой базы по налогу на доходы физических лиц.</w:t>
      </w:r>
    </w:p>
    <w:p w:rsidR="000850B0" w:rsidRPr="00A8779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7793">
        <w:rPr>
          <w:rFonts w:ascii="Times New Roman" w:hAnsi="Times New Roman"/>
          <w:sz w:val="27"/>
          <w:szCs w:val="27"/>
        </w:rPr>
        <w:t>6. Управлению Федеральной службы судебных приставов по г. Миассу активизировать работу по принятию мер, предусмотренных действующим законодательством Российской Федерации, по обеспечению полноты взыскания задолженности по налогам и сборам в бюджетную систему Российской Федерации, передаваемой на исполнение по судебным актам и постановлениям Межрайонной инспекции Федеральной налоговой службы №23 по Челябинской области.</w:t>
      </w:r>
    </w:p>
    <w:p w:rsidR="000850B0" w:rsidRPr="00A8779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7793">
        <w:rPr>
          <w:rFonts w:ascii="Times New Roman" w:hAnsi="Times New Roman"/>
          <w:sz w:val="27"/>
          <w:szCs w:val="27"/>
        </w:rPr>
        <w:t>7. Руководителям организаций, индивидуальным предпринимателям и физическим лицам, являющимся нал</w:t>
      </w:r>
      <w:r w:rsidR="00557186" w:rsidRPr="00A87793">
        <w:rPr>
          <w:rFonts w:ascii="Times New Roman" w:hAnsi="Times New Roman"/>
          <w:sz w:val="27"/>
          <w:szCs w:val="27"/>
        </w:rPr>
        <w:t>огоплательщиками на территории О</w:t>
      </w:r>
      <w:r w:rsidRPr="00A87793">
        <w:rPr>
          <w:rFonts w:ascii="Times New Roman" w:hAnsi="Times New Roman"/>
          <w:sz w:val="27"/>
          <w:szCs w:val="27"/>
        </w:rPr>
        <w:t>круга, обеспечивать строгое соблюдение налогового законодательства Российской Федерации по своевременному и полному перечислению налогов и сборов в бюджетную систему Российской Федерации, в том числе в бюджет Миасского городского округа.</w:t>
      </w:r>
    </w:p>
    <w:p w:rsidR="009B4848" w:rsidRPr="001C33B1" w:rsidRDefault="000850B0" w:rsidP="00B3019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A87793">
        <w:rPr>
          <w:rFonts w:ascii="Times New Roman" w:hAnsi="Times New Roman"/>
          <w:sz w:val="27"/>
          <w:szCs w:val="27"/>
        </w:rPr>
        <w:t>8. Комиссии по проведению публичных слушаний проанализировать поступившие обращения по проекту бюджета Миа</w:t>
      </w:r>
      <w:r w:rsidR="003C6BD8" w:rsidRPr="00A87793">
        <w:rPr>
          <w:rFonts w:ascii="Times New Roman" w:hAnsi="Times New Roman"/>
          <w:sz w:val="27"/>
          <w:szCs w:val="27"/>
        </w:rPr>
        <w:t>сского городского округа на 20</w:t>
      </w:r>
      <w:r w:rsidR="00B02A76" w:rsidRPr="00A87793">
        <w:rPr>
          <w:rFonts w:ascii="Times New Roman" w:hAnsi="Times New Roman"/>
          <w:sz w:val="27"/>
          <w:szCs w:val="27"/>
        </w:rPr>
        <w:t>2</w:t>
      </w:r>
      <w:r w:rsidR="00A87793">
        <w:rPr>
          <w:rFonts w:ascii="Times New Roman" w:hAnsi="Times New Roman"/>
          <w:sz w:val="27"/>
          <w:szCs w:val="27"/>
        </w:rPr>
        <w:t>1</w:t>
      </w:r>
      <w:r w:rsidR="00B02A76" w:rsidRPr="00A87793">
        <w:rPr>
          <w:rFonts w:ascii="Times New Roman" w:hAnsi="Times New Roman"/>
          <w:sz w:val="27"/>
          <w:szCs w:val="27"/>
        </w:rPr>
        <w:t xml:space="preserve"> </w:t>
      </w:r>
      <w:r w:rsidRPr="00A87793">
        <w:rPr>
          <w:rFonts w:ascii="Times New Roman" w:hAnsi="Times New Roman"/>
          <w:sz w:val="27"/>
          <w:szCs w:val="27"/>
        </w:rPr>
        <w:t>год</w:t>
      </w:r>
      <w:r w:rsidR="003C6BD8" w:rsidRPr="00A87793">
        <w:rPr>
          <w:rFonts w:ascii="Times New Roman" w:hAnsi="Times New Roman"/>
          <w:sz w:val="27"/>
          <w:szCs w:val="27"/>
        </w:rPr>
        <w:t xml:space="preserve"> и </w:t>
      </w:r>
      <w:r w:rsidR="00B02A76" w:rsidRPr="00A87793">
        <w:rPr>
          <w:rFonts w:ascii="Times New Roman" w:hAnsi="Times New Roman"/>
          <w:sz w:val="27"/>
          <w:szCs w:val="27"/>
        </w:rPr>
        <w:t xml:space="preserve">на </w:t>
      </w:r>
      <w:r w:rsidR="003C6BD8" w:rsidRPr="00A87793">
        <w:rPr>
          <w:rFonts w:ascii="Times New Roman" w:hAnsi="Times New Roman"/>
          <w:sz w:val="27"/>
          <w:szCs w:val="27"/>
        </w:rPr>
        <w:t>плановый период 20</w:t>
      </w:r>
      <w:r w:rsidR="00704EA3" w:rsidRPr="00A87793">
        <w:rPr>
          <w:rFonts w:ascii="Times New Roman" w:hAnsi="Times New Roman"/>
          <w:sz w:val="27"/>
          <w:szCs w:val="27"/>
        </w:rPr>
        <w:t>2</w:t>
      </w:r>
      <w:r w:rsidR="00A87793">
        <w:rPr>
          <w:rFonts w:ascii="Times New Roman" w:hAnsi="Times New Roman"/>
          <w:sz w:val="27"/>
          <w:szCs w:val="27"/>
        </w:rPr>
        <w:t>2</w:t>
      </w:r>
      <w:r w:rsidR="003C6BD8" w:rsidRPr="00A87793">
        <w:rPr>
          <w:rFonts w:ascii="Times New Roman" w:hAnsi="Times New Roman"/>
          <w:sz w:val="27"/>
          <w:szCs w:val="27"/>
        </w:rPr>
        <w:t xml:space="preserve"> и 202</w:t>
      </w:r>
      <w:r w:rsidR="00A87793">
        <w:rPr>
          <w:rFonts w:ascii="Times New Roman" w:hAnsi="Times New Roman"/>
          <w:sz w:val="27"/>
          <w:szCs w:val="27"/>
        </w:rPr>
        <w:t>3</w:t>
      </w:r>
      <w:r w:rsidR="00B02A76" w:rsidRPr="00A87793">
        <w:rPr>
          <w:rFonts w:ascii="Times New Roman" w:hAnsi="Times New Roman"/>
          <w:sz w:val="27"/>
          <w:szCs w:val="27"/>
        </w:rPr>
        <w:t xml:space="preserve"> </w:t>
      </w:r>
      <w:r w:rsidRPr="00A87793">
        <w:rPr>
          <w:rFonts w:ascii="Times New Roman" w:hAnsi="Times New Roman"/>
          <w:sz w:val="27"/>
          <w:szCs w:val="27"/>
        </w:rPr>
        <w:t>годов и представить в Собрание депутатов заключение и предложения по их реализации с учетом полномочий Округа, определенных Федеральным законом от 06.10.2003 г.  № 131-ФЗ.</w:t>
      </w:r>
      <w:bookmarkStart w:id="0" w:name="_GoBack"/>
      <w:bookmarkEnd w:id="0"/>
    </w:p>
    <w:sectPr w:rsidR="009B4848" w:rsidRPr="001C33B1" w:rsidSect="0022516D">
      <w:footerReference w:type="default" r:id="rId10"/>
      <w:pgSz w:w="11906" w:h="16838"/>
      <w:pgMar w:top="-402" w:right="720" w:bottom="284" w:left="993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3CC" w:rsidRDefault="008343CC" w:rsidP="003D6E5A">
      <w:pPr>
        <w:spacing w:after="0" w:line="240" w:lineRule="auto"/>
      </w:pPr>
      <w:r>
        <w:separator/>
      </w:r>
    </w:p>
  </w:endnote>
  <w:endnote w:type="continuationSeparator" w:id="0">
    <w:p w:rsidR="008343CC" w:rsidRDefault="008343CC" w:rsidP="003D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3CC" w:rsidRDefault="001D197B">
    <w:pPr>
      <w:pStyle w:val="a5"/>
      <w:jc w:val="center"/>
    </w:pPr>
    <w:r>
      <w:fldChar w:fldCharType="begin"/>
    </w:r>
    <w:r w:rsidR="0044135A">
      <w:instrText xml:space="preserve"> PAGE   \* MERGEFORMAT </w:instrText>
    </w:r>
    <w:r>
      <w:fldChar w:fldCharType="separate"/>
    </w:r>
    <w:r w:rsidR="002A38B6">
      <w:rPr>
        <w:noProof/>
      </w:rPr>
      <w:t>10</w:t>
    </w:r>
    <w:r>
      <w:rPr>
        <w:noProof/>
      </w:rPr>
      <w:fldChar w:fldCharType="end"/>
    </w:r>
  </w:p>
  <w:p w:rsidR="008343CC" w:rsidRDefault="008343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3CC" w:rsidRDefault="008343CC" w:rsidP="003D6E5A">
      <w:pPr>
        <w:spacing w:after="0" w:line="240" w:lineRule="auto"/>
      </w:pPr>
      <w:r>
        <w:separator/>
      </w:r>
    </w:p>
  </w:footnote>
  <w:footnote w:type="continuationSeparator" w:id="0">
    <w:p w:rsidR="008343CC" w:rsidRDefault="008343CC" w:rsidP="003D6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A7B6E"/>
    <w:multiLevelType w:val="hybridMultilevel"/>
    <w:tmpl w:val="9A96FD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53E0D36"/>
    <w:multiLevelType w:val="hybridMultilevel"/>
    <w:tmpl w:val="0802AD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4883B29"/>
    <w:multiLevelType w:val="hybridMultilevel"/>
    <w:tmpl w:val="8960A1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04D"/>
    <w:rsid w:val="00003C63"/>
    <w:rsid w:val="00005381"/>
    <w:rsid w:val="000237FB"/>
    <w:rsid w:val="00023D7D"/>
    <w:rsid w:val="000510F0"/>
    <w:rsid w:val="00061FFB"/>
    <w:rsid w:val="000635A9"/>
    <w:rsid w:val="00073E71"/>
    <w:rsid w:val="0008092E"/>
    <w:rsid w:val="0008202C"/>
    <w:rsid w:val="0008505A"/>
    <w:rsid w:val="000850B0"/>
    <w:rsid w:val="00086B49"/>
    <w:rsid w:val="00092210"/>
    <w:rsid w:val="000A4548"/>
    <w:rsid w:val="000A48C4"/>
    <w:rsid w:val="000B1545"/>
    <w:rsid w:val="000C65AA"/>
    <w:rsid w:val="000D059C"/>
    <w:rsid w:val="000D1A8B"/>
    <w:rsid w:val="000D6F39"/>
    <w:rsid w:val="000E1B9C"/>
    <w:rsid w:val="000E5AAD"/>
    <w:rsid w:val="000E66B7"/>
    <w:rsid w:val="000E7FA0"/>
    <w:rsid w:val="001033F6"/>
    <w:rsid w:val="001063EE"/>
    <w:rsid w:val="00124DAB"/>
    <w:rsid w:val="00132461"/>
    <w:rsid w:val="001343E3"/>
    <w:rsid w:val="00140F93"/>
    <w:rsid w:val="00161AF3"/>
    <w:rsid w:val="001622D2"/>
    <w:rsid w:val="00163AB3"/>
    <w:rsid w:val="00165A20"/>
    <w:rsid w:val="00167738"/>
    <w:rsid w:val="0017647B"/>
    <w:rsid w:val="00176AB7"/>
    <w:rsid w:val="00177BE8"/>
    <w:rsid w:val="00182F74"/>
    <w:rsid w:val="00184E2B"/>
    <w:rsid w:val="00192267"/>
    <w:rsid w:val="001A24A3"/>
    <w:rsid w:val="001A3491"/>
    <w:rsid w:val="001B0875"/>
    <w:rsid w:val="001B11FF"/>
    <w:rsid w:val="001B473F"/>
    <w:rsid w:val="001B5659"/>
    <w:rsid w:val="001B78A3"/>
    <w:rsid w:val="001C2B67"/>
    <w:rsid w:val="001C33B1"/>
    <w:rsid w:val="001C437C"/>
    <w:rsid w:val="001C4AA0"/>
    <w:rsid w:val="001D197B"/>
    <w:rsid w:val="001D7854"/>
    <w:rsid w:val="0021230C"/>
    <w:rsid w:val="002137AC"/>
    <w:rsid w:val="00213A6F"/>
    <w:rsid w:val="0022298E"/>
    <w:rsid w:val="0022516D"/>
    <w:rsid w:val="002273C8"/>
    <w:rsid w:val="002327CA"/>
    <w:rsid w:val="002333AA"/>
    <w:rsid w:val="00233D25"/>
    <w:rsid w:val="002361D1"/>
    <w:rsid w:val="00244CD1"/>
    <w:rsid w:val="00254093"/>
    <w:rsid w:val="00255B99"/>
    <w:rsid w:val="0029680E"/>
    <w:rsid w:val="002A10A0"/>
    <w:rsid w:val="002A38B6"/>
    <w:rsid w:val="002B59E3"/>
    <w:rsid w:val="002C1F4E"/>
    <w:rsid w:val="002C6BB1"/>
    <w:rsid w:val="002C6FC8"/>
    <w:rsid w:val="002C7F7E"/>
    <w:rsid w:val="002F1C86"/>
    <w:rsid w:val="002F20BF"/>
    <w:rsid w:val="002F5D3C"/>
    <w:rsid w:val="00311CCB"/>
    <w:rsid w:val="003133EF"/>
    <w:rsid w:val="00313D97"/>
    <w:rsid w:val="00316DD7"/>
    <w:rsid w:val="00320C4F"/>
    <w:rsid w:val="00332F75"/>
    <w:rsid w:val="00335BAD"/>
    <w:rsid w:val="0034245C"/>
    <w:rsid w:val="00346118"/>
    <w:rsid w:val="00370A59"/>
    <w:rsid w:val="00376063"/>
    <w:rsid w:val="00393CC7"/>
    <w:rsid w:val="003A0F2A"/>
    <w:rsid w:val="003A42F6"/>
    <w:rsid w:val="003B3164"/>
    <w:rsid w:val="003C4B06"/>
    <w:rsid w:val="003C5510"/>
    <w:rsid w:val="003C6BD8"/>
    <w:rsid w:val="003D6E5A"/>
    <w:rsid w:val="003D79D5"/>
    <w:rsid w:val="003E1C2B"/>
    <w:rsid w:val="003F0368"/>
    <w:rsid w:val="003F2547"/>
    <w:rsid w:val="003F2E73"/>
    <w:rsid w:val="003F6082"/>
    <w:rsid w:val="00401FF8"/>
    <w:rsid w:val="00403367"/>
    <w:rsid w:val="00410572"/>
    <w:rsid w:val="00414121"/>
    <w:rsid w:val="00416FCC"/>
    <w:rsid w:val="0044135A"/>
    <w:rsid w:val="004445E5"/>
    <w:rsid w:val="004452E8"/>
    <w:rsid w:val="00450FA2"/>
    <w:rsid w:val="00451EC0"/>
    <w:rsid w:val="004520F4"/>
    <w:rsid w:val="00455EEC"/>
    <w:rsid w:val="004655D3"/>
    <w:rsid w:val="00473383"/>
    <w:rsid w:val="004764C6"/>
    <w:rsid w:val="004810B3"/>
    <w:rsid w:val="00481613"/>
    <w:rsid w:val="00485099"/>
    <w:rsid w:val="00485FBE"/>
    <w:rsid w:val="004876C2"/>
    <w:rsid w:val="004A0DE1"/>
    <w:rsid w:val="004A0E4F"/>
    <w:rsid w:val="004A248C"/>
    <w:rsid w:val="004C3406"/>
    <w:rsid w:val="004C4B2B"/>
    <w:rsid w:val="004D0554"/>
    <w:rsid w:val="004D7FE4"/>
    <w:rsid w:val="005129FD"/>
    <w:rsid w:val="00523DAE"/>
    <w:rsid w:val="00527F71"/>
    <w:rsid w:val="00535540"/>
    <w:rsid w:val="0054497B"/>
    <w:rsid w:val="005470B8"/>
    <w:rsid w:val="00557186"/>
    <w:rsid w:val="00562D45"/>
    <w:rsid w:val="00570A71"/>
    <w:rsid w:val="005740D3"/>
    <w:rsid w:val="005751B2"/>
    <w:rsid w:val="00577E2A"/>
    <w:rsid w:val="00582679"/>
    <w:rsid w:val="00586B13"/>
    <w:rsid w:val="00590736"/>
    <w:rsid w:val="00591625"/>
    <w:rsid w:val="005A0ADB"/>
    <w:rsid w:val="005A604D"/>
    <w:rsid w:val="005B4CBD"/>
    <w:rsid w:val="005C17FE"/>
    <w:rsid w:val="005F08A4"/>
    <w:rsid w:val="00614162"/>
    <w:rsid w:val="00614A3C"/>
    <w:rsid w:val="0063156C"/>
    <w:rsid w:val="00632313"/>
    <w:rsid w:val="00640E38"/>
    <w:rsid w:val="00656BFC"/>
    <w:rsid w:val="006705C7"/>
    <w:rsid w:val="00676AA8"/>
    <w:rsid w:val="00696019"/>
    <w:rsid w:val="006A47FB"/>
    <w:rsid w:val="006A4B6E"/>
    <w:rsid w:val="006A5F24"/>
    <w:rsid w:val="006A7EF7"/>
    <w:rsid w:val="006C42FE"/>
    <w:rsid w:val="006C7DE7"/>
    <w:rsid w:val="006D5793"/>
    <w:rsid w:val="006E2C60"/>
    <w:rsid w:val="006E6958"/>
    <w:rsid w:val="006F52E8"/>
    <w:rsid w:val="0070200F"/>
    <w:rsid w:val="00704EA3"/>
    <w:rsid w:val="00711342"/>
    <w:rsid w:val="00720286"/>
    <w:rsid w:val="007221FF"/>
    <w:rsid w:val="007335E9"/>
    <w:rsid w:val="00736862"/>
    <w:rsid w:val="00756719"/>
    <w:rsid w:val="00761FB9"/>
    <w:rsid w:val="00766EA5"/>
    <w:rsid w:val="00777072"/>
    <w:rsid w:val="00791444"/>
    <w:rsid w:val="007A1352"/>
    <w:rsid w:val="007A621A"/>
    <w:rsid w:val="007A6C21"/>
    <w:rsid w:val="007B3ADE"/>
    <w:rsid w:val="007B6A8B"/>
    <w:rsid w:val="007B721E"/>
    <w:rsid w:val="007C0D09"/>
    <w:rsid w:val="007C12AE"/>
    <w:rsid w:val="007C1A85"/>
    <w:rsid w:val="007C6DFA"/>
    <w:rsid w:val="007D69AD"/>
    <w:rsid w:val="007E069E"/>
    <w:rsid w:val="007E26A3"/>
    <w:rsid w:val="007E3354"/>
    <w:rsid w:val="007E3FB0"/>
    <w:rsid w:val="007E5CAF"/>
    <w:rsid w:val="007E73DB"/>
    <w:rsid w:val="007F2796"/>
    <w:rsid w:val="00805452"/>
    <w:rsid w:val="00810805"/>
    <w:rsid w:val="008127F1"/>
    <w:rsid w:val="008144E6"/>
    <w:rsid w:val="008343CC"/>
    <w:rsid w:val="00842F30"/>
    <w:rsid w:val="008474BB"/>
    <w:rsid w:val="00864865"/>
    <w:rsid w:val="00874EE2"/>
    <w:rsid w:val="00875379"/>
    <w:rsid w:val="008875C6"/>
    <w:rsid w:val="008906DE"/>
    <w:rsid w:val="00890D81"/>
    <w:rsid w:val="0089318B"/>
    <w:rsid w:val="008937F9"/>
    <w:rsid w:val="008A029A"/>
    <w:rsid w:val="008A04CC"/>
    <w:rsid w:val="008A3ACD"/>
    <w:rsid w:val="008A601A"/>
    <w:rsid w:val="008B73DC"/>
    <w:rsid w:val="008E4318"/>
    <w:rsid w:val="008E4720"/>
    <w:rsid w:val="008E7E3C"/>
    <w:rsid w:val="008F0ED1"/>
    <w:rsid w:val="00901224"/>
    <w:rsid w:val="00906034"/>
    <w:rsid w:val="00907E40"/>
    <w:rsid w:val="009231AF"/>
    <w:rsid w:val="00925214"/>
    <w:rsid w:val="00940B2F"/>
    <w:rsid w:val="00951CC0"/>
    <w:rsid w:val="00964890"/>
    <w:rsid w:val="009745AD"/>
    <w:rsid w:val="00976D8F"/>
    <w:rsid w:val="00994DD5"/>
    <w:rsid w:val="009A0302"/>
    <w:rsid w:val="009A21EF"/>
    <w:rsid w:val="009A3CBD"/>
    <w:rsid w:val="009B4848"/>
    <w:rsid w:val="009B68C5"/>
    <w:rsid w:val="009C5F2F"/>
    <w:rsid w:val="009C6515"/>
    <w:rsid w:val="009D7203"/>
    <w:rsid w:val="009E59DE"/>
    <w:rsid w:val="009E6D0B"/>
    <w:rsid w:val="009F30A9"/>
    <w:rsid w:val="00A06657"/>
    <w:rsid w:val="00A102B7"/>
    <w:rsid w:val="00A17E6A"/>
    <w:rsid w:val="00A20234"/>
    <w:rsid w:val="00A32C9F"/>
    <w:rsid w:val="00A463E1"/>
    <w:rsid w:val="00A52549"/>
    <w:rsid w:val="00A61255"/>
    <w:rsid w:val="00A72DDE"/>
    <w:rsid w:val="00A82031"/>
    <w:rsid w:val="00A87793"/>
    <w:rsid w:val="00A9496B"/>
    <w:rsid w:val="00AB0C44"/>
    <w:rsid w:val="00AB10E8"/>
    <w:rsid w:val="00AD18F7"/>
    <w:rsid w:val="00AD71B2"/>
    <w:rsid w:val="00AE02FA"/>
    <w:rsid w:val="00AE2464"/>
    <w:rsid w:val="00AF6C46"/>
    <w:rsid w:val="00AF6D28"/>
    <w:rsid w:val="00B02A76"/>
    <w:rsid w:val="00B0605C"/>
    <w:rsid w:val="00B16502"/>
    <w:rsid w:val="00B30194"/>
    <w:rsid w:val="00B65F85"/>
    <w:rsid w:val="00B73C7C"/>
    <w:rsid w:val="00B8219D"/>
    <w:rsid w:val="00B97617"/>
    <w:rsid w:val="00BA0AD3"/>
    <w:rsid w:val="00BA5CC7"/>
    <w:rsid w:val="00BC46A6"/>
    <w:rsid w:val="00BD606B"/>
    <w:rsid w:val="00BE5981"/>
    <w:rsid w:val="00BE64A2"/>
    <w:rsid w:val="00BF10C9"/>
    <w:rsid w:val="00BF71BB"/>
    <w:rsid w:val="00C01722"/>
    <w:rsid w:val="00C27B34"/>
    <w:rsid w:val="00C3001A"/>
    <w:rsid w:val="00C438C4"/>
    <w:rsid w:val="00C5600D"/>
    <w:rsid w:val="00C66E92"/>
    <w:rsid w:val="00C72676"/>
    <w:rsid w:val="00C74AD0"/>
    <w:rsid w:val="00C76065"/>
    <w:rsid w:val="00C80C0E"/>
    <w:rsid w:val="00C94B9F"/>
    <w:rsid w:val="00C96208"/>
    <w:rsid w:val="00CA6457"/>
    <w:rsid w:val="00CB4C58"/>
    <w:rsid w:val="00CC220A"/>
    <w:rsid w:val="00CC23CB"/>
    <w:rsid w:val="00CD1DEF"/>
    <w:rsid w:val="00CD3CCB"/>
    <w:rsid w:val="00CD72AD"/>
    <w:rsid w:val="00CE0763"/>
    <w:rsid w:val="00CE0EB7"/>
    <w:rsid w:val="00CE14B5"/>
    <w:rsid w:val="00CE4C08"/>
    <w:rsid w:val="00CF1E4B"/>
    <w:rsid w:val="00CF7628"/>
    <w:rsid w:val="00CF7A2F"/>
    <w:rsid w:val="00D0110E"/>
    <w:rsid w:val="00D03FE4"/>
    <w:rsid w:val="00D10591"/>
    <w:rsid w:val="00D128AA"/>
    <w:rsid w:val="00D138DE"/>
    <w:rsid w:val="00D21F9C"/>
    <w:rsid w:val="00D32EC5"/>
    <w:rsid w:val="00D33002"/>
    <w:rsid w:val="00D33A0A"/>
    <w:rsid w:val="00D37B19"/>
    <w:rsid w:val="00D37BB2"/>
    <w:rsid w:val="00D400C1"/>
    <w:rsid w:val="00D4368C"/>
    <w:rsid w:val="00D54E21"/>
    <w:rsid w:val="00D60F4C"/>
    <w:rsid w:val="00D74699"/>
    <w:rsid w:val="00D74B0A"/>
    <w:rsid w:val="00D77DE3"/>
    <w:rsid w:val="00D8472A"/>
    <w:rsid w:val="00D96C69"/>
    <w:rsid w:val="00DB2A22"/>
    <w:rsid w:val="00DC5924"/>
    <w:rsid w:val="00DD1845"/>
    <w:rsid w:val="00DD1FC5"/>
    <w:rsid w:val="00DD5AF4"/>
    <w:rsid w:val="00DD6A4C"/>
    <w:rsid w:val="00DE23AF"/>
    <w:rsid w:val="00DE3EBB"/>
    <w:rsid w:val="00DE6692"/>
    <w:rsid w:val="00DE6873"/>
    <w:rsid w:val="00DF3B4F"/>
    <w:rsid w:val="00DF6501"/>
    <w:rsid w:val="00E00B45"/>
    <w:rsid w:val="00E029FF"/>
    <w:rsid w:val="00E03AAA"/>
    <w:rsid w:val="00E04586"/>
    <w:rsid w:val="00E23CEA"/>
    <w:rsid w:val="00E25792"/>
    <w:rsid w:val="00E46918"/>
    <w:rsid w:val="00E47A67"/>
    <w:rsid w:val="00E5247E"/>
    <w:rsid w:val="00E64FD0"/>
    <w:rsid w:val="00E67B75"/>
    <w:rsid w:val="00E828F8"/>
    <w:rsid w:val="00E87282"/>
    <w:rsid w:val="00E97ECA"/>
    <w:rsid w:val="00EA7554"/>
    <w:rsid w:val="00EB402A"/>
    <w:rsid w:val="00EB4ED6"/>
    <w:rsid w:val="00EC10E2"/>
    <w:rsid w:val="00EC54AF"/>
    <w:rsid w:val="00EC6561"/>
    <w:rsid w:val="00ED0764"/>
    <w:rsid w:val="00ED65C6"/>
    <w:rsid w:val="00ED6D6B"/>
    <w:rsid w:val="00ED79CC"/>
    <w:rsid w:val="00EE0E2F"/>
    <w:rsid w:val="00EE2CA4"/>
    <w:rsid w:val="00EE43E0"/>
    <w:rsid w:val="00EF2822"/>
    <w:rsid w:val="00F0775F"/>
    <w:rsid w:val="00F13887"/>
    <w:rsid w:val="00F26832"/>
    <w:rsid w:val="00F271DC"/>
    <w:rsid w:val="00F334BA"/>
    <w:rsid w:val="00F37977"/>
    <w:rsid w:val="00F52F96"/>
    <w:rsid w:val="00F6588E"/>
    <w:rsid w:val="00F7755A"/>
    <w:rsid w:val="00FA3B25"/>
    <w:rsid w:val="00FA5CCA"/>
    <w:rsid w:val="00FB0CAB"/>
    <w:rsid w:val="00FC5B1C"/>
    <w:rsid w:val="00FC7FD1"/>
    <w:rsid w:val="00FD2E8A"/>
    <w:rsid w:val="00FD57E0"/>
    <w:rsid w:val="00FF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B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054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850B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50B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850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0850B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850B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850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0B0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0850B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850B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054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qFormat/>
    <w:rsid w:val="00805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DE3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E069E"/>
    <w:pPr>
      <w:ind w:left="720"/>
      <w:contextualSpacing/>
    </w:pPr>
  </w:style>
  <w:style w:type="character" w:customStyle="1" w:styleId="21">
    <w:name w:val="Основной текст (2)"/>
    <w:rsid w:val="00D32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B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054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850B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50B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850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0850B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850B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850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0B0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0850B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850B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054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qFormat/>
    <w:rsid w:val="00805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DE3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E0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name&amp;val=&#1040;&#1050;&#1062;&#1048;&#1054;&#1053;&#1045;&#1056;&#1053;&#1054;&#1045;%20&#1054;&#1041;&#1065;&#1045;&#1057;&#1058;&#1042;&#1054;%20%20&#1057;&#1055;&#1045;&#1062;&#1048;&#1040;&#1051;&#1048;&#1047;&#1048;&#1056;&#1054;&#1042;&#1040;&#1053;&#1053;&#1067;&#1049;%20&#1047;&#1040;&#1057;&#1058;&#1056;&#1054;&#1049;&#1065;&#1048;&#1050;%20&#1058;&#1056;&#1045;&#1057;&#1058;%20&#1059;&#1056;&#1040;&#1051;&#1040;&#1042;&#1058;&#1054;&#1057;&#1058;&#1056;&#1054;&#1049;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78688A38F5B899B37FCB7429A42B57F39745EB1A9CF544FD70CFBCO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DCD644F-C2C0-4E41-A653-F1EF991D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20</Pages>
  <Words>6156</Words>
  <Characters>35095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k63-1</cp:lastModifiedBy>
  <cp:revision>103</cp:revision>
  <cp:lastPrinted>2020-12-09T14:30:00Z</cp:lastPrinted>
  <dcterms:created xsi:type="dcterms:W3CDTF">2020-12-09T03:17:00Z</dcterms:created>
  <dcterms:modified xsi:type="dcterms:W3CDTF">2020-12-10T05:58:00Z</dcterms:modified>
</cp:coreProperties>
</file>