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F47D97" w:rsidP="00F47D97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F47D97" w:rsidRDefault="00F47D97" w:rsidP="00F47D97">
      <w:pPr>
        <w:jc w:val="right"/>
        <w:rPr>
          <w:sz w:val="24"/>
          <w:szCs w:val="24"/>
        </w:rPr>
      </w:pPr>
      <w:r>
        <w:rPr>
          <w:sz w:val="24"/>
        </w:rPr>
        <w:t xml:space="preserve">от 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47D97" w:rsidRDefault="00F47D97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DD4AA5" w:rsidRDefault="00F47D97" w:rsidP="00F47D97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бюджете Миасского городского округа на 2021 год и плановый период 2022 и 2023 годов»</w:t>
                  </w:r>
                </w:p>
                <w:p w:rsidR="00F47D97" w:rsidRPr="00284E99" w:rsidRDefault="00F47D97" w:rsidP="00F47D97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7D97" w:rsidRPr="00047D55" w:rsidRDefault="00F47D97" w:rsidP="00F47D97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</w:t>
      </w:r>
      <w:r w:rsidRPr="00F47D97">
        <w:rPr>
          <w:sz w:val="24"/>
          <w:szCs w:val="24"/>
        </w:rPr>
        <w:t>назначении публичных слушаний по вопросу «О бюджете Миасского городского округа на 2021 год и плановый период 2022 и 2023 годов»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 xml:space="preserve">ния публичных слушаний в </w:t>
      </w:r>
      <w:proofErr w:type="spellStart"/>
      <w:r>
        <w:rPr>
          <w:color w:val="000000"/>
          <w:spacing w:val="-3"/>
          <w:sz w:val="24"/>
          <w:szCs w:val="24"/>
        </w:rPr>
        <w:t>Миас</w:t>
      </w:r>
      <w:r>
        <w:rPr>
          <w:color w:val="000000"/>
          <w:spacing w:val="-2"/>
          <w:sz w:val="24"/>
          <w:szCs w:val="24"/>
        </w:rPr>
        <w:t>ском</w:t>
      </w:r>
      <w:proofErr w:type="spellEnd"/>
      <w:r>
        <w:rPr>
          <w:color w:val="000000"/>
          <w:spacing w:val="-2"/>
          <w:sz w:val="24"/>
          <w:szCs w:val="24"/>
        </w:rPr>
        <w:t xml:space="preserve"> городском округе», утвержденным Решением</w:t>
      </w:r>
      <w:proofErr w:type="gramEnd"/>
      <w:r>
        <w:rPr>
          <w:color w:val="000000"/>
          <w:spacing w:val="-2"/>
          <w:sz w:val="24"/>
          <w:szCs w:val="24"/>
        </w:rPr>
        <w:t xml:space="preserve"> Собрания депутатов Миасского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1</w:t>
      </w:r>
      <w:r w:rsidR="00F13B6F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F13B6F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.2020</w:t>
      </w:r>
      <w:r w:rsidRPr="006A032A">
        <w:rPr>
          <w:rFonts w:ascii="Times New Roman" w:hAnsi="Times New Roman"/>
          <w:szCs w:val="24"/>
        </w:rPr>
        <w:t xml:space="preserve"> г., с 1</w:t>
      </w: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.00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</w:t>
      </w:r>
      <w:r w:rsidR="00F13B6F" w:rsidRPr="00F13B6F">
        <w:rPr>
          <w:rFonts w:ascii="Times New Roman" w:hAnsi="Times New Roman" w:cs="Times New Roman"/>
          <w:sz w:val="24"/>
          <w:szCs w:val="24"/>
        </w:rPr>
        <w:t>О бюджете Миасского городского округа на 2021 год и плановый период 2022 и 2023 годов»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 xml:space="preserve">2. Проведение публичных слушаний в порядке, определенном Положением «О порядке организации и проведения публичных слушаний в </w:t>
      </w:r>
      <w:proofErr w:type="spellStart"/>
      <w:r w:rsidRPr="006A032A">
        <w:rPr>
          <w:rFonts w:ascii="Times New Roman" w:hAnsi="Times New Roman"/>
          <w:szCs w:val="24"/>
        </w:rPr>
        <w:t>Миасском</w:t>
      </w:r>
      <w:proofErr w:type="spellEnd"/>
      <w:r w:rsidRPr="006A032A">
        <w:rPr>
          <w:rFonts w:ascii="Times New Roman" w:hAnsi="Times New Roman"/>
          <w:szCs w:val="24"/>
        </w:rPr>
        <w:t xml:space="preserve"> городском округе» (далее – Положение), возложить на комиссию в следующем составе: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F47D97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 xml:space="preserve">О бюджете Миасского городского округа на 2021 год и плановый период 2022 и 2023 годов» 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2021 год и плановый период 2022 и 2023 годов»</w:t>
      </w:r>
      <w:r w:rsidRPr="006A032A">
        <w:rPr>
          <w:sz w:val="24"/>
          <w:szCs w:val="24"/>
        </w:rPr>
        <w:t xml:space="preserve">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>
        <w:rPr>
          <w:sz w:val="24"/>
          <w:szCs w:val="24"/>
        </w:rPr>
        <w:t>1</w:t>
      </w:r>
      <w:r w:rsidR="00F13B6F">
        <w:rPr>
          <w:sz w:val="24"/>
          <w:szCs w:val="24"/>
        </w:rPr>
        <w:t>7</w:t>
      </w:r>
      <w:r>
        <w:rPr>
          <w:sz w:val="24"/>
          <w:szCs w:val="24"/>
        </w:rPr>
        <w:t>.1</w:t>
      </w:r>
      <w:r w:rsidR="00F13B6F">
        <w:rPr>
          <w:sz w:val="24"/>
          <w:szCs w:val="24"/>
        </w:rPr>
        <w:t>2</w:t>
      </w:r>
      <w:r>
        <w:rPr>
          <w:sz w:val="24"/>
          <w:szCs w:val="24"/>
        </w:rPr>
        <w:t>.2020</w:t>
      </w:r>
      <w:r w:rsidRPr="006A032A">
        <w:rPr>
          <w:sz w:val="24"/>
          <w:szCs w:val="24"/>
        </w:rPr>
        <w:t xml:space="preserve"> г., контактный телефон                57-35-55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7D97" w:rsidRPr="004C5E4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F47D97" w:rsidRPr="004C5E47" w:rsidRDefault="00F47D97" w:rsidP="00F47D97">
      <w:pPr>
        <w:ind w:right="-2" w:firstLine="700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firstLine="567"/>
        <w:mirrorIndents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/>
    <w:p w:rsidR="007B678E" w:rsidRDefault="007B678E"/>
    <w:sectPr w:rsidR="007B678E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97"/>
    <w:rsid w:val="007B678E"/>
    <w:rsid w:val="00F13B6F"/>
    <w:rsid w:val="00F47D97"/>
    <w:rsid w:val="00F5240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2020-11-25T05:30:00Z</cp:lastPrinted>
  <dcterms:created xsi:type="dcterms:W3CDTF">2020-11-25T04:53:00Z</dcterms:created>
  <dcterms:modified xsi:type="dcterms:W3CDTF">2020-11-25T05:43:00Z</dcterms:modified>
</cp:coreProperties>
</file>