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809" w:rsidRDefault="00070809" w:rsidP="0007080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70809" w:rsidRDefault="00070809" w:rsidP="00070809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070809" w:rsidRDefault="00070809" w:rsidP="00070809">
      <w:pPr>
        <w:ind w:right="-1"/>
        <w:rPr>
          <w:b/>
          <w:bCs/>
          <w:sz w:val="24"/>
          <w:szCs w:val="24"/>
        </w:rPr>
      </w:pPr>
    </w:p>
    <w:p w:rsidR="00070809" w:rsidRDefault="00070809" w:rsidP="00070809">
      <w:pPr>
        <w:ind w:right="-1"/>
        <w:rPr>
          <w:b/>
          <w:bCs/>
          <w:sz w:val="24"/>
          <w:szCs w:val="24"/>
        </w:rPr>
      </w:pPr>
    </w:p>
    <w:p w:rsidR="00070809" w:rsidRDefault="00070809" w:rsidP="0007080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70809" w:rsidRDefault="00070809" w:rsidP="0007080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70809" w:rsidRDefault="00070809" w:rsidP="0007080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070809" w:rsidRDefault="00070809" w:rsidP="00070809">
      <w:pPr>
        <w:ind w:right="-1"/>
        <w:jc w:val="right"/>
        <w:rPr>
          <w:sz w:val="24"/>
        </w:rPr>
      </w:pPr>
    </w:p>
    <w:p w:rsidR="00070809" w:rsidRDefault="00070809" w:rsidP="00070809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070809" w:rsidRDefault="00070809" w:rsidP="0007080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070809" w:rsidRDefault="001067F8" w:rsidP="00070809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84pt;z-index:251658240" strokecolor="white">
            <v:textbox style="mso-next-textbox:#_x0000_s1026">
              <w:txbxContent>
                <w:p w:rsidR="00070809" w:rsidRPr="0084296A" w:rsidRDefault="00070809" w:rsidP="00070809">
                  <w:pPr>
                    <w:jc w:val="both"/>
                    <w:rPr>
                      <w:b/>
                      <w:szCs w:val="24"/>
                    </w:rPr>
                  </w:pPr>
                  <w:r w:rsidRPr="0084296A">
                    <w:rPr>
                      <w:b/>
                      <w:sz w:val="24"/>
                      <w:szCs w:val="24"/>
                    </w:rPr>
                    <w:t>О территориальном представителе депутата Собрания депутатов Миасского городского округа</w:t>
                  </w:r>
                </w:p>
              </w:txbxContent>
            </v:textbox>
          </v:shape>
        </w:pict>
      </w:r>
    </w:p>
    <w:p w:rsidR="00070809" w:rsidRDefault="00070809" w:rsidP="00070809">
      <w:pPr>
        <w:pStyle w:val="ConsPlusTitle"/>
        <w:widowControl/>
        <w:ind w:right="-1"/>
        <w:jc w:val="center"/>
      </w:pPr>
    </w:p>
    <w:p w:rsidR="00070809" w:rsidRDefault="00070809" w:rsidP="00070809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70809" w:rsidRDefault="00070809" w:rsidP="00070809">
      <w:pPr>
        <w:ind w:firstLine="709"/>
        <w:jc w:val="both"/>
        <w:rPr>
          <w:sz w:val="24"/>
          <w:szCs w:val="24"/>
        </w:rPr>
      </w:pPr>
    </w:p>
    <w:p w:rsidR="00070809" w:rsidRDefault="00070809" w:rsidP="00070809">
      <w:pPr>
        <w:ind w:firstLine="709"/>
        <w:jc w:val="both"/>
        <w:rPr>
          <w:bCs/>
          <w:sz w:val="24"/>
          <w:szCs w:val="24"/>
        </w:rPr>
      </w:pPr>
    </w:p>
    <w:p w:rsidR="00070809" w:rsidRDefault="00070809" w:rsidP="00070809">
      <w:pPr>
        <w:ind w:firstLine="709"/>
        <w:jc w:val="both"/>
        <w:rPr>
          <w:bCs/>
          <w:sz w:val="24"/>
          <w:szCs w:val="24"/>
        </w:rPr>
      </w:pPr>
    </w:p>
    <w:p w:rsidR="00070809" w:rsidRDefault="00070809" w:rsidP="00070809">
      <w:pPr>
        <w:ind w:firstLine="709"/>
        <w:jc w:val="both"/>
        <w:rPr>
          <w:bCs/>
          <w:sz w:val="24"/>
          <w:szCs w:val="24"/>
        </w:rPr>
      </w:pPr>
    </w:p>
    <w:p w:rsidR="00070809" w:rsidRDefault="00070809" w:rsidP="00070809">
      <w:pPr>
        <w:ind w:firstLine="709"/>
        <w:jc w:val="both"/>
        <w:rPr>
          <w:bCs/>
          <w:sz w:val="24"/>
          <w:szCs w:val="24"/>
        </w:rPr>
      </w:pPr>
    </w:p>
    <w:p w:rsidR="00070809" w:rsidRPr="00B41C9D" w:rsidRDefault="00070809" w:rsidP="00070809">
      <w:pPr>
        <w:ind w:firstLine="709"/>
        <w:jc w:val="both"/>
        <w:rPr>
          <w:sz w:val="24"/>
          <w:szCs w:val="24"/>
        </w:rPr>
      </w:pPr>
      <w:r w:rsidRPr="00B41C9D">
        <w:rPr>
          <w:bCs/>
          <w:sz w:val="24"/>
          <w:szCs w:val="24"/>
        </w:rPr>
        <w:t xml:space="preserve">Рассмотрев предложение депутата Собрания депутатов Миасского городского округа по избирательному округу № 22 </w:t>
      </w:r>
      <w:proofErr w:type="spellStart"/>
      <w:r w:rsidRPr="00B41C9D">
        <w:rPr>
          <w:bCs/>
          <w:sz w:val="24"/>
          <w:szCs w:val="24"/>
        </w:rPr>
        <w:t>Старцевой</w:t>
      </w:r>
      <w:proofErr w:type="spellEnd"/>
      <w:r w:rsidRPr="00B41C9D">
        <w:rPr>
          <w:bCs/>
          <w:sz w:val="24"/>
          <w:szCs w:val="24"/>
        </w:rPr>
        <w:t xml:space="preserve"> А.Е. о принятии </w:t>
      </w:r>
      <w:hyperlink r:id="rId6" w:history="1">
        <w:proofErr w:type="gramStart"/>
        <w:r w:rsidRPr="00B41C9D">
          <w:rPr>
            <w:bCs/>
            <w:sz w:val="24"/>
            <w:szCs w:val="24"/>
          </w:rPr>
          <w:t>решени</w:t>
        </w:r>
      </w:hyperlink>
      <w:r w:rsidRPr="00B41C9D">
        <w:rPr>
          <w:sz w:val="24"/>
          <w:szCs w:val="24"/>
        </w:rPr>
        <w:t>я</w:t>
      </w:r>
      <w:proofErr w:type="gramEnd"/>
      <w:r w:rsidRPr="00B41C9D">
        <w:rPr>
          <w:bCs/>
          <w:sz w:val="24"/>
          <w:szCs w:val="24"/>
        </w:rPr>
        <w:t xml:space="preserve"> о</w:t>
      </w:r>
      <w:r w:rsidRPr="00B41C9D">
        <w:rPr>
          <w:sz w:val="24"/>
          <w:szCs w:val="24"/>
        </w:rPr>
        <w:t xml:space="preserve"> территориальном представителе депут</w:t>
      </w:r>
      <w:r w:rsidR="007F7266" w:rsidRPr="00B41C9D">
        <w:rPr>
          <w:sz w:val="24"/>
          <w:szCs w:val="24"/>
        </w:rPr>
        <w:t xml:space="preserve">ата Собрания депутатов </w:t>
      </w:r>
      <w:proofErr w:type="spellStart"/>
      <w:r w:rsidR="007F7266" w:rsidRPr="00B41C9D">
        <w:rPr>
          <w:sz w:val="24"/>
          <w:szCs w:val="24"/>
        </w:rPr>
        <w:t>Миасского</w:t>
      </w:r>
      <w:proofErr w:type="spellEnd"/>
      <w:r w:rsidR="007F7266" w:rsidRPr="00B41C9D">
        <w:rPr>
          <w:sz w:val="24"/>
          <w:szCs w:val="24"/>
        </w:rPr>
        <w:t xml:space="preserve"> городского округа</w:t>
      </w:r>
      <w:r w:rsidRPr="00B41C9D">
        <w:rPr>
          <w:bCs/>
          <w:sz w:val="24"/>
          <w:szCs w:val="24"/>
        </w:rPr>
        <w:t xml:space="preserve">,  учитывая рекомендации постоянной комиссии по вопросам законности, правопорядка и местного самоуправления, </w:t>
      </w:r>
      <w:r w:rsidRPr="00B41C9D">
        <w:rPr>
          <w:sz w:val="24"/>
          <w:szCs w:val="24"/>
        </w:rPr>
        <w:t xml:space="preserve">руководствуясь Федеральным </w:t>
      </w:r>
      <w:hyperlink r:id="rId7" w:history="1">
        <w:r w:rsidRPr="00B41C9D">
          <w:rPr>
            <w:sz w:val="24"/>
            <w:szCs w:val="24"/>
          </w:rPr>
          <w:t>законом</w:t>
        </w:r>
      </w:hyperlink>
      <w:r w:rsidRPr="00B41C9D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8" w:history="1">
        <w:r w:rsidRPr="00B41C9D">
          <w:rPr>
            <w:sz w:val="24"/>
            <w:szCs w:val="24"/>
          </w:rPr>
          <w:t>Уставом</w:t>
        </w:r>
      </w:hyperlink>
      <w:r w:rsidRPr="00B41C9D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070809" w:rsidRPr="00B41C9D" w:rsidRDefault="00070809" w:rsidP="00070809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>РЕШАЕТ:</w:t>
      </w:r>
    </w:p>
    <w:p w:rsidR="00070809" w:rsidRPr="00B41C9D" w:rsidRDefault="00070809" w:rsidP="00070809">
      <w:pPr>
        <w:ind w:firstLine="709"/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1. Утвердить положение «О территориальном представителе  депутата Собрания депутатов </w:t>
      </w:r>
      <w:proofErr w:type="spellStart"/>
      <w:r w:rsidRPr="00B41C9D">
        <w:rPr>
          <w:sz w:val="24"/>
          <w:szCs w:val="24"/>
        </w:rPr>
        <w:t>Миасского</w:t>
      </w:r>
      <w:proofErr w:type="spellEnd"/>
      <w:r w:rsidR="007F7266" w:rsidRPr="00B41C9D">
        <w:rPr>
          <w:sz w:val="24"/>
          <w:szCs w:val="24"/>
        </w:rPr>
        <w:t xml:space="preserve"> городского округа</w:t>
      </w:r>
      <w:r w:rsidRPr="00B41C9D">
        <w:rPr>
          <w:sz w:val="24"/>
          <w:szCs w:val="24"/>
        </w:rPr>
        <w:t>» согласно приложению к настоящему решению.</w:t>
      </w:r>
    </w:p>
    <w:p w:rsidR="00070809" w:rsidRPr="00B41C9D" w:rsidRDefault="00070809" w:rsidP="00070809">
      <w:pPr>
        <w:ind w:firstLine="709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2. Настоящее Решение опубликовать в установленном порядке.</w:t>
      </w:r>
    </w:p>
    <w:p w:rsidR="00070809" w:rsidRPr="00B41C9D" w:rsidRDefault="00070809" w:rsidP="00070809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B41C9D">
        <w:t>3. Контроль исполнения настоящего Решения возложить на постоянную комиссию</w:t>
      </w:r>
      <w:r w:rsidRPr="00B41C9D">
        <w:rPr>
          <w:spacing w:val="3"/>
        </w:rPr>
        <w:t xml:space="preserve"> по вопросам законности, правопорядка и местного самоуправления</w:t>
      </w:r>
      <w:r w:rsidRPr="00B41C9D">
        <w:rPr>
          <w:rFonts w:eastAsia="Calibri"/>
          <w:lang w:eastAsia="en-US"/>
        </w:rPr>
        <w:t>.</w:t>
      </w:r>
    </w:p>
    <w:p w:rsidR="00070809" w:rsidRPr="00B41C9D" w:rsidRDefault="00070809" w:rsidP="000708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809" w:rsidRPr="00B41C9D" w:rsidRDefault="00070809" w:rsidP="00070809">
      <w:pPr>
        <w:jc w:val="both"/>
        <w:rPr>
          <w:sz w:val="24"/>
          <w:szCs w:val="24"/>
        </w:rPr>
      </w:pPr>
    </w:p>
    <w:p w:rsidR="00070809" w:rsidRPr="00B41C9D" w:rsidRDefault="00070809" w:rsidP="00070809">
      <w:pPr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Председатель Собрания депутатов</w:t>
      </w: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Миасского городского округа                                                                                 Д.Г. Проскурин</w:t>
      </w: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Глава</w:t>
      </w: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 w:rsidRPr="00B41C9D">
        <w:rPr>
          <w:sz w:val="24"/>
          <w:szCs w:val="24"/>
        </w:rPr>
        <w:t>Тонких</w:t>
      </w:r>
      <w:proofErr w:type="gramEnd"/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both"/>
        <w:rPr>
          <w:sz w:val="24"/>
          <w:szCs w:val="24"/>
        </w:rPr>
      </w:pPr>
    </w:p>
    <w:p w:rsidR="0088187C" w:rsidRPr="00B41C9D" w:rsidRDefault="0088187C" w:rsidP="00070809">
      <w:pPr>
        <w:spacing w:before="40"/>
        <w:ind w:right="-2"/>
        <w:jc w:val="right"/>
        <w:rPr>
          <w:sz w:val="24"/>
          <w:szCs w:val="24"/>
        </w:rPr>
      </w:pPr>
    </w:p>
    <w:p w:rsidR="0088187C" w:rsidRPr="00B41C9D" w:rsidRDefault="0088187C" w:rsidP="00070809">
      <w:pPr>
        <w:spacing w:before="40"/>
        <w:ind w:right="-2"/>
        <w:jc w:val="right"/>
        <w:rPr>
          <w:sz w:val="24"/>
          <w:szCs w:val="24"/>
        </w:rPr>
      </w:pPr>
    </w:p>
    <w:p w:rsidR="0088187C" w:rsidRPr="00B41C9D" w:rsidRDefault="0088187C" w:rsidP="00070809">
      <w:pPr>
        <w:spacing w:before="40"/>
        <w:ind w:right="-2"/>
        <w:jc w:val="right"/>
        <w:rPr>
          <w:sz w:val="24"/>
          <w:szCs w:val="24"/>
        </w:rPr>
      </w:pPr>
    </w:p>
    <w:p w:rsidR="0088187C" w:rsidRPr="00B41C9D" w:rsidRDefault="0088187C" w:rsidP="00070809">
      <w:pPr>
        <w:spacing w:before="40"/>
        <w:ind w:right="-2"/>
        <w:jc w:val="right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right"/>
        <w:rPr>
          <w:sz w:val="24"/>
          <w:szCs w:val="24"/>
        </w:rPr>
      </w:pPr>
      <w:r w:rsidRPr="00B41C9D">
        <w:rPr>
          <w:sz w:val="24"/>
          <w:szCs w:val="24"/>
        </w:rPr>
        <w:lastRenderedPageBreak/>
        <w:t xml:space="preserve">Приложение к решению </w:t>
      </w:r>
    </w:p>
    <w:p w:rsidR="00070809" w:rsidRPr="00B41C9D" w:rsidRDefault="00070809" w:rsidP="00070809">
      <w:pPr>
        <w:spacing w:before="40"/>
        <w:ind w:right="-2"/>
        <w:jc w:val="right"/>
        <w:rPr>
          <w:sz w:val="24"/>
          <w:szCs w:val="24"/>
        </w:rPr>
      </w:pPr>
      <w:r w:rsidRPr="00B41C9D">
        <w:rPr>
          <w:sz w:val="24"/>
          <w:szCs w:val="24"/>
        </w:rPr>
        <w:t>Собрания депутатов</w:t>
      </w:r>
    </w:p>
    <w:p w:rsidR="00070809" w:rsidRPr="00B41C9D" w:rsidRDefault="00070809" w:rsidP="00070809">
      <w:pPr>
        <w:spacing w:before="40"/>
        <w:ind w:right="-2"/>
        <w:jc w:val="right"/>
        <w:rPr>
          <w:sz w:val="24"/>
          <w:szCs w:val="24"/>
        </w:rPr>
      </w:pPr>
      <w:r w:rsidRPr="00B41C9D">
        <w:rPr>
          <w:sz w:val="24"/>
          <w:szCs w:val="24"/>
        </w:rPr>
        <w:t xml:space="preserve">Миасского городского округа </w:t>
      </w:r>
    </w:p>
    <w:p w:rsidR="00070809" w:rsidRPr="00B41C9D" w:rsidRDefault="00070809" w:rsidP="00070809">
      <w:pPr>
        <w:spacing w:before="40"/>
        <w:ind w:right="-2"/>
        <w:jc w:val="right"/>
        <w:rPr>
          <w:sz w:val="24"/>
          <w:szCs w:val="24"/>
        </w:rPr>
      </w:pPr>
      <w:r w:rsidRPr="00B41C9D">
        <w:rPr>
          <w:sz w:val="24"/>
          <w:szCs w:val="24"/>
        </w:rPr>
        <w:t>№___ от ________________</w:t>
      </w:r>
    </w:p>
    <w:p w:rsidR="00070809" w:rsidRPr="00B41C9D" w:rsidRDefault="00070809" w:rsidP="00070809">
      <w:pPr>
        <w:spacing w:before="40"/>
        <w:ind w:right="-2"/>
        <w:jc w:val="right"/>
        <w:rPr>
          <w:sz w:val="24"/>
          <w:szCs w:val="24"/>
        </w:rPr>
      </w:pPr>
    </w:p>
    <w:p w:rsidR="00070809" w:rsidRPr="00B41C9D" w:rsidRDefault="00070809" w:rsidP="00070809">
      <w:pPr>
        <w:spacing w:before="40"/>
        <w:ind w:right="-2"/>
        <w:jc w:val="right"/>
        <w:rPr>
          <w:sz w:val="24"/>
          <w:szCs w:val="24"/>
        </w:rPr>
      </w:pPr>
    </w:p>
    <w:p w:rsidR="00070809" w:rsidRPr="00B41C9D" w:rsidRDefault="00070809" w:rsidP="00070809">
      <w:pPr>
        <w:jc w:val="center"/>
        <w:rPr>
          <w:b/>
          <w:sz w:val="24"/>
          <w:szCs w:val="24"/>
        </w:rPr>
      </w:pPr>
      <w:r w:rsidRPr="00B41C9D">
        <w:rPr>
          <w:b/>
          <w:sz w:val="24"/>
          <w:szCs w:val="24"/>
        </w:rPr>
        <w:t xml:space="preserve">Положение </w:t>
      </w:r>
    </w:p>
    <w:p w:rsidR="00070809" w:rsidRPr="00B41C9D" w:rsidRDefault="00070809" w:rsidP="00070809">
      <w:pPr>
        <w:jc w:val="center"/>
        <w:rPr>
          <w:b/>
          <w:sz w:val="24"/>
          <w:szCs w:val="24"/>
        </w:rPr>
      </w:pPr>
      <w:r w:rsidRPr="00B41C9D">
        <w:rPr>
          <w:b/>
          <w:sz w:val="24"/>
          <w:szCs w:val="24"/>
        </w:rPr>
        <w:t>«О территориальном представителе</w:t>
      </w:r>
    </w:p>
    <w:p w:rsidR="00070809" w:rsidRPr="00B41C9D" w:rsidRDefault="00070809" w:rsidP="00070809">
      <w:pPr>
        <w:jc w:val="center"/>
        <w:rPr>
          <w:b/>
          <w:sz w:val="24"/>
          <w:szCs w:val="24"/>
        </w:rPr>
      </w:pPr>
      <w:r w:rsidRPr="00B41C9D">
        <w:rPr>
          <w:b/>
          <w:sz w:val="24"/>
          <w:szCs w:val="24"/>
        </w:rPr>
        <w:t>депутата Собрания депутатов Миасского городского округа»</w:t>
      </w:r>
    </w:p>
    <w:p w:rsidR="00561858" w:rsidRPr="00B41C9D" w:rsidRDefault="00561858" w:rsidP="00561858">
      <w:pPr>
        <w:jc w:val="both"/>
        <w:rPr>
          <w:sz w:val="24"/>
          <w:szCs w:val="24"/>
        </w:rPr>
      </w:pPr>
    </w:p>
    <w:p w:rsidR="00070809" w:rsidRPr="00B41C9D" w:rsidRDefault="00070809" w:rsidP="00561858">
      <w:pPr>
        <w:pStyle w:val="a3"/>
        <w:numPr>
          <w:ilvl w:val="0"/>
          <w:numId w:val="2"/>
        </w:numPr>
        <w:jc w:val="both"/>
      </w:pPr>
      <w:r w:rsidRPr="00B41C9D">
        <w:t xml:space="preserve">Настоящее Положение «О территориальном представителе депутата Собрания депутатов Миасского городского округа» (далее - Положение) устанавливает права и </w:t>
      </w:r>
      <w:r w:rsidR="007F7266" w:rsidRPr="00B41C9D">
        <w:t xml:space="preserve">обязанности </w:t>
      </w:r>
      <w:r w:rsidRPr="00B41C9D">
        <w:t>территориального представителя  депутата Собрания депутатов Миасского городского округа (далее – территориальный представитель).</w:t>
      </w:r>
    </w:p>
    <w:p w:rsidR="00C670C5" w:rsidRPr="00B41C9D" w:rsidRDefault="00C670C5" w:rsidP="001B5B57">
      <w:pPr>
        <w:ind w:firstLine="708"/>
        <w:jc w:val="both"/>
        <w:rPr>
          <w:sz w:val="24"/>
          <w:szCs w:val="24"/>
        </w:rPr>
      </w:pPr>
    </w:p>
    <w:p w:rsidR="00070809" w:rsidRPr="00B41C9D" w:rsidRDefault="00070809" w:rsidP="00561858">
      <w:pPr>
        <w:pStyle w:val="a3"/>
        <w:numPr>
          <w:ilvl w:val="0"/>
          <w:numId w:val="2"/>
        </w:numPr>
        <w:jc w:val="both"/>
      </w:pPr>
      <w:r w:rsidRPr="00B41C9D">
        <w:t>Территориальный представитель работает на общественных началах.</w:t>
      </w:r>
    </w:p>
    <w:p w:rsidR="00C670C5" w:rsidRPr="00B41C9D" w:rsidRDefault="00C670C5" w:rsidP="00070809">
      <w:pPr>
        <w:jc w:val="both"/>
        <w:rPr>
          <w:sz w:val="24"/>
          <w:szCs w:val="24"/>
        </w:rPr>
      </w:pPr>
    </w:p>
    <w:p w:rsidR="00561858" w:rsidRPr="00B41C9D" w:rsidRDefault="00561858" w:rsidP="00561858">
      <w:pPr>
        <w:pStyle w:val="a3"/>
        <w:numPr>
          <w:ilvl w:val="0"/>
          <w:numId w:val="2"/>
        </w:numPr>
        <w:jc w:val="both"/>
        <w:rPr>
          <w:spacing w:val="2"/>
          <w:shd w:val="clear" w:color="auto" w:fill="FFFFFF"/>
        </w:rPr>
      </w:pPr>
      <w:r w:rsidRPr="00B41C9D">
        <w:rPr>
          <w:spacing w:val="2"/>
          <w:shd w:val="clear" w:color="auto" w:fill="FFFFFF"/>
        </w:rPr>
        <w:t xml:space="preserve">Территориальным представителем депутата </w:t>
      </w:r>
      <w:r w:rsidR="005E6B45" w:rsidRPr="00B41C9D">
        <w:t xml:space="preserve">Собрания депутатов </w:t>
      </w:r>
      <w:proofErr w:type="spellStart"/>
      <w:r w:rsidR="005E6B45" w:rsidRPr="00B41C9D">
        <w:t>Миасского</w:t>
      </w:r>
      <w:proofErr w:type="spellEnd"/>
      <w:r w:rsidR="005E6B45" w:rsidRPr="00B41C9D">
        <w:t xml:space="preserve"> городского округа (далее - депутат), </w:t>
      </w:r>
      <w:r w:rsidRPr="00B41C9D">
        <w:rPr>
          <w:spacing w:val="2"/>
          <w:shd w:val="clear" w:color="auto" w:fill="FFFFFF"/>
        </w:rPr>
        <w:t>может быть гражданин Российской Федерации, достигший возраста 18 лет</w:t>
      </w:r>
    </w:p>
    <w:p w:rsidR="00561858" w:rsidRPr="00B41C9D" w:rsidRDefault="00561858" w:rsidP="00561858">
      <w:pPr>
        <w:pStyle w:val="a3"/>
        <w:jc w:val="both"/>
        <w:rPr>
          <w:spacing w:val="2"/>
          <w:shd w:val="clear" w:color="auto" w:fill="FFFFFF"/>
        </w:rPr>
      </w:pPr>
    </w:p>
    <w:p w:rsidR="00561858" w:rsidRPr="00B41C9D" w:rsidRDefault="00561858" w:rsidP="00561858">
      <w:pPr>
        <w:pStyle w:val="a3"/>
        <w:numPr>
          <w:ilvl w:val="0"/>
          <w:numId w:val="2"/>
        </w:numPr>
        <w:jc w:val="both"/>
        <w:rPr>
          <w:spacing w:val="2"/>
          <w:shd w:val="clear" w:color="auto" w:fill="FFFFFF"/>
        </w:rPr>
      </w:pPr>
      <w:r w:rsidRPr="00B41C9D">
        <w:rPr>
          <w:spacing w:val="2"/>
          <w:shd w:val="clear" w:color="auto" w:fill="FFFFFF"/>
        </w:rPr>
        <w:t>Территориальным представителем депутата не могут быть граждане, признанные судом недееспособными, ограниченно дееспособными, имеющие непогашенную или неснятую судимость.</w:t>
      </w:r>
    </w:p>
    <w:p w:rsidR="00561858" w:rsidRPr="00B41C9D" w:rsidRDefault="00561858" w:rsidP="00561858">
      <w:pPr>
        <w:pStyle w:val="a3"/>
        <w:jc w:val="both"/>
        <w:rPr>
          <w:spacing w:val="2"/>
          <w:shd w:val="clear" w:color="auto" w:fill="FFFFFF"/>
        </w:rPr>
      </w:pPr>
    </w:p>
    <w:p w:rsidR="00561858" w:rsidRPr="00B41C9D" w:rsidRDefault="00070809" w:rsidP="00561858">
      <w:pPr>
        <w:pStyle w:val="a3"/>
        <w:numPr>
          <w:ilvl w:val="0"/>
          <w:numId w:val="2"/>
        </w:numPr>
        <w:jc w:val="both"/>
        <w:rPr>
          <w:spacing w:val="2"/>
          <w:shd w:val="clear" w:color="auto" w:fill="FFFFFF"/>
        </w:rPr>
      </w:pPr>
      <w:r w:rsidRPr="00B41C9D">
        <w:t>Территориальному представителю выдается удостоверение единого образца.</w:t>
      </w:r>
      <w:r w:rsidR="00C670C5" w:rsidRPr="00B41C9D">
        <w:rPr>
          <w:spacing w:val="2"/>
          <w:shd w:val="clear" w:color="auto" w:fill="FFFFFF"/>
        </w:rPr>
        <w:t xml:space="preserve"> </w:t>
      </w:r>
    </w:p>
    <w:p w:rsidR="00561858" w:rsidRPr="00B41C9D" w:rsidRDefault="00561858" w:rsidP="00561858">
      <w:pPr>
        <w:pStyle w:val="a3"/>
        <w:rPr>
          <w:spacing w:val="2"/>
        </w:rPr>
      </w:pPr>
    </w:p>
    <w:p w:rsidR="00F91176" w:rsidRPr="00F91176" w:rsidRDefault="00F91176" w:rsidP="00F9117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t xml:space="preserve">Территориальный представитель подчиняется непосредственно депутату Собрания депутатов Миасского городского округа </w:t>
      </w:r>
    </w:p>
    <w:p w:rsidR="00F91176" w:rsidRPr="00B41C9D" w:rsidRDefault="00F91176" w:rsidP="00F91176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1C1EE4" w:rsidRPr="00B41C9D" w:rsidRDefault="001C1EE4" w:rsidP="00561858">
      <w:pPr>
        <w:pStyle w:val="a3"/>
        <w:numPr>
          <w:ilvl w:val="0"/>
          <w:numId w:val="2"/>
        </w:numPr>
        <w:jc w:val="both"/>
        <w:rPr>
          <w:spacing w:val="2"/>
          <w:shd w:val="clear" w:color="auto" w:fill="FFFFFF"/>
        </w:rPr>
      </w:pPr>
      <w:r w:rsidRPr="00B41C9D">
        <w:rPr>
          <w:spacing w:val="2"/>
        </w:rPr>
        <w:t>Депутат в пределах его полномочий определяет основные направления работы территориального представителя.</w:t>
      </w:r>
    </w:p>
    <w:p w:rsidR="00561858" w:rsidRPr="00B41C9D" w:rsidRDefault="00561858" w:rsidP="001C1E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 xml:space="preserve">           </w:t>
      </w:r>
      <w:r w:rsidR="001C1EE4" w:rsidRPr="00B41C9D">
        <w:rPr>
          <w:spacing w:val="2"/>
        </w:rPr>
        <w:t>Депутат несет ответственность за деятельность своих территориальных представителей.</w:t>
      </w:r>
    </w:p>
    <w:p w:rsidR="00561858" w:rsidRPr="00B41C9D" w:rsidRDefault="00561858" w:rsidP="001C1EE4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</w:p>
    <w:p w:rsidR="00561858" w:rsidRPr="00B41C9D" w:rsidRDefault="001C1EE4" w:rsidP="00561858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  <w:shd w:val="clear" w:color="auto" w:fill="FFFFFF"/>
        </w:rPr>
        <w:t xml:space="preserve"> Депутат не вправе давать территориальному представителю поручения, противоречащие действующему законодательству и муниципальным правовым актам </w:t>
      </w:r>
      <w:proofErr w:type="spellStart"/>
      <w:r w:rsidRPr="00B41C9D">
        <w:rPr>
          <w:spacing w:val="2"/>
          <w:shd w:val="clear" w:color="auto" w:fill="FFFFFF"/>
        </w:rPr>
        <w:t>Миасского</w:t>
      </w:r>
      <w:proofErr w:type="spellEnd"/>
      <w:r w:rsidRPr="00B41C9D">
        <w:rPr>
          <w:spacing w:val="2"/>
          <w:shd w:val="clear" w:color="auto" w:fill="FFFFFF"/>
        </w:rPr>
        <w:t xml:space="preserve"> городского округа.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textAlignment w:val="baseline"/>
        <w:rPr>
          <w:spacing w:val="2"/>
        </w:rPr>
      </w:pPr>
    </w:p>
    <w:p w:rsidR="005E6B45" w:rsidRPr="00B41C9D" w:rsidRDefault="006A2AD0" w:rsidP="005E6B45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t xml:space="preserve"> Количество территориальных представителей депутата не ограничено, и обусловлено только целью создания активной команды единомышленников в микрорайонах одного</w:t>
      </w:r>
      <w:r w:rsidR="00561858" w:rsidRPr="00B41C9D">
        <w:t xml:space="preserve"> избирательного</w:t>
      </w:r>
      <w:r w:rsidRPr="00B41C9D">
        <w:t xml:space="preserve"> округа, удаленных один от другого географически</w:t>
      </w:r>
      <w:r w:rsidR="00561858" w:rsidRPr="00B41C9D">
        <w:t xml:space="preserve">. Работа территориальных представителей </w:t>
      </w:r>
      <w:r w:rsidR="002F4D2C">
        <w:t xml:space="preserve">должна быть направлена на  повышение </w:t>
      </w:r>
      <w:r w:rsidR="00561858" w:rsidRPr="00B41C9D">
        <w:t>эффективности работы депутата путем развития самоуправления</w:t>
      </w:r>
      <w:r w:rsidR="005E6B45" w:rsidRPr="00B41C9D">
        <w:t xml:space="preserve"> в избирательном округе</w:t>
      </w:r>
      <w:r w:rsidRPr="00B41C9D">
        <w:t>.</w:t>
      </w:r>
    </w:p>
    <w:p w:rsidR="005E6B45" w:rsidRPr="00B41C9D" w:rsidRDefault="005E6B45" w:rsidP="005E6B45">
      <w:pPr>
        <w:pStyle w:val="a3"/>
      </w:pPr>
    </w:p>
    <w:p w:rsidR="005E6B45" w:rsidRPr="00B41C9D" w:rsidRDefault="005E6B45" w:rsidP="005E6B45">
      <w:pPr>
        <w:pStyle w:val="a3"/>
      </w:pPr>
    </w:p>
    <w:p w:rsidR="00070809" w:rsidRPr="00B41C9D" w:rsidRDefault="00070809" w:rsidP="005E6B45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t>В своей деятельности территориальный представитель руководствуется:</w:t>
      </w:r>
    </w:p>
    <w:p w:rsidR="00070809" w:rsidRPr="00B41C9D" w:rsidRDefault="007F7266" w:rsidP="00070809">
      <w:pPr>
        <w:ind w:left="195"/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1) </w:t>
      </w:r>
      <w:r w:rsidR="00070809" w:rsidRPr="00B41C9D">
        <w:rPr>
          <w:sz w:val="24"/>
          <w:szCs w:val="24"/>
        </w:rPr>
        <w:t xml:space="preserve">законодательными актами Российской Федерации и Челябинской области,  </w:t>
      </w:r>
      <w:r w:rsidR="00070809" w:rsidRPr="00B41C9D">
        <w:rPr>
          <w:sz w:val="24"/>
          <w:szCs w:val="24"/>
        </w:rPr>
        <w:lastRenderedPageBreak/>
        <w:t>правовыми актами Собрания депутатов Миасского городского округа;</w:t>
      </w:r>
    </w:p>
    <w:p w:rsidR="00070809" w:rsidRPr="00B41C9D" w:rsidRDefault="00070809" w:rsidP="00070809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        2) </w:t>
      </w:r>
      <w:r w:rsidR="007F7266" w:rsidRPr="00B41C9D">
        <w:rPr>
          <w:sz w:val="24"/>
          <w:szCs w:val="24"/>
        </w:rPr>
        <w:t xml:space="preserve">  </w:t>
      </w:r>
      <w:r w:rsidRPr="00B41C9D">
        <w:rPr>
          <w:sz w:val="24"/>
          <w:szCs w:val="24"/>
        </w:rPr>
        <w:t xml:space="preserve">поручениями депутата;      </w:t>
      </w:r>
    </w:p>
    <w:p w:rsidR="005E6B45" w:rsidRPr="00B41C9D" w:rsidRDefault="00070809" w:rsidP="00070809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        3) </w:t>
      </w:r>
      <w:r w:rsidR="007F7266" w:rsidRPr="00B41C9D">
        <w:rPr>
          <w:sz w:val="24"/>
          <w:szCs w:val="24"/>
        </w:rPr>
        <w:t xml:space="preserve">  </w:t>
      </w:r>
      <w:r w:rsidRPr="00B41C9D">
        <w:rPr>
          <w:sz w:val="24"/>
          <w:szCs w:val="24"/>
        </w:rPr>
        <w:t>настоящим положением.</w:t>
      </w:r>
    </w:p>
    <w:p w:rsidR="005E6B45" w:rsidRPr="00B41C9D" w:rsidRDefault="005E6B45" w:rsidP="00070809">
      <w:pPr>
        <w:rPr>
          <w:sz w:val="24"/>
          <w:szCs w:val="24"/>
        </w:rPr>
      </w:pPr>
    </w:p>
    <w:p w:rsidR="00070809" w:rsidRPr="00B41C9D" w:rsidRDefault="005E6B45" w:rsidP="00070809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     11.  </w:t>
      </w:r>
      <w:r w:rsidR="00070809" w:rsidRPr="00B41C9D">
        <w:rPr>
          <w:sz w:val="24"/>
          <w:szCs w:val="24"/>
        </w:rPr>
        <w:t>Территориальный представитель должен владеть вопросами:</w:t>
      </w:r>
    </w:p>
    <w:p w:rsidR="00070809" w:rsidRPr="00B41C9D" w:rsidRDefault="00070809" w:rsidP="00070809">
      <w:pPr>
        <w:ind w:left="255"/>
        <w:rPr>
          <w:sz w:val="24"/>
          <w:szCs w:val="24"/>
        </w:rPr>
      </w:pPr>
      <w:r w:rsidRPr="00B41C9D">
        <w:rPr>
          <w:sz w:val="24"/>
          <w:szCs w:val="24"/>
        </w:rPr>
        <w:t xml:space="preserve">    1) </w:t>
      </w:r>
      <w:r w:rsidR="007F7266" w:rsidRPr="00B41C9D">
        <w:rPr>
          <w:sz w:val="24"/>
          <w:szCs w:val="24"/>
        </w:rPr>
        <w:t xml:space="preserve">  </w:t>
      </w:r>
      <w:r w:rsidRPr="00B41C9D">
        <w:rPr>
          <w:sz w:val="24"/>
          <w:szCs w:val="24"/>
        </w:rPr>
        <w:t>территориального устройс</w:t>
      </w:r>
      <w:r w:rsidR="007F7266" w:rsidRPr="00B41C9D">
        <w:rPr>
          <w:sz w:val="24"/>
          <w:szCs w:val="24"/>
        </w:rPr>
        <w:t xml:space="preserve">тва </w:t>
      </w:r>
      <w:proofErr w:type="spellStart"/>
      <w:r w:rsidR="007F7266" w:rsidRPr="00B41C9D">
        <w:rPr>
          <w:sz w:val="24"/>
          <w:szCs w:val="24"/>
        </w:rPr>
        <w:t>Миасского</w:t>
      </w:r>
      <w:proofErr w:type="spellEnd"/>
      <w:r w:rsidR="007F7266" w:rsidRPr="00B41C9D">
        <w:rPr>
          <w:sz w:val="24"/>
          <w:szCs w:val="24"/>
        </w:rPr>
        <w:t xml:space="preserve"> городского округа</w:t>
      </w:r>
      <w:r w:rsidRPr="00B41C9D">
        <w:rPr>
          <w:sz w:val="24"/>
          <w:szCs w:val="24"/>
        </w:rPr>
        <w:t>;</w:t>
      </w:r>
    </w:p>
    <w:p w:rsidR="00070809" w:rsidRPr="00B41C9D" w:rsidRDefault="00070809" w:rsidP="00070809">
      <w:pPr>
        <w:numPr>
          <w:ilvl w:val="12"/>
          <w:numId w:val="0"/>
        </w:num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2</w:t>
      </w:r>
      <w:r w:rsidR="007F7266" w:rsidRPr="00B41C9D">
        <w:rPr>
          <w:sz w:val="24"/>
          <w:szCs w:val="24"/>
        </w:rPr>
        <w:t xml:space="preserve">) </w:t>
      </w:r>
      <w:r w:rsidRPr="00B41C9D">
        <w:rPr>
          <w:sz w:val="24"/>
          <w:szCs w:val="24"/>
        </w:rPr>
        <w:t>организации работы с документами, составления справок, отчетов и других информационных материалов;</w:t>
      </w:r>
    </w:p>
    <w:p w:rsidR="00070809" w:rsidRPr="00B41C9D" w:rsidRDefault="00070809" w:rsidP="00070809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        3) культурой организации труда и служебной этики.</w:t>
      </w:r>
    </w:p>
    <w:p w:rsidR="007F7266" w:rsidRPr="00B41C9D" w:rsidRDefault="007F7266" w:rsidP="00070809">
      <w:pPr>
        <w:rPr>
          <w:sz w:val="24"/>
          <w:szCs w:val="24"/>
        </w:rPr>
      </w:pPr>
    </w:p>
    <w:p w:rsidR="001B5B57" w:rsidRPr="00B41C9D" w:rsidRDefault="001B5B57" w:rsidP="001B5B57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</w:t>
      </w:r>
      <w:r w:rsidR="005E6B45" w:rsidRPr="00B41C9D">
        <w:rPr>
          <w:sz w:val="24"/>
          <w:szCs w:val="24"/>
        </w:rPr>
        <w:t xml:space="preserve">      12</w:t>
      </w:r>
      <w:r w:rsidRPr="00B41C9D">
        <w:rPr>
          <w:sz w:val="24"/>
          <w:szCs w:val="24"/>
        </w:rPr>
        <w:t>. Территориальный представитель имеет право:</w:t>
      </w:r>
    </w:p>
    <w:p w:rsidR="001B5B57" w:rsidRPr="00B41C9D" w:rsidRDefault="001B5B57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1) представлять депутата, по его поручению, по отдельным вопросам, относящимся к его компетенции;</w:t>
      </w:r>
    </w:p>
    <w:p w:rsidR="001B5B57" w:rsidRPr="00B41C9D" w:rsidRDefault="001B5B57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2)  координ</w:t>
      </w:r>
      <w:r w:rsidR="007F7266" w:rsidRPr="00B41C9D">
        <w:rPr>
          <w:sz w:val="24"/>
          <w:szCs w:val="24"/>
        </w:rPr>
        <w:t xml:space="preserve">ировать действия с помощниками и </w:t>
      </w:r>
      <w:r w:rsidRPr="00B41C9D">
        <w:rPr>
          <w:sz w:val="24"/>
          <w:szCs w:val="24"/>
        </w:rPr>
        <w:t>территориальными представителями других депутатов.</w:t>
      </w:r>
    </w:p>
    <w:p w:rsidR="001C1EE4" w:rsidRPr="00B41C9D" w:rsidRDefault="005E6B45" w:rsidP="001B5B57">
      <w:pPr>
        <w:jc w:val="both"/>
        <w:rPr>
          <w:spacing w:val="2"/>
          <w:sz w:val="24"/>
          <w:szCs w:val="24"/>
          <w:shd w:val="clear" w:color="auto" w:fill="FFFFFF"/>
        </w:rPr>
      </w:pPr>
      <w:r w:rsidRPr="00B41C9D">
        <w:rPr>
          <w:spacing w:val="2"/>
          <w:sz w:val="24"/>
          <w:szCs w:val="24"/>
          <w:shd w:val="clear" w:color="auto" w:fill="FFFFFF"/>
        </w:rPr>
        <w:t xml:space="preserve">         </w:t>
      </w:r>
      <w:r w:rsidR="001C1EE4" w:rsidRPr="00B41C9D">
        <w:rPr>
          <w:spacing w:val="2"/>
          <w:sz w:val="24"/>
          <w:szCs w:val="24"/>
          <w:shd w:val="clear" w:color="auto" w:fill="FFFFFF"/>
        </w:rPr>
        <w:t xml:space="preserve">3) осуществлять </w:t>
      </w:r>
      <w:proofErr w:type="gramStart"/>
      <w:r w:rsidR="001C1EE4" w:rsidRPr="00B41C9D">
        <w:rPr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1C1EE4" w:rsidRPr="00B41C9D">
        <w:rPr>
          <w:spacing w:val="2"/>
          <w:sz w:val="24"/>
          <w:szCs w:val="24"/>
          <w:shd w:val="clear" w:color="auto" w:fill="FFFFFF"/>
        </w:rPr>
        <w:t xml:space="preserve"> выполнением мер, принимаемых по обращениям граждан</w:t>
      </w:r>
      <w:r w:rsidRPr="00B41C9D">
        <w:rPr>
          <w:spacing w:val="2"/>
          <w:sz w:val="24"/>
          <w:szCs w:val="24"/>
          <w:shd w:val="clear" w:color="auto" w:fill="FFFFFF"/>
        </w:rPr>
        <w:t>.</w:t>
      </w:r>
    </w:p>
    <w:p w:rsidR="001C1EE4" w:rsidRPr="00B41C9D" w:rsidRDefault="001C1EE4" w:rsidP="001B5B57">
      <w:pPr>
        <w:jc w:val="both"/>
        <w:rPr>
          <w:spacing w:val="2"/>
          <w:sz w:val="24"/>
          <w:szCs w:val="24"/>
          <w:shd w:val="clear" w:color="auto" w:fill="FFFFFF"/>
        </w:rPr>
      </w:pPr>
    </w:p>
    <w:p w:rsidR="001C1EE4" w:rsidRPr="00B41C9D" w:rsidRDefault="005E6B45" w:rsidP="001B5B57">
      <w:pPr>
        <w:jc w:val="both"/>
        <w:rPr>
          <w:sz w:val="24"/>
          <w:szCs w:val="24"/>
        </w:rPr>
      </w:pPr>
      <w:r w:rsidRPr="00B41C9D">
        <w:rPr>
          <w:spacing w:val="2"/>
          <w:sz w:val="24"/>
          <w:szCs w:val="24"/>
          <w:shd w:val="clear" w:color="auto" w:fill="FFFFFF"/>
        </w:rPr>
        <w:t xml:space="preserve">       13. </w:t>
      </w:r>
      <w:r w:rsidRPr="00B41C9D">
        <w:rPr>
          <w:sz w:val="24"/>
          <w:szCs w:val="24"/>
        </w:rPr>
        <w:t>Территориальный представитель</w:t>
      </w:r>
      <w:r w:rsidR="001C1EE4" w:rsidRPr="00B41C9D">
        <w:rPr>
          <w:spacing w:val="2"/>
          <w:sz w:val="24"/>
          <w:szCs w:val="24"/>
          <w:shd w:val="clear" w:color="auto" w:fill="FFFFFF"/>
        </w:rPr>
        <w:t xml:space="preserve"> не вправе использовать свой статус в личных интересах или в интересах лиц, состоящих с ним в близком родстве или свойстве.</w:t>
      </w:r>
    </w:p>
    <w:p w:rsidR="007F7266" w:rsidRPr="00B41C9D" w:rsidRDefault="007F7266" w:rsidP="001B5B57">
      <w:pPr>
        <w:jc w:val="both"/>
        <w:rPr>
          <w:sz w:val="24"/>
          <w:szCs w:val="24"/>
        </w:rPr>
      </w:pPr>
    </w:p>
    <w:p w:rsidR="001B5B57" w:rsidRPr="00B41C9D" w:rsidRDefault="005E6B45" w:rsidP="001B5B57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       14</w:t>
      </w:r>
      <w:r w:rsidR="001B5B57" w:rsidRPr="00B41C9D">
        <w:rPr>
          <w:sz w:val="24"/>
          <w:szCs w:val="24"/>
        </w:rPr>
        <w:t xml:space="preserve">. </w:t>
      </w:r>
      <w:r w:rsidRPr="00B41C9D">
        <w:rPr>
          <w:sz w:val="24"/>
          <w:szCs w:val="24"/>
        </w:rPr>
        <w:t xml:space="preserve"> </w:t>
      </w:r>
      <w:r w:rsidR="001B5B57" w:rsidRPr="00B41C9D">
        <w:rPr>
          <w:sz w:val="24"/>
          <w:szCs w:val="24"/>
        </w:rPr>
        <w:t>Территориальный представитель обязан по поручению депутата:</w:t>
      </w:r>
    </w:p>
    <w:p w:rsidR="001B5B57" w:rsidRPr="00B41C9D" w:rsidRDefault="007F7266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1)</w:t>
      </w:r>
      <w:r w:rsidR="001B5B57" w:rsidRPr="00B41C9D">
        <w:rPr>
          <w:sz w:val="24"/>
          <w:szCs w:val="24"/>
        </w:rPr>
        <w:t>вести запись на прием к депутату;</w:t>
      </w:r>
    </w:p>
    <w:p w:rsidR="001B5B57" w:rsidRPr="00B41C9D" w:rsidRDefault="007F7266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2)</w:t>
      </w:r>
      <w:r w:rsidR="001B5B57" w:rsidRPr="00B41C9D">
        <w:rPr>
          <w:sz w:val="24"/>
          <w:szCs w:val="24"/>
        </w:rPr>
        <w:t>осуществлять сбор обращений жителей округа к депутату для рассмотрения обращений депутатом;</w:t>
      </w:r>
    </w:p>
    <w:p w:rsidR="001B5B57" w:rsidRPr="00B41C9D" w:rsidRDefault="007F7266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3)</w:t>
      </w:r>
      <w:r w:rsidR="001B5B57" w:rsidRPr="00B41C9D">
        <w:rPr>
          <w:sz w:val="24"/>
          <w:szCs w:val="24"/>
        </w:rPr>
        <w:t>принимать участие в перспективном и текущем планировании депутатской деятельности;</w:t>
      </w:r>
    </w:p>
    <w:p w:rsidR="001B5B57" w:rsidRPr="00B41C9D" w:rsidRDefault="001B5B57" w:rsidP="001B5B57">
      <w:pPr>
        <w:rPr>
          <w:sz w:val="24"/>
          <w:szCs w:val="24"/>
        </w:rPr>
      </w:pPr>
      <w:r w:rsidRPr="00B41C9D">
        <w:rPr>
          <w:sz w:val="24"/>
          <w:szCs w:val="24"/>
        </w:rPr>
        <w:t xml:space="preserve">         4) вести подготовку материалов для депутатских запросов;</w:t>
      </w:r>
    </w:p>
    <w:p w:rsidR="001B5B57" w:rsidRPr="00B41C9D" w:rsidRDefault="001B5B57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5) готовить и принимать участие во встречах депутата с избирателями по месту их жительства;</w:t>
      </w:r>
    </w:p>
    <w:p w:rsidR="007F7266" w:rsidRPr="00B41C9D" w:rsidRDefault="007F7266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6) готовить и принимать участие в районных мероприятиях;</w:t>
      </w:r>
    </w:p>
    <w:p w:rsidR="001B5B57" w:rsidRPr="00B41C9D" w:rsidRDefault="007F7266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7</w:t>
      </w:r>
      <w:r w:rsidR="001B5B57" w:rsidRPr="00B41C9D">
        <w:rPr>
          <w:sz w:val="24"/>
          <w:szCs w:val="24"/>
        </w:rPr>
        <w:t>) информировать жителей избирательного округа о деятельности депутата</w:t>
      </w:r>
      <w:r w:rsidR="0088187C" w:rsidRPr="00B41C9D">
        <w:rPr>
          <w:sz w:val="24"/>
          <w:szCs w:val="24"/>
        </w:rPr>
        <w:t>;</w:t>
      </w:r>
    </w:p>
    <w:p w:rsidR="0088187C" w:rsidRPr="00B41C9D" w:rsidRDefault="007F7266" w:rsidP="001B5B57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8</w:t>
      </w:r>
      <w:r w:rsidR="0088187C" w:rsidRPr="00B41C9D">
        <w:rPr>
          <w:sz w:val="24"/>
          <w:szCs w:val="24"/>
        </w:rPr>
        <w:t>) взаимодействовать с органи</w:t>
      </w:r>
      <w:r w:rsidR="005E6B45" w:rsidRPr="00B41C9D">
        <w:rPr>
          <w:sz w:val="24"/>
          <w:szCs w:val="24"/>
        </w:rPr>
        <w:t xml:space="preserve">зациями коммунального комплекса и </w:t>
      </w:r>
      <w:r w:rsidR="005E6B45" w:rsidRPr="00B41C9D">
        <w:rPr>
          <w:spacing w:val="2"/>
          <w:sz w:val="24"/>
          <w:szCs w:val="24"/>
          <w:shd w:val="clear" w:color="auto" w:fill="FFFFFF"/>
        </w:rPr>
        <w:t xml:space="preserve">осуществлять </w:t>
      </w:r>
      <w:proofErr w:type="gramStart"/>
      <w:r w:rsidR="005E6B45" w:rsidRPr="00B41C9D">
        <w:rPr>
          <w:spacing w:val="2"/>
          <w:sz w:val="24"/>
          <w:szCs w:val="24"/>
          <w:shd w:val="clear" w:color="auto" w:fill="FFFFFF"/>
        </w:rPr>
        <w:t>контроль за</w:t>
      </w:r>
      <w:proofErr w:type="gramEnd"/>
      <w:r w:rsidR="005E6B45" w:rsidRPr="00B41C9D">
        <w:rPr>
          <w:spacing w:val="2"/>
          <w:sz w:val="24"/>
          <w:szCs w:val="24"/>
          <w:shd w:val="clear" w:color="auto" w:fill="FFFFFF"/>
        </w:rPr>
        <w:t xml:space="preserve"> выполнением работ на территории микрорайона в пределах избирательного округа.</w:t>
      </w:r>
    </w:p>
    <w:p w:rsidR="002C5C64" w:rsidRPr="00B41C9D" w:rsidRDefault="001B5B57" w:rsidP="001B5B57">
      <w:pPr>
        <w:pStyle w:val="a4"/>
        <w:jc w:val="both"/>
        <w:rPr>
          <w:szCs w:val="24"/>
        </w:rPr>
      </w:pPr>
      <w:r w:rsidRPr="00B41C9D">
        <w:rPr>
          <w:szCs w:val="24"/>
        </w:rPr>
        <w:t xml:space="preserve">             </w:t>
      </w:r>
    </w:p>
    <w:p w:rsidR="001B5B57" w:rsidRPr="00B41C9D" w:rsidRDefault="005E6B45" w:rsidP="001B5B57">
      <w:pPr>
        <w:pStyle w:val="a4"/>
        <w:jc w:val="both"/>
        <w:rPr>
          <w:szCs w:val="24"/>
        </w:rPr>
      </w:pPr>
      <w:r w:rsidRPr="00B41C9D">
        <w:rPr>
          <w:szCs w:val="24"/>
        </w:rPr>
        <w:t xml:space="preserve">           15</w:t>
      </w:r>
      <w:r w:rsidR="001B5B57" w:rsidRPr="00B41C9D">
        <w:rPr>
          <w:szCs w:val="24"/>
        </w:rPr>
        <w:t xml:space="preserve">. Депутат, приняв решение о привлечении гражданина, с его согласия, к работе в качестве </w:t>
      </w:r>
      <w:r w:rsidR="0088187C" w:rsidRPr="00B41C9D">
        <w:rPr>
          <w:szCs w:val="24"/>
        </w:rPr>
        <w:t>территориального представителя</w:t>
      </w:r>
      <w:r w:rsidR="001B5B57" w:rsidRPr="00B41C9D">
        <w:rPr>
          <w:szCs w:val="24"/>
        </w:rPr>
        <w:t xml:space="preserve">, направляет на имя Председателя Собрания депутатов Миасского городского округа  письменную просьбу о назначении </w:t>
      </w:r>
      <w:r w:rsidR="0088187C" w:rsidRPr="00B41C9D">
        <w:rPr>
          <w:szCs w:val="24"/>
        </w:rPr>
        <w:t>территориального представителя</w:t>
      </w:r>
      <w:r w:rsidR="001B5B57" w:rsidRPr="00B41C9D">
        <w:rPr>
          <w:szCs w:val="24"/>
        </w:rPr>
        <w:t>.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>К данному письменному обращению депутата прилагаются: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>1) личное заявление;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>2) анкета;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>3) копии страниц паспорта гражданина Российской Федерации, содержащих сведения о фамилии, имени и отчестве, адресе места жительства;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>4) копия документа об образовании;</w:t>
      </w:r>
    </w:p>
    <w:p w:rsidR="00561858" w:rsidRPr="00B41C9D" w:rsidRDefault="00561858" w:rsidP="005618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</w:rPr>
      </w:pPr>
      <w:r w:rsidRPr="00B41C9D">
        <w:rPr>
          <w:spacing w:val="2"/>
        </w:rPr>
        <w:t xml:space="preserve">5) две фотографии (3 </w:t>
      </w:r>
      <w:proofErr w:type="spellStart"/>
      <w:r w:rsidRPr="00B41C9D">
        <w:rPr>
          <w:spacing w:val="2"/>
        </w:rPr>
        <w:t>x</w:t>
      </w:r>
      <w:proofErr w:type="spellEnd"/>
      <w:r w:rsidRPr="00B41C9D">
        <w:rPr>
          <w:spacing w:val="2"/>
        </w:rPr>
        <w:t xml:space="preserve"> 4 см).</w:t>
      </w:r>
    </w:p>
    <w:p w:rsidR="005E6B45" w:rsidRPr="00B41C9D" w:rsidRDefault="005E6B45" w:rsidP="005E6B45">
      <w:pPr>
        <w:jc w:val="both"/>
        <w:rPr>
          <w:sz w:val="24"/>
          <w:szCs w:val="24"/>
        </w:rPr>
      </w:pPr>
    </w:p>
    <w:p w:rsidR="00B41C9D" w:rsidRPr="00B41C9D" w:rsidRDefault="005E6B45" w:rsidP="00B41C9D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t xml:space="preserve">         </w:t>
      </w:r>
      <w:r w:rsidR="002C5C64" w:rsidRPr="00B41C9D">
        <w:rPr>
          <w:sz w:val="24"/>
          <w:szCs w:val="24"/>
        </w:rPr>
        <w:t>1</w:t>
      </w:r>
      <w:r w:rsidRPr="00B41C9D">
        <w:rPr>
          <w:sz w:val="24"/>
          <w:szCs w:val="24"/>
        </w:rPr>
        <w:t>6</w:t>
      </w:r>
      <w:r w:rsidR="001B5B57" w:rsidRPr="00B41C9D">
        <w:rPr>
          <w:sz w:val="24"/>
          <w:szCs w:val="24"/>
        </w:rPr>
        <w:t xml:space="preserve">. Председатель Собрания депутатов Миасского городского округа издает распоряжение о назначении </w:t>
      </w:r>
      <w:r w:rsidR="0088187C" w:rsidRPr="00B41C9D">
        <w:rPr>
          <w:sz w:val="24"/>
          <w:szCs w:val="24"/>
        </w:rPr>
        <w:t>территориального представител</w:t>
      </w:r>
      <w:r w:rsidR="006A2AD0" w:rsidRPr="00B41C9D">
        <w:rPr>
          <w:sz w:val="24"/>
          <w:szCs w:val="24"/>
        </w:rPr>
        <w:t>я</w:t>
      </w:r>
      <w:r w:rsidR="001B5B57" w:rsidRPr="00B41C9D">
        <w:rPr>
          <w:sz w:val="24"/>
          <w:szCs w:val="24"/>
        </w:rPr>
        <w:t>, в котором оговаривается срок его полномочий.</w:t>
      </w:r>
    </w:p>
    <w:p w:rsidR="001B5B57" w:rsidRPr="00B41C9D" w:rsidRDefault="00B41C9D" w:rsidP="00B41C9D">
      <w:pPr>
        <w:jc w:val="both"/>
        <w:rPr>
          <w:sz w:val="24"/>
          <w:szCs w:val="24"/>
        </w:rPr>
      </w:pPr>
      <w:r w:rsidRPr="00B41C9D">
        <w:rPr>
          <w:sz w:val="24"/>
          <w:szCs w:val="24"/>
        </w:rPr>
        <w:lastRenderedPageBreak/>
        <w:t xml:space="preserve">         17</w:t>
      </w:r>
      <w:r w:rsidR="001B5B57" w:rsidRPr="00B41C9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1B5B57" w:rsidRPr="00B41C9D">
        <w:rPr>
          <w:sz w:val="24"/>
          <w:szCs w:val="24"/>
        </w:rPr>
        <w:t xml:space="preserve">На основании распоряжения, организационный отдел </w:t>
      </w:r>
      <w:r w:rsidR="001C1EE4" w:rsidRPr="00B41C9D">
        <w:rPr>
          <w:spacing w:val="2"/>
          <w:sz w:val="24"/>
          <w:szCs w:val="24"/>
          <w:shd w:val="clear" w:color="auto" w:fill="FFFFFF"/>
        </w:rPr>
        <w:t xml:space="preserve">аппарата </w:t>
      </w:r>
      <w:r w:rsidR="001C1EE4" w:rsidRPr="00B41C9D">
        <w:rPr>
          <w:sz w:val="24"/>
          <w:szCs w:val="24"/>
        </w:rPr>
        <w:t xml:space="preserve">Собрания депутатов </w:t>
      </w:r>
      <w:proofErr w:type="spellStart"/>
      <w:r w:rsidR="001C1EE4" w:rsidRPr="00B41C9D">
        <w:rPr>
          <w:sz w:val="24"/>
          <w:szCs w:val="24"/>
        </w:rPr>
        <w:t>Миасского</w:t>
      </w:r>
      <w:proofErr w:type="spellEnd"/>
      <w:r w:rsidR="001C1EE4" w:rsidRPr="00B41C9D">
        <w:rPr>
          <w:sz w:val="24"/>
          <w:szCs w:val="24"/>
        </w:rPr>
        <w:t xml:space="preserve"> городского округа </w:t>
      </w:r>
      <w:r w:rsidR="001B5B57" w:rsidRPr="00B41C9D">
        <w:rPr>
          <w:sz w:val="24"/>
          <w:szCs w:val="24"/>
        </w:rPr>
        <w:t xml:space="preserve">оформляет удостоверение </w:t>
      </w:r>
      <w:r w:rsidR="0088187C" w:rsidRPr="00B41C9D">
        <w:rPr>
          <w:sz w:val="24"/>
          <w:szCs w:val="24"/>
        </w:rPr>
        <w:t>территориального представителя</w:t>
      </w:r>
      <w:r w:rsidR="001B5B57" w:rsidRPr="00B41C9D">
        <w:rPr>
          <w:sz w:val="24"/>
          <w:szCs w:val="24"/>
        </w:rPr>
        <w:t>, заносит дан</w:t>
      </w:r>
      <w:r w:rsidR="002F4D2C">
        <w:rPr>
          <w:sz w:val="24"/>
          <w:szCs w:val="24"/>
        </w:rPr>
        <w:t xml:space="preserve">ные в реестр учета </w:t>
      </w:r>
      <w:r w:rsidR="001B5B57" w:rsidRPr="00B41C9D">
        <w:rPr>
          <w:sz w:val="24"/>
          <w:szCs w:val="24"/>
        </w:rPr>
        <w:t xml:space="preserve">и </w:t>
      </w:r>
      <w:r w:rsidR="001C1EE4" w:rsidRPr="00B41C9D">
        <w:rPr>
          <w:sz w:val="24"/>
          <w:szCs w:val="24"/>
        </w:rPr>
        <w:t xml:space="preserve">не позднее, чем </w:t>
      </w:r>
      <w:r w:rsidR="001C1EE4" w:rsidRPr="00B41C9D">
        <w:rPr>
          <w:spacing w:val="2"/>
          <w:sz w:val="24"/>
          <w:szCs w:val="24"/>
          <w:shd w:val="clear" w:color="auto" w:fill="FFFFFF"/>
        </w:rPr>
        <w:t xml:space="preserve">в двухнедельный срок </w:t>
      </w:r>
      <w:proofErr w:type="gramStart"/>
      <w:r w:rsidR="001C1EE4" w:rsidRPr="00B41C9D">
        <w:rPr>
          <w:spacing w:val="2"/>
          <w:sz w:val="24"/>
          <w:szCs w:val="24"/>
          <w:shd w:val="clear" w:color="auto" w:fill="FFFFFF"/>
        </w:rPr>
        <w:t>с даты представления</w:t>
      </w:r>
      <w:proofErr w:type="gramEnd"/>
      <w:r w:rsidR="001C1EE4" w:rsidRPr="00B41C9D">
        <w:rPr>
          <w:spacing w:val="2"/>
          <w:sz w:val="24"/>
          <w:szCs w:val="24"/>
          <w:shd w:val="clear" w:color="auto" w:fill="FFFFFF"/>
        </w:rPr>
        <w:t xml:space="preserve"> комплекта документов</w:t>
      </w:r>
      <w:r w:rsidR="001C1EE4" w:rsidRPr="00B41C9D">
        <w:rPr>
          <w:sz w:val="24"/>
          <w:szCs w:val="24"/>
        </w:rPr>
        <w:t xml:space="preserve"> </w:t>
      </w:r>
      <w:r w:rsidR="001B5B57" w:rsidRPr="00B41C9D">
        <w:rPr>
          <w:sz w:val="24"/>
          <w:szCs w:val="24"/>
        </w:rPr>
        <w:t>под роспись выдает его депутату соответствующего округа.</w:t>
      </w:r>
    </w:p>
    <w:p w:rsidR="001B5B57" w:rsidRPr="00B41C9D" w:rsidRDefault="00B41C9D" w:rsidP="001B5B57">
      <w:pPr>
        <w:ind w:firstLine="851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18</w:t>
      </w:r>
      <w:r w:rsidR="001B5B57" w:rsidRPr="00B41C9D">
        <w:rPr>
          <w:sz w:val="24"/>
          <w:szCs w:val="24"/>
        </w:rPr>
        <w:t xml:space="preserve">. По истечении полномочий (или прекращении их досрочно) </w:t>
      </w:r>
      <w:r w:rsidR="0088187C" w:rsidRPr="00B41C9D">
        <w:rPr>
          <w:sz w:val="24"/>
          <w:szCs w:val="24"/>
        </w:rPr>
        <w:t>территориального представителя</w:t>
      </w:r>
      <w:r w:rsidR="001B5B57" w:rsidRPr="00B41C9D">
        <w:rPr>
          <w:sz w:val="24"/>
          <w:szCs w:val="24"/>
        </w:rPr>
        <w:t xml:space="preserve"> депутат сдает удостоверение в организационный отдел. Сдача удостоверения фиксируется записью в реестре учета.</w:t>
      </w:r>
    </w:p>
    <w:p w:rsidR="001B5B57" w:rsidRPr="00B41C9D" w:rsidRDefault="001B5B57" w:rsidP="001B5B57">
      <w:pPr>
        <w:ind w:firstLine="851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1</w:t>
      </w:r>
      <w:r w:rsidR="00B41C9D" w:rsidRPr="00B41C9D">
        <w:rPr>
          <w:sz w:val="24"/>
          <w:szCs w:val="24"/>
        </w:rPr>
        <w:t>9</w:t>
      </w:r>
      <w:r w:rsidRPr="00B41C9D">
        <w:rPr>
          <w:sz w:val="24"/>
          <w:szCs w:val="24"/>
        </w:rPr>
        <w:t xml:space="preserve">. Вновь назначенный </w:t>
      </w:r>
      <w:r w:rsidR="0088187C" w:rsidRPr="00B41C9D">
        <w:rPr>
          <w:sz w:val="24"/>
          <w:szCs w:val="24"/>
        </w:rPr>
        <w:t xml:space="preserve">территориальный представитель </w:t>
      </w:r>
      <w:r w:rsidRPr="00B41C9D">
        <w:rPr>
          <w:sz w:val="24"/>
          <w:szCs w:val="24"/>
        </w:rPr>
        <w:t xml:space="preserve">взамен выбывшего получает удостоверение, оформленное в установленном порядке, после сдачи удостоверения выбывшего </w:t>
      </w:r>
      <w:r w:rsidR="0088187C" w:rsidRPr="00B41C9D">
        <w:rPr>
          <w:sz w:val="24"/>
          <w:szCs w:val="24"/>
        </w:rPr>
        <w:t>территориального представителя</w:t>
      </w:r>
      <w:r w:rsidRPr="00B41C9D">
        <w:rPr>
          <w:sz w:val="24"/>
          <w:szCs w:val="24"/>
        </w:rPr>
        <w:t>.</w:t>
      </w:r>
    </w:p>
    <w:p w:rsidR="001B5B57" w:rsidRPr="00B41C9D" w:rsidRDefault="00B41C9D" w:rsidP="001B5B57">
      <w:pPr>
        <w:ind w:firstLine="851"/>
        <w:jc w:val="both"/>
        <w:rPr>
          <w:sz w:val="24"/>
          <w:szCs w:val="24"/>
        </w:rPr>
      </w:pPr>
      <w:r w:rsidRPr="00B41C9D">
        <w:rPr>
          <w:sz w:val="24"/>
          <w:szCs w:val="24"/>
        </w:rPr>
        <w:t>20</w:t>
      </w:r>
      <w:r w:rsidR="001B5B57" w:rsidRPr="00B41C9D">
        <w:rPr>
          <w:sz w:val="24"/>
          <w:szCs w:val="24"/>
        </w:rPr>
        <w:t xml:space="preserve">. О погашении сданных удостоверений (уничтожении) делается соответствующая запись в реестре учета.  </w:t>
      </w:r>
    </w:p>
    <w:p w:rsidR="001B5B57" w:rsidRPr="00B41C9D" w:rsidRDefault="001B5B57" w:rsidP="001B5B57">
      <w:pPr>
        <w:jc w:val="both"/>
        <w:rPr>
          <w:sz w:val="24"/>
          <w:szCs w:val="24"/>
        </w:rPr>
      </w:pPr>
    </w:p>
    <w:p w:rsidR="001B5B57" w:rsidRPr="00B41C9D" w:rsidRDefault="001B5B57" w:rsidP="001B5B57">
      <w:pPr>
        <w:ind w:left="720"/>
        <w:rPr>
          <w:sz w:val="24"/>
          <w:szCs w:val="24"/>
        </w:rPr>
      </w:pPr>
    </w:p>
    <w:p w:rsidR="00070809" w:rsidRPr="00B41C9D" w:rsidRDefault="00070809" w:rsidP="00070809">
      <w:pPr>
        <w:jc w:val="both"/>
        <w:rPr>
          <w:sz w:val="24"/>
          <w:szCs w:val="24"/>
        </w:rPr>
      </w:pPr>
    </w:p>
    <w:p w:rsidR="00070809" w:rsidRPr="00B41C9D" w:rsidRDefault="00070809" w:rsidP="00070809">
      <w:pPr>
        <w:jc w:val="both"/>
        <w:rPr>
          <w:sz w:val="24"/>
          <w:szCs w:val="24"/>
        </w:rPr>
      </w:pPr>
    </w:p>
    <w:p w:rsidR="002C5C64" w:rsidRPr="00B41C9D" w:rsidRDefault="0088187C" w:rsidP="0088187C">
      <w:pPr>
        <w:pStyle w:val="a6"/>
        <w:jc w:val="right"/>
      </w:pPr>
      <w:r w:rsidRPr="00B41C9D">
        <w:t xml:space="preserve">                                                            </w:t>
      </w:r>
    </w:p>
    <w:p w:rsidR="002C5C64" w:rsidRPr="00B41C9D" w:rsidRDefault="002C5C64">
      <w:pPr>
        <w:widowControl/>
        <w:autoSpaceDE/>
        <w:autoSpaceDN/>
        <w:adjustRightInd/>
        <w:spacing w:after="200" w:line="276" w:lineRule="auto"/>
      </w:pPr>
      <w:r w:rsidRPr="00B41C9D">
        <w:br w:type="page"/>
      </w:r>
    </w:p>
    <w:p w:rsidR="0088187C" w:rsidRPr="00B41C9D" w:rsidRDefault="0088187C" w:rsidP="0088187C">
      <w:pPr>
        <w:pStyle w:val="a6"/>
        <w:jc w:val="right"/>
      </w:pPr>
      <w:r w:rsidRPr="00B41C9D">
        <w:lastRenderedPageBreak/>
        <w:t xml:space="preserve"> Приложение к решению         </w:t>
      </w:r>
    </w:p>
    <w:p w:rsidR="0088187C" w:rsidRPr="00B41C9D" w:rsidRDefault="0088187C" w:rsidP="0088187C">
      <w:pPr>
        <w:pStyle w:val="a6"/>
        <w:jc w:val="right"/>
      </w:pPr>
      <w:r w:rsidRPr="00B41C9D">
        <w:t xml:space="preserve">   Собрания депутатов от  ______ </w:t>
      </w:r>
      <w:proofErr w:type="gramStart"/>
      <w:r w:rsidRPr="00B41C9D">
        <w:t>г</w:t>
      </w:r>
      <w:proofErr w:type="gramEnd"/>
      <w:r w:rsidRPr="00B41C9D">
        <w:t xml:space="preserve">. № _____           </w:t>
      </w: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p w:rsidR="002C5C64" w:rsidRPr="00B41C9D" w:rsidRDefault="002C5C64" w:rsidP="0088187C">
      <w:pPr>
        <w:rPr>
          <w:rFonts w:ascii="Times New Roman CYR" w:hAnsi="Times New Roman CYR"/>
          <w:sz w:val="24"/>
        </w:rPr>
      </w:pP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p w:rsidR="0088187C" w:rsidRPr="00B41C9D" w:rsidRDefault="0088187C" w:rsidP="0088187C">
      <w:pPr>
        <w:rPr>
          <w:rFonts w:ascii="Times New Roman CYR" w:hAnsi="Times New Roman CYR"/>
          <w:b/>
          <w:sz w:val="24"/>
        </w:rPr>
      </w:pPr>
      <w:r w:rsidRPr="00B41C9D">
        <w:rPr>
          <w:rFonts w:ascii="Times New Roman CYR" w:hAnsi="Times New Roman CYR"/>
          <w:sz w:val="24"/>
        </w:rPr>
        <w:t xml:space="preserve">                                                         </w:t>
      </w:r>
      <w:r w:rsidR="00ED2C8F">
        <w:rPr>
          <w:rFonts w:ascii="Times New Roman CYR" w:hAnsi="Times New Roman CYR"/>
          <w:sz w:val="24"/>
        </w:rPr>
        <w:t xml:space="preserve">            </w:t>
      </w:r>
      <w:r w:rsidRPr="00B41C9D">
        <w:rPr>
          <w:rFonts w:ascii="Times New Roman CYR" w:hAnsi="Times New Roman CYR"/>
          <w:b/>
          <w:sz w:val="24"/>
        </w:rPr>
        <w:t>ОБРАЗЕЦ</w:t>
      </w:r>
    </w:p>
    <w:p w:rsidR="0088187C" w:rsidRPr="00B41C9D" w:rsidRDefault="0088187C" w:rsidP="0088187C">
      <w:pPr>
        <w:jc w:val="center"/>
        <w:rPr>
          <w:rFonts w:ascii="Times New Roman CYR" w:hAnsi="Times New Roman CYR"/>
          <w:sz w:val="24"/>
        </w:rPr>
      </w:pPr>
      <w:r w:rsidRPr="00B41C9D">
        <w:rPr>
          <w:rFonts w:ascii="Times New Roman CYR" w:hAnsi="Times New Roman CYR"/>
          <w:sz w:val="24"/>
        </w:rPr>
        <w:t>удостоверения территориального представителя</w:t>
      </w:r>
    </w:p>
    <w:p w:rsidR="0088187C" w:rsidRPr="00B41C9D" w:rsidRDefault="0088187C" w:rsidP="0088187C">
      <w:pPr>
        <w:jc w:val="center"/>
        <w:rPr>
          <w:rFonts w:ascii="Times New Roman CYR" w:hAnsi="Times New Roman CYR"/>
          <w:sz w:val="24"/>
        </w:rPr>
      </w:pPr>
      <w:r w:rsidRPr="00B41C9D">
        <w:rPr>
          <w:rFonts w:ascii="Times New Roman CYR" w:hAnsi="Times New Roman CYR"/>
          <w:sz w:val="24"/>
        </w:rPr>
        <w:t>депутата Собрания депутатов Миасского городского округа</w:t>
      </w: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p w:rsidR="0088187C" w:rsidRPr="00B41C9D" w:rsidRDefault="0088187C" w:rsidP="0088187C">
      <w:pPr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820"/>
        <w:gridCol w:w="4678"/>
      </w:tblGrid>
      <w:tr w:rsidR="0088187C" w:rsidRPr="00B41C9D" w:rsidTr="00C96C52">
        <w:tc>
          <w:tcPr>
            <w:tcW w:w="4820" w:type="dxa"/>
          </w:tcPr>
          <w:p w:rsidR="0088187C" w:rsidRPr="00B41C9D" w:rsidRDefault="0088187C" w:rsidP="00C96C52">
            <w:pPr>
              <w:rPr>
                <w:rFonts w:ascii="Times New Roman CYR" w:hAnsi="Times New Roman CYR"/>
              </w:rPr>
            </w:pPr>
            <w:r w:rsidRPr="00B41C9D">
              <w:rPr>
                <w:noProof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132715</wp:posOffset>
                  </wp:positionV>
                  <wp:extent cx="1019810" cy="1143000"/>
                  <wp:effectExtent l="19050" t="0" r="8890" b="0"/>
                  <wp:wrapNone/>
                  <wp:docPr id="4" name="Рисунок 4" descr="орсо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рсо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81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067F8" w:rsidRPr="001067F8">
              <w:rPr>
                <w:noProof/>
              </w:rPr>
              <w:pict>
                <v:rect id="_x0000_s1027" style="position:absolute;margin-left:180pt;margin-top:13.45pt;width:57.65pt;height:72.05pt;z-index:251663360;mso-position-horizontal-relative:text;mso-position-vertical-relative:text" o:allowincell="f" filled="f" strokeweight="1pt"/>
              </w:pict>
            </w: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C96C52">
            <w:pPr>
              <w:rPr>
                <w:rFonts w:ascii="Times New Roman CYR" w:hAnsi="Times New Roman CYR"/>
              </w:rPr>
            </w:pPr>
            <w:r w:rsidRPr="00B41C9D">
              <w:rPr>
                <w:rFonts w:ascii="Tms Rmn Cyr" w:hAnsi="Tms Rmn Cyr"/>
              </w:rPr>
              <w:t xml:space="preserve"> </w:t>
            </w:r>
            <w:r w:rsidRPr="00B41C9D">
              <w:rPr>
                <w:rFonts w:ascii="Times New Roman CYR" w:hAnsi="Times New Roman CYR"/>
              </w:rPr>
              <w:t>Председатель Собрания депутатов</w:t>
            </w:r>
          </w:p>
          <w:p w:rsidR="0088187C" w:rsidRPr="00B41C9D" w:rsidRDefault="0088187C" w:rsidP="00C96C52">
            <w:pPr>
              <w:rPr>
                <w:rFonts w:ascii="Times New Roman CYR" w:hAnsi="Times New Roman CYR"/>
                <w:sz w:val="24"/>
              </w:rPr>
            </w:pPr>
            <w:r w:rsidRPr="00B41C9D">
              <w:rPr>
                <w:rFonts w:ascii="Times New Roman CYR" w:hAnsi="Times New Roman CYR"/>
              </w:rPr>
              <w:t xml:space="preserve"> Миасского   городского округа              ___________________</w:t>
            </w:r>
          </w:p>
          <w:p w:rsidR="0088187C" w:rsidRPr="00B41C9D" w:rsidRDefault="0088187C" w:rsidP="00C96C52">
            <w:pPr>
              <w:rPr>
                <w:rFonts w:ascii="Times New Roman CYR" w:hAnsi="Times New Roman CYR"/>
              </w:rPr>
            </w:pPr>
          </w:p>
        </w:tc>
        <w:tc>
          <w:tcPr>
            <w:tcW w:w="4678" w:type="dxa"/>
          </w:tcPr>
          <w:p w:rsidR="0088187C" w:rsidRPr="00B41C9D" w:rsidRDefault="0088187C" w:rsidP="00C96C52">
            <w:pPr>
              <w:rPr>
                <w:rFonts w:ascii="Tms Rmn Cyr" w:hAnsi="Tms Rmn Cyr"/>
                <w:b/>
                <w:sz w:val="24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          Удостоверение №_____</w:t>
            </w:r>
          </w:p>
          <w:p w:rsidR="0088187C" w:rsidRPr="00B41C9D" w:rsidRDefault="0088187C" w:rsidP="00C96C52">
            <w:pPr>
              <w:rPr>
                <w:rFonts w:ascii="Tms Rmn Cyr" w:hAnsi="Tms Rmn Cyr"/>
                <w:b/>
                <w:sz w:val="24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       Действительно до ___________</w:t>
            </w:r>
          </w:p>
          <w:p w:rsidR="0088187C" w:rsidRPr="00B41C9D" w:rsidRDefault="0088187C" w:rsidP="0088187C">
            <w:pPr>
              <w:rPr>
                <w:rFonts w:ascii="Tms Rmn Cyr" w:hAnsi="Tms Rmn Cyr"/>
                <w:sz w:val="36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              </w:t>
            </w:r>
            <w:r w:rsidRPr="00B41C9D">
              <w:rPr>
                <w:rFonts w:ascii="Tms Rmn Cyr" w:hAnsi="Tms Rmn Cyr"/>
                <w:sz w:val="36"/>
              </w:rPr>
              <w:t>________________</w:t>
            </w:r>
          </w:p>
          <w:p w:rsidR="0088187C" w:rsidRPr="00B41C9D" w:rsidRDefault="0088187C" w:rsidP="0088187C">
            <w:pPr>
              <w:rPr>
                <w:rFonts w:ascii="Tms Rmn Cyr" w:hAnsi="Tms Rmn Cyr"/>
                <w:sz w:val="36"/>
              </w:rPr>
            </w:pPr>
            <w:r w:rsidRPr="00B41C9D">
              <w:rPr>
                <w:rFonts w:ascii="Tms Rmn Cyr" w:hAnsi="Tms Rmn Cyr"/>
                <w:sz w:val="36"/>
              </w:rPr>
              <w:t>_______________________</w:t>
            </w:r>
          </w:p>
          <w:p w:rsidR="002C5C64" w:rsidRPr="00B41C9D" w:rsidRDefault="0088187C" w:rsidP="00C96C52">
            <w:pPr>
              <w:rPr>
                <w:rFonts w:ascii="Tms Rmn Cyr" w:hAnsi="Tms Rmn Cyr"/>
                <w:b/>
                <w:sz w:val="24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</w:t>
            </w:r>
            <w:r w:rsidR="002C5C64" w:rsidRPr="00B41C9D">
              <w:rPr>
                <w:rFonts w:ascii="Tms Rmn Cyr" w:hAnsi="Tms Rmn Cyr"/>
                <w:b/>
                <w:sz w:val="24"/>
              </w:rPr>
              <w:t>территориальный представитель</w:t>
            </w:r>
            <w:r w:rsidRPr="00B41C9D">
              <w:rPr>
                <w:rFonts w:ascii="Tms Rmn Cyr" w:hAnsi="Tms Rmn Cyr"/>
                <w:b/>
                <w:sz w:val="24"/>
              </w:rPr>
              <w:t xml:space="preserve"> </w:t>
            </w:r>
            <w:r w:rsidR="002C5C64" w:rsidRPr="00B41C9D">
              <w:rPr>
                <w:rFonts w:ascii="Tms Rmn Cyr" w:hAnsi="Tms Rmn Cyr"/>
                <w:b/>
                <w:sz w:val="24"/>
              </w:rPr>
              <w:t xml:space="preserve">    </w:t>
            </w:r>
          </w:p>
          <w:p w:rsidR="002C5C64" w:rsidRPr="00B41C9D" w:rsidRDefault="002C5C64" w:rsidP="00C96C52">
            <w:pPr>
              <w:rPr>
                <w:rFonts w:ascii="Tms Rmn Cyr" w:hAnsi="Tms Rmn Cyr"/>
                <w:b/>
                <w:sz w:val="24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  </w:t>
            </w:r>
            <w:r w:rsidR="0088187C" w:rsidRPr="00B41C9D">
              <w:rPr>
                <w:rFonts w:ascii="Tms Rmn Cyr" w:hAnsi="Tms Rmn Cyr"/>
                <w:b/>
                <w:sz w:val="24"/>
              </w:rPr>
              <w:t xml:space="preserve">депутата  Собрания    депутатов </w:t>
            </w:r>
          </w:p>
          <w:p w:rsidR="0088187C" w:rsidRPr="00B41C9D" w:rsidRDefault="002C5C64" w:rsidP="00C96C52">
            <w:pPr>
              <w:rPr>
                <w:rFonts w:ascii="Tms Rmn Cyr" w:hAnsi="Tms Rmn Cyr"/>
                <w:b/>
                <w:sz w:val="24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     </w:t>
            </w:r>
            <w:proofErr w:type="spellStart"/>
            <w:r w:rsidR="0088187C" w:rsidRPr="00B41C9D">
              <w:rPr>
                <w:rFonts w:ascii="Tms Rmn Cyr" w:hAnsi="Tms Rmn Cyr"/>
                <w:b/>
                <w:sz w:val="24"/>
              </w:rPr>
              <w:t>Миасского</w:t>
            </w:r>
            <w:proofErr w:type="spellEnd"/>
            <w:r w:rsidR="0088187C" w:rsidRPr="00B41C9D">
              <w:rPr>
                <w:rFonts w:ascii="Tms Rmn Cyr" w:hAnsi="Tms Rmn Cyr"/>
                <w:b/>
                <w:sz w:val="24"/>
              </w:rPr>
              <w:t xml:space="preserve"> городского округа</w:t>
            </w: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  <w:r w:rsidRPr="00B41C9D">
              <w:rPr>
                <w:rFonts w:ascii="Tms Rmn Cyr" w:hAnsi="Tms Rmn Cyr"/>
                <w:b/>
                <w:sz w:val="24"/>
              </w:rPr>
              <w:t xml:space="preserve">                    ______________</w:t>
            </w:r>
          </w:p>
          <w:p w:rsidR="0088187C" w:rsidRPr="00B41C9D" w:rsidRDefault="0088187C" w:rsidP="00C96C52">
            <w:pPr>
              <w:rPr>
                <w:rFonts w:ascii="Tms Rmn Cyr" w:hAnsi="Tms Rmn Cyr"/>
              </w:rPr>
            </w:pPr>
          </w:p>
          <w:p w:rsidR="0088187C" w:rsidRPr="00B41C9D" w:rsidRDefault="0088187C" w:rsidP="0088187C">
            <w:pPr>
              <w:rPr>
                <w:rFonts w:ascii="Times New Roman CYR" w:hAnsi="Times New Roman CYR"/>
              </w:rPr>
            </w:pPr>
            <w:r w:rsidRPr="00B41C9D">
              <w:rPr>
                <w:rFonts w:ascii="Tms Rmn Cyr" w:hAnsi="Tms Rmn Cyr"/>
              </w:rPr>
              <w:t xml:space="preserve">   Дата выдачи</w:t>
            </w:r>
            <w:r w:rsidRPr="00B41C9D">
              <w:rPr>
                <w:rFonts w:ascii="Times New Roman CYR" w:hAnsi="Times New Roman CYR"/>
              </w:rPr>
              <w:t xml:space="preserve">           ____     _________ 202__ г.                                                          </w:t>
            </w:r>
          </w:p>
        </w:tc>
      </w:tr>
    </w:tbl>
    <w:p w:rsidR="0088187C" w:rsidRDefault="0088187C" w:rsidP="0088187C">
      <w:pPr>
        <w:rPr>
          <w:rFonts w:ascii="Times New Roman CYR" w:hAnsi="Times New Roman CYR"/>
          <w:sz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53"/>
        <w:gridCol w:w="4752"/>
      </w:tblGrid>
      <w:tr w:rsidR="0088187C" w:rsidTr="00325AFF">
        <w:trPr>
          <w:trHeight w:val="2879"/>
        </w:trPr>
        <w:tc>
          <w:tcPr>
            <w:tcW w:w="4753" w:type="dxa"/>
          </w:tcPr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</w:tc>
        <w:tc>
          <w:tcPr>
            <w:tcW w:w="4752" w:type="dxa"/>
          </w:tcPr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36"/>
              </w:rPr>
            </w:pPr>
            <w:r>
              <w:rPr>
                <w:rFonts w:ascii="Times New Roman CYR" w:hAnsi="Times New Roman CYR"/>
                <w:sz w:val="24"/>
              </w:rPr>
              <w:t xml:space="preserve">            </w:t>
            </w:r>
            <w:r>
              <w:rPr>
                <w:rFonts w:ascii="Times New Roman CYR" w:hAnsi="Times New Roman CYR"/>
                <w:sz w:val="36"/>
              </w:rPr>
              <w:t xml:space="preserve"> УДОСТОВЕРЕНИЕ</w:t>
            </w:r>
          </w:p>
          <w:p w:rsidR="0088187C" w:rsidRDefault="0088187C" w:rsidP="00C96C52">
            <w:pPr>
              <w:rPr>
                <w:rFonts w:ascii="Times New Roman CYR" w:hAnsi="Times New Roman CYR"/>
                <w:sz w:val="36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36"/>
              </w:rPr>
            </w:pPr>
          </w:p>
          <w:p w:rsidR="0088187C" w:rsidRDefault="0088187C" w:rsidP="00C96C52">
            <w:pPr>
              <w:rPr>
                <w:rFonts w:ascii="Times New Roman CYR" w:hAnsi="Times New Roman CYR"/>
                <w:sz w:val="24"/>
              </w:rPr>
            </w:pPr>
          </w:p>
        </w:tc>
      </w:tr>
    </w:tbl>
    <w:p w:rsidR="002731AB" w:rsidRDefault="002731AB" w:rsidP="0088187C"/>
    <w:sectPr w:rsidR="002731AB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45B5E"/>
    <w:multiLevelType w:val="hybridMultilevel"/>
    <w:tmpl w:val="EE98F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E4305"/>
    <w:multiLevelType w:val="hybridMultilevel"/>
    <w:tmpl w:val="6338E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809"/>
    <w:rsid w:val="00037996"/>
    <w:rsid w:val="00070809"/>
    <w:rsid w:val="001067F8"/>
    <w:rsid w:val="001B5B57"/>
    <w:rsid w:val="001C1EE4"/>
    <w:rsid w:val="002731AB"/>
    <w:rsid w:val="002C5C64"/>
    <w:rsid w:val="002F4D2C"/>
    <w:rsid w:val="00325AFF"/>
    <w:rsid w:val="00346DD8"/>
    <w:rsid w:val="003A0828"/>
    <w:rsid w:val="004C2F01"/>
    <w:rsid w:val="00561858"/>
    <w:rsid w:val="005E6B45"/>
    <w:rsid w:val="006A2AD0"/>
    <w:rsid w:val="007F7266"/>
    <w:rsid w:val="0084296A"/>
    <w:rsid w:val="00874C83"/>
    <w:rsid w:val="0088187C"/>
    <w:rsid w:val="00AD125C"/>
    <w:rsid w:val="00B41C9D"/>
    <w:rsid w:val="00C670C5"/>
    <w:rsid w:val="00D76635"/>
    <w:rsid w:val="00ED2C8F"/>
    <w:rsid w:val="00F802B6"/>
    <w:rsid w:val="00F9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70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0708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7080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070809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1B5B57"/>
    <w:pPr>
      <w:widowControl/>
      <w:autoSpaceDE/>
      <w:autoSpaceDN/>
      <w:adjustRightInd/>
      <w:jc w:val="center"/>
    </w:pPr>
    <w:rPr>
      <w:sz w:val="24"/>
    </w:rPr>
  </w:style>
  <w:style w:type="character" w:customStyle="1" w:styleId="a5">
    <w:name w:val="Название Знак"/>
    <w:basedOn w:val="a0"/>
    <w:link w:val="a4"/>
    <w:rsid w:val="001B5B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88187C"/>
    <w:pPr>
      <w:widowControl/>
      <w:autoSpaceDE/>
      <w:autoSpaceDN/>
      <w:adjustRightInd/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8818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C670C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BD8F7FCB03F7C360290ED98m317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738A5D8EFAB5638DBA843ADFFCA2EF60276B55m91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B852CAE8C3D2E7F6AC285FF3A3FA50C574C18853E2525731974FEDF41C932A41895534BE147513E06F08F5FEE8C4D6FF3Z3AB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8</cp:revision>
  <cp:lastPrinted>2020-10-28T05:55:00Z</cp:lastPrinted>
  <dcterms:created xsi:type="dcterms:W3CDTF">2020-10-28T05:24:00Z</dcterms:created>
  <dcterms:modified xsi:type="dcterms:W3CDTF">2020-11-05T06:34:00Z</dcterms:modified>
</cp:coreProperties>
</file>