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68" w:rsidRDefault="00893068" w:rsidP="00893068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3068" w:rsidRDefault="008727FB" w:rsidP="00893068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893068" w:rsidRDefault="00893068" w:rsidP="00893068">
      <w:pPr>
        <w:ind w:right="-1"/>
        <w:rPr>
          <w:b/>
          <w:bCs/>
          <w:sz w:val="24"/>
          <w:szCs w:val="24"/>
        </w:rPr>
      </w:pPr>
    </w:p>
    <w:p w:rsidR="00893068" w:rsidRDefault="00893068" w:rsidP="00893068">
      <w:pPr>
        <w:ind w:right="-1"/>
        <w:rPr>
          <w:b/>
          <w:bCs/>
          <w:sz w:val="24"/>
          <w:szCs w:val="24"/>
        </w:rPr>
      </w:pPr>
    </w:p>
    <w:p w:rsidR="00893068" w:rsidRDefault="00893068" w:rsidP="00893068">
      <w:pPr>
        <w:ind w:right="-1"/>
        <w:rPr>
          <w:b/>
          <w:bCs/>
          <w:sz w:val="24"/>
          <w:szCs w:val="24"/>
        </w:rPr>
      </w:pPr>
    </w:p>
    <w:p w:rsidR="00893068" w:rsidRDefault="00893068" w:rsidP="00893068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893068" w:rsidRDefault="00893068" w:rsidP="008930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893068" w:rsidRDefault="004C1F57" w:rsidP="00893068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</w:t>
      </w:r>
      <w:r w:rsidR="008727FB">
        <w:rPr>
          <w:sz w:val="24"/>
        </w:rPr>
        <w:t xml:space="preserve"> </w:t>
      </w:r>
      <w:r w:rsidR="00893068">
        <w:rPr>
          <w:sz w:val="24"/>
        </w:rPr>
        <w:t>С</w:t>
      </w:r>
      <w:r w:rsidR="00893068">
        <w:rPr>
          <w:bCs/>
          <w:sz w:val="24"/>
          <w:szCs w:val="24"/>
        </w:rPr>
        <w:t xml:space="preserve">ЕССИЯ СОБРАНИЯ  ДЕПУТАТОВ МИАССКОГО ГОРОДСКОГО ОКРУГА </w:t>
      </w:r>
      <w:r w:rsidR="008727FB">
        <w:rPr>
          <w:bCs/>
          <w:sz w:val="24"/>
          <w:szCs w:val="24"/>
        </w:rPr>
        <w:t xml:space="preserve">ШЕСТОГО </w:t>
      </w:r>
      <w:r w:rsidR="00893068">
        <w:rPr>
          <w:bCs/>
          <w:sz w:val="24"/>
          <w:szCs w:val="24"/>
        </w:rPr>
        <w:t>СОЗЫВА</w:t>
      </w:r>
    </w:p>
    <w:p w:rsidR="00893068" w:rsidRDefault="00893068" w:rsidP="00893068">
      <w:pPr>
        <w:jc w:val="right"/>
        <w:rPr>
          <w:sz w:val="24"/>
        </w:rPr>
      </w:pPr>
    </w:p>
    <w:p w:rsidR="00893068" w:rsidRDefault="00893068" w:rsidP="00893068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893068" w:rsidRDefault="00893068" w:rsidP="00893068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proofErr w:type="spellStart"/>
      <w:r w:rsidR="008727FB">
        <w:rPr>
          <w:sz w:val="24"/>
        </w:rPr>
        <w:t>____________</w:t>
      </w:r>
      <w:proofErr w:type="gramStart"/>
      <w:r>
        <w:rPr>
          <w:sz w:val="24"/>
        </w:rPr>
        <w:t>г</w:t>
      </w:r>
      <w:proofErr w:type="spellEnd"/>
      <w:proofErr w:type="gramEnd"/>
      <w:r>
        <w:rPr>
          <w:sz w:val="24"/>
        </w:rPr>
        <w:t>.</w:t>
      </w:r>
    </w:p>
    <w:p w:rsidR="00893068" w:rsidRDefault="00D23AC6" w:rsidP="00893068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59.85pt;height:140.85pt;z-index:251660288" strokecolor="white">
            <v:textbox style="mso-next-textbox:#_x0000_s1026">
              <w:txbxContent>
                <w:p w:rsidR="00FE125F" w:rsidRPr="00E05F78" w:rsidRDefault="00FE125F" w:rsidP="00893068">
                  <w:pPr>
                    <w:ind w:right="-72"/>
                    <w:jc w:val="both"/>
                    <w:rPr>
                      <w:szCs w:val="24"/>
                    </w:rPr>
                  </w:pPr>
                  <w:r w:rsidRPr="002274F7">
                    <w:rPr>
                      <w:sz w:val="24"/>
                      <w:szCs w:val="24"/>
                    </w:rPr>
                    <w:t xml:space="preserve">О </w:t>
                  </w:r>
                  <w:r w:rsidRPr="002274F7">
                    <w:rPr>
                      <w:sz w:val="24"/>
                    </w:rPr>
                    <w:t xml:space="preserve">внесении изменений в </w:t>
                  </w:r>
                  <w:r>
                    <w:rPr>
                      <w:sz w:val="24"/>
                    </w:rPr>
                    <w:t>Р</w:t>
                  </w:r>
                  <w:r w:rsidRPr="002274F7">
                    <w:rPr>
                      <w:sz w:val="24"/>
                    </w:rPr>
                    <w:t xml:space="preserve">ешение Миасского городского Совета  депутатов </w:t>
                  </w:r>
                  <w:r>
                    <w:rPr>
                      <w:sz w:val="24"/>
                    </w:rPr>
                    <w:t xml:space="preserve">                               </w:t>
                  </w:r>
                  <w:r w:rsidRPr="002274F7">
                    <w:rPr>
                      <w:sz w:val="24"/>
                    </w:rPr>
                    <w:t>от 25.02.2005 г. №22 «Об утверждении Регламента Собрания депутатов  Миасского городского округа</w:t>
                  </w:r>
                  <w:r>
                    <w:rPr>
                      <w:sz w:val="24"/>
                    </w:rPr>
                    <w:t xml:space="preserve">» (в редакции решений Собрания депутатов Миасского городского округа от 20.05.2005 г. №35 и от  </w:t>
                  </w:r>
                  <w:r>
                    <w:rPr>
                      <w:sz w:val="24"/>
                      <w:szCs w:val="24"/>
                    </w:rPr>
                    <w:t>08.09.2006 г. №25, от 28.08.2015 г. №4, 05.02.2016 г. №4, 27.03.2020 г. № 1)</w:t>
                  </w:r>
                </w:p>
              </w:txbxContent>
            </v:textbox>
          </v:shape>
        </w:pict>
      </w:r>
    </w:p>
    <w:p w:rsidR="00893068" w:rsidRDefault="00893068" w:rsidP="00893068">
      <w:pPr>
        <w:pStyle w:val="ConsPlusTitle"/>
        <w:widowControl/>
        <w:jc w:val="center"/>
      </w:pPr>
    </w:p>
    <w:p w:rsidR="00893068" w:rsidRDefault="00893068" w:rsidP="00893068">
      <w:pPr>
        <w:pStyle w:val="ConsPlusTitle"/>
        <w:widowControl/>
        <w:jc w:val="center"/>
      </w:pPr>
    </w:p>
    <w:p w:rsidR="00893068" w:rsidRDefault="00893068" w:rsidP="00893068">
      <w:pPr>
        <w:pStyle w:val="ConsPlusTitle"/>
        <w:ind w:firstLine="709"/>
        <w:jc w:val="both"/>
        <w:rPr>
          <w:b w:val="0"/>
        </w:rPr>
      </w:pPr>
    </w:p>
    <w:p w:rsidR="00893068" w:rsidRDefault="00893068" w:rsidP="00893068">
      <w:pPr>
        <w:pStyle w:val="ConsPlusTitle"/>
        <w:ind w:firstLine="709"/>
        <w:jc w:val="both"/>
        <w:rPr>
          <w:b w:val="0"/>
        </w:rPr>
      </w:pPr>
    </w:p>
    <w:p w:rsidR="00893068" w:rsidRDefault="00893068" w:rsidP="00893068">
      <w:pPr>
        <w:pStyle w:val="ConsPlusTitle"/>
        <w:ind w:firstLine="709"/>
        <w:jc w:val="both"/>
        <w:rPr>
          <w:b w:val="0"/>
        </w:rPr>
      </w:pPr>
    </w:p>
    <w:p w:rsidR="00893068" w:rsidRDefault="00893068" w:rsidP="00893068">
      <w:pPr>
        <w:pStyle w:val="ConsPlusTitle"/>
        <w:ind w:firstLine="709"/>
        <w:jc w:val="both"/>
        <w:rPr>
          <w:b w:val="0"/>
          <w:szCs w:val="28"/>
        </w:rPr>
      </w:pPr>
    </w:p>
    <w:p w:rsidR="00893068" w:rsidRDefault="00893068" w:rsidP="00893068">
      <w:pPr>
        <w:pStyle w:val="ConsPlusTitle"/>
        <w:ind w:firstLine="709"/>
        <w:jc w:val="both"/>
        <w:rPr>
          <w:b w:val="0"/>
          <w:szCs w:val="28"/>
        </w:rPr>
      </w:pPr>
    </w:p>
    <w:p w:rsidR="00893068" w:rsidRDefault="00893068" w:rsidP="00893068">
      <w:pPr>
        <w:pStyle w:val="ConsPlusTitle"/>
        <w:ind w:firstLine="709"/>
        <w:jc w:val="both"/>
        <w:rPr>
          <w:b w:val="0"/>
          <w:szCs w:val="28"/>
        </w:rPr>
      </w:pPr>
    </w:p>
    <w:p w:rsidR="00893068" w:rsidRDefault="00893068" w:rsidP="00893068">
      <w:pPr>
        <w:pStyle w:val="ConsPlusTitle"/>
        <w:ind w:firstLine="709"/>
        <w:jc w:val="both"/>
        <w:rPr>
          <w:b w:val="0"/>
          <w:szCs w:val="28"/>
        </w:rPr>
      </w:pPr>
    </w:p>
    <w:p w:rsidR="008727FB" w:rsidRDefault="008727FB" w:rsidP="00893068">
      <w:pPr>
        <w:pStyle w:val="ConsPlusTitle"/>
        <w:ind w:firstLine="709"/>
        <w:jc w:val="both"/>
        <w:rPr>
          <w:b w:val="0"/>
          <w:szCs w:val="28"/>
        </w:rPr>
      </w:pPr>
    </w:p>
    <w:p w:rsidR="00893068" w:rsidRPr="008727FB" w:rsidRDefault="00165F2D" w:rsidP="004C1F5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>Рассмотрев предложение Председателя Собрания депутат</w:t>
      </w:r>
      <w:r w:rsidR="008727FB" w:rsidRPr="008727FB">
        <w:rPr>
          <w:sz w:val="24"/>
          <w:szCs w:val="24"/>
        </w:rPr>
        <w:t>ов Миасского городского округа Д.Г. Проскурина</w:t>
      </w:r>
      <w:r w:rsidRPr="008727FB">
        <w:rPr>
          <w:sz w:val="24"/>
          <w:szCs w:val="24"/>
        </w:rPr>
        <w:t xml:space="preserve"> </w:t>
      </w:r>
      <w:r w:rsidR="00893068" w:rsidRPr="008727FB">
        <w:rPr>
          <w:sz w:val="24"/>
          <w:szCs w:val="24"/>
        </w:rPr>
        <w:t xml:space="preserve">о внесении изменений в </w:t>
      </w:r>
      <w:r w:rsidR="00A40705" w:rsidRPr="008727FB">
        <w:rPr>
          <w:sz w:val="24"/>
          <w:szCs w:val="24"/>
        </w:rPr>
        <w:t>Решение Миасского городского Совета депутатов</w:t>
      </w:r>
      <w:r w:rsidR="00893068" w:rsidRPr="008727FB">
        <w:rPr>
          <w:sz w:val="24"/>
          <w:szCs w:val="24"/>
        </w:rPr>
        <w:t xml:space="preserve"> от 25.02.2005 г. №22 «Об утверждени</w:t>
      </w:r>
      <w:r w:rsidR="00A40705" w:rsidRPr="008727FB">
        <w:rPr>
          <w:sz w:val="24"/>
          <w:szCs w:val="24"/>
        </w:rPr>
        <w:t>и Регламента Собрания депутатов</w:t>
      </w:r>
      <w:r w:rsidR="00893068" w:rsidRPr="008727FB">
        <w:rPr>
          <w:sz w:val="24"/>
          <w:szCs w:val="24"/>
        </w:rPr>
        <w:t xml:space="preserve"> Миасского городского округа» (в редакции решений Собрания депутатов Миасского городского округа от 20.05.2005 г. №35 и от  08.09.2006 г. №25, от 28.08.2015 г. №4, 05.02.2016 г. №4</w:t>
      </w:r>
      <w:r w:rsidR="008727FB" w:rsidRPr="008727FB">
        <w:rPr>
          <w:sz w:val="24"/>
          <w:szCs w:val="24"/>
        </w:rPr>
        <w:t>, 27.03.2020 г. № 1</w:t>
      </w:r>
      <w:r w:rsidR="00893068" w:rsidRPr="008727FB">
        <w:rPr>
          <w:sz w:val="24"/>
          <w:szCs w:val="24"/>
        </w:rPr>
        <w:t>)»</w:t>
      </w:r>
      <w:r w:rsidR="001D21B6" w:rsidRPr="008727FB">
        <w:rPr>
          <w:sz w:val="24"/>
          <w:szCs w:val="24"/>
        </w:rPr>
        <w:t>,</w:t>
      </w:r>
      <w:r w:rsidR="0069175A">
        <w:rPr>
          <w:rFonts w:eastAsiaTheme="minorHAnsi"/>
          <w:bCs/>
          <w:sz w:val="24"/>
          <w:szCs w:val="24"/>
          <w:lang w:eastAsia="en-US"/>
        </w:rPr>
        <w:t xml:space="preserve"> П</w:t>
      </w:r>
      <w:r w:rsidR="008727FB" w:rsidRPr="008727FB">
        <w:rPr>
          <w:rFonts w:eastAsiaTheme="minorHAnsi"/>
          <w:bCs/>
          <w:sz w:val="24"/>
          <w:szCs w:val="24"/>
          <w:lang w:eastAsia="en-US"/>
        </w:rPr>
        <w:t>ротест</w:t>
      </w:r>
      <w:proofErr w:type="gramEnd"/>
      <w:r w:rsidR="008727FB" w:rsidRPr="008727FB">
        <w:rPr>
          <w:rFonts w:eastAsiaTheme="minorHAnsi"/>
          <w:bCs/>
          <w:sz w:val="24"/>
          <w:szCs w:val="24"/>
          <w:lang w:eastAsia="en-US"/>
        </w:rPr>
        <w:t xml:space="preserve"> прокуратуры города Миасса </w:t>
      </w:r>
      <w:r w:rsidR="0069175A">
        <w:rPr>
          <w:rFonts w:eastAsiaTheme="minorHAnsi"/>
          <w:bCs/>
          <w:sz w:val="24"/>
          <w:szCs w:val="24"/>
          <w:lang w:eastAsia="en-US"/>
        </w:rPr>
        <w:t>(от 02.11.2020 №</w:t>
      </w:r>
      <w:r w:rsidR="008727FB" w:rsidRPr="008727FB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69175A">
        <w:rPr>
          <w:rFonts w:eastAsiaTheme="minorHAnsi"/>
          <w:bCs/>
          <w:sz w:val="24"/>
          <w:szCs w:val="24"/>
          <w:lang w:eastAsia="en-US"/>
        </w:rPr>
        <w:t>41-2020</w:t>
      </w:r>
      <w:r w:rsidR="008727FB" w:rsidRPr="008727FB">
        <w:rPr>
          <w:rFonts w:eastAsiaTheme="minorHAnsi"/>
          <w:bCs/>
          <w:sz w:val="24"/>
          <w:szCs w:val="24"/>
          <w:lang w:eastAsia="en-US"/>
        </w:rPr>
        <w:t>)</w:t>
      </w:r>
      <w:r w:rsidR="008727FB">
        <w:rPr>
          <w:rFonts w:eastAsiaTheme="minorHAnsi"/>
          <w:bCs/>
          <w:sz w:val="24"/>
          <w:szCs w:val="24"/>
          <w:lang w:eastAsia="en-US"/>
        </w:rPr>
        <w:t>,</w:t>
      </w:r>
      <w:r w:rsidR="001D21B6" w:rsidRPr="008727FB">
        <w:rPr>
          <w:sz w:val="24"/>
          <w:szCs w:val="24"/>
        </w:rPr>
        <w:t xml:space="preserve"> учитывая рекомендации комиссий по вопросам законности, правопорядка и местного самоуправления,   </w:t>
      </w:r>
      <w:r w:rsidR="00893068" w:rsidRPr="008727FB">
        <w:rPr>
          <w:sz w:val="24"/>
          <w:szCs w:val="24"/>
        </w:rPr>
        <w:t>руководствуясь Федеральным законом  от 06.10.2003 г. №131-ФЗ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 округа</w:t>
      </w:r>
    </w:p>
    <w:p w:rsidR="00893068" w:rsidRPr="00B0075F" w:rsidRDefault="00893068" w:rsidP="00893068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893068" w:rsidRPr="00FE125F" w:rsidRDefault="00A40705" w:rsidP="00893068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</w:rPr>
        <w:t>1. Внести изменения</w:t>
      </w:r>
      <w:r w:rsidR="00893068" w:rsidRPr="00B0075F">
        <w:rPr>
          <w:sz w:val="24"/>
        </w:rPr>
        <w:t xml:space="preserve"> в </w:t>
      </w:r>
      <w:r>
        <w:rPr>
          <w:sz w:val="24"/>
        </w:rPr>
        <w:t>Р</w:t>
      </w:r>
      <w:r w:rsidR="00893068" w:rsidRPr="00B0075F">
        <w:rPr>
          <w:sz w:val="24"/>
        </w:rPr>
        <w:t>еше</w:t>
      </w:r>
      <w:r>
        <w:rPr>
          <w:sz w:val="24"/>
        </w:rPr>
        <w:t>ние Миасского городского Совета</w:t>
      </w:r>
      <w:r w:rsidR="00893068" w:rsidRPr="00B0075F">
        <w:rPr>
          <w:sz w:val="24"/>
        </w:rPr>
        <w:t xml:space="preserve"> депутатов                              от 25.</w:t>
      </w:r>
      <w:r w:rsidR="00893068" w:rsidRPr="00FE125F">
        <w:rPr>
          <w:sz w:val="24"/>
          <w:szCs w:val="24"/>
        </w:rPr>
        <w:t>02.2005 г. №22 «Об утверждении Регламента Собрания депутатов  Миасского городского округа» (далее – Решение), а именно</w:t>
      </w:r>
      <w:r w:rsidR="00DB3F08" w:rsidRPr="00FE125F">
        <w:rPr>
          <w:sz w:val="24"/>
          <w:szCs w:val="24"/>
        </w:rPr>
        <w:t xml:space="preserve"> в Приложении к </w:t>
      </w:r>
      <w:r w:rsidR="0069175A" w:rsidRPr="00FE125F">
        <w:rPr>
          <w:sz w:val="24"/>
          <w:szCs w:val="24"/>
        </w:rPr>
        <w:t>Решению</w:t>
      </w:r>
      <w:r w:rsidR="00FE125F" w:rsidRPr="00FE125F">
        <w:rPr>
          <w:sz w:val="24"/>
          <w:szCs w:val="24"/>
        </w:rPr>
        <w:t>:</w:t>
      </w:r>
    </w:p>
    <w:p w:rsidR="004C1F57" w:rsidRDefault="00FE125F" w:rsidP="004C1F57">
      <w:pPr>
        <w:pStyle w:val="ConsNormal"/>
        <w:widowControl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FE125F">
        <w:rPr>
          <w:rFonts w:ascii="Times New Roman" w:eastAsia="Calibri" w:hAnsi="Times New Roman"/>
          <w:sz w:val="24"/>
          <w:szCs w:val="24"/>
          <w:lang w:eastAsia="en-US"/>
        </w:rPr>
        <w:t>) пункт 20</w:t>
      </w:r>
      <w:r w:rsidR="00601226">
        <w:rPr>
          <w:rFonts w:ascii="Times New Roman" w:eastAsia="Calibri" w:hAnsi="Times New Roman"/>
          <w:sz w:val="24"/>
          <w:szCs w:val="24"/>
          <w:lang w:eastAsia="en-US"/>
        </w:rPr>
        <w:t xml:space="preserve"> изложить в следующей редакции</w:t>
      </w:r>
      <w:r w:rsidR="004C1F57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601226" w:rsidRDefault="00601226" w:rsidP="00601226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>
        <w:rPr>
          <w:rFonts w:ascii="Times New Roman" w:hAnsi="Times New Roman"/>
          <w:sz w:val="24"/>
        </w:rPr>
        <w:t>20.  Сессии проводятся открыто. Беспрепятственный доступ на сессии обеспечивается представителям зарегистрированных в соответствии с законодательством средств массовой  информации.</w:t>
      </w:r>
    </w:p>
    <w:p w:rsidR="00601226" w:rsidRDefault="00601226" w:rsidP="00601226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решению Собрания могут быть организованы радиотрансляция и </w:t>
      </w:r>
      <w:proofErr w:type="spellStart"/>
      <w:r>
        <w:rPr>
          <w:rFonts w:ascii="Times New Roman" w:hAnsi="Times New Roman"/>
          <w:sz w:val="24"/>
        </w:rPr>
        <w:t>видеотрансляция</w:t>
      </w:r>
      <w:proofErr w:type="spellEnd"/>
      <w:r>
        <w:rPr>
          <w:rFonts w:ascii="Times New Roman" w:hAnsi="Times New Roman"/>
          <w:sz w:val="24"/>
        </w:rPr>
        <w:t xml:space="preserve"> показа хода сессии.</w:t>
      </w:r>
    </w:p>
    <w:p w:rsidR="00145538" w:rsidRDefault="00145538" w:rsidP="0014553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 о количественном и персональном составе приглашенных на сессию лиц решается Председателем Собрания депутатов Округа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или заместителем Председателя Собрания в период временного </w:t>
      </w:r>
      <w:proofErr w:type="gramStart"/>
      <w:r>
        <w:rPr>
          <w:rFonts w:ascii="Times New Roman" w:hAnsi="Times New Roman"/>
          <w:sz w:val="24"/>
          <w:szCs w:val="24"/>
        </w:rPr>
        <w:t xml:space="preserve">отсутствия </w:t>
      </w:r>
      <w:r>
        <w:rPr>
          <w:rFonts w:ascii="Times New Roman" w:hAnsi="Times New Roman"/>
          <w:sz w:val="24"/>
        </w:rPr>
        <w:t xml:space="preserve">Председателя Собрания депутатов </w:t>
      </w:r>
      <w:r>
        <w:rPr>
          <w:rFonts w:ascii="Times New Roman" w:hAnsi="Times New Roman"/>
          <w:sz w:val="24"/>
          <w:szCs w:val="24"/>
        </w:rPr>
        <w:t>Округа</w:t>
      </w:r>
      <w:proofErr w:type="gramEnd"/>
      <w:r>
        <w:rPr>
          <w:rFonts w:ascii="Times New Roman" w:hAnsi="Times New Roman"/>
          <w:sz w:val="24"/>
        </w:rPr>
        <w:t>.</w:t>
      </w:r>
    </w:p>
    <w:p w:rsidR="00145538" w:rsidRDefault="00601226" w:rsidP="00601226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Граждане, представители трудовых коллективов и общественных объединений</w:t>
      </w:r>
      <w:r w:rsidR="00145538">
        <w:rPr>
          <w:rFonts w:ascii="Times New Roman" w:hAnsi="Times New Roman"/>
          <w:sz w:val="24"/>
        </w:rPr>
        <w:t xml:space="preserve">, организаций </w:t>
      </w:r>
      <w:r>
        <w:rPr>
          <w:rFonts w:ascii="Times New Roman" w:hAnsi="Times New Roman"/>
          <w:sz w:val="24"/>
        </w:rPr>
        <w:t xml:space="preserve"> вправе, по своему усмотрению, присутствовать на сессиях. </w:t>
      </w:r>
    </w:p>
    <w:p w:rsidR="00601226" w:rsidRDefault="00601226" w:rsidP="00601226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граждан и лиц, приглашенных на сессию, в зале заседаний отводятся специальные места. Эти лица не вправе вмешиваться в работу Собрания, они обязаны соблюдать порядок заседания и правила настоящего Регламента, подчиняться распоряжениям председательствующего, воздерживаться от комментариев и заявлений.</w:t>
      </w:r>
    </w:p>
    <w:p w:rsidR="00145538" w:rsidRDefault="00145538" w:rsidP="0014553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решению Собрания приглашенные лица и граждане, указанные в четвертом абзаце настоящего пункта (присутствующие) могут выступить на сессии по обсуждаемым вопросам, для чего председательствующему подается письменное или устное по поднятию </w:t>
      </w:r>
      <w:r>
        <w:rPr>
          <w:rFonts w:ascii="Times New Roman" w:hAnsi="Times New Roman"/>
          <w:sz w:val="24"/>
        </w:rPr>
        <w:lastRenderedPageBreak/>
        <w:t xml:space="preserve">руки заявление с указанием фамилии, места работы и жительства, а также темы выступления. </w:t>
      </w:r>
    </w:p>
    <w:p w:rsidR="00145538" w:rsidRDefault="00145538" w:rsidP="0014553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Выступление по одному и тому же вопросу приглашенными и присутствующими</w:t>
      </w:r>
      <w:r w:rsidR="00160E9D">
        <w:rPr>
          <w:rFonts w:ascii="Times New Roman" w:hAnsi="Times New Roman"/>
          <w:sz w:val="24"/>
        </w:rPr>
        <w:t xml:space="preserve"> лицами</w:t>
      </w:r>
      <w:r>
        <w:rPr>
          <w:rFonts w:ascii="Times New Roman" w:hAnsi="Times New Roman"/>
          <w:sz w:val="24"/>
        </w:rPr>
        <w:t>, возможно не более двух раз. Передача права на выступление другому лицу не допускается.</w:t>
      </w:r>
    </w:p>
    <w:p w:rsidR="00145538" w:rsidRDefault="00145538" w:rsidP="00145538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совершения приглашенными или  присутствующими лицами действий, нарушающих порядок заседания и препятствующих нормальному ходу сессии, они могут быть удалены из зала заседания по решению Собрания, принимаемому большинством от присутствующих на сессии депутатов. </w:t>
      </w:r>
    </w:p>
    <w:p w:rsidR="00601226" w:rsidRDefault="00601226" w:rsidP="00601226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Собрание вправе провести закрытое заседание, приняв об этом мотивированное решение.</w:t>
      </w:r>
    </w:p>
    <w:p w:rsidR="00601226" w:rsidRDefault="00601226" w:rsidP="00601226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закрытом заседании в любом случае могут присутствовать депутаты Государственной думы и члены Совета Федерации Федерального Собрания Российской Федерации, депутаты Законодательного Собрания Челябинской области, прокурор Округа, а также Глава Округа и лица, допущенные к участию в заседании решением Собрания депутатов Округа.</w:t>
      </w:r>
    </w:p>
    <w:p w:rsidR="004C1F57" w:rsidRPr="00FE125F" w:rsidRDefault="004C1F57" w:rsidP="00601226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2) пункт 34 исключить.  </w:t>
      </w:r>
    </w:p>
    <w:p w:rsidR="001D21B6" w:rsidRPr="00FE125F" w:rsidRDefault="004C1F57" w:rsidP="004C1F5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="00FE125F" w:rsidRPr="00FE125F">
        <w:rPr>
          <w:sz w:val="24"/>
          <w:szCs w:val="24"/>
        </w:rPr>
        <w:t>) в абзаце втором пункта 94 слова «</w:t>
      </w:r>
      <w:r w:rsidR="00FE125F" w:rsidRPr="00FE125F">
        <w:rPr>
          <w:rFonts w:eastAsia="Calibri"/>
          <w:sz w:val="24"/>
          <w:szCs w:val="24"/>
          <w:lang w:eastAsia="en-US"/>
        </w:rPr>
        <w:t xml:space="preserve">в порядке, установленном Федеральным законом  от 02.05.2006г. №59-ФЗ «О порядке рассмотрения обращений граждан </w:t>
      </w:r>
      <w:r w:rsidR="00017C7B">
        <w:rPr>
          <w:rFonts w:eastAsia="Calibri"/>
          <w:sz w:val="24"/>
          <w:szCs w:val="24"/>
          <w:lang w:eastAsia="en-US"/>
        </w:rPr>
        <w:t>Российской Федерации» исключить.</w:t>
      </w:r>
    </w:p>
    <w:p w:rsidR="001D21B6" w:rsidRPr="00B0075F" w:rsidRDefault="00FE125F" w:rsidP="001D21B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D21B6" w:rsidRPr="00B0075F">
        <w:rPr>
          <w:sz w:val="24"/>
          <w:szCs w:val="24"/>
        </w:rPr>
        <w:t xml:space="preserve">. </w:t>
      </w:r>
      <w:r w:rsidR="004C1F57">
        <w:rPr>
          <w:sz w:val="24"/>
          <w:szCs w:val="24"/>
        </w:rPr>
        <w:t>Н</w:t>
      </w:r>
      <w:r>
        <w:rPr>
          <w:sz w:val="24"/>
          <w:szCs w:val="24"/>
        </w:rPr>
        <w:t>астоящее Решение</w:t>
      </w:r>
      <w:proofErr w:type="gramStart"/>
      <w:r>
        <w:rPr>
          <w:sz w:val="24"/>
          <w:szCs w:val="24"/>
        </w:rPr>
        <w:t xml:space="preserve"> </w:t>
      </w:r>
      <w:r w:rsidR="004C1F57">
        <w:rPr>
          <w:sz w:val="24"/>
          <w:szCs w:val="24"/>
        </w:rPr>
        <w:t>О</w:t>
      </w:r>
      <w:proofErr w:type="gramEnd"/>
      <w:r w:rsidR="004C1F57">
        <w:rPr>
          <w:sz w:val="24"/>
          <w:szCs w:val="24"/>
        </w:rPr>
        <w:t xml:space="preserve">публиковать </w:t>
      </w:r>
      <w:r>
        <w:rPr>
          <w:sz w:val="24"/>
          <w:szCs w:val="24"/>
        </w:rPr>
        <w:t>в установленном порядке.</w:t>
      </w:r>
    </w:p>
    <w:p w:rsidR="001D21B6" w:rsidRPr="00B0075F" w:rsidRDefault="00FE125F" w:rsidP="001D21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D21B6" w:rsidRPr="00B0075F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rFonts w:ascii="Times New Roman" w:hAnsi="Times New Roman" w:cs="Times New Roman"/>
          <w:sz w:val="24"/>
          <w:szCs w:val="24"/>
        </w:rPr>
        <w:t>законности, правопорядка и местного самоуправления</w:t>
      </w:r>
      <w:r w:rsidR="001D21B6" w:rsidRPr="00B0075F">
        <w:rPr>
          <w:rFonts w:ascii="Times New Roman" w:hAnsi="Times New Roman" w:cs="Times New Roman"/>
          <w:sz w:val="24"/>
          <w:szCs w:val="24"/>
        </w:rPr>
        <w:t>.</w:t>
      </w:r>
    </w:p>
    <w:p w:rsidR="00A40705" w:rsidRPr="00B0075F" w:rsidRDefault="00A40705" w:rsidP="0091173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893068" w:rsidRPr="00A65A8C" w:rsidRDefault="00893068" w:rsidP="00893068">
      <w:pPr>
        <w:ind w:right="-2"/>
        <w:jc w:val="both"/>
        <w:rPr>
          <w:sz w:val="24"/>
          <w:szCs w:val="24"/>
        </w:rPr>
      </w:pPr>
      <w:r w:rsidRPr="00A65A8C">
        <w:rPr>
          <w:sz w:val="24"/>
          <w:szCs w:val="24"/>
        </w:rPr>
        <w:t xml:space="preserve">Председатель Собрания депутатов            </w:t>
      </w:r>
      <w:r w:rsidR="00B0075F">
        <w:rPr>
          <w:sz w:val="24"/>
          <w:szCs w:val="24"/>
        </w:rPr>
        <w:t xml:space="preserve">       </w:t>
      </w:r>
      <w:r w:rsidRPr="00A65A8C">
        <w:rPr>
          <w:sz w:val="24"/>
          <w:szCs w:val="24"/>
        </w:rPr>
        <w:t xml:space="preserve">                     </w:t>
      </w:r>
      <w:r w:rsidR="00FE125F">
        <w:rPr>
          <w:sz w:val="24"/>
          <w:szCs w:val="24"/>
        </w:rPr>
        <w:t xml:space="preserve">                               </w:t>
      </w:r>
      <w:r w:rsidRPr="00A65A8C">
        <w:rPr>
          <w:sz w:val="24"/>
          <w:szCs w:val="24"/>
        </w:rPr>
        <w:t xml:space="preserve"> </w:t>
      </w:r>
      <w:r w:rsidR="00FE125F">
        <w:rPr>
          <w:sz w:val="24"/>
          <w:szCs w:val="24"/>
        </w:rPr>
        <w:t>Д.Г. Проскурин</w:t>
      </w:r>
    </w:p>
    <w:p w:rsidR="00B0075F" w:rsidRDefault="00B0075F" w:rsidP="00893068">
      <w:pPr>
        <w:ind w:right="-2"/>
        <w:jc w:val="both"/>
        <w:rPr>
          <w:sz w:val="24"/>
          <w:szCs w:val="24"/>
        </w:rPr>
      </w:pPr>
    </w:p>
    <w:p w:rsidR="004C1F57" w:rsidRDefault="00893068" w:rsidP="004C1F57">
      <w:pPr>
        <w:ind w:right="-2"/>
        <w:jc w:val="both"/>
        <w:rPr>
          <w:b/>
          <w:i/>
        </w:rPr>
      </w:pPr>
      <w:r w:rsidRPr="00A65A8C">
        <w:rPr>
          <w:sz w:val="24"/>
          <w:szCs w:val="24"/>
        </w:rPr>
        <w:t xml:space="preserve">Глава Миасского городского округа        </w:t>
      </w:r>
      <w:r w:rsidR="00B0075F">
        <w:rPr>
          <w:sz w:val="24"/>
          <w:szCs w:val="24"/>
        </w:rPr>
        <w:t xml:space="preserve">        </w:t>
      </w:r>
      <w:r w:rsidRPr="00A65A8C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Г.М. </w:t>
      </w:r>
      <w:proofErr w:type="gramStart"/>
      <w:r>
        <w:rPr>
          <w:sz w:val="24"/>
          <w:szCs w:val="24"/>
        </w:rPr>
        <w:t>Тонких</w:t>
      </w:r>
      <w:proofErr w:type="gramEnd"/>
    </w:p>
    <w:sectPr w:rsidR="004C1F57" w:rsidSect="004C1F57">
      <w:pgSz w:w="11906" w:h="16838"/>
      <w:pgMar w:top="709" w:right="992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068"/>
    <w:rsid w:val="000176E0"/>
    <w:rsid w:val="00017C7B"/>
    <w:rsid w:val="00065A42"/>
    <w:rsid w:val="00145538"/>
    <w:rsid w:val="0015134D"/>
    <w:rsid w:val="00160E9D"/>
    <w:rsid w:val="00165F2D"/>
    <w:rsid w:val="00192590"/>
    <w:rsid w:val="00194304"/>
    <w:rsid w:val="0019762C"/>
    <w:rsid w:val="001D21B6"/>
    <w:rsid w:val="00213D66"/>
    <w:rsid w:val="00282DF4"/>
    <w:rsid w:val="003350ED"/>
    <w:rsid w:val="00393EE6"/>
    <w:rsid w:val="0041044E"/>
    <w:rsid w:val="00477678"/>
    <w:rsid w:val="004C1F57"/>
    <w:rsid w:val="004D57CE"/>
    <w:rsid w:val="005120B9"/>
    <w:rsid w:val="00601226"/>
    <w:rsid w:val="00645862"/>
    <w:rsid w:val="0069175A"/>
    <w:rsid w:val="00765889"/>
    <w:rsid w:val="00785455"/>
    <w:rsid w:val="007A7431"/>
    <w:rsid w:val="007B24CA"/>
    <w:rsid w:val="00831632"/>
    <w:rsid w:val="008727FB"/>
    <w:rsid w:val="00893068"/>
    <w:rsid w:val="008E6C59"/>
    <w:rsid w:val="0091173D"/>
    <w:rsid w:val="009231E2"/>
    <w:rsid w:val="009D2A86"/>
    <w:rsid w:val="009E0802"/>
    <w:rsid w:val="00A05C06"/>
    <w:rsid w:val="00A20577"/>
    <w:rsid w:val="00A40705"/>
    <w:rsid w:val="00A41699"/>
    <w:rsid w:val="00B0075F"/>
    <w:rsid w:val="00B175D4"/>
    <w:rsid w:val="00B41CF8"/>
    <w:rsid w:val="00BB6227"/>
    <w:rsid w:val="00CC1FC2"/>
    <w:rsid w:val="00CC6645"/>
    <w:rsid w:val="00D0455E"/>
    <w:rsid w:val="00D20052"/>
    <w:rsid w:val="00D23AC6"/>
    <w:rsid w:val="00D35183"/>
    <w:rsid w:val="00D4431E"/>
    <w:rsid w:val="00DB3F08"/>
    <w:rsid w:val="00DC7B8C"/>
    <w:rsid w:val="00E0307D"/>
    <w:rsid w:val="00E37408"/>
    <w:rsid w:val="00EB1C8D"/>
    <w:rsid w:val="00F32514"/>
    <w:rsid w:val="00F626B5"/>
    <w:rsid w:val="00F80EC8"/>
    <w:rsid w:val="00FE1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qFormat/>
    <w:rsid w:val="00BB62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93068"/>
    <w:pPr>
      <w:widowControl w:val="0"/>
      <w:autoSpaceDE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8930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8930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FE125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BB62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dyTextChar">
    <w:name w:val="Body Text Char"/>
    <w:basedOn w:val="a0"/>
    <w:locked/>
    <w:rsid w:val="00BB6227"/>
    <w:rPr>
      <w:rFonts w:ascii="Times New Roman" w:hAnsi="Times New Roman" w:cs="Times New Roman"/>
      <w:sz w:val="20"/>
      <w:szCs w:val="20"/>
      <w:lang w:eastAsia="ru-RU" w:bidi="ar-SA"/>
    </w:rPr>
  </w:style>
  <w:style w:type="paragraph" w:styleId="a3">
    <w:name w:val="header"/>
    <w:basedOn w:val="a"/>
    <w:link w:val="a4"/>
    <w:unhideWhenUsed/>
    <w:rsid w:val="00BB6227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B62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BB6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2020-11-05T06:46:00Z</cp:lastPrinted>
  <dcterms:created xsi:type="dcterms:W3CDTF">2020-11-09T10:22:00Z</dcterms:created>
  <dcterms:modified xsi:type="dcterms:W3CDTF">2020-11-10T05:32:00Z</dcterms:modified>
</cp:coreProperties>
</file>