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23B" w:rsidRDefault="0065623B" w:rsidP="0065623B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623B" w:rsidRDefault="0065623B" w:rsidP="0065623B">
      <w:pPr>
        <w:ind w:right="-1"/>
        <w:rPr>
          <w:b/>
          <w:bCs/>
          <w:sz w:val="24"/>
          <w:szCs w:val="24"/>
        </w:rPr>
      </w:pPr>
    </w:p>
    <w:p w:rsidR="0065623B" w:rsidRDefault="0065623B" w:rsidP="0065623B">
      <w:pPr>
        <w:ind w:right="-1"/>
        <w:rPr>
          <w:b/>
          <w:bCs/>
          <w:sz w:val="24"/>
          <w:szCs w:val="24"/>
        </w:rPr>
      </w:pPr>
    </w:p>
    <w:p w:rsidR="0065623B" w:rsidRDefault="0065623B" w:rsidP="0065623B">
      <w:pPr>
        <w:ind w:right="-1"/>
        <w:rPr>
          <w:b/>
          <w:bCs/>
          <w:sz w:val="24"/>
          <w:szCs w:val="24"/>
        </w:rPr>
      </w:pPr>
    </w:p>
    <w:p w:rsidR="0065623B" w:rsidRDefault="0065623B" w:rsidP="0065623B">
      <w:pPr>
        <w:ind w:right="-1"/>
        <w:rPr>
          <w:b/>
          <w:bCs/>
          <w:sz w:val="24"/>
          <w:szCs w:val="24"/>
        </w:rPr>
      </w:pPr>
    </w:p>
    <w:p w:rsidR="0065623B" w:rsidRDefault="0065623B" w:rsidP="0065623B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65623B" w:rsidRDefault="0065623B" w:rsidP="0065623B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E41CF0" w:rsidRDefault="00E41CF0" w:rsidP="0065623B">
      <w:pPr>
        <w:widowControl/>
        <w:ind w:firstLine="709"/>
        <w:jc w:val="center"/>
        <w:rPr>
          <w:bCs/>
          <w:sz w:val="24"/>
          <w:szCs w:val="24"/>
        </w:rPr>
      </w:pPr>
      <w:r>
        <w:rPr>
          <w:sz w:val="24"/>
        </w:rPr>
        <w:t>ПЕРВАЯ</w:t>
      </w:r>
      <w:r w:rsidR="0065623B">
        <w:rPr>
          <w:sz w:val="24"/>
        </w:rPr>
        <w:t xml:space="preserve"> С</w:t>
      </w:r>
      <w:r w:rsidR="0065623B">
        <w:rPr>
          <w:bCs/>
          <w:sz w:val="24"/>
          <w:szCs w:val="24"/>
        </w:rPr>
        <w:t xml:space="preserve">ЕССИЯ СОБРАНИЯ  ДЕПУТАТОВ МИАССКОГО </w:t>
      </w:r>
    </w:p>
    <w:p w:rsidR="0065623B" w:rsidRDefault="0065623B" w:rsidP="0065623B">
      <w:pPr>
        <w:widowControl/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 СОЗЫВА</w:t>
      </w:r>
    </w:p>
    <w:p w:rsidR="0065623B" w:rsidRDefault="0065623B" w:rsidP="0065623B">
      <w:pPr>
        <w:jc w:val="right"/>
        <w:rPr>
          <w:sz w:val="24"/>
        </w:rPr>
      </w:pPr>
    </w:p>
    <w:p w:rsidR="0065623B" w:rsidRDefault="0065623B" w:rsidP="0065623B">
      <w:pPr>
        <w:jc w:val="center"/>
        <w:rPr>
          <w:sz w:val="24"/>
        </w:rPr>
      </w:pPr>
      <w:r>
        <w:rPr>
          <w:sz w:val="24"/>
        </w:rPr>
        <w:t>РЕШЕНИЕ №</w:t>
      </w:r>
      <w:r w:rsidR="00E41CF0">
        <w:rPr>
          <w:sz w:val="24"/>
        </w:rPr>
        <w:t>2</w:t>
      </w:r>
    </w:p>
    <w:p w:rsidR="0065623B" w:rsidRDefault="0065623B" w:rsidP="0065623B">
      <w:pPr>
        <w:jc w:val="right"/>
        <w:rPr>
          <w:sz w:val="24"/>
        </w:rPr>
      </w:pPr>
      <w:r>
        <w:rPr>
          <w:sz w:val="24"/>
        </w:rPr>
        <w:t xml:space="preserve">от  </w:t>
      </w:r>
      <w:r w:rsidR="00E41CF0">
        <w:rPr>
          <w:sz w:val="24"/>
        </w:rPr>
        <w:t>25.09.2020</w:t>
      </w:r>
      <w:r>
        <w:rPr>
          <w:sz w:val="24"/>
        </w:rPr>
        <w:t xml:space="preserve"> г.</w:t>
      </w:r>
    </w:p>
    <w:p w:rsidR="00E41CF0" w:rsidRDefault="00E41CF0" w:rsidP="0065623B">
      <w:pPr>
        <w:jc w:val="right"/>
        <w:rPr>
          <w:sz w:val="24"/>
          <w:szCs w:val="24"/>
        </w:rPr>
      </w:pPr>
    </w:p>
    <w:p w:rsidR="0065623B" w:rsidRDefault="00707764" w:rsidP="0065623B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2.25pt;width:268.7pt;height:53.7pt;z-index:251660288" strokecolor="white">
            <v:textbox style="mso-next-textbox:#_x0000_s1026">
              <w:txbxContent>
                <w:p w:rsidR="0065623B" w:rsidRPr="00653BEF" w:rsidRDefault="0065623B" w:rsidP="0065623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Об </w:t>
                  </w:r>
                  <w:proofErr w:type="gramStart"/>
                  <w:r>
                    <w:rPr>
                      <w:bCs/>
                      <w:sz w:val="24"/>
                      <w:szCs w:val="24"/>
                    </w:rPr>
                    <w:t>уведомлении</w:t>
                  </w:r>
                  <w:proofErr w:type="gramEnd"/>
                  <w:r>
                    <w:rPr>
                      <w:bCs/>
                      <w:sz w:val="24"/>
                      <w:szCs w:val="24"/>
                    </w:rPr>
                    <w:t xml:space="preserve"> о создании фракции </w:t>
                  </w:r>
                  <w:r w:rsidR="006152BD">
                    <w:rPr>
                      <w:bCs/>
                      <w:sz w:val="24"/>
                      <w:szCs w:val="24"/>
                    </w:rPr>
                    <w:t>П</w:t>
                  </w:r>
                  <w:r>
                    <w:rPr>
                      <w:bCs/>
                      <w:sz w:val="24"/>
                      <w:szCs w:val="24"/>
                    </w:rPr>
                    <w:t>артии «ЕДИНАЯ РОССИЯ» в Собрании депутатов Миасского городского округа</w:t>
                  </w:r>
                </w:p>
                <w:p w:rsidR="0065623B" w:rsidRPr="00653BEF" w:rsidRDefault="0065623B" w:rsidP="0065623B">
                  <w:pPr>
                    <w:pStyle w:val="a3"/>
                    <w:suppressAutoHyphens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5623B" w:rsidRPr="00047D55" w:rsidRDefault="0065623B" w:rsidP="0065623B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  <w:r w:rsidRPr="00047D55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65623B" w:rsidRDefault="0065623B" w:rsidP="0065623B">
      <w:pPr>
        <w:pStyle w:val="ConsPlusTitle"/>
        <w:widowControl/>
        <w:jc w:val="center"/>
      </w:pPr>
    </w:p>
    <w:p w:rsidR="0065623B" w:rsidRDefault="0065623B" w:rsidP="0065623B">
      <w:pPr>
        <w:pStyle w:val="ConsPlusTitle"/>
        <w:widowControl/>
        <w:jc w:val="center"/>
      </w:pPr>
    </w:p>
    <w:p w:rsidR="0065623B" w:rsidRDefault="0065623B" w:rsidP="0065623B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65623B" w:rsidRPr="00B86D6E" w:rsidRDefault="0065623B" w:rsidP="0065623B">
      <w:pPr>
        <w:pStyle w:val="ConsPlusTitle"/>
        <w:widowControl/>
        <w:ind w:firstLine="709"/>
        <w:jc w:val="both"/>
        <w:rPr>
          <w:b w:val="0"/>
          <w:spacing w:val="-10"/>
        </w:rPr>
      </w:pPr>
      <w:proofErr w:type="gramStart"/>
      <w:r w:rsidRPr="00B86D6E">
        <w:rPr>
          <w:b w:val="0"/>
        </w:rPr>
        <w:t xml:space="preserve">Рассмотрев предложение депутата Собрания депутата </w:t>
      </w:r>
      <w:proofErr w:type="spellStart"/>
      <w:r w:rsidRPr="00B86D6E">
        <w:rPr>
          <w:b w:val="0"/>
        </w:rPr>
        <w:t>Миасского</w:t>
      </w:r>
      <w:proofErr w:type="spellEnd"/>
      <w:r w:rsidRPr="00B86D6E">
        <w:rPr>
          <w:b w:val="0"/>
        </w:rPr>
        <w:t xml:space="preserve"> городского округа - </w:t>
      </w:r>
      <w:r>
        <w:rPr>
          <w:b w:val="0"/>
        </w:rPr>
        <w:t>руководи</w:t>
      </w:r>
      <w:r w:rsidRPr="00B86D6E">
        <w:rPr>
          <w:b w:val="0"/>
        </w:rPr>
        <w:t xml:space="preserve">теля </w:t>
      </w:r>
      <w:r w:rsidR="00E41CF0">
        <w:rPr>
          <w:b w:val="0"/>
        </w:rPr>
        <w:t>фракции П</w:t>
      </w:r>
      <w:r>
        <w:rPr>
          <w:b w:val="0"/>
        </w:rPr>
        <w:t>артии «ЕДИНАЯ РОССИЯ</w:t>
      </w:r>
      <w:r w:rsidRPr="00B86D6E">
        <w:rPr>
          <w:b w:val="0"/>
        </w:rPr>
        <w:t>» в Собрании депута</w:t>
      </w:r>
      <w:r w:rsidR="00E41CF0">
        <w:rPr>
          <w:b w:val="0"/>
        </w:rPr>
        <w:t xml:space="preserve">тов </w:t>
      </w:r>
      <w:proofErr w:type="spellStart"/>
      <w:r w:rsidR="00E41CF0">
        <w:rPr>
          <w:b w:val="0"/>
        </w:rPr>
        <w:t>Миасского</w:t>
      </w:r>
      <w:proofErr w:type="spellEnd"/>
      <w:r w:rsidR="00E41CF0">
        <w:rPr>
          <w:b w:val="0"/>
        </w:rPr>
        <w:t xml:space="preserve"> городского округа Д.Г. Проскурина</w:t>
      </w:r>
      <w:r>
        <w:rPr>
          <w:b w:val="0"/>
        </w:rPr>
        <w:t xml:space="preserve"> </w:t>
      </w:r>
      <w:r w:rsidRPr="00B86D6E">
        <w:rPr>
          <w:b w:val="0"/>
        </w:rPr>
        <w:t>о</w:t>
      </w:r>
      <w:r>
        <w:rPr>
          <w:b w:val="0"/>
        </w:rPr>
        <w:t xml:space="preserve"> принятии к сведению</w:t>
      </w:r>
      <w:r w:rsidRPr="00B86D6E">
        <w:rPr>
          <w:b w:val="0"/>
        </w:rPr>
        <w:t xml:space="preserve"> </w:t>
      </w:r>
      <w:r>
        <w:rPr>
          <w:b w:val="0"/>
          <w:bCs w:val="0"/>
        </w:rPr>
        <w:t>уведомления</w:t>
      </w:r>
      <w:r w:rsidR="00E41CF0">
        <w:rPr>
          <w:b w:val="0"/>
          <w:bCs w:val="0"/>
        </w:rPr>
        <w:t xml:space="preserve"> о создании фракции П</w:t>
      </w:r>
      <w:r w:rsidRPr="00B86D6E">
        <w:rPr>
          <w:b w:val="0"/>
          <w:bCs w:val="0"/>
        </w:rPr>
        <w:t>артии «</w:t>
      </w:r>
      <w:r>
        <w:rPr>
          <w:b w:val="0"/>
          <w:bCs w:val="0"/>
        </w:rPr>
        <w:t>ЕДИНАЯ РОССИЯ</w:t>
      </w:r>
      <w:r w:rsidRPr="00B86D6E">
        <w:rPr>
          <w:b w:val="0"/>
          <w:bCs w:val="0"/>
        </w:rPr>
        <w:t>» в Собрании депутатов Миасского городского округа</w:t>
      </w:r>
      <w:r w:rsidRPr="00B86D6E">
        <w:rPr>
          <w:b w:val="0"/>
        </w:rPr>
        <w:t>, в соответствии с Положением «О депутатских объединениях и фракциях в Собрании депутатов Миасского городского округа»</w:t>
      </w:r>
      <w:r>
        <w:rPr>
          <w:b w:val="0"/>
        </w:rPr>
        <w:t>, утвержденным Решением Собрания депутато</w:t>
      </w:r>
      <w:r w:rsidR="00E41CF0">
        <w:rPr>
          <w:b w:val="0"/>
        </w:rPr>
        <w:t xml:space="preserve">в </w:t>
      </w:r>
      <w:proofErr w:type="spellStart"/>
      <w:r w:rsidR="00E41CF0">
        <w:rPr>
          <w:b w:val="0"/>
        </w:rPr>
        <w:t>Миасского</w:t>
      </w:r>
      <w:proofErr w:type="spellEnd"/>
      <w:r w:rsidR="00E41CF0">
        <w:rPr>
          <w:b w:val="0"/>
        </w:rPr>
        <w:t xml:space="preserve"> городского</w:t>
      </w:r>
      <w:proofErr w:type="gramEnd"/>
      <w:r w:rsidR="00E41CF0">
        <w:rPr>
          <w:b w:val="0"/>
        </w:rPr>
        <w:t xml:space="preserve"> округа</w:t>
      </w:r>
      <w:r>
        <w:rPr>
          <w:b w:val="0"/>
        </w:rPr>
        <w:t xml:space="preserve"> от 27.01.2012 г. №12, </w:t>
      </w:r>
      <w:r w:rsidRPr="00B86D6E">
        <w:rPr>
          <w:b w:val="0"/>
        </w:rPr>
        <w:t xml:space="preserve">руководствуясь Федеральным </w:t>
      </w:r>
      <w:hyperlink r:id="rId5" w:history="1">
        <w:r w:rsidRPr="00B86D6E">
          <w:rPr>
            <w:b w:val="0"/>
          </w:rPr>
          <w:t>законом</w:t>
        </w:r>
      </w:hyperlink>
      <w:r w:rsidRPr="00B86D6E">
        <w:rPr>
          <w:b w:val="0"/>
        </w:rPr>
        <w:t xml:space="preserve"> от 06.10.2003 г. №131-ФЗ «Об общих принципах организации местного самоуправления в Российской Федерации» и </w:t>
      </w:r>
      <w:hyperlink r:id="rId6" w:history="1">
        <w:r w:rsidRPr="00B86D6E">
          <w:rPr>
            <w:b w:val="0"/>
          </w:rPr>
          <w:t>Уставом</w:t>
        </w:r>
      </w:hyperlink>
      <w:r w:rsidRPr="00B86D6E">
        <w:rPr>
          <w:b w:val="0"/>
        </w:rPr>
        <w:t xml:space="preserve"> Миасского городского округа, Собрание депутатов Миасского городского округа</w:t>
      </w:r>
    </w:p>
    <w:p w:rsidR="0065623B" w:rsidRPr="00955BB0" w:rsidRDefault="0065623B" w:rsidP="0065623B">
      <w:pPr>
        <w:tabs>
          <w:tab w:val="right" w:pos="9639"/>
        </w:tabs>
        <w:ind w:right="-2"/>
        <w:jc w:val="both"/>
      </w:pPr>
      <w:r w:rsidRPr="00955BB0">
        <w:rPr>
          <w:sz w:val="24"/>
          <w:szCs w:val="24"/>
        </w:rPr>
        <w:t>РЕШАЕТ:</w:t>
      </w:r>
    </w:p>
    <w:p w:rsidR="0065623B" w:rsidRPr="000D5315" w:rsidRDefault="0065623B" w:rsidP="0065623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5315">
        <w:rPr>
          <w:rFonts w:ascii="Times New Roman" w:hAnsi="Times New Roman" w:cs="Times New Roman"/>
          <w:spacing w:val="2"/>
          <w:sz w:val="24"/>
          <w:szCs w:val="24"/>
        </w:rPr>
        <w:t xml:space="preserve">Уведомление о создании </w:t>
      </w:r>
      <w:r w:rsidRPr="000D5315">
        <w:rPr>
          <w:rFonts w:ascii="Times New Roman" w:hAnsi="Times New Roman" w:cs="Times New Roman"/>
          <w:bCs/>
          <w:sz w:val="24"/>
          <w:szCs w:val="24"/>
        </w:rPr>
        <w:t xml:space="preserve">фракции </w:t>
      </w:r>
      <w:r w:rsidR="00E41CF0">
        <w:rPr>
          <w:rFonts w:ascii="Times New Roman" w:hAnsi="Times New Roman" w:cs="Times New Roman"/>
          <w:bCs/>
          <w:sz w:val="24"/>
          <w:szCs w:val="24"/>
        </w:rPr>
        <w:t>П</w:t>
      </w:r>
      <w:r w:rsidRPr="000D5315">
        <w:rPr>
          <w:rFonts w:ascii="Times New Roman" w:hAnsi="Times New Roman" w:cs="Times New Roman"/>
          <w:bCs/>
          <w:sz w:val="24"/>
          <w:szCs w:val="24"/>
        </w:rPr>
        <w:t>артии «</w:t>
      </w:r>
      <w:r>
        <w:rPr>
          <w:rFonts w:ascii="Times New Roman" w:hAnsi="Times New Roman" w:cs="Times New Roman"/>
          <w:bCs/>
          <w:sz w:val="24"/>
          <w:szCs w:val="24"/>
        </w:rPr>
        <w:t>ЕДИНАЯ РОССИЯ</w:t>
      </w:r>
      <w:r w:rsidRPr="000D5315">
        <w:rPr>
          <w:rFonts w:ascii="Times New Roman" w:hAnsi="Times New Roman" w:cs="Times New Roman"/>
          <w:bCs/>
          <w:sz w:val="24"/>
          <w:szCs w:val="24"/>
        </w:rPr>
        <w:t>» в Собрании депутатов Миасского городского округа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принять к сведению</w:t>
      </w:r>
      <w:r w:rsidRPr="000D5315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65623B" w:rsidRPr="00AE65CE" w:rsidRDefault="0065623B" w:rsidP="0065623B">
      <w:pPr>
        <w:ind w:right="-2" w:firstLine="700"/>
        <w:jc w:val="both"/>
        <w:rPr>
          <w:sz w:val="24"/>
          <w:szCs w:val="24"/>
        </w:rPr>
      </w:pPr>
    </w:p>
    <w:p w:rsidR="0065623B" w:rsidRDefault="00E41CF0" w:rsidP="0065623B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E41CF0" w:rsidRDefault="00E41CF0" w:rsidP="0065623B">
      <w:pPr>
        <w:ind w:right="-2"/>
        <w:jc w:val="both"/>
        <w:rPr>
          <w:sz w:val="24"/>
          <w:szCs w:val="24"/>
        </w:rPr>
      </w:pPr>
    </w:p>
    <w:p w:rsidR="00E41CF0" w:rsidRPr="00AE65CE" w:rsidRDefault="00E41CF0" w:rsidP="0065623B">
      <w:pPr>
        <w:ind w:right="-2"/>
        <w:jc w:val="both"/>
        <w:rPr>
          <w:sz w:val="24"/>
          <w:szCs w:val="24"/>
        </w:rPr>
      </w:pPr>
    </w:p>
    <w:p w:rsidR="0065623B" w:rsidRPr="00AE65CE" w:rsidRDefault="0065623B" w:rsidP="0065623B">
      <w:pPr>
        <w:ind w:right="-2"/>
        <w:jc w:val="both"/>
        <w:rPr>
          <w:sz w:val="24"/>
          <w:szCs w:val="24"/>
        </w:rPr>
      </w:pPr>
    </w:p>
    <w:p w:rsidR="0065623B" w:rsidRDefault="00E41CF0" w:rsidP="0065623B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Председательствующий                                                                                             А.А. </w:t>
      </w:r>
      <w:proofErr w:type="spellStart"/>
      <w:r>
        <w:rPr>
          <w:sz w:val="24"/>
          <w:szCs w:val="24"/>
        </w:rPr>
        <w:t>Белянин</w:t>
      </w:r>
      <w:proofErr w:type="spellEnd"/>
    </w:p>
    <w:p w:rsidR="0065623B" w:rsidRDefault="0065623B" w:rsidP="0065623B">
      <w:pPr>
        <w:ind w:right="-2"/>
        <w:jc w:val="both"/>
        <w:rPr>
          <w:sz w:val="24"/>
          <w:szCs w:val="24"/>
        </w:rPr>
      </w:pPr>
    </w:p>
    <w:p w:rsidR="0065623B" w:rsidRDefault="0065623B" w:rsidP="0065623B">
      <w:pPr>
        <w:ind w:right="-2"/>
        <w:jc w:val="both"/>
        <w:rPr>
          <w:sz w:val="24"/>
          <w:szCs w:val="24"/>
        </w:rPr>
      </w:pPr>
    </w:p>
    <w:p w:rsidR="0065623B" w:rsidRDefault="0065623B" w:rsidP="0065623B">
      <w:pPr>
        <w:ind w:right="-2"/>
        <w:jc w:val="both"/>
        <w:rPr>
          <w:sz w:val="24"/>
          <w:szCs w:val="24"/>
        </w:rPr>
      </w:pPr>
    </w:p>
    <w:p w:rsidR="0065623B" w:rsidRDefault="0065623B" w:rsidP="0065623B">
      <w:pPr>
        <w:ind w:right="-2"/>
        <w:jc w:val="both"/>
        <w:rPr>
          <w:sz w:val="24"/>
          <w:szCs w:val="24"/>
        </w:rPr>
      </w:pPr>
    </w:p>
    <w:p w:rsidR="0065623B" w:rsidRDefault="0065623B" w:rsidP="0065623B">
      <w:pPr>
        <w:shd w:val="clear" w:color="auto" w:fill="FFFFFF"/>
        <w:ind w:left="5670"/>
        <w:jc w:val="both"/>
        <w:rPr>
          <w:color w:val="000000"/>
          <w:spacing w:val="2"/>
          <w:sz w:val="24"/>
          <w:szCs w:val="24"/>
        </w:rPr>
      </w:pPr>
    </w:p>
    <w:p w:rsidR="0065623B" w:rsidRDefault="0065623B" w:rsidP="0065623B">
      <w:pPr>
        <w:shd w:val="clear" w:color="auto" w:fill="FFFFFF"/>
        <w:ind w:left="5670"/>
        <w:jc w:val="both"/>
        <w:rPr>
          <w:color w:val="000000"/>
          <w:spacing w:val="2"/>
          <w:sz w:val="24"/>
          <w:szCs w:val="24"/>
        </w:rPr>
      </w:pPr>
    </w:p>
    <w:p w:rsidR="0065623B" w:rsidRDefault="0065623B" w:rsidP="0065623B">
      <w:pPr>
        <w:shd w:val="clear" w:color="auto" w:fill="FFFFFF"/>
        <w:ind w:left="5670"/>
        <w:jc w:val="both"/>
        <w:rPr>
          <w:color w:val="000000"/>
          <w:spacing w:val="2"/>
          <w:sz w:val="24"/>
          <w:szCs w:val="24"/>
        </w:rPr>
      </w:pPr>
    </w:p>
    <w:p w:rsidR="0065623B" w:rsidRDefault="0065623B" w:rsidP="0065623B">
      <w:pPr>
        <w:shd w:val="clear" w:color="auto" w:fill="FFFFFF"/>
        <w:ind w:left="5670"/>
        <w:jc w:val="both"/>
        <w:rPr>
          <w:color w:val="000000"/>
          <w:spacing w:val="2"/>
          <w:sz w:val="24"/>
          <w:szCs w:val="24"/>
        </w:rPr>
      </w:pPr>
    </w:p>
    <w:p w:rsidR="0065623B" w:rsidRPr="00930CFB" w:rsidRDefault="0065623B" w:rsidP="0065623B">
      <w:pPr>
        <w:ind w:right="-2"/>
        <w:jc w:val="both"/>
        <w:rPr>
          <w:sz w:val="24"/>
          <w:szCs w:val="24"/>
        </w:rPr>
      </w:pPr>
    </w:p>
    <w:p w:rsidR="00B6431C" w:rsidRDefault="00B6431C"/>
    <w:sectPr w:rsidR="00B6431C" w:rsidSect="00FC3DEE">
      <w:pgSz w:w="11906" w:h="16838"/>
      <w:pgMar w:top="1134" w:right="8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23B"/>
    <w:rsid w:val="0030214E"/>
    <w:rsid w:val="006152BD"/>
    <w:rsid w:val="0065623B"/>
    <w:rsid w:val="00707764"/>
    <w:rsid w:val="009C15EC"/>
    <w:rsid w:val="00B6431C"/>
    <w:rsid w:val="00E41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562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6562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65623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65623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FD64ABEBEB6889800A849596619818226BF459D070701969D6220F40E484A3Z4mCF" TargetMode="External"/><Relationship Id="rId5" Type="http://schemas.openxmlformats.org/officeDocument/2006/relationships/hyperlink" Target="consultantplus://offline/ref=24FD64ABEBEB6889800A9A98800DC7132A60AF56D5777B4F3389795217ZEm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2020-09-22T07:47:00Z</cp:lastPrinted>
  <dcterms:created xsi:type="dcterms:W3CDTF">2020-09-22T07:46:00Z</dcterms:created>
  <dcterms:modified xsi:type="dcterms:W3CDTF">2020-09-25T09:15:00Z</dcterms:modified>
</cp:coreProperties>
</file>