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AF" w:rsidRDefault="008B24AF" w:rsidP="008B24AF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24AF" w:rsidRDefault="008B24AF" w:rsidP="008B24AF">
      <w:pPr>
        <w:ind w:right="-1"/>
        <w:rPr>
          <w:b/>
          <w:bCs/>
          <w:sz w:val="24"/>
          <w:szCs w:val="24"/>
        </w:rPr>
      </w:pPr>
    </w:p>
    <w:p w:rsidR="008B24AF" w:rsidRDefault="008B24AF" w:rsidP="008B24AF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8B24AF" w:rsidRDefault="008B24AF" w:rsidP="008B24AF">
      <w:pPr>
        <w:ind w:right="-1"/>
        <w:rPr>
          <w:b/>
          <w:bCs/>
          <w:sz w:val="24"/>
          <w:szCs w:val="24"/>
        </w:rPr>
      </w:pPr>
    </w:p>
    <w:p w:rsidR="008B24AF" w:rsidRDefault="008B24AF" w:rsidP="008B24AF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B24AF" w:rsidRDefault="008B24AF" w:rsidP="008B24AF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B24AF" w:rsidRDefault="008B24AF" w:rsidP="008B24AF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8B24AF" w:rsidRDefault="008B24AF" w:rsidP="008B24AF">
      <w:pPr>
        <w:ind w:right="-1"/>
        <w:jc w:val="right"/>
        <w:rPr>
          <w:sz w:val="24"/>
        </w:rPr>
      </w:pPr>
    </w:p>
    <w:p w:rsidR="008B24AF" w:rsidRDefault="008B24AF" w:rsidP="008B24AF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8B24AF" w:rsidRDefault="008B24AF" w:rsidP="008B24AF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                       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8B24AF" w:rsidRDefault="008B24AF" w:rsidP="008B24AF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91.6pt;height:94.5pt;z-index:251660288" strokecolor="white">
            <v:textbox style="mso-next-textbox:#_x0000_s1026">
              <w:txbxContent>
                <w:p w:rsidR="008B24AF" w:rsidRPr="00DC6DE9" w:rsidRDefault="008B24AF" w:rsidP="008B24AF">
                  <w:pPr>
                    <w:jc w:val="both"/>
                    <w:rPr>
                      <w:sz w:val="24"/>
                      <w:szCs w:val="24"/>
                    </w:rPr>
                  </w:pPr>
                  <w:r w:rsidRPr="00DC6DE9">
                    <w:rPr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sz w:val="24"/>
                      <w:szCs w:val="24"/>
                    </w:rPr>
                    <w:t xml:space="preserve">                           </w:t>
                  </w:r>
                  <w:r w:rsidRPr="00DC6DE9">
                    <w:rPr>
                      <w:sz w:val="24"/>
                      <w:szCs w:val="24"/>
                    </w:rPr>
                    <w:t>от 24.03.2017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Pr="00DC6DE9">
                    <w:rPr>
                      <w:sz w:val="24"/>
                      <w:szCs w:val="24"/>
                    </w:rPr>
                    <w:t>г. №4 «Об утверждении Положения «Об организации работы с наказами избирателей депутатам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8B24AF" w:rsidRDefault="008B24AF" w:rsidP="008B24AF">
      <w:pPr>
        <w:pStyle w:val="ConsPlusTitle"/>
        <w:widowControl/>
        <w:ind w:right="-1"/>
        <w:jc w:val="center"/>
      </w:pPr>
    </w:p>
    <w:p w:rsidR="008B24AF" w:rsidRDefault="008B24AF" w:rsidP="008B24AF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B24AF" w:rsidRPr="00177945" w:rsidRDefault="008B24AF" w:rsidP="008B24AF">
      <w:pPr>
        <w:tabs>
          <w:tab w:val="left" w:pos="0"/>
          <w:tab w:val="left" w:pos="600"/>
        </w:tabs>
        <w:ind w:right="-58" w:firstLine="709"/>
        <w:jc w:val="both"/>
        <w:rPr>
          <w:bCs/>
          <w:sz w:val="23"/>
          <w:szCs w:val="23"/>
        </w:rPr>
      </w:pPr>
    </w:p>
    <w:p w:rsidR="008B24AF" w:rsidRDefault="008B24AF" w:rsidP="008B24AF">
      <w:pPr>
        <w:ind w:firstLine="709"/>
        <w:jc w:val="both"/>
        <w:rPr>
          <w:sz w:val="24"/>
          <w:szCs w:val="24"/>
        </w:rPr>
      </w:pPr>
    </w:p>
    <w:p w:rsidR="008B24AF" w:rsidRDefault="008B24AF" w:rsidP="008B24AF">
      <w:pPr>
        <w:ind w:firstLine="426"/>
        <w:jc w:val="both"/>
        <w:rPr>
          <w:sz w:val="24"/>
        </w:rPr>
      </w:pPr>
    </w:p>
    <w:p w:rsidR="008B24AF" w:rsidRDefault="008B24AF" w:rsidP="008B24AF">
      <w:pPr>
        <w:ind w:firstLine="426"/>
        <w:jc w:val="both"/>
        <w:rPr>
          <w:sz w:val="24"/>
          <w:szCs w:val="24"/>
        </w:rPr>
      </w:pPr>
    </w:p>
    <w:p w:rsidR="008B24AF" w:rsidRDefault="008B24AF" w:rsidP="008B24AF">
      <w:pPr>
        <w:ind w:firstLine="426"/>
        <w:jc w:val="both"/>
        <w:rPr>
          <w:sz w:val="24"/>
          <w:szCs w:val="24"/>
        </w:rPr>
      </w:pPr>
    </w:p>
    <w:p w:rsidR="008B24AF" w:rsidRPr="005923EF" w:rsidRDefault="008B24AF" w:rsidP="008B24AF">
      <w:pPr>
        <w:ind w:firstLine="709"/>
        <w:jc w:val="both"/>
        <w:rPr>
          <w:sz w:val="24"/>
          <w:szCs w:val="24"/>
        </w:rPr>
      </w:pPr>
      <w:proofErr w:type="gramStart"/>
      <w:r w:rsidRPr="00DC6DE9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</w:t>
      </w:r>
      <w:r w:rsidRPr="00DC6DE9">
        <w:rPr>
          <w:sz w:val="24"/>
          <w:szCs w:val="24"/>
        </w:rPr>
        <w:t xml:space="preserve">Собрания депутатов Миасского городского округа </w:t>
      </w:r>
      <w:r>
        <w:rPr>
          <w:sz w:val="24"/>
          <w:szCs w:val="24"/>
        </w:rPr>
        <w:t xml:space="preserve">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</w:t>
      </w:r>
      <w:r w:rsidRPr="00DC6DE9">
        <w:rPr>
          <w:sz w:val="24"/>
          <w:szCs w:val="24"/>
        </w:rPr>
        <w:t>о внесении изменений в Решение Собрания депутатов Миасского городского округа от 24.03.2017</w:t>
      </w:r>
      <w:r>
        <w:rPr>
          <w:sz w:val="24"/>
          <w:szCs w:val="24"/>
        </w:rPr>
        <w:t xml:space="preserve"> </w:t>
      </w:r>
      <w:r w:rsidRPr="00DC6DE9">
        <w:rPr>
          <w:sz w:val="24"/>
          <w:szCs w:val="24"/>
        </w:rPr>
        <w:t xml:space="preserve">г. №4 «Об утверждении Положения «Об организации работы с наказами избирателей депутатам Собрания депутатов Миасского городского округа», учитывая рекомендации постоянной комиссии по вопросам законности, правопорядка и местного самоуправления, руководствуясь Федеральным </w:t>
      </w:r>
      <w:hyperlink r:id="rId5" w:history="1">
        <w:r w:rsidRPr="00DC6DE9">
          <w:rPr>
            <w:sz w:val="24"/>
            <w:szCs w:val="24"/>
          </w:rPr>
          <w:t>законом</w:t>
        </w:r>
      </w:hyperlink>
      <w:r w:rsidRPr="00DC6DE9">
        <w:rPr>
          <w:sz w:val="24"/>
          <w:szCs w:val="24"/>
        </w:rPr>
        <w:t xml:space="preserve"> от 06.10.2003 г. №131-ФЗ «Об общих</w:t>
      </w:r>
      <w:proofErr w:type="gramEnd"/>
      <w:r w:rsidRPr="00DC6DE9">
        <w:rPr>
          <w:sz w:val="24"/>
          <w:szCs w:val="24"/>
        </w:rPr>
        <w:t xml:space="preserve"> </w:t>
      </w:r>
      <w:proofErr w:type="gramStart"/>
      <w:r w:rsidRPr="00DC6DE9">
        <w:rPr>
          <w:sz w:val="24"/>
          <w:szCs w:val="24"/>
        </w:rPr>
        <w:t>принципах</w:t>
      </w:r>
      <w:proofErr w:type="gramEnd"/>
      <w:r w:rsidRPr="00DC6DE9">
        <w:rPr>
          <w:sz w:val="24"/>
          <w:szCs w:val="24"/>
        </w:rPr>
        <w:t xml:space="preserve"> </w:t>
      </w:r>
      <w:proofErr w:type="gramStart"/>
      <w:r w:rsidRPr="00DC6DE9">
        <w:rPr>
          <w:sz w:val="24"/>
          <w:szCs w:val="24"/>
        </w:rPr>
        <w:t>организации</w:t>
      </w:r>
      <w:proofErr w:type="gramEnd"/>
      <w:r w:rsidRPr="00DC6DE9">
        <w:rPr>
          <w:sz w:val="24"/>
          <w:szCs w:val="24"/>
        </w:rPr>
        <w:t xml:space="preserve"> </w:t>
      </w:r>
      <w:proofErr w:type="gramStart"/>
      <w:r w:rsidRPr="00DC6DE9">
        <w:rPr>
          <w:sz w:val="24"/>
          <w:szCs w:val="24"/>
        </w:rPr>
        <w:t>местного</w:t>
      </w:r>
      <w:proofErr w:type="gramEnd"/>
      <w:r w:rsidRPr="00DC6DE9">
        <w:rPr>
          <w:sz w:val="24"/>
          <w:szCs w:val="24"/>
        </w:rPr>
        <w:t xml:space="preserve"> самоуправления в Российской Федерации» и </w:t>
      </w:r>
      <w:hyperlink r:id="rId6" w:history="1">
        <w:r w:rsidRPr="00DC6DE9">
          <w:rPr>
            <w:sz w:val="24"/>
            <w:szCs w:val="24"/>
          </w:rPr>
          <w:t>Уставом</w:t>
        </w:r>
      </w:hyperlink>
      <w:r w:rsidRPr="00DC6DE9">
        <w:rPr>
          <w:sz w:val="24"/>
          <w:szCs w:val="24"/>
        </w:rPr>
        <w:t xml:space="preserve"> Миасского городского округа, Собрание депутатов Миасского городского</w:t>
      </w:r>
      <w:r w:rsidRPr="005923EF">
        <w:rPr>
          <w:sz w:val="24"/>
          <w:szCs w:val="24"/>
        </w:rPr>
        <w:t xml:space="preserve"> округа</w:t>
      </w:r>
    </w:p>
    <w:p w:rsidR="008B24AF" w:rsidRPr="005923EF" w:rsidRDefault="008B24AF" w:rsidP="008B24AF">
      <w:pPr>
        <w:jc w:val="both"/>
        <w:rPr>
          <w:sz w:val="24"/>
          <w:szCs w:val="24"/>
        </w:rPr>
      </w:pPr>
      <w:r w:rsidRPr="005923EF">
        <w:rPr>
          <w:sz w:val="24"/>
          <w:szCs w:val="24"/>
        </w:rPr>
        <w:t>РЕШАЕТ:</w:t>
      </w:r>
    </w:p>
    <w:p w:rsidR="008B24AF" w:rsidRDefault="008B24AF" w:rsidP="008B24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DC6DE9">
        <w:rPr>
          <w:rFonts w:ascii="Times New Roman" w:hAnsi="Times New Roman" w:cs="Times New Roman"/>
          <w:sz w:val="24"/>
          <w:szCs w:val="24"/>
        </w:rPr>
        <w:t>Внести следующие изменения в Решение Собрания депутатов Миасского городского округа от 24.03.2017 г.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(далее - Решение), а именно</w:t>
      </w:r>
      <w:r w:rsidR="00BB5F10">
        <w:rPr>
          <w:rFonts w:ascii="Times New Roman" w:hAnsi="Times New Roman" w:cs="Times New Roman"/>
          <w:sz w:val="24"/>
          <w:szCs w:val="24"/>
        </w:rPr>
        <w:t xml:space="preserve"> в</w:t>
      </w:r>
      <w:r w:rsidR="00BB5F10" w:rsidRPr="00BB5F10">
        <w:rPr>
          <w:rFonts w:ascii="Times New Roman" w:hAnsi="Times New Roman" w:cs="Times New Roman"/>
          <w:sz w:val="24"/>
          <w:szCs w:val="24"/>
        </w:rPr>
        <w:t xml:space="preserve"> </w:t>
      </w:r>
      <w:r w:rsidR="00BB5F10">
        <w:rPr>
          <w:rFonts w:ascii="Times New Roman" w:hAnsi="Times New Roman" w:cs="Times New Roman"/>
          <w:sz w:val="24"/>
          <w:szCs w:val="24"/>
        </w:rPr>
        <w:t>приложении к Решению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B5F10" w:rsidRDefault="00BB5F10" w:rsidP="00BB5F1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>1) в пункте 9 слова «</w:t>
      </w:r>
      <w:r>
        <w:rPr>
          <w:rFonts w:eastAsiaTheme="minorHAnsi"/>
          <w:sz w:val="24"/>
          <w:szCs w:val="24"/>
          <w:lang w:eastAsia="en-US"/>
        </w:rPr>
        <w:t xml:space="preserve">в течение 2 месяцев со дня избрания» </w:t>
      </w:r>
      <w:proofErr w:type="gramStart"/>
      <w:r>
        <w:rPr>
          <w:rFonts w:eastAsiaTheme="minorHAnsi"/>
          <w:sz w:val="24"/>
          <w:szCs w:val="24"/>
          <w:lang w:eastAsia="en-US"/>
        </w:rPr>
        <w:t>заменить на слова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«не позднее </w:t>
      </w:r>
      <w:r w:rsidR="00AF1A57">
        <w:rPr>
          <w:rFonts w:eastAsiaTheme="minorHAnsi"/>
          <w:sz w:val="24"/>
          <w:szCs w:val="24"/>
          <w:lang w:eastAsia="en-US"/>
        </w:rPr>
        <w:t>0</w:t>
      </w:r>
      <w:r>
        <w:rPr>
          <w:rFonts w:eastAsiaTheme="minorHAnsi"/>
          <w:sz w:val="24"/>
          <w:szCs w:val="24"/>
          <w:lang w:eastAsia="en-US"/>
        </w:rPr>
        <w:t>1 октября»;</w:t>
      </w:r>
    </w:p>
    <w:p w:rsidR="008B24AF" w:rsidRPr="00DC6DE9" w:rsidRDefault="00BB5F10" w:rsidP="00BB5F1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hyperlink r:id="rId7" w:history="1">
        <w:r w:rsidR="008B24AF">
          <w:rPr>
            <w:sz w:val="24"/>
            <w:szCs w:val="24"/>
          </w:rPr>
          <w:t>пункт</w:t>
        </w:r>
      </w:hyperlink>
      <w:r w:rsidR="008B24AF">
        <w:rPr>
          <w:sz w:val="24"/>
          <w:szCs w:val="24"/>
        </w:rPr>
        <w:t xml:space="preserve"> 10</w:t>
      </w:r>
      <w:r>
        <w:rPr>
          <w:sz w:val="24"/>
          <w:szCs w:val="24"/>
        </w:rPr>
        <w:t xml:space="preserve"> после слов «</w:t>
      </w:r>
      <w:r>
        <w:rPr>
          <w:rFonts w:eastAsiaTheme="minorHAnsi"/>
          <w:sz w:val="24"/>
          <w:szCs w:val="24"/>
          <w:lang w:eastAsia="en-US"/>
        </w:rPr>
        <w:t xml:space="preserve">не позднее 1 июля» </w:t>
      </w:r>
      <w:r w:rsidR="008B24AF" w:rsidRPr="00DC6DE9">
        <w:rPr>
          <w:sz w:val="24"/>
          <w:szCs w:val="24"/>
        </w:rPr>
        <w:t xml:space="preserve"> </w:t>
      </w:r>
      <w:r w:rsidR="008B24AF">
        <w:rPr>
          <w:sz w:val="24"/>
          <w:szCs w:val="24"/>
        </w:rPr>
        <w:t>дополнить словами</w:t>
      </w:r>
      <w:proofErr w:type="gramStart"/>
      <w:r>
        <w:rPr>
          <w:sz w:val="24"/>
          <w:szCs w:val="24"/>
        </w:rPr>
        <w:t xml:space="preserve">: </w:t>
      </w:r>
      <w:r w:rsidR="008B24AF" w:rsidRPr="00DC6DE9">
        <w:rPr>
          <w:sz w:val="24"/>
          <w:szCs w:val="24"/>
        </w:rPr>
        <w:t>«</w:t>
      </w:r>
      <w:proofErr w:type="gramEnd"/>
      <w:r w:rsidR="008B24AF">
        <w:rPr>
          <w:sz w:val="24"/>
          <w:szCs w:val="24"/>
        </w:rPr>
        <w:t>, за исключением года, в котором истекают полномочия депутата Собрания депутатов.».</w:t>
      </w:r>
    </w:p>
    <w:p w:rsidR="008B24AF" w:rsidRDefault="008B24AF" w:rsidP="008B24AF">
      <w:pPr>
        <w:pStyle w:val="a3"/>
        <w:tabs>
          <w:tab w:val="left" w:pos="720"/>
        </w:tabs>
        <w:ind w:right="-2" w:firstLine="709"/>
        <w:rPr>
          <w:rFonts w:ascii="Times New Roman" w:hAnsi="Times New Roman"/>
          <w:sz w:val="24"/>
          <w:szCs w:val="24"/>
        </w:rPr>
      </w:pPr>
      <w:r w:rsidRPr="00DC6DE9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6DE9">
        <w:rPr>
          <w:rFonts w:ascii="Times New Roman" w:hAnsi="Times New Roman"/>
          <w:sz w:val="24"/>
          <w:szCs w:val="24"/>
        </w:rPr>
        <w:t xml:space="preserve">Настоящее </w:t>
      </w:r>
      <w:r>
        <w:rPr>
          <w:rFonts w:ascii="Times New Roman" w:hAnsi="Times New Roman"/>
          <w:sz w:val="24"/>
          <w:szCs w:val="24"/>
        </w:rPr>
        <w:t>Р</w:t>
      </w:r>
      <w:r w:rsidRPr="00DC6DE9">
        <w:rPr>
          <w:rFonts w:ascii="Times New Roman" w:hAnsi="Times New Roman"/>
          <w:sz w:val="24"/>
          <w:szCs w:val="24"/>
        </w:rPr>
        <w:t xml:space="preserve">ешение опубликовать в установленном порядке.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8B24AF" w:rsidRPr="00DC6DE9" w:rsidRDefault="008B24AF" w:rsidP="008B24AF">
      <w:pPr>
        <w:pStyle w:val="a3"/>
        <w:tabs>
          <w:tab w:val="left" w:pos="720"/>
        </w:tabs>
        <w:ind w:right="-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C6DE9">
        <w:rPr>
          <w:rFonts w:ascii="Times New Roman" w:eastAsia="Calibri" w:hAnsi="Times New Roman"/>
          <w:sz w:val="24"/>
          <w:szCs w:val="24"/>
        </w:rPr>
        <w:t>Контроль исполнения настоящего Решения возложить на постоянную комиссию по вопросам городского хозяйства</w:t>
      </w:r>
      <w:r w:rsidRPr="00DC6DE9">
        <w:rPr>
          <w:rFonts w:ascii="Times New Roman" w:eastAsia="Calibri" w:hAnsi="Times New Roman"/>
          <w:spacing w:val="1"/>
          <w:sz w:val="24"/>
          <w:szCs w:val="24"/>
        </w:rPr>
        <w:t>.</w:t>
      </w:r>
    </w:p>
    <w:p w:rsidR="008B24AF" w:rsidRPr="00DC6DE9" w:rsidRDefault="008B24AF" w:rsidP="008B24A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8B24AF" w:rsidRPr="003145E2" w:rsidRDefault="008B24AF" w:rsidP="008B24AF">
      <w:pPr>
        <w:spacing w:before="40"/>
        <w:ind w:right="-2" w:firstLine="709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ED64F8">
        <w:rPr>
          <w:color w:val="000000"/>
          <w:sz w:val="24"/>
          <w:szCs w:val="24"/>
        </w:rPr>
        <w:t>Председатель Собрания</w:t>
      </w:r>
      <w:r w:rsidRPr="008902B4">
        <w:rPr>
          <w:color w:val="000000"/>
          <w:sz w:val="24"/>
          <w:szCs w:val="24"/>
        </w:rPr>
        <w:t xml:space="preserve"> депутатов</w:t>
      </w: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   </w:t>
      </w:r>
      <w:r>
        <w:rPr>
          <w:color w:val="000000"/>
          <w:sz w:val="24"/>
          <w:szCs w:val="24"/>
        </w:rPr>
        <w:t xml:space="preserve">                                  </w:t>
      </w:r>
      <w:r w:rsidRPr="008902B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 </w:t>
      </w:r>
      <w:r w:rsidRPr="008902B4">
        <w:rPr>
          <w:color w:val="000000"/>
          <w:sz w:val="24"/>
          <w:szCs w:val="24"/>
        </w:rPr>
        <w:t>Е.А. Степовик</w:t>
      </w: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B24AF" w:rsidRDefault="008B24AF" w:rsidP="008B24AF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A24ED9" w:rsidRDefault="00A24ED9" w:rsidP="00A24ED9"/>
    <w:p w:rsidR="00A24ED9" w:rsidRPr="00692638" w:rsidRDefault="00A24ED9" w:rsidP="00A24ED9"/>
    <w:p w:rsidR="00A24ED9" w:rsidRDefault="00A24ED9" w:rsidP="00A24ED9">
      <w:pPr>
        <w:pStyle w:val="a5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A24ED9" w:rsidRDefault="00A24ED9" w:rsidP="00A24ED9">
      <w:pPr>
        <w:pStyle w:val="a5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A24ED9" w:rsidRDefault="00A24ED9" w:rsidP="00A24ED9"/>
    <w:p w:rsidR="00A24ED9" w:rsidRDefault="00A24ED9" w:rsidP="00A24ED9"/>
    <w:p w:rsidR="00A24ED9" w:rsidRDefault="00A24ED9" w:rsidP="00A24ED9"/>
    <w:p w:rsidR="00A24ED9" w:rsidRDefault="00A24ED9" w:rsidP="00A24ED9"/>
    <w:p w:rsidR="00A24ED9" w:rsidRDefault="00A24ED9" w:rsidP="00A24ED9"/>
    <w:p w:rsidR="00A24ED9" w:rsidRDefault="00A24ED9" w:rsidP="00A24ED9"/>
    <w:p w:rsidR="00A24ED9" w:rsidRPr="00660193" w:rsidRDefault="00A24ED9" w:rsidP="00A24ED9"/>
    <w:p w:rsidR="00A24ED9" w:rsidRDefault="00A24ED9" w:rsidP="00A24ED9"/>
    <w:p w:rsidR="00A24ED9" w:rsidRDefault="00A24ED9" w:rsidP="00A24ED9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Принятие представленного проекта решения входит в компетенцию Собрания депутатов Миасского городского округа.</w:t>
      </w:r>
    </w:p>
    <w:p w:rsidR="00A24ED9" w:rsidRDefault="00A24ED9" w:rsidP="00A24ED9">
      <w:pPr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Замечаний правового характера нет.</w:t>
      </w:r>
    </w:p>
    <w:p w:rsidR="00A24ED9" w:rsidRDefault="00A24ED9" w:rsidP="00A24ED9">
      <w:pPr>
        <w:ind w:firstLine="708"/>
        <w:jc w:val="both"/>
        <w:rPr>
          <w:rFonts w:eastAsiaTheme="minorHAnsi"/>
          <w:lang w:eastAsia="en-US"/>
        </w:rPr>
      </w:pPr>
    </w:p>
    <w:p w:rsidR="00A24ED9" w:rsidRDefault="00A24ED9" w:rsidP="00A24ED9">
      <w:pPr>
        <w:ind w:firstLine="708"/>
        <w:jc w:val="both"/>
        <w:rPr>
          <w:rFonts w:eastAsiaTheme="minorHAnsi"/>
          <w:lang w:eastAsia="en-US"/>
        </w:rPr>
      </w:pPr>
    </w:p>
    <w:p w:rsidR="00A24ED9" w:rsidRDefault="00A24ED9" w:rsidP="00A24ED9">
      <w:pPr>
        <w:ind w:firstLine="708"/>
        <w:jc w:val="both"/>
        <w:rPr>
          <w:rFonts w:eastAsiaTheme="minorHAnsi"/>
          <w:lang w:eastAsia="en-US"/>
        </w:rPr>
      </w:pPr>
    </w:p>
    <w:p w:rsidR="00A24ED9" w:rsidRDefault="00A24ED9" w:rsidP="00A24ED9">
      <w:pPr>
        <w:jc w:val="both"/>
      </w:pPr>
    </w:p>
    <w:p w:rsidR="00A24ED9" w:rsidRDefault="00A24ED9" w:rsidP="00A24ED9">
      <w:r>
        <w:t xml:space="preserve">               Начальник юридического отдела                                          В.А. Осипова</w:t>
      </w:r>
    </w:p>
    <w:p w:rsidR="00A24ED9" w:rsidRDefault="00A24ED9" w:rsidP="00A24ED9"/>
    <w:p w:rsidR="00A24ED9" w:rsidRDefault="00A24ED9" w:rsidP="00A24ED9"/>
    <w:p w:rsidR="00A24ED9" w:rsidRDefault="00A24ED9" w:rsidP="00A24ED9"/>
    <w:p w:rsidR="00A24ED9" w:rsidRDefault="00A24ED9" w:rsidP="00A24ED9"/>
    <w:p w:rsidR="00A24ED9" w:rsidRDefault="00A24ED9" w:rsidP="00A24ED9"/>
    <w:p w:rsidR="00A24ED9" w:rsidRDefault="00A24ED9" w:rsidP="00A24ED9"/>
    <w:p w:rsidR="00AF1A57" w:rsidRDefault="00AF1A57" w:rsidP="00A24ED9"/>
    <w:p w:rsidR="00AF1A57" w:rsidRDefault="00AF1A57" w:rsidP="00A24ED9"/>
    <w:p w:rsidR="00AF1A57" w:rsidRDefault="00AF1A57" w:rsidP="00A24ED9"/>
    <w:p w:rsidR="00AF1A57" w:rsidRDefault="00AF1A57" w:rsidP="00A24ED9"/>
    <w:p w:rsidR="00AF1A57" w:rsidRDefault="00AF1A57" w:rsidP="00A24ED9"/>
    <w:p w:rsidR="00AF1A57" w:rsidRDefault="00AF1A57" w:rsidP="00A24ED9"/>
    <w:p w:rsidR="00AF1A57" w:rsidRDefault="00AF1A57" w:rsidP="00A24ED9"/>
    <w:p w:rsidR="00A24ED9" w:rsidRDefault="00A24ED9" w:rsidP="00A24ED9"/>
    <w:p w:rsidR="00A24ED9" w:rsidRDefault="00A24ED9" w:rsidP="00A24ED9"/>
    <w:p w:rsidR="00A24ED9" w:rsidRDefault="00A24ED9" w:rsidP="00A24ED9"/>
    <w:p w:rsidR="00A24ED9" w:rsidRDefault="00A24ED9" w:rsidP="00A24ED9"/>
    <w:p w:rsidR="00A24ED9" w:rsidRDefault="00A24ED9" w:rsidP="00A24ED9"/>
    <w:p w:rsidR="00A24ED9" w:rsidRDefault="00A24ED9" w:rsidP="00A24ED9"/>
    <w:p w:rsidR="00A24ED9" w:rsidRPr="00213133" w:rsidRDefault="00A24ED9" w:rsidP="00A24ED9">
      <w:r w:rsidRPr="00213133">
        <w:t>Ланге М.А.</w:t>
      </w:r>
    </w:p>
    <w:p w:rsidR="00A24ED9" w:rsidRDefault="00A24ED9" w:rsidP="00A24ED9">
      <w:r w:rsidRPr="00213133">
        <w:t>57-25-53</w:t>
      </w:r>
    </w:p>
    <w:tbl>
      <w:tblPr>
        <w:tblStyle w:val="a7"/>
        <w:tblpPr w:leftFromText="180" w:rightFromText="180" w:vertAnchor="page" w:horzAnchor="margin" w:tblpXSpec="center" w:tblpY="541"/>
        <w:tblW w:w="7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972"/>
      </w:tblGrid>
      <w:tr w:rsidR="00A24ED9" w:rsidTr="007C45CB">
        <w:trPr>
          <w:trHeight w:val="2418"/>
        </w:trPr>
        <w:tc>
          <w:tcPr>
            <w:tcW w:w="7972" w:type="dxa"/>
          </w:tcPr>
          <w:p w:rsidR="00A24ED9" w:rsidRDefault="00A24ED9" w:rsidP="007C45CB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Собрание депутатов Миасского городского округа</w:t>
            </w:r>
          </w:p>
          <w:p w:rsidR="00A24ED9" w:rsidRPr="006C7F9D" w:rsidRDefault="00A24ED9" w:rsidP="007C45CB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  <w:r w:rsidRPr="006C7F9D">
              <w:rPr>
                <w:b/>
                <w:i/>
              </w:rPr>
              <w:t xml:space="preserve">Юридический отдел </w:t>
            </w:r>
          </w:p>
          <w:p w:rsidR="00A24ED9" w:rsidRPr="006C7F9D" w:rsidRDefault="00A24ED9" w:rsidP="007C45CB">
            <w:pPr>
              <w:pStyle w:val="a5"/>
              <w:ind w:firstLine="709"/>
              <w:jc w:val="center"/>
              <w:rPr>
                <w:b/>
                <w:i/>
              </w:rPr>
            </w:pPr>
          </w:p>
          <w:p w:rsidR="00A24ED9" w:rsidRPr="006C7F9D" w:rsidRDefault="00A24ED9" w:rsidP="007C45CB">
            <w:pPr>
              <w:pStyle w:val="a5"/>
              <w:ind w:firstLine="709"/>
              <w:jc w:val="center"/>
              <w:rPr>
                <w:b/>
                <w:i/>
                <w:u w:val="single"/>
              </w:rPr>
            </w:pPr>
            <w:r w:rsidRPr="006C7F9D">
              <w:rPr>
                <w:b/>
                <w:i/>
                <w:u w:val="single"/>
              </w:rPr>
              <w:t xml:space="preserve"> </w:t>
            </w:r>
            <w:r>
              <w:rPr>
                <w:b/>
                <w:i/>
                <w:u w:val="single"/>
              </w:rPr>
              <w:t>ЗАКЛЮЧЕНИЕ</w:t>
            </w:r>
          </w:p>
          <w:p w:rsidR="00A24ED9" w:rsidRPr="0023687A" w:rsidRDefault="00A24ED9" w:rsidP="007C45CB">
            <w:pPr>
              <w:pStyle w:val="a5"/>
              <w:ind w:firstLine="709"/>
              <w:jc w:val="right"/>
              <w:rPr>
                <w:b/>
                <w:u w:val="single"/>
              </w:rPr>
            </w:pPr>
          </w:p>
          <w:p w:rsidR="00A24ED9" w:rsidRPr="00A24ED9" w:rsidRDefault="00A24ED9" w:rsidP="00A24ED9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A24ED9">
              <w:rPr>
                <w:b/>
                <w:sz w:val="24"/>
                <w:szCs w:val="24"/>
                <w:u w:val="single"/>
              </w:rPr>
              <w:t>на проект решения «О внесении изменений в Решение Собрания депутатов Миасского городского округа от 24.03.2017 г. №4 «Об утверждении Положения «Об организации работы с наказами избирателей депутатам Собрания депутатов Миасского городского округа»</w:t>
            </w:r>
          </w:p>
          <w:p w:rsidR="00A24ED9" w:rsidRDefault="00A24ED9" w:rsidP="007C45CB">
            <w:pPr>
              <w:pStyle w:val="a5"/>
              <w:ind w:firstLine="709"/>
              <w:jc w:val="center"/>
              <w:rPr>
                <w:b/>
                <w:u w:val="single"/>
              </w:rPr>
            </w:pPr>
          </w:p>
        </w:tc>
      </w:tr>
    </w:tbl>
    <w:p w:rsidR="008B24AF" w:rsidRDefault="008B24AF" w:rsidP="008B24AF">
      <w:pPr>
        <w:ind w:left="5670" w:right="-2"/>
        <w:jc w:val="both"/>
        <w:rPr>
          <w:color w:val="000000"/>
          <w:sz w:val="24"/>
          <w:szCs w:val="24"/>
        </w:rPr>
      </w:pPr>
    </w:p>
    <w:p w:rsidR="00514985" w:rsidRDefault="00514985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/>
    <w:p w:rsidR="00A24ED9" w:rsidRDefault="00A24ED9" w:rsidP="00A24ED9">
      <w:pPr>
        <w:pStyle w:val="a5"/>
        <w:framePr w:hSpace="180" w:wrap="around" w:vAnchor="page" w:hAnchor="margin" w:xAlign="center" w:y="541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Собрание депутатов Миасского городского округа</w:t>
      </w:r>
    </w:p>
    <w:p w:rsidR="00A24ED9" w:rsidRPr="006C7F9D" w:rsidRDefault="00A24ED9" w:rsidP="00A24ED9">
      <w:pPr>
        <w:pStyle w:val="a5"/>
        <w:framePr w:hSpace="180" w:wrap="around" w:vAnchor="page" w:hAnchor="margin" w:xAlign="center" w:y="541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6C7F9D">
        <w:rPr>
          <w:b/>
          <w:i/>
        </w:rPr>
        <w:t xml:space="preserve">Юридический отдел </w:t>
      </w:r>
    </w:p>
    <w:p w:rsidR="00A24ED9" w:rsidRPr="006C7F9D" w:rsidRDefault="00A24ED9" w:rsidP="00A24ED9">
      <w:pPr>
        <w:pStyle w:val="a5"/>
        <w:framePr w:hSpace="180" w:wrap="around" w:vAnchor="page" w:hAnchor="margin" w:xAlign="center" w:y="541"/>
        <w:ind w:firstLine="709"/>
        <w:jc w:val="center"/>
        <w:rPr>
          <w:b/>
          <w:i/>
        </w:rPr>
      </w:pPr>
    </w:p>
    <w:p w:rsidR="00A24ED9" w:rsidRPr="0023687A" w:rsidRDefault="00A24ED9" w:rsidP="00A24ED9">
      <w:pPr>
        <w:pStyle w:val="a5"/>
        <w:framePr w:hSpace="180" w:wrap="around" w:vAnchor="page" w:hAnchor="margin" w:xAlign="center" w:y="541"/>
        <w:ind w:firstLine="709"/>
        <w:jc w:val="center"/>
        <w:rPr>
          <w:b/>
          <w:u w:val="single"/>
        </w:rPr>
      </w:pPr>
      <w:r>
        <w:rPr>
          <w:b/>
          <w:i/>
          <w:u w:val="single"/>
        </w:rPr>
        <w:t>ПОЯСНИТЕЛЬНАЯ ЗАПИСКА</w:t>
      </w:r>
    </w:p>
    <w:p w:rsidR="00A24ED9" w:rsidRPr="00A24ED9" w:rsidRDefault="00A24ED9" w:rsidP="00A24ED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К </w:t>
      </w:r>
      <w:r w:rsidRPr="00A24ED9">
        <w:rPr>
          <w:b/>
          <w:sz w:val="24"/>
          <w:szCs w:val="24"/>
          <w:u w:val="single"/>
        </w:rPr>
        <w:t>проект</w:t>
      </w:r>
      <w:r>
        <w:rPr>
          <w:b/>
          <w:sz w:val="24"/>
          <w:szCs w:val="24"/>
          <w:u w:val="single"/>
        </w:rPr>
        <w:t>у</w:t>
      </w:r>
      <w:r w:rsidRPr="00A24ED9">
        <w:rPr>
          <w:b/>
          <w:sz w:val="24"/>
          <w:szCs w:val="24"/>
          <w:u w:val="single"/>
        </w:rPr>
        <w:t xml:space="preserve"> решения «О внесении изменений в Решение Собрания депутатов Миасского городского округа от 24.03.2017 г. №4 «Об утверждении Положения «Об организации работы с наказами избирателей депутатам Собрания депутатов Миасского городского округа»</w:t>
      </w:r>
    </w:p>
    <w:p w:rsidR="00A24ED9" w:rsidRDefault="00A24ED9"/>
    <w:p w:rsidR="00A24ED9" w:rsidRDefault="00AC209E" w:rsidP="00AC209E">
      <w:pPr>
        <w:tabs>
          <w:tab w:val="left" w:pos="1924"/>
        </w:tabs>
        <w:jc w:val="both"/>
        <w:rPr>
          <w:sz w:val="24"/>
          <w:szCs w:val="24"/>
        </w:rPr>
      </w:pPr>
      <w:r>
        <w:tab/>
      </w:r>
    </w:p>
    <w:p w:rsidR="00AC209E" w:rsidRDefault="00AC209E" w:rsidP="00AC209E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Представленным проектом решения предлагается внести изменения в </w:t>
      </w:r>
      <w:r w:rsidRPr="00AC209E">
        <w:rPr>
          <w:sz w:val="24"/>
          <w:szCs w:val="24"/>
        </w:rPr>
        <w:t>Решение Собрания депутатов Миасского городского округа от 24.03.2017 г.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>
        <w:rPr>
          <w:sz w:val="24"/>
          <w:szCs w:val="24"/>
        </w:rPr>
        <w:t>,  а именно: предусматривается изменение срока направления наказов избирателей, поступивших в ходе предвыборной кампании</w:t>
      </w:r>
      <w:r w:rsidR="00AF1A57">
        <w:rPr>
          <w:sz w:val="24"/>
          <w:szCs w:val="24"/>
        </w:rPr>
        <w:t>, в Собрание депутатов</w:t>
      </w:r>
      <w:proofErr w:type="gramStart"/>
      <w:r w:rsidR="00AF1A57">
        <w:rPr>
          <w:sz w:val="24"/>
          <w:szCs w:val="24"/>
        </w:rPr>
        <w:t>.</w:t>
      </w:r>
      <w:proofErr w:type="gramEnd"/>
      <w:r w:rsidR="00AF1A57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место 2 месяцев со дня избрания депутата, такие наказы должны быть направлены до 01 октября. Такое сокращение сроков позволит раньше начать работу по </w:t>
      </w:r>
      <w:proofErr w:type="spellStart"/>
      <w:r>
        <w:rPr>
          <w:sz w:val="24"/>
          <w:szCs w:val="24"/>
        </w:rPr>
        <w:t>осмечиванию</w:t>
      </w:r>
      <w:proofErr w:type="spellEnd"/>
      <w:r>
        <w:rPr>
          <w:sz w:val="24"/>
          <w:szCs w:val="24"/>
        </w:rPr>
        <w:t xml:space="preserve"> таких наказов и, соответственно, раньше провести необходимые конкурсные процедуры и приступить к выполнению, необходимых работ. Кроме того, проектом решения предусматривается, что </w:t>
      </w:r>
      <w:r>
        <w:rPr>
          <w:rFonts w:eastAsiaTheme="minorHAnsi"/>
          <w:sz w:val="24"/>
          <w:szCs w:val="24"/>
          <w:lang w:eastAsia="en-US"/>
        </w:rPr>
        <w:t>наказы избирателей, поступившие в течение срока осуществления депутатских полномочий, оформляются депутатом по форме Реестра и направляются ежегодно в Собрание деп</w:t>
      </w:r>
      <w:r w:rsidR="00AA2D96">
        <w:rPr>
          <w:rFonts w:eastAsiaTheme="minorHAnsi"/>
          <w:sz w:val="24"/>
          <w:szCs w:val="24"/>
          <w:lang w:eastAsia="en-US"/>
        </w:rPr>
        <w:t xml:space="preserve">утатов округа не позднее 1 июля, </w:t>
      </w:r>
      <w:r w:rsidR="00AA2D96">
        <w:rPr>
          <w:sz w:val="24"/>
          <w:szCs w:val="24"/>
        </w:rPr>
        <w:t xml:space="preserve">за исключением года, в котором истекают полномочия депутата Собрания депутатов. Данное изменение позволит четко определить, что в год проведения выборов в Собрание депутатов, наказы на следующий год подаются именно  депутатами, избранными в следующий созыв Собрания депутатов. </w:t>
      </w:r>
    </w:p>
    <w:p w:rsidR="00AC209E" w:rsidRDefault="00AC209E" w:rsidP="00AC209E">
      <w:pPr>
        <w:jc w:val="both"/>
        <w:rPr>
          <w:sz w:val="24"/>
          <w:szCs w:val="24"/>
        </w:rPr>
      </w:pPr>
    </w:p>
    <w:p w:rsidR="00AC209E" w:rsidRPr="00AC209E" w:rsidRDefault="00AC209E" w:rsidP="00AC209E">
      <w:pPr>
        <w:jc w:val="both"/>
        <w:rPr>
          <w:sz w:val="24"/>
          <w:szCs w:val="24"/>
        </w:rPr>
      </w:pPr>
    </w:p>
    <w:p w:rsidR="00AC209E" w:rsidRPr="00AC209E" w:rsidRDefault="00AC209E" w:rsidP="00AC209E">
      <w:pPr>
        <w:tabs>
          <w:tab w:val="left" w:pos="1924"/>
        </w:tabs>
        <w:jc w:val="both"/>
        <w:rPr>
          <w:b/>
          <w:sz w:val="24"/>
          <w:szCs w:val="24"/>
        </w:rPr>
      </w:pPr>
    </w:p>
    <w:p w:rsidR="00AA2D96" w:rsidRPr="00AF1A57" w:rsidRDefault="00AA2D96" w:rsidP="00AA2D96">
      <w:pPr>
        <w:rPr>
          <w:sz w:val="24"/>
          <w:szCs w:val="24"/>
        </w:rPr>
      </w:pPr>
      <w:r>
        <w:t xml:space="preserve">              </w:t>
      </w:r>
      <w:r w:rsidRPr="00AF1A57">
        <w:rPr>
          <w:sz w:val="24"/>
          <w:szCs w:val="24"/>
        </w:rPr>
        <w:t xml:space="preserve"> Начальник юридического отдела                                          В.А. Осипова</w:t>
      </w:r>
    </w:p>
    <w:p w:rsidR="00AA2D96" w:rsidRDefault="00AA2D96" w:rsidP="00AF1A57">
      <w:pPr>
        <w:jc w:val="center"/>
      </w:pPr>
    </w:p>
    <w:p w:rsidR="00AA2D96" w:rsidRDefault="00AA2D96" w:rsidP="00AF1A57">
      <w:pPr>
        <w:jc w:val="center"/>
      </w:pPr>
    </w:p>
    <w:p w:rsidR="00AA2D96" w:rsidRDefault="00AA2D96" w:rsidP="00AA2D96"/>
    <w:p w:rsidR="00AA2D96" w:rsidRDefault="00AA2D96" w:rsidP="00AA2D96"/>
    <w:p w:rsidR="00AA2D96" w:rsidRDefault="00AA2D96" w:rsidP="00AA2D96"/>
    <w:p w:rsidR="00AA2D96" w:rsidRDefault="00AA2D96" w:rsidP="00AA2D96"/>
    <w:p w:rsidR="00AA2D96" w:rsidRDefault="00AA2D96" w:rsidP="00AA2D96"/>
    <w:p w:rsidR="00AA2D96" w:rsidRDefault="00AA2D96" w:rsidP="00AA2D96"/>
    <w:p w:rsidR="00AA2D96" w:rsidRDefault="00AA2D96" w:rsidP="00AA2D96"/>
    <w:p w:rsidR="00AA2D96" w:rsidRDefault="00AA2D96" w:rsidP="00AA2D96"/>
    <w:p w:rsidR="00AA2D96" w:rsidRDefault="00AA2D96" w:rsidP="00AA2D96"/>
    <w:p w:rsidR="00AA2D96" w:rsidRDefault="00AA2D96" w:rsidP="00AA2D96"/>
    <w:p w:rsidR="00AA2D96" w:rsidRPr="00213133" w:rsidRDefault="00AA2D96" w:rsidP="00AA2D96">
      <w:r w:rsidRPr="00213133">
        <w:t>Ланге М.А.</w:t>
      </w:r>
    </w:p>
    <w:p w:rsidR="00AA2D96" w:rsidRDefault="00AA2D96" w:rsidP="00AA2D96">
      <w:r w:rsidRPr="00213133">
        <w:t>57-25-53</w:t>
      </w:r>
    </w:p>
    <w:p w:rsidR="00A24ED9" w:rsidRPr="00AC209E" w:rsidRDefault="00A24ED9" w:rsidP="00AC209E">
      <w:pPr>
        <w:jc w:val="both"/>
        <w:rPr>
          <w:b/>
        </w:rPr>
      </w:pPr>
    </w:p>
    <w:sectPr w:rsidR="00A24ED9" w:rsidRPr="00AC209E" w:rsidSect="00FF4238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B24AF"/>
    <w:rsid w:val="004439A9"/>
    <w:rsid w:val="00514985"/>
    <w:rsid w:val="00570CAF"/>
    <w:rsid w:val="00743DB6"/>
    <w:rsid w:val="00816022"/>
    <w:rsid w:val="008B24AF"/>
    <w:rsid w:val="00A24ED9"/>
    <w:rsid w:val="00AA2D96"/>
    <w:rsid w:val="00AC209E"/>
    <w:rsid w:val="00AF1A57"/>
    <w:rsid w:val="00BB5F10"/>
    <w:rsid w:val="00CB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B24AF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8B24AF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8B24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8B24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8B24AF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A24ED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A24ED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A24E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D36FE36C03D962BFE14E1A91F19D5FBFF1C47CF11E9771E93EE308BBB793754C3C9067F1C5604E9A0F619BC1113F8A9BE339D3226ED43D0DD4081F4p1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1190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dcterms:created xsi:type="dcterms:W3CDTF">2020-06-25T09:06:00Z</dcterms:created>
  <dcterms:modified xsi:type="dcterms:W3CDTF">2020-06-26T04:57:00Z</dcterms:modified>
</cp:coreProperties>
</file>