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2638" w:rsidRDefault="00692638" w:rsidP="00692638">
      <w:pPr>
        <w:ind w:right="-1"/>
        <w:jc w:val="center"/>
        <w:rPr>
          <w:b/>
        </w:rPr>
      </w:pPr>
      <w:r w:rsidRPr="00575C1D">
        <w:rPr>
          <w:b/>
          <w:noProof/>
        </w:rPr>
        <w:drawing>
          <wp:inline distT="0" distB="0" distL="0" distR="0">
            <wp:extent cx="710565" cy="781685"/>
            <wp:effectExtent l="19050" t="0" r="0" b="0"/>
            <wp:docPr id="1" name="Рисунок 1" descr="орсовет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470" cy="78075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92638" w:rsidRPr="00660193" w:rsidRDefault="00692638" w:rsidP="00692638">
      <w:pPr>
        <w:ind w:right="-1"/>
        <w:rPr>
          <w:b/>
        </w:rPr>
      </w:pPr>
    </w:p>
    <w:p w:rsidR="00692638" w:rsidRPr="00660193" w:rsidRDefault="00692638" w:rsidP="00692638">
      <w:pPr>
        <w:ind w:right="-1"/>
        <w:rPr>
          <w:b/>
        </w:rPr>
      </w:pPr>
      <w:r>
        <w:rPr>
          <w:b/>
        </w:rPr>
        <w:t xml:space="preserve">Проект </w:t>
      </w:r>
    </w:p>
    <w:p w:rsidR="00692638" w:rsidRPr="00660193" w:rsidRDefault="00692638" w:rsidP="00692638">
      <w:pPr>
        <w:ind w:right="-1"/>
        <w:jc w:val="center"/>
      </w:pPr>
      <w:r w:rsidRPr="00660193">
        <w:t>СОБРАНИЕ ДЕПУТАТОВ МИАССКОГО ГОРОДСКОГО ОКРУГА</w:t>
      </w:r>
    </w:p>
    <w:p w:rsidR="00692638" w:rsidRPr="00660193" w:rsidRDefault="00692638" w:rsidP="00692638">
      <w:pPr>
        <w:jc w:val="center"/>
      </w:pPr>
      <w:r w:rsidRPr="00660193">
        <w:t>ЧЕЛЯБИНСКАЯ ОБЛАСТЬ</w:t>
      </w:r>
    </w:p>
    <w:p w:rsidR="00692638" w:rsidRPr="00660193" w:rsidRDefault="00692638" w:rsidP="00692638">
      <w:pPr>
        <w:jc w:val="center"/>
      </w:pPr>
      <w:r>
        <w:t>_______________</w:t>
      </w:r>
      <w:r w:rsidRPr="00660193">
        <w:t>СЕССИЯ СОБРАНИЯ ДЕПУТАТОВ МИАССКОГО</w:t>
      </w:r>
    </w:p>
    <w:p w:rsidR="00692638" w:rsidRPr="00660193" w:rsidRDefault="00692638" w:rsidP="00692638">
      <w:pPr>
        <w:jc w:val="center"/>
      </w:pPr>
      <w:r w:rsidRPr="00660193">
        <w:t>ГОРОДСКОГО ОКРУГА  ЧЕТВЕРТОГО СОЗЫВА</w:t>
      </w:r>
    </w:p>
    <w:p w:rsidR="00692638" w:rsidRPr="00660193" w:rsidRDefault="00692638" w:rsidP="00692638">
      <w:pPr>
        <w:shd w:val="clear" w:color="auto" w:fill="FFFFFF"/>
        <w:jc w:val="center"/>
        <w:rPr>
          <w:color w:val="000000"/>
          <w:spacing w:val="1"/>
        </w:rPr>
      </w:pPr>
    </w:p>
    <w:p w:rsidR="00692638" w:rsidRPr="00660193" w:rsidRDefault="00692638" w:rsidP="00692638">
      <w:pPr>
        <w:jc w:val="center"/>
      </w:pPr>
      <w:r w:rsidRPr="00660193">
        <w:t>РЕШЕНИЕ №</w:t>
      </w:r>
    </w:p>
    <w:p w:rsidR="00692638" w:rsidRPr="00660193" w:rsidRDefault="00692638" w:rsidP="00692638">
      <w:pPr>
        <w:jc w:val="both"/>
        <w:rPr>
          <w:strike/>
        </w:rPr>
      </w:pPr>
    </w:p>
    <w:p w:rsidR="00692638" w:rsidRPr="00660193" w:rsidRDefault="00692638" w:rsidP="00692638">
      <w:pPr>
        <w:jc w:val="both"/>
      </w:pPr>
      <w:r w:rsidRPr="00660193">
        <w:t xml:space="preserve">                                                                                                  </w:t>
      </w:r>
      <w:r>
        <w:t xml:space="preserve">       от___________ </w:t>
      </w:r>
      <w:r w:rsidR="00FA1E4F">
        <w:t>2020</w:t>
      </w:r>
      <w:r>
        <w:t xml:space="preserve"> г.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794"/>
      </w:tblGrid>
      <w:tr w:rsidR="00FA1E4F" w:rsidTr="00FA1E4F">
        <w:tc>
          <w:tcPr>
            <w:tcW w:w="3794" w:type="dxa"/>
          </w:tcPr>
          <w:p w:rsidR="00FA1E4F" w:rsidRPr="00660193" w:rsidRDefault="00FA1E4F" w:rsidP="00FA1E4F">
            <w:pPr>
              <w:tabs>
                <w:tab w:val="left" w:pos="3578"/>
              </w:tabs>
              <w:ind w:right="-108"/>
              <w:jc w:val="both"/>
            </w:pPr>
            <w:r>
              <w:t xml:space="preserve">О внесении предложения о присвоении городу  Миассу почетного звания Российской Федерации «Город трудовой доблести» в Законодательное Собрание Челябинской области </w:t>
            </w:r>
          </w:p>
          <w:p w:rsidR="00FA1E4F" w:rsidRDefault="00FA1E4F" w:rsidP="00692638">
            <w:pPr>
              <w:ind w:right="2975"/>
              <w:jc w:val="both"/>
            </w:pPr>
          </w:p>
        </w:tc>
      </w:tr>
    </w:tbl>
    <w:p w:rsidR="00692638" w:rsidRPr="00660193" w:rsidRDefault="00692638" w:rsidP="00692638">
      <w:pPr>
        <w:shd w:val="clear" w:color="auto" w:fill="FFFFFF"/>
        <w:ind w:right="2975"/>
        <w:jc w:val="both"/>
      </w:pPr>
    </w:p>
    <w:p w:rsidR="00692638" w:rsidRPr="00692638" w:rsidRDefault="00692638" w:rsidP="00692638">
      <w:pPr>
        <w:pStyle w:val="a4"/>
        <w:ind w:right="1700"/>
        <w:rPr>
          <w:rFonts w:ascii="Times New Roman" w:hAnsi="Times New Roman"/>
          <w:szCs w:val="24"/>
        </w:rPr>
      </w:pPr>
    </w:p>
    <w:p w:rsidR="00692638" w:rsidRPr="00692638" w:rsidRDefault="00692638" w:rsidP="00FA1E4F">
      <w:pPr>
        <w:tabs>
          <w:tab w:val="left" w:pos="3578"/>
        </w:tabs>
        <w:ind w:right="-108"/>
        <w:jc w:val="both"/>
      </w:pPr>
      <w:r w:rsidRPr="00692638">
        <w:rPr>
          <w:rStyle w:val="BodyTextChar"/>
          <w:sz w:val="24"/>
          <w:szCs w:val="24"/>
        </w:rPr>
        <w:t>Рассмотрев предложение</w:t>
      </w:r>
      <w:r w:rsidR="00B91F99">
        <w:rPr>
          <w:rStyle w:val="BodyTextChar"/>
          <w:sz w:val="24"/>
          <w:szCs w:val="24"/>
        </w:rPr>
        <w:t xml:space="preserve"> </w:t>
      </w:r>
      <w:r w:rsidRPr="00692638">
        <w:rPr>
          <w:rStyle w:val="BodyTextChar"/>
          <w:sz w:val="24"/>
          <w:szCs w:val="24"/>
        </w:rPr>
        <w:t xml:space="preserve">Председателя Собрания депутатов Миасского городского округа </w:t>
      </w:r>
      <w:r w:rsidR="00FA1E4F">
        <w:rPr>
          <w:rStyle w:val="BodyTextChar"/>
          <w:sz w:val="24"/>
          <w:szCs w:val="24"/>
        </w:rPr>
        <w:t xml:space="preserve">Е.А. </w:t>
      </w:r>
      <w:proofErr w:type="spellStart"/>
      <w:r w:rsidR="00FA1E4F">
        <w:rPr>
          <w:rStyle w:val="BodyTextChar"/>
          <w:sz w:val="24"/>
          <w:szCs w:val="24"/>
        </w:rPr>
        <w:t>Степовика</w:t>
      </w:r>
      <w:proofErr w:type="spellEnd"/>
      <w:r w:rsidR="00FA1E4F">
        <w:rPr>
          <w:rStyle w:val="BodyTextChar"/>
          <w:sz w:val="24"/>
          <w:szCs w:val="24"/>
        </w:rPr>
        <w:t xml:space="preserve"> </w:t>
      </w:r>
      <w:r w:rsidRPr="00692638">
        <w:rPr>
          <w:rStyle w:val="BodyTextChar"/>
          <w:sz w:val="24"/>
          <w:szCs w:val="24"/>
        </w:rPr>
        <w:t xml:space="preserve">о </w:t>
      </w:r>
      <w:r w:rsidR="00FA1E4F">
        <w:t>внесении предложения о присвоении городу  Миассу почетного звания Российской Федерации «Город трудовой доблести» в Законодательное Собрание Челябинской области</w:t>
      </w:r>
      <w:r w:rsidRPr="0023687A">
        <w:rPr>
          <w:rStyle w:val="BodyTextChar"/>
          <w:color w:val="000000"/>
          <w:sz w:val="24"/>
          <w:szCs w:val="24"/>
        </w:rPr>
        <w:t>, учитывая рекомендации постоянной комиссии по вопросам законности, правопорядка и местного</w:t>
      </w:r>
      <w:r w:rsidRPr="00692638">
        <w:rPr>
          <w:rStyle w:val="BodyTextChar"/>
          <w:color w:val="000000"/>
          <w:sz w:val="24"/>
          <w:szCs w:val="24"/>
        </w:rPr>
        <w:t xml:space="preserve"> самоуправления, руководствуясь Федеральным законом от 06.10.2003 г. №131-Ф3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692638" w:rsidRPr="00692638" w:rsidRDefault="00692638" w:rsidP="00692638">
      <w:pPr>
        <w:pStyle w:val="a4"/>
        <w:ind w:right="-92" w:firstLine="540"/>
        <w:jc w:val="left"/>
        <w:rPr>
          <w:szCs w:val="24"/>
        </w:rPr>
      </w:pPr>
      <w:r w:rsidRPr="00692638">
        <w:rPr>
          <w:rFonts w:ascii="Times New Roman" w:hAnsi="Times New Roman"/>
          <w:szCs w:val="24"/>
        </w:rPr>
        <w:t>РЕШАЕТ:</w:t>
      </w:r>
    </w:p>
    <w:p w:rsidR="00FA1E4F" w:rsidRDefault="00FA1E4F" w:rsidP="007E0541">
      <w:pPr>
        <w:pStyle w:val="aa"/>
        <w:numPr>
          <w:ilvl w:val="0"/>
          <w:numId w:val="2"/>
        </w:numPr>
        <w:tabs>
          <w:tab w:val="left" w:pos="0"/>
        </w:tabs>
        <w:ind w:left="0" w:right="-108" w:firstLine="0"/>
        <w:jc w:val="both"/>
      </w:pPr>
      <w:r w:rsidRPr="007E0541">
        <w:rPr>
          <w:rStyle w:val="BodyTextChar"/>
          <w:sz w:val="24"/>
          <w:szCs w:val="24"/>
        </w:rPr>
        <w:t>В</w:t>
      </w:r>
      <w:r>
        <w:t xml:space="preserve">нести предложение о присвоении городу  Миассу почетного звания Российской Федерации «Город трудовой доблести» в Законодательное Собрание Челябинской области. </w:t>
      </w:r>
    </w:p>
    <w:p w:rsidR="007E0541" w:rsidRPr="00660193" w:rsidRDefault="007E0541" w:rsidP="007E0541">
      <w:pPr>
        <w:pStyle w:val="aa"/>
        <w:numPr>
          <w:ilvl w:val="0"/>
          <w:numId w:val="2"/>
        </w:numPr>
        <w:tabs>
          <w:tab w:val="left" w:pos="0"/>
        </w:tabs>
        <w:ind w:left="0" w:right="-108" w:firstLine="0"/>
        <w:jc w:val="both"/>
      </w:pPr>
      <w:r>
        <w:t xml:space="preserve">Председателю Собрания депутатов Миасского городского округа Е.А. </w:t>
      </w:r>
      <w:proofErr w:type="spellStart"/>
      <w:r>
        <w:t>Степовику</w:t>
      </w:r>
      <w:proofErr w:type="spellEnd"/>
      <w:r>
        <w:t xml:space="preserve"> направить настоящее решение в Законодательное Собрание Челябинской области.</w:t>
      </w:r>
    </w:p>
    <w:p w:rsidR="00692638" w:rsidRPr="00692638" w:rsidRDefault="007E0541" w:rsidP="007E0541">
      <w:pPr>
        <w:pStyle w:val="ConsPlusNormal"/>
        <w:widowControl/>
        <w:ind w:firstLine="0"/>
        <w:jc w:val="both"/>
        <w:rPr>
          <w:rStyle w:val="a3"/>
          <w:szCs w:val="24"/>
        </w:rPr>
      </w:pPr>
      <w:r>
        <w:rPr>
          <w:rStyle w:val="BodyTextChar"/>
          <w:color w:val="000000"/>
          <w:sz w:val="24"/>
          <w:szCs w:val="24"/>
        </w:rPr>
        <w:t>3</w:t>
      </w:r>
      <w:r w:rsidR="00692638" w:rsidRPr="00692638">
        <w:rPr>
          <w:rStyle w:val="BodyTextChar"/>
          <w:color w:val="000000"/>
          <w:sz w:val="24"/>
          <w:szCs w:val="24"/>
        </w:rPr>
        <w:t xml:space="preserve">. </w:t>
      </w:r>
      <w:r>
        <w:rPr>
          <w:rStyle w:val="BodyTextChar"/>
          <w:color w:val="000000"/>
          <w:sz w:val="24"/>
          <w:szCs w:val="24"/>
        </w:rPr>
        <w:t xml:space="preserve">       </w:t>
      </w:r>
      <w:r w:rsidR="00692638" w:rsidRPr="00692638">
        <w:rPr>
          <w:rStyle w:val="BodyTextChar"/>
          <w:color w:val="000000"/>
          <w:sz w:val="24"/>
          <w:szCs w:val="24"/>
        </w:rPr>
        <w:t>Контроль</w:t>
      </w:r>
      <w:r w:rsidR="00692638" w:rsidRPr="00692638">
        <w:rPr>
          <w:rStyle w:val="BodyTextChar"/>
          <w:color w:val="000000"/>
          <w:sz w:val="24"/>
          <w:szCs w:val="24"/>
        </w:rPr>
        <w:tab/>
        <w:t>исполнения настоящего Решения возложить на комиссию по вопросам законности, правопорядка и местного самоуправления.</w:t>
      </w:r>
    </w:p>
    <w:p w:rsidR="00692638" w:rsidRPr="00692638" w:rsidRDefault="00692638" w:rsidP="007E0541">
      <w:pPr>
        <w:pStyle w:val="a4"/>
        <w:ind w:right="-92"/>
        <w:rPr>
          <w:rStyle w:val="a3"/>
          <w:szCs w:val="24"/>
        </w:rPr>
      </w:pPr>
    </w:p>
    <w:p w:rsidR="00692638" w:rsidRPr="00692638" w:rsidRDefault="00692638" w:rsidP="00692638">
      <w:pPr>
        <w:pStyle w:val="a4"/>
        <w:tabs>
          <w:tab w:val="left" w:pos="1011"/>
        </w:tabs>
        <w:autoSpaceDE/>
        <w:adjustRightInd/>
        <w:ind w:right="-92" w:firstLine="540"/>
        <w:rPr>
          <w:rStyle w:val="a3"/>
          <w:szCs w:val="24"/>
        </w:rPr>
      </w:pPr>
    </w:p>
    <w:p w:rsidR="00692638" w:rsidRPr="00692638" w:rsidRDefault="00692638" w:rsidP="00692638">
      <w:pPr>
        <w:autoSpaceDE w:val="0"/>
        <w:autoSpaceDN w:val="0"/>
        <w:adjustRightInd w:val="0"/>
        <w:ind w:right="-92"/>
        <w:jc w:val="both"/>
        <w:rPr>
          <w:rFonts w:ascii="Verdana" w:hAnsi="Verdana"/>
          <w:lang w:eastAsia="en-US"/>
        </w:rPr>
      </w:pPr>
    </w:p>
    <w:p w:rsidR="00692638" w:rsidRPr="00692638" w:rsidRDefault="00692638" w:rsidP="00692638">
      <w:pPr>
        <w:autoSpaceDE w:val="0"/>
        <w:autoSpaceDN w:val="0"/>
        <w:adjustRightInd w:val="0"/>
        <w:ind w:right="-92"/>
        <w:jc w:val="both"/>
      </w:pPr>
    </w:p>
    <w:p w:rsidR="008B4110" w:rsidRDefault="00FA1E4F" w:rsidP="008B4110">
      <w:pPr>
        <w:autoSpaceDE w:val="0"/>
        <w:autoSpaceDN w:val="0"/>
        <w:adjustRightInd w:val="0"/>
      </w:pPr>
      <w:r>
        <w:t xml:space="preserve">Председатель   </w:t>
      </w:r>
      <w:r w:rsidR="008B4110">
        <w:t>Собрания депутатов</w:t>
      </w:r>
    </w:p>
    <w:p w:rsidR="00B91F99" w:rsidRPr="00692638" w:rsidRDefault="008B4110" w:rsidP="008B4110">
      <w:pPr>
        <w:autoSpaceDE w:val="0"/>
        <w:autoSpaceDN w:val="0"/>
        <w:adjustRightInd w:val="0"/>
      </w:pPr>
      <w:r>
        <w:t>Миасского городского округа</w:t>
      </w:r>
      <w:r w:rsidR="00FA1E4F">
        <w:t xml:space="preserve">                                </w:t>
      </w:r>
      <w:r>
        <w:t xml:space="preserve">                       </w:t>
      </w:r>
      <w:r w:rsidR="00FA1E4F">
        <w:t xml:space="preserve">                 Е.А</w:t>
      </w:r>
      <w:r w:rsidR="00B91F99">
        <w:t xml:space="preserve">. </w:t>
      </w:r>
      <w:r w:rsidR="00FA1E4F">
        <w:t>Степовик</w:t>
      </w:r>
    </w:p>
    <w:p w:rsidR="00692638" w:rsidRDefault="00692638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Pr="00692638" w:rsidRDefault="008B4110" w:rsidP="00692638"/>
    <w:p w:rsidR="00FA1E4F" w:rsidRDefault="00FA1E4F" w:rsidP="004C65FB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A1E4F" w:rsidRDefault="00FA1E4F" w:rsidP="004C65FB">
      <w:pPr>
        <w:pStyle w:val="a5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Default="00692638" w:rsidP="00692638"/>
    <w:p w:rsidR="00692638" w:rsidRPr="00660193" w:rsidRDefault="00692638" w:rsidP="00692638"/>
    <w:p w:rsidR="00692638" w:rsidRDefault="00692638" w:rsidP="00692638"/>
    <w:p w:rsidR="00692638" w:rsidRDefault="00692638" w:rsidP="00692638"/>
    <w:p w:rsidR="008B4110" w:rsidRDefault="008B4110" w:rsidP="008B4110">
      <w:pPr>
        <w:autoSpaceDE w:val="0"/>
        <w:autoSpaceDN w:val="0"/>
        <w:adjustRightInd w:val="0"/>
        <w:ind w:firstLine="708"/>
        <w:jc w:val="both"/>
      </w:pPr>
      <w:proofErr w:type="gramStart"/>
      <w:r>
        <w:t xml:space="preserve">В соответствии с частью 1 статьи 1 Федерального закона </w:t>
      </w:r>
      <w:r>
        <w:rPr>
          <w:rFonts w:eastAsiaTheme="minorHAnsi"/>
          <w:lang w:eastAsia="en-US"/>
        </w:rPr>
        <w:t xml:space="preserve">от 01.03.2020 № 41-ФЗ «О почетном звании Российской Федерации «Город трудовой доблести» </w:t>
      </w:r>
      <w:r>
        <w:t xml:space="preserve"> почетное звание Российской Федерации «Город трудовой доблести» присваивается городу Российской Федерации, жители которого внесли значительный вклад в достижение Победы в Великой Отечественной войне 1941 - 1945 годов, обеспечив бесперебойное производство военной и гражданской продукции на промышленных предприятиях, располагавшихся на территории города</w:t>
      </w:r>
      <w:proofErr w:type="gramEnd"/>
      <w:r>
        <w:t xml:space="preserve">, и проявив при этом массовый трудовой героизм и самоотверженность. </w:t>
      </w:r>
    </w:p>
    <w:p w:rsidR="008B4110" w:rsidRDefault="008B4110" w:rsidP="008B41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t xml:space="preserve">Статья 3 названного Федерального закона устанавливает порядок присвоения звания: </w:t>
      </w:r>
      <w:r>
        <w:rPr>
          <w:rFonts w:eastAsiaTheme="minorHAnsi"/>
          <w:lang w:eastAsia="en-US"/>
        </w:rPr>
        <w:t xml:space="preserve">предложения о присвоении звания "Город трудовой доблести" вносятся гражданами Российской Федерации и общественными объединениями в органы местного самоуправления. </w:t>
      </w:r>
      <w:bookmarkStart w:id="0" w:name="Par1"/>
      <w:bookmarkEnd w:id="0"/>
      <w:r>
        <w:rPr>
          <w:rFonts w:eastAsiaTheme="minorHAnsi"/>
          <w:lang w:eastAsia="en-US"/>
        </w:rPr>
        <w:t xml:space="preserve"> </w:t>
      </w:r>
      <w:proofErr w:type="gramStart"/>
      <w:r>
        <w:rPr>
          <w:rFonts w:eastAsiaTheme="minorHAnsi"/>
          <w:lang w:eastAsia="en-US"/>
        </w:rPr>
        <w:t>Предложения о присвоении звания «Город трудовой доблести» вносятся органами местного самоуправления в законодательный (представительный) и высший исполнительный органы государственной власти субъекта Российской Федерации.</w:t>
      </w:r>
      <w:proofErr w:type="gramEnd"/>
      <w:r>
        <w:rPr>
          <w:rFonts w:eastAsiaTheme="minorHAnsi"/>
          <w:lang w:eastAsia="en-US"/>
        </w:rPr>
        <w:t xml:space="preserve">  Законодательный (представительный) и высший исполнительный органы государственной власти субъекта Российской Федерации рассматривают предложения, указанные в </w:t>
      </w:r>
      <w:hyperlink w:anchor="Par1" w:history="1">
        <w:r>
          <w:rPr>
            <w:rFonts w:eastAsiaTheme="minorHAnsi"/>
            <w:color w:val="0000FF"/>
            <w:lang w:eastAsia="en-US"/>
          </w:rPr>
          <w:t>части 2</w:t>
        </w:r>
      </w:hyperlink>
      <w:r>
        <w:rPr>
          <w:rFonts w:eastAsiaTheme="minorHAnsi"/>
          <w:lang w:eastAsia="en-US"/>
        </w:rPr>
        <w:t xml:space="preserve"> статьи 3, и принимают решение обратиться к Президенту Российской Федерации с ходатайством о присвоении звания «Город трудовой доблести» либо отклоняют внесенные предложения.</w:t>
      </w:r>
    </w:p>
    <w:p w:rsidR="008B4110" w:rsidRDefault="008B4110" w:rsidP="008B4110">
      <w:pPr>
        <w:autoSpaceDE w:val="0"/>
        <w:autoSpaceDN w:val="0"/>
        <w:adjustRightInd w:val="0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ab/>
        <w:t>Принятие представленного проекта решения входит в компетенцию Собрания депутатов Миасского городского округа.</w:t>
      </w:r>
    </w:p>
    <w:p w:rsidR="008B4110" w:rsidRDefault="008B4110" w:rsidP="008B41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Замечаний правового характера нет.</w:t>
      </w:r>
    </w:p>
    <w:p w:rsidR="008B4110" w:rsidRDefault="008B4110" w:rsidP="008B41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B4110" w:rsidRDefault="008B4110" w:rsidP="008B41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B4110" w:rsidRDefault="008B4110" w:rsidP="008B4110">
      <w:pPr>
        <w:autoSpaceDE w:val="0"/>
        <w:autoSpaceDN w:val="0"/>
        <w:adjustRightInd w:val="0"/>
        <w:ind w:firstLine="708"/>
        <w:jc w:val="both"/>
        <w:rPr>
          <w:rFonts w:eastAsiaTheme="minorHAnsi"/>
          <w:lang w:eastAsia="en-US"/>
        </w:rPr>
      </w:pPr>
    </w:p>
    <w:p w:rsidR="008B4110" w:rsidRDefault="008B4110" w:rsidP="008B4110">
      <w:pPr>
        <w:autoSpaceDE w:val="0"/>
        <w:autoSpaceDN w:val="0"/>
        <w:adjustRightInd w:val="0"/>
        <w:jc w:val="both"/>
      </w:pPr>
    </w:p>
    <w:p w:rsidR="00692638" w:rsidRDefault="008B4110" w:rsidP="00692638">
      <w:r>
        <w:t xml:space="preserve">               Начальник юридического отдела                                          В.А. Осипова</w:t>
      </w:r>
    </w:p>
    <w:p w:rsidR="00692638" w:rsidRDefault="00692638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8B4110" w:rsidRDefault="008B4110" w:rsidP="00692638"/>
    <w:p w:rsidR="00692638" w:rsidRDefault="00692638" w:rsidP="00692638"/>
    <w:p w:rsidR="00692638" w:rsidRDefault="00692638" w:rsidP="00692638"/>
    <w:p w:rsidR="00692638" w:rsidRPr="00213133" w:rsidRDefault="00213133" w:rsidP="00692638">
      <w:pPr>
        <w:rPr>
          <w:sz w:val="20"/>
          <w:szCs w:val="20"/>
        </w:rPr>
      </w:pPr>
      <w:r w:rsidRPr="00213133">
        <w:rPr>
          <w:sz w:val="20"/>
          <w:szCs w:val="20"/>
        </w:rPr>
        <w:t>Ланге М.А.</w:t>
      </w:r>
    </w:p>
    <w:p w:rsidR="00692638" w:rsidRDefault="00213133" w:rsidP="00692638">
      <w:r w:rsidRPr="00213133">
        <w:rPr>
          <w:sz w:val="20"/>
          <w:szCs w:val="20"/>
        </w:rPr>
        <w:t>57-25-53</w:t>
      </w:r>
    </w:p>
    <w:tbl>
      <w:tblPr>
        <w:tblStyle w:val="a7"/>
        <w:tblpPr w:leftFromText="180" w:rightFromText="180" w:vertAnchor="page" w:horzAnchor="margin" w:tblpXSpec="center" w:tblpY="541"/>
        <w:tblW w:w="7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7972"/>
      </w:tblGrid>
      <w:tr w:rsidR="00692638" w:rsidTr="0013155E">
        <w:trPr>
          <w:trHeight w:val="2418"/>
        </w:trPr>
        <w:tc>
          <w:tcPr>
            <w:tcW w:w="7972" w:type="dxa"/>
          </w:tcPr>
          <w:p w:rsidR="00692638" w:rsidRDefault="00692638" w:rsidP="0013155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Собрание депутатов Миасского городского округа</w:t>
            </w:r>
          </w:p>
          <w:p w:rsidR="00692638" w:rsidRPr="006C7F9D" w:rsidRDefault="00692638" w:rsidP="0013155E">
            <w:pPr>
              <w:pStyle w:val="a5"/>
              <w:pBdr>
                <w:right w:val="single" w:sz="4" w:space="4" w:color="auto"/>
              </w:pBdr>
              <w:ind w:firstLine="709"/>
              <w:jc w:val="center"/>
              <w:rPr>
                <w:b/>
                <w:i/>
              </w:rPr>
            </w:pPr>
            <w:r w:rsidRPr="006C7F9D">
              <w:rPr>
                <w:b/>
                <w:i/>
              </w:rPr>
              <w:t xml:space="preserve">Юридический отдел </w:t>
            </w:r>
          </w:p>
          <w:p w:rsidR="00692638" w:rsidRPr="006C7F9D" w:rsidRDefault="00692638" w:rsidP="0013155E">
            <w:pPr>
              <w:pStyle w:val="a5"/>
              <w:ind w:firstLine="709"/>
              <w:jc w:val="center"/>
              <w:rPr>
                <w:b/>
                <w:i/>
              </w:rPr>
            </w:pPr>
          </w:p>
          <w:p w:rsidR="00692638" w:rsidRPr="006C7F9D" w:rsidRDefault="00692638" w:rsidP="0013155E">
            <w:pPr>
              <w:pStyle w:val="a5"/>
              <w:ind w:firstLine="709"/>
              <w:jc w:val="center"/>
              <w:rPr>
                <w:b/>
                <w:i/>
                <w:u w:val="single"/>
              </w:rPr>
            </w:pPr>
            <w:r w:rsidRPr="006C7F9D">
              <w:rPr>
                <w:b/>
                <w:i/>
                <w:u w:val="single"/>
              </w:rPr>
              <w:t xml:space="preserve"> </w:t>
            </w:r>
            <w:r w:rsidR="004C65FB">
              <w:rPr>
                <w:b/>
                <w:i/>
                <w:u w:val="single"/>
              </w:rPr>
              <w:t>ЗАКЛЮЧЕНИЕ</w:t>
            </w:r>
          </w:p>
          <w:p w:rsidR="00692638" w:rsidRPr="0023687A" w:rsidRDefault="00692638" w:rsidP="0013155E">
            <w:pPr>
              <w:pStyle w:val="a5"/>
              <w:ind w:firstLine="709"/>
              <w:jc w:val="right"/>
              <w:rPr>
                <w:b/>
                <w:u w:val="single"/>
              </w:rPr>
            </w:pPr>
          </w:p>
          <w:p w:rsidR="00692638" w:rsidRPr="007E0541" w:rsidRDefault="004C65FB" w:rsidP="004C65FB">
            <w:pPr>
              <w:pStyle w:val="a5"/>
              <w:ind w:firstLine="709"/>
              <w:jc w:val="center"/>
              <w:rPr>
                <w:b/>
                <w:u w:val="single"/>
              </w:rPr>
            </w:pPr>
            <w:r w:rsidRPr="007E0541">
              <w:rPr>
                <w:b/>
                <w:u w:val="single"/>
              </w:rPr>
              <w:t>на проект</w:t>
            </w:r>
            <w:r w:rsidR="00692638" w:rsidRPr="007E0541">
              <w:rPr>
                <w:b/>
                <w:u w:val="single"/>
              </w:rPr>
              <w:t xml:space="preserve"> решения </w:t>
            </w:r>
            <w:r w:rsidRPr="007E0541">
              <w:rPr>
                <w:b/>
                <w:u w:val="single"/>
              </w:rPr>
              <w:t>«</w:t>
            </w:r>
            <w:r w:rsidR="007E0541" w:rsidRPr="007E0541">
              <w:rPr>
                <w:b/>
                <w:u w:val="single"/>
              </w:rPr>
              <w:t xml:space="preserve"> О внесении предложения о присвоении городу  Миассу почетного звания Российской Федерации «Город трудовой доблести» в Законодательное Собрание Челябинской области </w:t>
            </w:r>
            <w:r w:rsidRPr="007E0541">
              <w:rPr>
                <w:b/>
                <w:u w:val="single"/>
              </w:rPr>
              <w:t>»</w:t>
            </w:r>
            <w:r w:rsidR="00692638" w:rsidRPr="007E0541">
              <w:rPr>
                <w:b/>
                <w:u w:val="single"/>
              </w:rPr>
              <w:t xml:space="preserve"> </w:t>
            </w:r>
          </w:p>
          <w:p w:rsidR="0023687A" w:rsidRDefault="0023687A" w:rsidP="004C65FB">
            <w:pPr>
              <w:pStyle w:val="a5"/>
              <w:ind w:firstLine="709"/>
              <w:jc w:val="center"/>
              <w:rPr>
                <w:b/>
                <w:u w:val="single"/>
              </w:rPr>
            </w:pPr>
          </w:p>
        </w:tc>
      </w:tr>
    </w:tbl>
    <w:p w:rsidR="00692638" w:rsidRDefault="00692638" w:rsidP="00692638"/>
    <w:p w:rsidR="00692638" w:rsidRPr="008A37A5" w:rsidRDefault="00692638" w:rsidP="00692638"/>
    <w:p w:rsidR="00692638" w:rsidRPr="008A37A5" w:rsidRDefault="00692638" w:rsidP="00692638"/>
    <w:p w:rsidR="008B3EBE" w:rsidRDefault="008B3EBE" w:rsidP="00692638"/>
    <w:p w:rsidR="008B3EBE" w:rsidRDefault="008B3EBE" w:rsidP="00692638"/>
    <w:p w:rsidR="008B3EBE" w:rsidRDefault="008B3EBE" w:rsidP="00692638"/>
    <w:p w:rsidR="00514985" w:rsidRDefault="00514985"/>
    <w:sectPr w:rsidR="00514985" w:rsidSect="005149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923BA"/>
    <w:multiLevelType w:val="hybridMultilevel"/>
    <w:tmpl w:val="8B3E29EE"/>
    <w:lvl w:ilvl="0" w:tplc="0419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">
    <w:nsid w:val="36DA0084"/>
    <w:multiLevelType w:val="hybridMultilevel"/>
    <w:tmpl w:val="06F8BBC6"/>
    <w:lvl w:ilvl="0" w:tplc="37A4D5C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characterSpacingControl w:val="doNotCompress"/>
  <w:compat/>
  <w:rsids>
    <w:rsidRoot w:val="00692638"/>
    <w:rsid w:val="00213133"/>
    <w:rsid w:val="0023687A"/>
    <w:rsid w:val="004439A9"/>
    <w:rsid w:val="004C65FB"/>
    <w:rsid w:val="00514985"/>
    <w:rsid w:val="00584D6B"/>
    <w:rsid w:val="00692638"/>
    <w:rsid w:val="007834FA"/>
    <w:rsid w:val="007E0541"/>
    <w:rsid w:val="00821C7D"/>
    <w:rsid w:val="008B3EBE"/>
    <w:rsid w:val="008B4110"/>
    <w:rsid w:val="009475CC"/>
    <w:rsid w:val="00B072CA"/>
    <w:rsid w:val="00B91F99"/>
    <w:rsid w:val="00BF3310"/>
    <w:rsid w:val="00C751F8"/>
    <w:rsid w:val="00EF6A16"/>
    <w:rsid w:val="00FA1E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6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926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26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3">
    <w:name w:val="Основной текст Знак"/>
    <w:basedOn w:val="a0"/>
    <w:link w:val="a4"/>
    <w:locked/>
    <w:rsid w:val="00692638"/>
    <w:rPr>
      <w:rFonts w:ascii="Verdana" w:hAnsi="Verdana"/>
      <w:color w:val="000000"/>
      <w:sz w:val="24"/>
      <w:shd w:val="clear" w:color="auto" w:fill="FFFFFF"/>
    </w:rPr>
  </w:style>
  <w:style w:type="paragraph" w:styleId="a4">
    <w:name w:val="Body Text"/>
    <w:basedOn w:val="a"/>
    <w:link w:val="a3"/>
    <w:rsid w:val="00692638"/>
    <w:pPr>
      <w:widowControl w:val="0"/>
      <w:shd w:val="clear" w:color="auto" w:fill="FFFFFF"/>
      <w:autoSpaceDE w:val="0"/>
      <w:autoSpaceDN w:val="0"/>
      <w:adjustRightInd w:val="0"/>
      <w:spacing w:before="250"/>
      <w:ind w:right="5575"/>
      <w:jc w:val="both"/>
    </w:pPr>
    <w:rPr>
      <w:rFonts w:ascii="Verdana" w:eastAsiaTheme="minorHAnsi" w:hAnsi="Verdana" w:cstheme="minorBidi"/>
      <w:color w:val="000000"/>
      <w:szCs w:val="22"/>
      <w:lang w:eastAsia="en-US"/>
    </w:rPr>
  </w:style>
  <w:style w:type="character" w:customStyle="1" w:styleId="11">
    <w:name w:val="Основной текст Знак1"/>
    <w:basedOn w:val="a0"/>
    <w:link w:val="a4"/>
    <w:uiPriority w:val="99"/>
    <w:semiHidden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69263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BodyTextChar">
    <w:name w:val="Body Text Char"/>
    <w:basedOn w:val="a0"/>
    <w:locked/>
    <w:rsid w:val="00692638"/>
    <w:rPr>
      <w:rFonts w:ascii="Times New Roman" w:hAnsi="Times New Roman" w:cs="Times New Roman"/>
      <w:sz w:val="20"/>
      <w:szCs w:val="20"/>
      <w:lang w:eastAsia="ru-RU" w:bidi="ar-SA"/>
    </w:rPr>
  </w:style>
  <w:style w:type="paragraph" w:styleId="a5">
    <w:name w:val="header"/>
    <w:basedOn w:val="a"/>
    <w:link w:val="a6"/>
    <w:unhideWhenUsed/>
    <w:rsid w:val="006926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69263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rsid w:val="006926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69263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92638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4C65FB"/>
    <w:pPr>
      <w:ind w:left="720"/>
      <w:contextualSpacing/>
    </w:pPr>
  </w:style>
  <w:style w:type="paragraph" w:styleId="ab">
    <w:name w:val="Normal (Web)"/>
    <w:basedOn w:val="a"/>
    <w:uiPriority w:val="99"/>
    <w:semiHidden/>
    <w:unhideWhenUsed/>
    <w:rsid w:val="008B411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74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542</Words>
  <Characters>3094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Юрист</cp:lastModifiedBy>
  <cp:revision>3</cp:revision>
  <cp:lastPrinted>2019-12-25T05:16:00Z</cp:lastPrinted>
  <dcterms:created xsi:type="dcterms:W3CDTF">2020-05-21T09:28:00Z</dcterms:created>
  <dcterms:modified xsi:type="dcterms:W3CDTF">2020-05-21T16:29:00Z</dcterms:modified>
</cp:coreProperties>
</file>