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573" w:rsidRPr="005A4FF3" w:rsidRDefault="00025573" w:rsidP="00025573">
      <w:pPr>
        <w:spacing w:line="360" w:lineRule="auto"/>
        <w:jc w:val="right"/>
        <w:rPr>
          <w:color w:val="000000" w:themeColor="text1"/>
        </w:rPr>
      </w:pPr>
      <w:r w:rsidRPr="005A4FF3">
        <w:t xml:space="preserve">Приложение № 1 </w:t>
      </w:r>
    </w:p>
    <w:p w:rsidR="00025573" w:rsidRPr="005A4FF3" w:rsidRDefault="00025573" w:rsidP="00025573">
      <w:pPr>
        <w:spacing w:line="360" w:lineRule="auto"/>
        <w:jc w:val="right"/>
        <w:rPr>
          <w:color w:val="000000" w:themeColor="text1"/>
        </w:rPr>
      </w:pPr>
      <w:r w:rsidRPr="005A4FF3">
        <w:rPr>
          <w:color w:val="000000" w:themeColor="text1"/>
        </w:rPr>
        <w:t>к отчету КСП МГО за 2019 год</w:t>
      </w:r>
    </w:p>
    <w:p w:rsidR="00025573" w:rsidRPr="005A4FF3" w:rsidRDefault="00025573" w:rsidP="00025573">
      <w:pPr>
        <w:spacing w:line="276" w:lineRule="auto"/>
        <w:jc w:val="center"/>
        <w:rPr>
          <w:b/>
          <w:color w:val="000000" w:themeColor="text1"/>
        </w:rPr>
      </w:pPr>
    </w:p>
    <w:p w:rsidR="00025573" w:rsidRPr="005A4FF3" w:rsidRDefault="00025573" w:rsidP="00025573">
      <w:pPr>
        <w:spacing w:line="276" w:lineRule="auto"/>
        <w:jc w:val="center"/>
        <w:rPr>
          <w:b/>
          <w:color w:val="000000" w:themeColor="text1"/>
        </w:rPr>
      </w:pPr>
      <w:r w:rsidRPr="005A4FF3">
        <w:rPr>
          <w:b/>
          <w:color w:val="000000" w:themeColor="text1"/>
        </w:rPr>
        <w:t>ПОЯСНИТЕЛЬНАЯ   ЗАПИСКА</w:t>
      </w:r>
    </w:p>
    <w:p w:rsidR="00025573" w:rsidRPr="005A4FF3" w:rsidRDefault="00025573" w:rsidP="00025573">
      <w:pPr>
        <w:spacing w:line="276" w:lineRule="auto"/>
        <w:jc w:val="center"/>
        <w:rPr>
          <w:b/>
          <w:color w:val="000000" w:themeColor="text1"/>
        </w:rPr>
      </w:pPr>
    </w:p>
    <w:p w:rsidR="00025573" w:rsidRPr="005A4FF3" w:rsidRDefault="00025573" w:rsidP="00025573">
      <w:pPr>
        <w:spacing w:line="360" w:lineRule="auto"/>
        <w:ind w:firstLine="720"/>
        <w:jc w:val="both"/>
        <w:rPr>
          <w:rFonts w:cs="Times New Roman"/>
          <w:color w:val="000000" w:themeColor="text1"/>
        </w:rPr>
      </w:pPr>
      <w:r w:rsidRPr="005A4FF3">
        <w:rPr>
          <w:rFonts w:cs="Times New Roman"/>
          <w:color w:val="000000" w:themeColor="text1"/>
        </w:rPr>
        <w:t xml:space="preserve">Настоящая пояснительная записка к отчёту о работе Контрольно-счетной палаты </w:t>
      </w:r>
      <w:r w:rsidRPr="00633A28">
        <w:rPr>
          <w:rFonts w:cs="Times New Roman"/>
        </w:rPr>
        <w:t>Миасского городского округа (далее – Счетная палата) за 2019 год подготовлена в соответствии с решением Собрания депутатов Миасского городского округа (далее – Собрание депутатов</w:t>
      </w:r>
      <w:r w:rsidR="00F67DCB" w:rsidRPr="00633A28">
        <w:rPr>
          <w:rFonts w:cs="Times New Roman"/>
        </w:rPr>
        <w:t xml:space="preserve"> МГО</w:t>
      </w:r>
      <w:r w:rsidRPr="00633A28">
        <w:rPr>
          <w:rFonts w:cs="Times New Roman"/>
        </w:rPr>
        <w:t xml:space="preserve">) от 26.08.16г. № 2 «Об утверждении формы и Порядка заполнения </w:t>
      </w:r>
      <w:r w:rsidRPr="005A4FF3">
        <w:rPr>
          <w:rFonts w:cs="Times New Roman"/>
          <w:color w:val="000000" w:themeColor="text1"/>
        </w:rPr>
        <w:t xml:space="preserve">отчета о работе Контрольно-счетной палаты Миасского городского округа и приложений к нему» (в редакции решения Собрания депутатов </w:t>
      </w:r>
      <w:r w:rsidR="00F67DCB" w:rsidRPr="005A4FF3">
        <w:rPr>
          <w:rFonts w:cs="Times New Roman"/>
          <w:color w:val="000000" w:themeColor="text1"/>
        </w:rPr>
        <w:t xml:space="preserve">МГО </w:t>
      </w:r>
      <w:r w:rsidRPr="005A4FF3">
        <w:rPr>
          <w:rFonts w:cs="Times New Roman"/>
          <w:color w:val="000000" w:themeColor="text1"/>
        </w:rPr>
        <w:t>от 27.01.17г. № 2).</w:t>
      </w:r>
    </w:p>
    <w:p w:rsidR="00025573" w:rsidRPr="005A4FF3" w:rsidRDefault="00025573" w:rsidP="00025573">
      <w:pPr>
        <w:spacing w:line="276" w:lineRule="auto"/>
        <w:ind w:firstLine="709"/>
        <w:jc w:val="both"/>
        <w:rPr>
          <w:rFonts w:cs="Times New Roman"/>
          <w:color w:val="000000" w:themeColor="text1"/>
        </w:rPr>
      </w:pPr>
    </w:p>
    <w:p w:rsidR="00025573" w:rsidRPr="005A4FF3" w:rsidRDefault="00025573" w:rsidP="00025573">
      <w:pPr>
        <w:spacing w:line="360" w:lineRule="auto"/>
        <w:ind w:left="360"/>
        <w:jc w:val="center"/>
        <w:rPr>
          <w:b/>
          <w:color w:val="000000" w:themeColor="text1"/>
        </w:rPr>
      </w:pPr>
      <w:r w:rsidRPr="005A4FF3">
        <w:rPr>
          <w:b/>
          <w:color w:val="000000" w:themeColor="text1"/>
          <w:lang w:val="en-US"/>
        </w:rPr>
        <w:t>I</w:t>
      </w:r>
      <w:r w:rsidRPr="005A4FF3">
        <w:rPr>
          <w:b/>
          <w:color w:val="000000" w:themeColor="text1"/>
        </w:rPr>
        <w:t>.   Сводная информация о деятельности Счетной палаты за 2019 год</w:t>
      </w:r>
    </w:p>
    <w:p w:rsidR="00025573" w:rsidRPr="005A4FF3" w:rsidRDefault="00025573" w:rsidP="00025573">
      <w:pPr>
        <w:spacing w:line="276" w:lineRule="auto"/>
        <w:ind w:left="360"/>
        <w:jc w:val="center"/>
        <w:rPr>
          <w:b/>
          <w:color w:val="000000" w:themeColor="text1"/>
        </w:rPr>
      </w:pPr>
    </w:p>
    <w:p w:rsidR="00025573" w:rsidRPr="005A4FF3" w:rsidRDefault="00025573" w:rsidP="00025573">
      <w:pPr>
        <w:spacing w:line="360" w:lineRule="auto"/>
        <w:ind w:firstLine="709"/>
        <w:jc w:val="both"/>
        <w:rPr>
          <w:rFonts w:cs="Times New Roman"/>
          <w:color w:val="000000" w:themeColor="text1"/>
        </w:rPr>
      </w:pPr>
      <w:r w:rsidRPr="005A4FF3">
        <w:rPr>
          <w:rFonts w:cs="Times New Roman"/>
          <w:color w:val="000000" w:themeColor="text1"/>
        </w:rPr>
        <w:t>Полномочия Счетной палаты установлены ст</w:t>
      </w:r>
      <w:r w:rsidR="00C44503">
        <w:rPr>
          <w:rFonts w:cs="Times New Roman"/>
          <w:color w:val="000000" w:themeColor="text1"/>
        </w:rPr>
        <w:t>атьей</w:t>
      </w:r>
      <w:r w:rsidRPr="005A4FF3">
        <w:rPr>
          <w:rFonts w:cs="Times New Roman"/>
          <w:color w:val="000000" w:themeColor="text1"/>
        </w:rPr>
        <w:t xml:space="preserve"> 58 Устава Миасского городского </w:t>
      </w:r>
      <w:r w:rsidRPr="00633A28">
        <w:rPr>
          <w:rFonts w:cs="Times New Roman"/>
        </w:rPr>
        <w:t xml:space="preserve">округа (далее – округа) и Положением «О Контрольно-счетной палате Миасского городского </w:t>
      </w:r>
      <w:r w:rsidRPr="005A4FF3">
        <w:rPr>
          <w:rFonts w:cs="Times New Roman"/>
          <w:color w:val="000000" w:themeColor="text1"/>
        </w:rPr>
        <w:t xml:space="preserve">округа», утвержденным решением Собрания депутатов </w:t>
      </w:r>
      <w:r w:rsidR="00F67DCB" w:rsidRPr="005A4FF3">
        <w:rPr>
          <w:rFonts w:cs="Times New Roman"/>
          <w:color w:val="000000" w:themeColor="text1"/>
        </w:rPr>
        <w:t xml:space="preserve">МГО </w:t>
      </w:r>
      <w:r w:rsidRPr="005A4FF3">
        <w:rPr>
          <w:rFonts w:cs="Times New Roman"/>
          <w:color w:val="000000" w:themeColor="text1"/>
        </w:rPr>
        <w:t>от 25.11.11г. № 15.</w:t>
      </w:r>
    </w:p>
    <w:p w:rsidR="00025573" w:rsidRPr="005A4FF3" w:rsidRDefault="00025573" w:rsidP="00025573">
      <w:pPr>
        <w:spacing w:line="360" w:lineRule="auto"/>
        <w:ind w:firstLine="709"/>
        <w:jc w:val="both"/>
        <w:rPr>
          <w:rFonts w:cs="Times New Roman"/>
          <w:color w:val="000000" w:themeColor="text1"/>
        </w:rPr>
      </w:pPr>
      <w:r w:rsidRPr="005A4FF3">
        <w:rPr>
          <w:rFonts w:cs="Times New Roman"/>
          <w:color w:val="000000" w:themeColor="text1"/>
        </w:rPr>
        <w:t>Основные задачи деятельности Счетной палаты на 2019 год определены в приказе председателя Счетной палаты от 27.12.18г. № 86, в том числе:</w:t>
      </w:r>
    </w:p>
    <w:p w:rsidR="00025573" w:rsidRPr="005A4FF3" w:rsidRDefault="00025573" w:rsidP="00025573">
      <w:pPr>
        <w:tabs>
          <w:tab w:val="left" w:pos="426"/>
        </w:tabs>
        <w:spacing w:line="360" w:lineRule="auto"/>
        <w:ind w:left="142" w:hanging="142"/>
        <w:jc w:val="both"/>
        <w:rPr>
          <w:color w:val="000000" w:themeColor="text1"/>
        </w:rPr>
      </w:pPr>
      <w:r w:rsidRPr="005A4FF3">
        <w:rPr>
          <w:color w:val="000000" w:themeColor="text1"/>
        </w:rPr>
        <w:t>- проведение внешней проверки годового отчёта об исполнении бюджета округа за 2018 год;</w:t>
      </w:r>
    </w:p>
    <w:p w:rsidR="00025573" w:rsidRPr="005A4FF3" w:rsidRDefault="00025573" w:rsidP="002C2935">
      <w:pPr>
        <w:spacing w:line="360" w:lineRule="auto"/>
        <w:rPr>
          <w:color w:val="000000" w:themeColor="text1"/>
        </w:rPr>
      </w:pPr>
      <w:r w:rsidRPr="005A4FF3">
        <w:rPr>
          <w:color w:val="000000" w:themeColor="text1"/>
        </w:rPr>
        <w:t xml:space="preserve">- </w:t>
      </w:r>
      <w:r w:rsidR="002C2935">
        <w:rPr>
          <w:rFonts w:eastAsia="Times New Roman" w:cs="Times New Roman"/>
          <w:lang w:eastAsia="ru-RU"/>
        </w:rPr>
        <w:t>п</w:t>
      </w:r>
      <w:r w:rsidR="002C2935" w:rsidRPr="002C2935">
        <w:rPr>
          <w:rFonts w:eastAsia="Times New Roman" w:cs="Times New Roman"/>
          <w:lang w:eastAsia="ru-RU"/>
        </w:rPr>
        <w:t>роверка использование средств по МП «Формирование современной городской среды»</w:t>
      </w:r>
      <w:r w:rsidRPr="005A4FF3">
        <w:rPr>
          <w:color w:val="000000" w:themeColor="text1"/>
        </w:rPr>
        <w:t>;</w:t>
      </w:r>
    </w:p>
    <w:p w:rsidR="00025573" w:rsidRPr="005A4FF3" w:rsidRDefault="00025573" w:rsidP="00025573">
      <w:pPr>
        <w:spacing w:line="360" w:lineRule="auto"/>
        <w:ind w:left="142" w:hanging="142"/>
        <w:jc w:val="both"/>
        <w:rPr>
          <w:color w:val="000000" w:themeColor="text1"/>
        </w:rPr>
      </w:pPr>
      <w:r w:rsidRPr="005A4FF3">
        <w:t>-</w:t>
      </w:r>
      <w:r w:rsidR="00914E97">
        <w:t xml:space="preserve"> </w:t>
      </w:r>
      <w:r w:rsidR="002C2935">
        <w:rPr>
          <w:rFonts w:eastAsia="Times New Roman" w:cs="Times New Roman"/>
          <w:lang w:eastAsia="ru-RU"/>
        </w:rPr>
        <w:t>п</w:t>
      </w:r>
      <w:r w:rsidR="002C2935" w:rsidRPr="002C2935">
        <w:rPr>
          <w:rFonts w:eastAsia="Times New Roman" w:cs="Times New Roman"/>
          <w:lang w:eastAsia="ru-RU"/>
        </w:rPr>
        <w:t xml:space="preserve">роверка использование средств по </w:t>
      </w:r>
      <w:r w:rsidRPr="005A4FF3">
        <w:t>МПП «Предоставление детям-сиротам и детям, оставшимся без попечения родителей, жилых помещений по договорам найма специализированных жилых помещений» муниципальной программы «Формирование и использование муниципального жилищного фонда Миасского городского округа на 2017-2021 годы»;</w:t>
      </w:r>
    </w:p>
    <w:p w:rsidR="00025573" w:rsidRPr="005A4FF3" w:rsidRDefault="00025573" w:rsidP="00025573">
      <w:pPr>
        <w:tabs>
          <w:tab w:val="left" w:pos="426"/>
        </w:tabs>
        <w:spacing w:line="360" w:lineRule="auto"/>
        <w:ind w:left="142" w:hanging="142"/>
        <w:jc w:val="both"/>
        <w:rPr>
          <w:color w:val="000000" w:themeColor="text1"/>
        </w:rPr>
      </w:pPr>
      <w:r w:rsidRPr="005A4FF3">
        <w:rPr>
          <w:color w:val="000000" w:themeColor="text1"/>
        </w:rPr>
        <w:t>- обеспечение реализации ведомственной целевой программы «Исполнение муниципальных функций, закреплённых за Счетной палатой»;</w:t>
      </w:r>
    </w:p>
    <w:p w:rsidR="00025573" w:rsidRPr="005A4FF3" w:rsidRDefault="00025573" w:rsidP="00025573">
      <w:pPr>
        <w:tabs>
          <w:tab w:val="left" w:pos="426"/>
          <w:tab w:val="left" w:pos="851"/>
        </w:tabs>
        <w:spacing w:line="360" w:lineRule="auto"/>
        <w:ind w:left="142" w:hanging="142"/>
        <w:jc w:val="both"/>
        <w:rPr>
          <w:color w:val="000000" w:themeColor="text1"/>
        </w:rPr>
      </w:pPr>
      <w:r w:rsidRPr="005A4FF3">
        <w:rPr>
          <w:color w:val="000000" w:themeColor="text1"/>
        </w:rPr>
        <w:t>- формирование методической базы по аудиторским направлениям.</w:t>
      </w:r>
    </w:p>
    <w:p w:rsidR="00025573" w:rsidRPr="005A4FF3" w:rsidRDefault="00025573" w:rsidP="00025573">
      <w:pPr>
        <w:spacing w:line="360" w:lineRule="auto"/>
        <w:ind w:firstLine="709"/>
        <w:jc w:val="both"/>
        <w:rPr>
          <w:rFonts w:cs="Times New Roman"/>
          <w:color w:val="000000" w:themeColor="text1"/>
        </w:rPr>
      </w:pPr>
      <w:r w:rsidRPr="005A4FF3">
        <w:rPr>
          <w:rFonts w:cs="Times New Roman"/>
          <w:color w:val="000000" w:themeColor="text1"/>
        </w:rPr>
        <w:t xml:space="preserve">Планом работы Счетной палаты на 2019 год, утвержденным приказом председателя Счетной палаты от 27.12.18г. № 85, предусмотрено ведение контрольной, экспертной, аналитической и информационной работы по </w:t>
      </w:r>
      <w:r w:rsidR="00A908D2">
        <w:rPr>
          <w:rFonts w:cs="Times New Roman"/>
          <w:color w:val="000000" w:themeColor="text1"/>
        </w:rPr>
        <w:t>девяти</w:t>
      </w:r>
      <w:r w:rsidRPr="005A4FF3">
        <w:rPr>
          <w:rFonts w:cs="Times New Roman"/>
          <w:color w:val="000000" w:themeColor="text1"/>
        </w:rPr>
        <w:t xml:space="preserve"> направлениям.  </w:t>
      </w:r>
    </w:p>
    <w:p w:rsidR="00025573" w:rsidRDefault="00025573" w:rsidP="00025573">
      <w:pPr>
        <w:spacing w:line="360" w:lineRule="auto"/>
        <w:ind w:firstLine="720"/>
        <w:jc w:val="both"/>
        <w:rPr>
          <w:color w:val="000000" w:themeColor="text1"/>
        </w:rPr>
      </w:pPr>
      <w:r w:rsidRPr="005A4FF3">
        <w:rPr>
          <w:rFonts w:cs="Times New Roman"/>
          <w:color w:val="000000" w:themeColor="text1"/>
        </w:rPr>
        <w:t>В 2019 году вносились изменения в план работы Счетной палаты в части мероприятий, проведенных согласно поручению председателя Счетной палаты</w:t>
      </w:r>
      <w:r w:rsidR="002B5D52" w:rsidRPr="005A4FF3">
        <w:rPr>
          <w:rFonts w:cs="Times New Roman"/>
          <w:color w:val="000000" w:themeColor="text1"/>
        </w:rPr>
        <w:t xml:space="preserve"> и</w:t>
      </w:r>
      <w:r w:rsidRPr="005A4FF3">
        <w:rPr>
          <w:rFonts w:cs="Times New Roman"/>
          <w:color w:val="000000" w:themeColor="text1"/>
        </w:rPr>
        <w:t xml:space="preserve"> в </w:t>
      </w:r>
      <w:r w:rsidRPr="005A4FF3">
        <w:rPr>
          <w:color w:val="000000" w:themeColor="text1"/>
        </w:rPr>
        <w:t xml:space="preserve">рамках взаимодействия с </w:t>
      </w:r>
      <w:r w:rsidRPr="005A4FF3">
        <w:rPr>
          <w:rFonts w:cs="Times New Roman"/>
          <w:color w:val="000000" w:themeColor="text1"/>
        </w:rPr>
        <w:t>Контрольно-счетной палатой Челябинской области (</w:t>
      </w:r>
      <w:r w:rsidRPr="005A4FF3">
        <w:rPr>
          <w:color w:val="000000" w:themeColor="text1"/>
        </w:rPr>
        <w:t>из плана исключались отдельные мероприятия либо включались в него).</w:t>
      </w:r>
    </w:p>
    <w:p w:rsidR="0067535D" w:rsidRPr="005A4FF3" w:rsidRDefault="0067535D" w:rsidP="00025573">
      <w:pPr>
        <w:spacing w:line="360" w:lineRule="auto"/>
        <w:ind w:firstLine="720"/>
        <w:jc w:val="both"/>
        <w:rPr>
          <w:color w:val="000000" w:themeColor="text1"/>
        </w:rPr>
      </w:pPr>
    </w:p>
    <w:p w:rsidR="00025573" w:rsidRPr="005A4FF3" w:rsidRDefault="00025573" w:rsidP="00025573">
      <w:pPr>
        <w:spacing w:line="360" w:lineRule="auto"/>
        <w:ind w:firstLine="709"/>
        <w:jc w:val="both"/>
        <w:rPr>
          <w:color w:val="000000" w:themeColor="text1"/>
        </w:rPr>
      </w:pPr>
      <w:r w:rsidRPr="005A4FF3">
        <w:rPr>
          <w:color w:val="000000" w:themeColor="text1"/>
        </w:rPr>
        <w:lastRenderedPageBreak/>
        <w:t xml:space="preserve">Счетной палатой проведено </w:t>
      </w:r>
      <w:r w:rsidRPr="005A4FF3">
        <w:rPr>
          <w:b/>
          <w:color w:val="000000" w:themeColor="text1"/>
        </w:rPr>
        <w:t>67</w:t>
      </w:r>
      <w:r w:rsidRPr="005A4FF3">
        <w:rPr>
          <w:color w:val="000000" w:themeColor="text1"/>
        </w:rPr>
        <w:t xml:space="preserve"> мероприятия, в том числе: 10 ревизий, 26 проверок, 21 экспертно-аналитическое мероприятие, 10 информационных мероприятий.</w:t>
      </w:r>
    </w:p>
    <w:p w:rsidR="00025573" w:rsidRPr="005A4FF3" w:rsidRDefault="00025573" w:rsidP="00025573">
      <w:pPr>
        <w:ind w:firstLine="709"/>
        <w:jc w:val="both"/>
        <w:rPr>
          <w:color w:val="000000" w:themeColor="text1"/>
        </w:rPr>
      </w:pPr>
      <w:r w:rsidRPr="005A4FF3">
        <w:rPr>
          <w:color w:val="000000" w:themeColor="text1"/>
        </w:rPr>
        <w:t>Информация о выполнении плана по разделам приведена в таблице:</w:t>
      </w:r>
    </w:p>
    <w:p w:rsidR="00025573" w:rsidRPr="00FD7BF2" w:rsidRDefault="00025573" w:rsidP="00025573">
      <w:pPr>
        <w:ind w:firstLine="709"/>
        <w:jc w:val="both"/>
        <w:rPr>
          <w:color w:val="000000" w:themeColor="text1"/>
          <w:highlight w:val="yellow"/>
        </w:rPr>
      </w:pPr>
      <w:r w:rsidRPr="00FD7BF2">
        <w:rPr>
          <w:color w:val="000000" w:themeColor="text1"/>
          <w:highlight w:val="yellow"/>
        </w:rPr>
        <w:t xml:space="preserve">          </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371"/>
        <w:gridCol w:w="1701"/>
      </w:tblGrid>
      <w:tr w:rsidR="00025573" w:rsidRPr="00BF7707" w:rsidTr="000F66DB">
        <w:trPr>
          <w:cantSplit/>
          <w:trHeight w:val="540"/>
          <w:jc w:val="center"/>
        </w:trPr>
        <w:tc>
          <w:tcPr>
            <w:tcW w:w="562" w:type="dxa"/>
            <w:shd w:val="clear" w:color="auto" w:fill="auto"/>
          </w:tcPr>
          <w:p w:rsidR="00025573" w:rsidRPr="00BF7707" w:rsidRDefault="00025573" w:rsidP="000F66DB">
            <w:pPr>
              <w:snapToGrid w:val="0"/>
              <w:spacing w:line="240" w:lineRule="atLeast"/>
              <w:jc w:val="center"/>
              <w:rPr>
                <w:color w:val="000000" w:themeColor="text1"/>
              </w:rPr>
            </w:pPr>
            <w:r w:rsidRPr="00BF7707">
              <w:rPr>
                <w:color w:val="000000" w:themeColor="text1"/>
                <w:sz w:val="22"/>
                <w:szCs w:val="22"/>
              </w:rPr>
              <w:t>№ п/п</w:t>
            </w:r>
          </w:p>
        </w:tc>
        <w:tc>
          <w:tcPr>
            <w:tcW w:w="7371" w:type="dxa"/>
            <w:shd w:val="clear" w:color="auto" w:fill="auto"/>
          </w:tcPr>
          <w:p w:rsidR="00025573" w:rsidRPr="00BF7707" w:rsidRDefault="00025573" w:rsidP="000F66DB">
            <w:pPr>
              <w:spacing w:line="240" w:lineRule="atLeast"/>
              <w:jc w:val="center"/>
              <w:rPr>
                <w:color w:val="000000" w:themeColor="text1"/>
              </w:rPr>
            </w:pPr>
          </w:p>
          <w:p w:rsidR="00025573" w:rsidRPr="00BF7707" w:rsidRDefault="00025573" w:rsidP="000F66DB">
            <w:pPr>
              <w:spacing w:line="240" w:lineRule="atLeast"/>
              <w:jc w:val="center"/>
              <w:rPr>
                <w:color w:val="000000" w:themeColor="text1"/>
              </w:rPr>
            </w:pPr>
            <w:r w:rsidRPr="00BF7707">
              <w:rPr>
                <w:color w:val="000000" w:themeColor="text1"/>
                <w:sz w:val="22"/>
                <w:szCs w:val="22"/>
              </w:rPr>
              <w:t>Направление работы</w:t>
            </w:r>
          </w:p>
        </w:tc>
        <w:tc>
          <w:tcPr>
            <w:tcW w:w="1701" w:type="dxa"/>
            <w:shd w:val="clear" w:color="auto" w:fill="auto"/>
          </w:tcPr>
          <w:p w:rsidR="00025573" w:rsidRPr="00BF7707" w:rsidRDefault="00025573" w:rsidP="000F66DB">
            <w:pPr>
              <w:snapToGrid w:val="0"/>
              <w:spacing w:line="240" w:lineRule="atLeast"/>
              <w:jc w:val="center"/>
              <w:rPr>
                <w:color w:val="000000" w:themeColor="text1"/>
              </w:rPr>
            </w:pPr>
            <w:r w:rsidRPr="00BF7707">
              <w:rPr>
                <w:color w:val="000000" w:themeColor="text1"/>
                <w:sz w:val="22"/>
                <w:szCs w:val="22"/>
              </w:rPr>
              <w:t>Количество мероприятий</w:t>
            </w:r>
          </w:p>
        </w:tc>
      </w:tr>
      <w:tr w:rsidR="00025573" w:rsidRPr="00BF7707" w:rsidTr="000F66DB">
        <w:trPr>
          <w:cantSplit/>
          <w:jc w:val="center"/>
        </w:trPr>
        <w:tc>
          <w:tcPr>
            <w:tcW w:w="562"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1</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Внешняя проверка исполнения бюджета за 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25573" w:rsidRPr="00BF7707" w:rsidRDefault="00025573" w:rsidP="000F66DB">
            <w:pPr>
              <w:widowControl/>
              <w:suppressAutoHyphens w:val="0"/>
              <w:jc w:val="right"/>
              <w:rPr>
                <w:rFonts w:eastAsia="Times New Roman" w:cs="Times New Roman"/>
                <w:color w:val="000000" w:themeColor="text1"/>
                <w:kern w:val="0"/>
                <w:lang w:eastAsia="ru-RU" w:bidi="ar-SA"/>
              </w:rPr>
            </w:pPr>
            <w:r w:rsidRPr="00BF7707">
              <w:rPr>
                <w:color w:val="000000" w:themeColor="text1"/>
                <w:sz w:val="22"/>
                <w:szCs w:val="22"/>
              </w:rPr>
              <w:t xml:space="preserve">   13   </w:t>
            </w:r>
          </w:p>
        </w:tc>
      </w:tr>
      <w:tr w:rsidR="00025573" w:rsidRPr="00BF7707" w:rsidTr="000F66DB">
        <w:trPr>
          <w:cantSplit/>
          <w:jc w:val="center"/>
        </w:trPr>
        <w:tc>
          <w:tcPr>
            <w:tcW w:w="562"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2</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Контроль финансово-хозяйственной деятельности муниципальных учреждений и предприятий</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10    </w:t>
            </w:r>
          </w:p>
        </w:tc>
      </w:tr>
      <w:tr w:rsidR="00025573" w:rsidRPr="00BF7707" w:rsidTr="000F66DB">
        <w:trPr>
          <w:cantSplit/>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3</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 xml:space="preserve">Бюджетный контроль расходов для муниципальных нужд </w:t>
            </w:r>
          </w:p>
          <w:p w:rsidR="00025573" w:rsidRPr="00BF7707" w:rsidRDefault="00025573" w:rsidP="000F66DB">
            <w:pPr>
              <w:snapToGrid w:val="0"/>
              <w:spacing w:line="240" w:lineRule="atLeast"/>
              <w:rPr>
                <w:color w:val="000000" w:themeColor="text1"/>
              </w:rPr>
            </w:pPr>
            <w:r w:rsidRPr="00BF7707">
              <w:rPr>
                <w:color w:val="000000" w:themeColor="text1"/>
                <w:sz w:val="22"/>
                <w:szCs w:val="22"/>
              </w:rPr>
              <w:t>в сфере городского хозяйства и капитальных расходов</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7    </w:t>
            </w:r>
          </w:p>
        </w:tc>
      </w:tr>
      <w:tr w:rsidR="00025573" w:rsidRPr="00BF7707" w:rsidTr="000F66DB">
        <w:trPr>
          <w:cantSplit/>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4</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 xml:space="preserve">Бюджетный контроль расходов для муниципальных нужд </w:t>
            </w:r>
          </w:p>
          <w:p w:rsidR="00025573" w:rsidRPr="00BF7707" w:rsidRDefault="00025573" w:rsidP="000F66DB">
            <w:pPr>
              <w:snapToGrid w:val="0"/>
              <w:spacing w:line="240" w:lineRule="atLeast"/>
              <w:rPr>
                <w:color w:val="000000" w:themeColor="text1"/>
              </w:rPr>
            </w:pPr>
            <w:r w:rsidRPr="00BF7707">
              <w:rPr>
                <w:color w:val="000000" w:themeColor="text1"/>
                <w:sz w:val="22"/>
                <w:szCs w:val="22"/>
              </w:rPr>
              <w:t>в социальной сфере</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   2   </w:t>
            </w:r>
          </w:p>
        </w:tc>
      </w:tr>
      <w:tr w:rsidR="00025573" w:rsidRPr="00BF7707" w:rsidTr="000F66DB">
        <w:trPr>
          <w:cantSplit/>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5</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Контроль соблюдения установленного порядка управления и распоряжения имуществом, находящемся в муниципальной собственности, аудит администрирования доходов бюджета округа</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   3    </w:t>
            </w:r>
          </w:p>
        </w:tc>
      </w:tr>
      <w:tr w:rsidR="00025573" w:rsidRPr="00BF7707" w:rsidTr="000F66DB">
        <w:trPr>
          <w:cantSplit/>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6</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Аудит в сфере закупок</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9    </w:t>
            </w:r>
          </w:p>
        </w:tc>
      </w:tr>
      <w:tr w:rsidR="00025573" w:rsidRPr="00BF7707" w:rsidTr="000F66DB">
        <w:trPr>
          <w:cantSplit/>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7</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Экспертно-аналитическая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   10   </w:t>
            </w:r>
          </w:p>
        </w:tc>
      </w:tr>
      <w:tr w:rsidR="00025573" w:rsidRPr="00BF7707" w:rsidTr="000F66DB">
        <w:trPr>
          <w:cantSplit/>
          <w:trHeight w:val="137"/>
          <w:jc w:val="center"/>
        </w:trPr>
        <w:tc>
          <w:tcPr>
            <w:tcW w:w="562" w:type="dxa"/>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8</w:t>
            </w:r>
          </w:p>
        </w:tc>
        <w:tc>
          <w:tcPr>
            <w:tcW w:w="7371" w:type="dxa"/>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Тематические мероприятия</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3    </w:t>
            </w:r>
          </w:p>
        </w:tc>
      </w:tr>
      <w:tr w:rsidR="00025573" w:rsidRPr="00BF7707" w:rsidTr="000F66DB">
        <w:trPr>
          <w:cantSplit/>
          <w:trHeight w:val="137"/>
          <w:jc w:val="center"/>
        </w:trPr>
        <w:tc>
          <w:tcPr>
            <w:tcW w:w="562" w:type="dxa"/>
            <w:tcBorders>
              <w:bottom w:val="single" w:sz="4" w:space="0" w:color="auto"/>
            </w:tcBorders>
            <w:shd w:val="clear" w:color="auto" w:fill="auto"/>
          </w:tcPr>
          <w:p w:rsidR="00025573" w:rsidRPr="00BF7707" w:rsidRDefault="002B5D52" w:rsidP="000F66DB">
            <w:pPr>
              <w:snapToGrid w:val="0"/>
              <w:spacing w:line="240" w:lineRule="atLeast"/>
              <w:rPr>
                <w:color w:val="000000" w:themeColor="text1"/>
              </w:rPr>
            </w:pPr>
            <w:r w:rsidRPr="00BF7707">
              <w:rPr>
                <w:color w:val="000000" w:themeColor="text1"/>
                <w:sz w:val="22"/>
                <w:szCs w:val="22"/>
              </w:rPr>
              <w:t>9</w:t>
            </w:r>
          </w:p>
        </w:tc>
        <w:tc>
          <w:tcPr>
            <w:tcW w:w="7371" w:type="dxa"/>
            <w:tcBorders>
              <w:bottom w:val="single" w:sz="4" w:space="0" w:color="auto"/>
            </w:tcBorders>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Информационная деятельность</w:t>
            </w:r>
          </w:p>
        </w:tc>
        <w:tc>
          <w:tcPr>
            <w:tcW w:w="1701" w:type="dxa"/>
            <w:tcBorders>
              <w:top w:val="nil"/>
              <w:left w:val="single" w:sz="4" w:space="0" w:color="auto"/>
              <w:bottom w:val="single" w:sz="4" w:space="0" w:color="auto"/>
              <w:right w:val="single" w:sz="4" w:space="0" w:color="auto"/>
            </w:tcBorders>
            <w:shd w:val="clear" w:color="auto" w:fill="auto"/>
            <w:vAlign w:val="center"/>
          </w:tcPr>
          <w:p w:rsidR="00025573" w:rsidRPr="00BF7707" w:rsidRDefault="00025573" w:rsidP="000F66DB">
            <w:pPr>
              <w:jc w:val="right"/>
              <w:rPr>
                <w:color w:val="000000" w:themeColor="text1"/>
              </w:rPr>
            </w:pPr>
            <w:r w:rsidRPr="00BF7707">
              <w:rPr>
                <w:color w:val="000000" w:themeColor="text1"/>
                <w:sz w:val="22"/>
                <w:szCs w:val="22"/>
              </w:rPr>
              <w:t xml:space="preserve">  10    </w:t>
            </w:r>
          </w:p>
        </w:tc>
      </w:tr>
      <w:tr w:rsidR="00025573" w:rsidRPr="00E94314" w:rsidTr="000F66DB">
        <w:trPr>
          <w:cantSplit/>
          <w:trHeight w:val="137"/>
          <w:jc w:val="center"/>
        </w:trPr>
        <w:tc>
          <w:tcPr>
            <w:tcW w:w="562" w:type="dxa"/>
            <w:tcBorders>
              <w:bottom w:val="single" w:sz="4" w:space="0" w:color="auto"/>
            </w:tcBorders>
            <w:shd w:val="clear" w:color="auto" w:fill="auto"/>
          </w:tcPr>
          <w:p w:rsidR="00025573" w:rsidRPr="00BF7707" w:rsidRDefault="00025573" w:rsidP="000F66DB">
            <w:pPr>
              <w:snapToGrid w:val="0"/>
              <w:spacing w:line="240" w:lineRule="atLeast"/>
              <w:rPr>
                <w:color w:val="000000" w:themeColor="text1"/>
              </w:rPr>
            </w:pPr>
          </w:p>
        </w:tc>
        <w:tc>
          <w:tcPr>
            <w:tcW w:w="7371" w:type="dxa"/>
            <w:tcBorders>
              <w:bottom w:val="single" w:sz="4" w:space="0" w:color="auto"/>
            </w:tcBorders>
            <w:shd w:val="clear" w:color="auto" w:fill="auto"/>
          </w:tcPr>
          <w:p w:rsidR="00025573" w:rsidRPr="00BF7707" w:rsidRDefault="00025573" w:rsidP="000F66DB">
            <w:pPr>
              <w:snapToGrid w:val="0"/>
              <w:spacing w:line="240" w:lineRule="atLeast"/>
              <w:rPr>
                <w:color w:val="000000" w:themeColor="text1"/>
              </w:rPr>
            </w:pPr>
            <w:r w:rsidRPr="00BF7707">
              <w:rPr>
                <w:color w:val="000000" w:themeColor="text1"/>
                <w:sz w:val="22"/>
                <w:szCs w:val="22"/>
              </w:rPr>
              <w:t>ИТОГО:</w:t>
            </w:r>
          </w:p>
        </w:tc>
        <w:tc>
          <w:tcPr>
            <w:tcW w:w="1701" w:type="dxa"/>
            <w:tcBorders>
              <w:bottom w:val="single" w:sz="4" w:space="0" w:color="auto"/>
            </w:tcBorders>
            <w:shd w:val="clear" w:color="auto" w:fill="auto"/>
            <w:vAlign w:val="center"/>
          </w:tcPr>
          <w:p w:rsidR="00025573" w:rsidRPr="00E94314" w:rsidRDefault="00025573" w:rsidP="000F66DB">
            <w:pPr>
              <w:widowControl/>
              <w:suppressAutoHyphens w:val="0"/>
              <w:jc w:val="right"/>
              <w:rPr>
                <w:rFonts w:eastAsia="Times New Roman" w:cs="Times New Roman"/>
                <w:bCs/>
                <w:color w:val="000000" w:themeColor="text1"/>
                <w:kern w:val="0"/>
                <w:lang w:eastAsia="ru-RU" w:bidi="ar-SA"/>
              </w:rPr>
            </w:pPr>
            <w:r w:rsidRPr="00BF7707">
              <w:rPr>
                <w:rFonts w:eastAsia="Times New Roman" w:cs="Times New Roman"/>
                <w:bCs/>
                <w:color w:val="000000" w:themeColor="text1"/>
                <w:kern w:val="0"/>
                <w:sz w:val="22"/>
                <w:szCs w:val="22"/>
                <w:lang w:eastAsia="ru-RU" w:bidi="ar-SA"/>
              </w:rPr>
              <w:t xml:space="preserve">      67</w:t>
            </w:r>
            <w:r w:rsidRPr="00E94314">
              <w:rPr>
                <w:rFonts w:eastAsia="Times New Roman" w:cs="Times New Roman"/>
                <w:bCs/>
                <w:color w:val="000000" w:themeColor="text1"/>
                <w:kern w:val="0"/>
                <w:sz w:val="22"/>
                <w:szCs w:val="22"/>
                <w:lang w:eastAsia="ru-RU" w:bidi="ar-SA"/>
              </w:rPr>
              <w:t xml:space="preserve">  </w:t>
            </w:r>
          </w:p>
        </w:tc>
      </w:tr>
    </w:tbl>
    <w:p w:rsidR="00025573" w:rsidRPr="00A4349A" w:rsidRDefault="00025573" w:rsidP="00025573">
      <w:pPr>
        <w:spacing w:line="360" w:lineRule="auto"/>
        <w:ind w:firstLine="709"/>
        <w:jc w:val="both"/>
        <w:rPr>
          <w:rFonts w:cs="Times New Roman"/>
        </w:rPr>
      </w:pPr>
      <w:r w:rsidRPr="00E94314">
        <w:rPr>
          <w:rFonts w:cs="Times New Roman"/>
          <w:color w:val="000000" w:themeColor="text1"/>
        </w:rPr>
        <w:t>В 201</w:t>
      </w:r>
      <w:r>
        <w:rPr>
          <w:rFonts w:cs="Times New Roman"/>
          <w:color w:val="000000" w:themeColor="text1"/>
        </w:rPr>
        <w:t>9</w:t>
      </w:r>
      <w:r w:rsidRPr="00E94314">
        <w:rPr>
          <w:rFonts w:cs="Times New Roman"/>
          <w:color w:val="000000" w:themeColor="text1"/>
        </w:rPr>
        <w:t xml:space="preserve"> году</w:t>
      </w:r>
      <w:r w:rsidRPr="00E94314">
        <w:rPr>
          <w:rFonts w:cs="Times New Roman"/>
          <w:b/>
          <w:color w:val="000000" w:themeColor="text1"/>
        </w:rPr>
        <w:t xml:space="preserve"> контрольными мероприятиями были охвачены средства </w:t>
      </w:r>
      <w:r w:rsidRPr="00E94314">
        <w:rPr>
          <w:color w:val="000000" w:themeColor="text1"/>
        </w:rPr>
        <w:t xml:space="preserve">в объеме </w:t>
      </w:r>
      <w:r>
        <w:rPr>
          <w:color w:val="000000" w:themeColor="text1"/>
        </w:rPr>
        <w:t xml:space="preserve">           </w:t>
      </w:r>
      <w:r w:rsidR="00B14144" w:rsidRPr="00A4349A">
        <w:rPr>
          <w:b/>
        </w:rPr>
        <w:t>1 308,6</w:t>
      </w:r>
      <w:r w:rsidRPr="00A4349A">
        <w:rPr>
          <w:b/>
        </w:rPr>
        <w:t xml:space="preserve"> млн.руб.</w:t>
      </w:r>
      <w:r w:rsidRPr="00A4349A">
        <w:rPr>
          <w:rFonts w:cs="Times New Roman"/>
          <w:b/>
        </w:rPr>
        <w:t xml:space="preserve"> </w:t>
      </w:r>
      <w:r w:rsidRPr="00A4349A">
        <w:rPr>
          <w:rFonts w:cs="Times New Roman"/>
        </w:rPr>
        <w:t>в том числе:</w:t>
      </w:r>
      <w:r w:rsidRPr="00A4349A">
        <w:rPr>
          <w:rFonts w:cs="Times New Roman"/>
          <w:b/>
        </w:rPr>
        <w:t xml:space="preserve"> </w:t>
      </w:r>
      <w:r w:rsidRPr="00A4349A">
        <w:rPr>
          <w:rFonts w:cs="Times New Roman"/>
        </w:rPr>
        <w:t xml:space="preserve">доходы бюджетной системы – </w:t>
      </w:r>
      <w:r w:rsidR="00A4349A" w:rsidRPr="00A4349A">
        <w:rPr>
          <w:rFonts w:cs="Times New Roman"/>
        </w:rPr>
        <w:t>178,0</w:t>
      </w:r>
      <w:r w:rsidRPr="00A4349A">
        <w:rPr>
          <w:rFonts w:cs="Times New Roman"/>
        </w:rPr>
        <w:t xml:space="preserve"> млн.руб., расходы за счет бюджетных средств и иных источников финансирования – </w:t>
      </w:r>
      <w:r w:rsidR="00A4349A" w:rsidRPr="00A4349A">
        <w:rPr>
          <w:rFonts w:cs="Times New Roman"/>
        </w:rPr>
        <w:t>1 087,5</w:t>
      </w:r>
      <w:r w:rsidRPr="00A4349A">
        <w:rPr>
          <w:rFonts w:cs="Times New Roman"/>
        </w:rPr>
        <w:t xml:space="preserve"> млн.руб., стоимость имущества – </w:t>
      </w:r>
      <w:r w:rsidR="00A4349A" w:rsidRPr="00A4349A">
        <w:rPr>
          <w:rFonts w:cs="Times New Roman"/>
        </w:rPr>
        <w:t xml:space="preserve">43,1 </w:t>
      </w:r>
      <w:r w:rsidRPr="00A4349A">
        <w:rPr>
          <w:rFonts w:cs="Times New Roman"/>
        </w:rPr>
        <w:t>млн. руб.</w:t>
      </w:r>
    </w:p>
    <w:p w:rsidR="00025573" w:rsidRPr="00247D69" w:rsidRDefault="00025573" w:rsidP="00025573">
      <w:pPr>
        <w:spacing w:line="360" w:lineRule="auto"/>
        <w:ind w:firstLine="709"/>
        <w:jc w:val="both"/>
      </w:pPr>
      <w:r w:rsidRPr="00247D69">
        <w:t xml:space="preserve">В результате проведения контрольных и экспертно-аналитических мероприятий были выявлены </w:t>
      </w:r>
      <w:r w:rsidRPr="00247D69">
        <w:rPr>
          <w:b/>
        </w:rPr>
        <w:t>финансовые нарушения и недостатки</w:t>
      </w:r>
      <w:r w:rsidRPr="00247D69">
        <w:t xml:space="preserve"> на сумму </w:t>
      </w:r>
      <w:r w:rsidR="00E920AA" w:rsidRPr="00247D69">
        <w:rPr>
          <w:b/>
        </w:rPr>
        <w:t>180 227,00</w:t>
      </w:r>
      <w:r w:rsidRPr="00247D69">
        <w:rPr>
          <w:b/>
        </w:rPr>
        <w:t xml:space="preserve"> тыс.руб.</w:t>
      </w:r>
      <w:r w:rsidRPr="00247D69">
        <w:t>, классифицированные следующим образом:</w:t>
      </w:r>
    </w:p>
    <w:p w:rsidR="00025573" w:rsidRPr="00247D69" w:rsidRDefault="00025573" w:rsidP="00025573">
      <w:pPr>
        <w:tabs>
          <w:tab w:val="left" w:pos="142"/>
        </w:tabs>
        <w:spacing w:line="360" w:lineRule="auto"/>
        <w:ind w:left="142" w:hanging="142"/>
        <w:jc w:val="both"/>
        <w:rPr>
          <w:rFonts w:cs="Times New Roman"/>
        </w:rPr>
      </w:pPr>
      <w:r w:rsidRPr="00247D69">
        <w:rPr>
          <w:rFonts w:cs="Times New Roman"/>
        </w:rPr>
        <w:t xml:space="preserve">-  нецелевое использование средств – </w:t>
      </w:r>
      <w:r w:rsidR="005A4FF3" w:rsidRPr="00247D69">
        <w:rPr>
          <w:rFonts w:cs="Times New Roman"/>
        </w:rPr>
        <w:t>978,20</w:t>
      </w:r>
      <w:r w:rsidRPr="00247D69">
        <w:rPr>
          <w:rFonts w:cs="Times New Roman"/>
        </w:rPr>
        <w:t xml:space="preserve"> тыс.руб.;</w:t>
      </w:r>
    </w:p>
    <w:p w:rsidR="00025573" w:rsidRPr="00247D69" w:rsidRDefault="00025573" w:rsidP="00025573">
      <w:pPr>
        <w:spacing w:line="360" w:lineRule="auto"/>
        <w:jc w:val="both"/>
      </w:pPr>
      <w:r w:rsidRPr="00247D69">
        <w:t xml:space="preserve">-  неэффективное использование средств – </w:t>
      </w:r>
      <w:r w:rsidR="005A4FF3" w:rsidRPr="00247D69">
        <w:t>34 476,30</w:t>
      </w:r>
      <w:r w:rsidRPr="00247D69">
        <w:t xml:space="preserve"> тыс.руб.;</w:t>
      </w:r>
    </w:p>
    <w:p w:rsidR="00025573" w:rsidRPr="00247D69" w:rsidRDefault="00025573" w:rsidP="00025573">
      <w:pPr>
        <w:spacing w:line="360" w:lineRule="auto"/>
        <w:ind w:left="142" w:hanging="142"/>
        <w:jc w:val="both"/>
      </w:pPr>
      <w:r w:rsidRPr="00247D69">
        <w:t xml:space="preserve">-  нарушения законодательства </w:t>
      </w:r>
      <w:r w:rsidR="003D242E" w:rsidRPr="00247D69">
        <w:t xml:space="preserve">Российской Федерации (далее – </w:t>
      </w:r>
      <w:r w:rsidRPr="00247D69">
        <w:t>РФ</w:t>
      </w:r>
      <w:r w:rsidR="003D242E" w:rsidRPr="00247D69">
        <w:t>)</w:t>
      </w:r>
      <w:r w:rsidRPr="00247D69">
        <w:t xml:space="preserve"> о бухгалтерском учете и (или) требований по составлению бюджетной отчетности – </w:t>
      </w:r>
      <w:r w:rsidR="005A4FF3" w:rsidRPr="00247D69">
        <w:t>77 463,30</w:t>
      </w:r>
      <w:r w:rsidRPr="00247D69">
        <w:t xml:space="preserve"> тыс.руб.;</w:t>
      </w:r>
    </w:p>
    <w:p w:rsidR="00025573" w:rsidRPr="00247D69" w:rsidRDefault="00025573" w:rsidP="00025573">
      <w:pPr>
        <w:tabs>
          <w:tab w:val="left" w:pos="142"/>
        </w:tabs>
        <w:spacing w:line="360" w:lineRule="auto"/>
        <w:ind w:left="142" w:hanging="142"/>
        <w:jc w:val="both"/>
      </w:pPr>
      <w:r w:rsidRPr="00247D69">
        <w:t>- нарушения порядка управления и распоряжения имуществом, находящимся в государственной и муниципальной собственности</w:t>
      </w:r>
      <w:r w:rsidR="00607AEF">
        <w:t>,</w:t>
      </w:r>
      <w:r w:rsidRPr="00247D69">
        <w:t xml:space="preserve"> – </w:t>
      </w:r>
      <w:r w:rsidR="005A4FF3" w:rsidRPr="00247D69">
        <w:t>32 710,80</w:t>
      </w:r>
      <w:r w:rsidRPr="00247D69">
        <w:t xml:space="preserve"> тыс.руб.;</w:t>
      </w:r>
    </w:p>
    <w:p w:rsidR="00025573" w:rsidRPr="00247D69" w:rsidRDefault="00025573" w:rsidP="00025573">
      <w:pPr>
        <w:spacing w:line="360" w:lineRule="auto"/>
        <w:ind w:left="284" w:hanging="284"/>
        <w:jc w:val="both"/>
      </w:pPr>
      <w:r w:rsidRPr="00247D69">
        <w:t>- нарушения, выявленные по итогам аудита в сфере закупок</w:t>
      </w:r>
      <w:r w:rsidR="00607AEF">
        <w:t>,</w:t>
      </w:r>
      <w:r w:rsidRPr="00247D69">
        <w:t xml:space="preserve"> – </w:t>
      </w:r>
      <w:r w:rsidR="005A4FF3" w:rsidRPr="00247D69">
        <w:t>33 325,30</w:t>
      </w:r>
      <w:r w:rsidRPr="00247D69">
        <w:t xml:space="preserve"> тыс.руб.;</w:t>
      </w:r>
    </w:p>
    <w:p w:rsidR="00025573" w:rsidRPr="00247D69" w:rsidRDefault="00025573" w:rsidP="00025573">
      <w:pPr>
        <w:spacing w:line="360" w:lineRule="auto"/>
        <w:ind w:left="284" w:hanging="284"/>
        <w:jc w:val="both"/>
      </w:pPr>
      <w:r w:rsidRPr="00247D69">
        <w:t xml:space="preserve">- несоблюдение установленных процедур и требований бюджетного законодательства Российской Федерации при исполнении бюджетов – </w:t>
      </w:r>
      <w:r w:rsidR="005A4FF3" w:rsidRPr="00247D69">
        <w:t>1 273,10</w:t>
      </w:r>
      <w:r w:rsidRPr="00247D69">
        <w:t xml:space="preserve"> тыс.руб.</w:t>
      </w:r>
    </w:p>
    <w:p w:rsidR="00025573" w:rsidRPr="00247D69" w:rsidRDefault="00025573" w:rsidP="00025573">
      <w:pPr>
        <w:spacing w:line="360" w:lineRule="auto"/>
        <w:ind w:firstLine="709"/>
        <w:jc w:val="both"/>
      </w:pPr>
      <w:r w:rsidRPr="00247D69">
        <w:t>Подробная информация о тематике проверок контролируемых организаций, статистическая информация о выявленных финансовых нарушениях и недостатках, а также их финансовых последствиях в разрезе объектов контроля отражена в приложении № 2 к отчету.</w:t>
      </w:r>
    </w:p>
    <w:p w:rsidR="005A4FF3" w:rsidRPr="00247D69" w:rsidRDefault="005A4FF3" w:rsidP="00025573">
      <w:pPr>
        <w:spacing w:line="360" w:lineRule="auto"/>
        <w:ind w:firstLine="709"/>
        <w:jc w:val="both"/>
      </w:pPr>
    </w:p>
    <w:p w:rsidR="005A4FF3" w:rsidRPr="00247D69" w:rsidRDefault="005A4FF3" w:rsidP="00025573">
      <w:pPr>
        <w:spacing w:line="360" w:lineRule="auto"/>
        <w:ind w:firstLine="709"/>
        <w:jc w:val="both"/>
      </w:pPr>
    </w:p>
    <w:p w:rsidR="00756D00" w:rsidRPr="00247D69" w:rsidRDefault="00C15A2D" w:rsidP="00447B65">
      <w:pPr>
        <w:tabs>
          <w:tab w:val="left" w:pos="4065"/>
        </w:tabs>
        <w:spacing w:line="360" w:lineRule="auto"/>
        <w:jc w:val="center"/>
        <w:rPr>
          <w:rFonts w:cs="Times New Roman"/>
          <w:b/>
        </w:rPr>
      </w:pPr>
      <w:r w:rsidRPr="00247D69">
        <w:rPr>
          <w:rFonts w:cs="Times New Roman"/>
          <w:b/>
          <w:lang w:val="en-US"/>
        </w:rPr>
        <w:lastRenderedPageBreak/>
        <w:t>II</w:t>
      </w:r>
      <w:r w:rsidRPr="00247D69">
        <w:rPr>
          <w:rFonts w:cs="Times New Roman"/>
          <w:b/>
        </w:rPr>
        <w:t>. Информация о выявленных нарушениях и недостатках</w:t>
      </w:r>
    </w:p>
    <w:p w:rsidR="00C15A2D" w:rsidRPr="00247D69" w:rsidRDefault="00C15A2D" w:rsidP="00447B65">
      <w:pPr>
        <w:spacing w:line="360" w:lineRule="auto"/>
        <w:jc w:val="center"/>
        <w:rPr>
          <w:rFonts w:cs="Times New Roman"/>
          <w:b/>
        </w:rPr>
      </w:pPr>
      <w:r w:rsidRPr="00247D69">
        <w:rPr>
          <w:rFonts w:cs="Times New Roman"/>
          <w:b/>
        </w:rPr>
        <w:t>и их финансовых последствиях</w:t>
      </w:r>
    </w:p>
    <w:p w:rsidR="0010056C" w:rsidRPr="00247D69" w:rsidRDefault="0010056C" w:rsidP="0010056C">
      <w:pPr>
        <w:spacing w:line="360" w:lineRule="auto"/>
        <w:jc w:val="center"/>
        <w:rPr>
          <w:rFonts w:cs="Times New Roman"/>
          <w:b/>
          <w:u w:val="single"/>
        </w:rPr>
      </w:pPr>
      <w:r w:rsidRPr="00247D69">
        <w:rPr>
          <w:rFonts w:cs="Times New Roman"/>
          <w:b/>
          <w:u w:val="single"/>
        </w:rPr>
        <w:t xml:space="preserve">Нецелевое использование бюджетных средств </w:t>
      </w:r>
    </w:p>
    <w:p w:rsidR="0010056C" w:rsidRPr="00247D69" w:rsidRDefault="0010056C" w:rsidP="0010056C">
      <w:pPr>
        <w:spacing w:line="360" w:lineRule="auto"/>
        <w:ind w:firstLine="709"/>
        <w:jc w:val="both"/>
        <w:rPr>
          <w:rFonts w:cs="Times New Roman"/>
        </w:rPr>
      </w:pPr>
      <w:r w:rsidRPr="00247D69">
        <w:rPr>
          <w:rFonts w:cs="Times New Roman"/>
        </w:rPr>
        <w:t xml:space="preserve">Нецелевое использование средств на общую сумму </w:t>
      </w:r>
      <w:r w:rsidR="00B56BDC" w:rsidRPr="00247D69">
        <w:rPr>
          <w:rFonts w:cs="Times New Roman"/>
          <w:b/>
        </w:rPr>
        <w:t>978,2</w:t>
      </w:r>
      <w:r w:rsidRPr="00247D69">
        <w:rPr>
          <w:rFonts w:cs="Times New Roman"/>
          <w:b/>
        </w:rPr>
        <w:t xml:space="preserve"> тыс.руб. </w:t>
      </w:r>
      <w:r w:rsidRPr="00247D69">
        <w:rPr>
          <w:rFonts w:cs="Times New Roman"/>
        </w:rPr>
        <w:t>установлено в ходе следующего контрольного мероприятия:</w:t>
      </w:r>
    </w:p>
    <w:p w:rsidR="00424B49" w:rsidRPr="00247D69" w:rsidRDefault="00424B49" w:rsidP="00424B49">
      <w:pPr>
        <w:spacing w:line="360" w:lineRule="auto"/>
        <w:ind w:firstLine="709"/>
        <w:jc w:val="both"/>
        <w:rPr>
          <w:rStyle w:val="afe"/>
          <w:rFonts w:eastAsiaTheme="minorHAnsi" w:cs="Times New Roman"/>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20"/>
          <w:rFonts w:eastAsia="SimSun"/>
          <w:b w:val="0"/>
          <w:color w:val="auto"/>
          <w:sz w:val="24"/>
          <w:szCs w:val="24"/>
          <w:u w:val="single"/>
        </w:rPr>
        <w:t>МАУ ДО «ДДТ «Юность» им. В.П. Макеева»</w:t>
      </w:r>
      <w:r w:rsidRPr="00247D69">
        <w:rPr>
          <w:rStyle w:val="afe"/>
          <w:rFonts w:eastAsiaTheme="minorHAnsi" w:cs="Times New Roman"/>
          <w:color w:val="auto"/>
          <w:u w:val="single"/>
        </w:rPr>
        <w:t>:</w:t>
      </w:r>
    </w:p>
    <w:p w:rsidR="00FC2714" w:rsidRPr="00247D69" w:rsidRDefault="00424B49" w:rsidP="00FC2714">
      <w:pPr>
        <w:spacing w:line="360" w:lineRule="auto"/>
        <w:ind w:firstLine="709"/>
        <w:jc w:val="both"/>
        <w:rPr>
          <w:rFonts w:cs="Times New Roman"/>
          <w:bCs/>
        </w:rPr>
      </w:pPr>
      <w:r w:rsidRPr="00247D69">
        <w:rPr>
          <w:rStyle w:val="afe"/>
          <w:color w:val="auto"/>
        </w:rPr>
        <w:t>В несоблюдение ст. 78.1 БК РФ</w:t>
      </w:r>
      <w:bookmarkStart w:id="0" w:name="_Ref32329929"/>
      <w:r w:rsidRPr="00247D69">
        <w:rPr>
          <w:rStyle w:val="aff4"/>
          <w:b/>
        </w:rPr>
        <w:footnoteReference w:id="1"/>
      </w:r>
      <w:bookmarkEnd w:id="0"/>
      <w:r w:rsidRPr="00247D69">
        <w:rPr>
          <w:rStyle w:val="afe"/>
          <w:color w:val="auto"/>
        </w:rPr>
        <w:t xml:space="preserve">,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 кредиторская задолженность на 01.01.19г. в сумме </w:t>
      </w:r>
      <w:r w:rsidRPr="00247D69">
        <w:rPr>
          <w:rStyle w:val="afe"/>
          <w:b/>
          <w:color w:val="auto"/>
        </w:rPr>
        <w:t>307,1 тыс.руб.</w:t>
      </w:r>
      <w:r w:rsidRPr="00247D69">
        <w:rPr>
          <w:rStyle w:val="afe"/>
          <w:color w:val="auto"/>
        </w:rPr>
        <w:t xml:space="preserve"> оплачена учреждение</w:t>
      </w:r>
      <w:r w:rsidR="00354FBD" w:rsidRPr="00247D69">
        <w:rPr>
          <w:rStyle w:val="afe"/>
          <w:color w:val="auto"/>
        </w:rPr>
        <w:t>м</w:t>
      </w:r>
      <w:r w:rsidRPr="00247D69">
        <w:rPr>
          <w:rStyle w:val="afe"/>
          <w:color w:val="auto"/>
        </w:rPr>
        <w:t xml:space="preserve"> в 2019 году за счет средств субсидии из бюджета округа, предоставленной учреждению на основании Соглашения от 23.01.19г. № 62 на финансовое обеспечение выполнения муниципального задания на 2019 год,</w:t>
      </w:r>
      <w:r w:rsidRPr="00247D69">
        <w:rPr>
          <w:rStyle w:val="2"/>
          <w:rFonts w:eastAsia="SimSun"/>
          <w:sz w:val="24"/>
          <w:szCs w:val="24"/>
        </w:rPr>
        <w:t xml:space="preserve"> </w:t>
      </w:r>
      <w:r w:rsidRPr="00247D69">
        <w:rPr>
          <w:rStyle w:val="afe"/>
          <w:color w:val="auto"/>
        </w:rPr>
        <w:t xml:space="preserve">что является нецелевым использованием бюджетных средств на основании п. 2.2.5.3 Соглашения от 23.01.19г. № 62. </w:t>
      </w:r>
      <w:r w:rsidR="00FC2714" w:rsidRPr="00247D69">
        <w:rPr>
          <w:rFonts w:cs="Times New Roman"/>
          <w:bCs/>
        </w:rPr>
        <w:t>Данное нарушение содержит признаки административного правонарушения по ст. 15.14 КоАП РФ</w:t>
      </w:r>
      <w:bookmarkStart w:id="1" w:name="_Ref32570840"/>
      <w:r w:rsidR="00FC2714" w:rsidRPr="00247D69">
        <w:rPr>
          <w:rStyle w:val="aff4"/>
          <w:rFonts w:cs="Times New Roman"/>
          <w:b/>
          <w:bCs/>
        </w:rPr>
        <w:footnoteReference w:id="2"/>
      </w:r>
      <w:bookmarkEnd w:id="1"/>
      <w:r w:rsidR="00FC2714" w:rsidRPr="00247D69">
        <w:rPr>
          <w:rFonts w:cs="Times New Roman"/>
          <w:bCs/>
        </w:rPr>
        <w:t>.</w:t>
      </w:r>
    </w:p>
    <w:p w:rsidR="00424B49" w:rsidRPr="00247D69" w:rsidRDefault="00424B49" w:rsidP="00424B49">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t>Ревизия финансово-хозяйственной деятельности МБОУ «СОШ № 22»:</w:t>
      </w:r>
    </w:p>
    <w:p w:rsidR="00FC2714" w:rsidRPr="00247D69" w:rsidRDefault="00424B49" w:rsidP="00FC2714">
      <w:pPr>
        <w:spacing w:line="360" w:lineRule="auto"/>
        <w:ind w:firstLine="709"/>
        <w:jc w:val="both"/>
        <w:rPr>
          <w:rFonts w:cs="Times New Roman"/>
          <w:bCs/>
        </w:rPr>
      </w:pPr>
      <w:r w:rsidRPr="00247D69">
        <w:rPr>
          <w:rStyle w:val="afe"/>
          <w:color w:val="auto"/>
        </w:rPr>
        <w:t>В несоблюдение ст. 78.1 БК РФ</w:t>
      </w:r>
      <w:r w:rsidRPr="00247D69">
        <w:rPr>
          <w:rStyle w:val="afe"/>
          <w:b/>
          <w:color w:val="auto"/>
        </w:rPr>
        <w:fldChar w:fldCharType="begin"/>
      </w:r>
      <w:r w:rsidRPr="00247D69">
        <w:rPr>
          <w:rStyle w:val="afe"/>
          <w:b/>
          <w:color w:val="auto"/>
        </w:rPr>
        <w:instrText xml:space="preserve"> NOTEREF _Ref32329929 \f \h  \* MERGEFORMAT </w:instrText>
      </w:r>
      <w:r w:rsidRPr="00247D69">
        <w:rPr>
          <w:rStyle w:val="afe"/>
          <w:b/>
          <w:color w:val="auto"/>
        </w:rPr>
      </w:r>
      <w:r w:rsidRPr="00247D69">
        <w:rPr>
          <w:rStyle w:val="afe"/>
          <w:b/>
          <w:color w:val="auto"/>
        </w:rPr>
        <w:fldChar w:fldCharType="separate"/>
      </w:r>
      <w:r w:rsidR="009B7165" w:rsidRPr="00247D69">
        <w:rPr>
          <w:rStyle w:val="aff4"/>
          <w:b/>
        </w:rPr>
        <w:t>1</w:t>
      </w:r>
      <w:r w:rsidRPr="00247D69">
        <w:rPr>
          <w:rStyle w:val="afe"/>
          <w:b/>
          <w:color w:val="auto"/>
        </w:rPr>
        <w:fldChar w:fldCharType="end"/>
      </w:r>
      <w:r w:rsidRPr="00247D69">
        <w:rPr>
          <w:rStyle w:val="afe"/>
          <w:color w:val="auto"/>
        </w:rPr>
        <w:t xml:space="preserve">,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 кредиторская задолженность на 01.01.19г. в сумме </w:t>
      </w:r>
      <w:r w:rsidRPr="00247D69">
        <w:rPr>
          <w:rStyle w:val="afe"/>
          <w:b/>
          <w:color w:val="auto"/>
        </w:rPr>
        <w:t>643,2 тыс.руб.</w:t>
      </w:r>
      <w:r w:rsidRPr="00247D69">
        <w:rPr>
          <w:rStyle w:val="afe"/>
          <w:color w:val="auto"/>
        </w:rPr>
        <w:t xml:space="preserve"> оплачена учреждением в 2019 году за счет средств субсидии из бюджета округа,  предоставленной учреждению на основании Соглашения от 23.01.19г. № 59 на финансовое обеспечение выполнения муниципального задания на 2019 год,</w:t>
      </w:r>
      <w:r w:rsidRPr="00247D69">
        <w:rPr>
          <w:rStyle w:val="2"/>
          <w:rFonts w:eastAsia="SimSun"/>
          <w:sz w:val="24"/>
          <w:szCs w:val="24"/>
        </w:rPr>
        <w:t xml:space="preserve"> </w:t>
      </w:r>
      <w:r w:rsidRPr="00247D69">
        <w:rPr>
          <w:rStyle w:val="afe"/>
          <w:color w:val="auto"/>
        </w:rPr>
        <w:t xml:space="preserve">что является нецелевым использованием бюджетных средств на основании п. 2.2.5.3 Соглашения от 23.01.19г. № 59. </w:t>
      </w:r>
      <w:r w:rsidR="00FC2714" w:rsidRPr="00247D69">
        <w:rPr>
          <w:rFonts w:cs="Times New Roman"/>
          <w:bCs/>
        </w:rPr>
        <w:t>Данное нарушение содержит признаки административного правонарушения по ст. 15.14 КоАП РФ</w:t>
      </w:r>
      <w:r w:rsidR="00DB6AA2" w:rsidRPr="00247D69">
        <w:rPr>
          <w:rStyle w:val="aff4"/>
          <w:b/>
        </w:rPr>
        <w:fldChar w:fldCharType="begin"/>
      </w:r>
      <w:r w:rsidR="00DB6AA2" w:rsidRPr="00247D69">
        <w:rPr>
          <w:rStyle w:val="aff4"/>
          <w:b/>
        </w:rPr>
        <w:instrText xml:space="preserve"> NOTEREF _Ref32570840 \f \h  \* MERGEFORMAT </w:instrText>
      </w:r>
      <w:r w:rsidR="00DB6AA2" w:rsidRPr="00247D69">
        <w:rPr>
          <w:rStyle w:val="aff4"/>
          <w:b/>
        </w:rPr>
      </w:r>
      <w:r w:rsidR="00DB6AA2" w:rsidRPr="00247D69">
        <w:rPr>
          <w:rStyle w:val="aff4"/>
          <w:b/>
        </w:rPr>
        <w:fldChar w:fldCharType="separate"/>
      </w:r>
      <w:r w:rsidR="009B7165" w:rsidRPr="00247D69">
        <w:rPr>
          <w:rStyle w:val="aff4"/>
          <w:rFonts w:cs="Times New Roman"/>
          <w:b/>
          <w:bCs/>
        </w:rPr>
        <w:t>2</w:t>
      </w:r>
      <w:r w:rsidR="00DB6AA2" w:rsidRPr="00247D69">
        <w:rPr>
          <w:rStyle w:val="aff4"/>
          <w:b/>
        </w:rPr>
        <w:fldChar w:fldCharType="end"/>
      </w:r>
      <w:r w:rsidR="00FC2714" w:rsidRPr="00247D69">
        <w:rPr>
          <w:rFonts w:cs="Times New Roman"/>
          <w:bCs/>
        </w:rPr>
        <w:t>.</w:t>
      </w:r>
    </w:p>
    <w:p w:rsidR="00424B49" w:rsidRPr="00247D69" w:rsidRDefault="00424B49" w:rsidP="00424B49">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t xml:space="preserve">Ревизия финансово-хозяйственной деятельности </w:t>
      </w:r>
      <w:r w:rsidRPr="00247D69">
        <w:rPr>
          <w:rStyle w:val="afe"/>
          <w:rFonts w:eastAsiaTheme="minorHAnsi"/>
          <w:color w:val="auto"/>
          <w:u w:val="single"/>
        </w:rPr>
        <w:t>МАОУ «Лицей № 6»</w:t>
      </w:r>
      <w:r w:rsidRPr="00247D69">
        <w:rPr>
          <w:rStyle w:val="20"/>
          <w:rFonts w:eastAsia="SimSun"/>
          <w:b w:val="0"/>
          <w:color w:val="auto"/>
          <w:sz w:val="24"/>
          <w:szCs w:val="24"/>
          <w:u w:val="single"/>
        </w:rPr>
        <w:t>:</w:t>
      </w:r>
    </w:p>
    <w:p w:rsidR="00FC2714" w:rsidRPr="00247D69" w:rsidRDefault="00424B49" w:rsidP="00FC2714">
      <w:pPr>
        <w:spacing w:line="360" w:lineRule="auto"/>
        <w:ind w:firstLine="709"/>
        <w:jc w:val="both"/>
        <w:rPr>
          <w:rFonts w:cs="Times New Roman"/>
          <w:bCs/>
        </w:rPr>
      </w:pPr>
      <w:r w:rsidRPr="00247D69">
        <w:rPr>
          <w:rStyle w:val="afe"/>
          <w:color w:val="auto"/>
        </w:rPr>
        <w:t>В несоблюдение ст. 78.1 БК РФ</w:t>
      </w:r>
      <w:r w:rsidRPr="00247D69">
        <w:rPr>
          <w:rStyle w:val="afe"/>
          <w:b/>
          <w:color w:val="auto"/>
        </w:rPr>
        <w:fldChar w:fldCharType="begin"/>
      </w:r>
      <w:r w:rsidRPr="00247D69">
        <w:rPr>
          <w:rStyle w:val="afe"/>
          <w:b/>
          <w:color w:val="auto"/>
        </w:rPr>
        <w:instrText xml:space="preserve"> NOTEREF _Ref32329929 \f \h  \* MERGEFORMAT </w:instrText>
      </w:r>
      <w:r w:rsidRPr="00247D69">
        <w:rPr>
          <w:rStyle w:val="afe"/>
          <w:b/>
          <w:color w:val="auto"/>
        </w:rPr>
      </w:r>
      <w:r w:rsidRPr="00247D69">
        <w:rPr>
          <w:rStyle w:val="afe"/>
          <w:b/>
          <w:color w:val="auto"/>
        </w:rPr>
        <w:fldChar w:fldCharType="separate"/>
      </w:r>
      <w:r w:rsidR="009B7165" w:rsidRPr="00247D69">
        <w:rPr>
          <w:rStyle w:val="aff4"/>
          <w:b/>
        </w:rPr>
        <w:t>1</w:t>
      </w:r>
      <w:r w:rsidRPr="00247D69">
        <w:rPr>
          <w:rStyle w:val="afe"/>
          <w:b/>
          <w:color w:val="auto"/>
        </w:rPr>
        <w:fldChar w:fldCharType="end"/>
      </w:r>
      <w:r w:rsidRPr="00247D69">
        <w:rPr>
          <w:rStyle w:val="afe"/>
          <w:color w:val="auto"/>
        </w:rPr>
        <w:t xml:space="preserve">, Положения о формировании муниципального задания на оказание государственных (муниципальных) услуг (выполнение работ) в отношении </w:t>
      </w:r>
      <w:r w:rsidRPr="00247D69">
        <w:rPr>
          <w:rStyle w:val="afe"/>
          <w:color w:val="auto"/>
        </w:rPr>
        <w:lastRenderedPageBreak/>
        <w:t>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w:t>
      </w:r>
      <w:r w:rsidR="00607AEF">
        <w:rPr>
          <w:rStyle w:val="afe"/>
          <w:color w:val="auto"/>
        </w:rPr>
        <w:t>,</w:t>
      </w:r>
      <w:r w:rsidRPr="00247D69">
        <w:rPr>
          <w:rStyle w:val="afe"/>
          <w:color w:val="auto"/>
        </w:rPr>
        <w:t xml:space="preserve"> кредиторская задолженность на 01.01.19г. в сумме </w:t>
      </w:r>
      <w:r w:rsidRPr="00247D69">
        <w:rPr>
          <w:rStyle w:val="afe"/>
          <w:b/>
          <w:color w:val="auto"/>
        </w:rPr>
        <w:t>27,9 тыс.руб.</w:t>
      </w:r>
      <w:r w:rsidRPr="00247D69">
        <w:rPr>
          <w:rStyle w:val="afe"/>
          <w:color w:val="auto"/>
        </w:rPr>
        <w:t xml:space="preserve"> оплачена учреждением в 2019 году за счет средств субсидии из бюджета округа, предоставленной учреждению на основании Соглашения от 23.01.19г. № 50 на финансовое обеспечение выполнения муниципального задания на 2019 год, что является нецелевым использованием бюджетных средств на основании п. 2.2.5.3 Соглашения от 23.01.19г. № 50.</w:t>
      </w:r>
      <w:r w:rsidR="00FC2714" w:rsidRPr="00247D69">
        <w:rPr>
          <w:rStyle w:val="afe"/>
          <w:color w:val="auto"/>
        </w:rPr>
        <w:t xml:space="preserve"> </w:t>
      </w:r>
      <w:r w:rsidR="00FC2714" w:rsidRPr="00247D69">
        <w:rPr>
          <w:rFonts w:cs="Times New Roman"/>
          <w:bCs/>
        </w:rPr>
        <w:t>Данное нарушение содержит признаки административного правонарушения по ст. 15.14 КоАП РФ</w:t>
      </w:r>
      <w:r w:rsidR="00DB6AA2" w:rsidRPr="00247D69">
        <w:rPr>
          <w:rStyle w:val="aff4"/>
          <w:b/>
        </w:rPr>
        <w:fldChar w:fldCharType="begin"/>
      </w:r>
      <w:r w:rsidR="00DB6AA2" w:rsidRPr="00247D69">
        <w:rPr>
          <w:rStyle w:val="aff4"/>
          <w:b/>
        </w:rPr>
        <w:instrText xml:space="preserve"> NOTEREF _Ref32570840 \f \h  \* MERGEFORMAT </w:instrText>
      </w:r>
      <w:r w:rsidR="00DB6AA2" w:rsidRPr="00247D69">
        <w:rPr>
          <w:rStyle w:val="aff4"/>
          <w:b/>
        </w:rPr>
      </w:r>
      <w:r w:rsidR="00DB6AA2" w:rsidRPr="00247D69">
        <w:rPr>
          <w:rStyle w:val="aff4"/>
          <w:b/>
        </w:rPr>
        <w:fldChar w:fldCharType="separate"/>
      </w:r>
      <w:r w:rsidR="009B7165" w:rsidRPr="00247D69">
        <w:rPr>
          <w:rStyle w:val="aff4"/>
          <w:rFonts w:cs="Times New Roman"/>
          <w:b/>
          <w:bCs/>
        </w:rPr>
        <w:t>2</w:t>
      </w:r>
      <w:r w:rsidR="00DB6AA2" w:rsidRPr="00247D69">
        <w:rPr>
          <w:rStyle w:val="aff4"/>
          <w:b/>
        </w:rPr>
        <w:fldChar w:fldCharType="end"/>
      </w:r>
      <w:r w:rsidR="00FC2714" w:rsidRPr="00247D69">
        <w:rPr>
          <w:rFonts w:cs="Times New Roman"/>
          <w:bCs/>
        </w:rPr>
        <w:t>.</w:t>
      </w:r>
    </w:p>
    <w:p w:rsidR="00424B49" w:rsidRPr="00247D69" w:rsidRDefault="00424B49" w:rsidP="00424B49">
      <w:pPr>
        <w:spacing w:line="360" w:lineRule="auto"/>
        <w:ind w:firstLine="709"/>
        <w:jc w:val="both"/>
        <w:rPr>
          <w:rStyle w:val="20"/>
          <w:rFonts w:eastAsia="SimSun"/>
          <w:color w:val="auto"/>
          <w:sz w:val="24"/>
          <w:szCs w:val="24"/>
          <w:u w:val="single"/>
        </w:rPr>
      </w:pPr>
    </w:p>
    <w:p w:rsidR="00A55A29" w:rsidRPr="00247D69" w:rsidRDefault="00C15A2D" w:rsidP="00447B65">
      <w:pPr>
        <w:spacing w:line="360" w:lineRule="auto"/>
        <w:jc w:val="center"/>
        <w:rPr>
          <w:rFonts w:cs="Times New Roman"/>
          <w:b/>
          <w:u w:val="single"/>
        </w:rPr>
      </w:pPr>
      <w:r w:rsidRPr="00247D69">
        <w:rPr>
          <w:rFonts w:cs="Times New Roman"/>
          <w:b/>
          <w:u w:val="single"/>
        </w:rPr>
        <w:t>Неэффективное использование средств</w:t>
      </w:r>
    </w:p>
    <w:p w:rsidR="003C0093" w:rsidRPr="00247D69" w:rsidRDefault="009E5A31" w:rsidP="00447B65">
      <w:pPr>
        <w:spacing w:line="360" w:lineRule="auto"/>
        <w:ind w:firstLine="709"/>
        <w:jc w:val="both"/>
        <w:rPr>
          <w:rFonts w:cs="Times New Roman"/>
        </w:rPr>
      </w:pPr>
      <w:r w:rsidRPr="00247D69">
        <w:rPr>
          <w:rFonts w:cs="Times New Roman"/>
        </w:rPr>
        <w:t>Н</w:t>
      </w:r>
      <w:r w:rsidR="00A6639E" w:rsidRPr="00247D69">
        <w:rPr>
          <w:rFonts w:cs="Times New Roman"/>
        </w:rPr>
        <w:t xml:space="preserve">еэффективное использование средств на общую сумму </w:t>
      </w:r>
      <w:r w:rsidR="004C0229" w:rsidRPr="00247D69">
        <w:rPr>
          <w:rFonts w:cs="Times New Roman"/>
          <w:b/>
        </w:rPr>
        <w:t>34 476,3</w:t>
      </w:r>
      <w:r w:rsidR="001F3CDC" w:rsidRPr="00247D69">
        <w:rPr>
          <w:rFonts w:cs="Times New Roman"/>
          <w:b/>
        </w:rPr>
        <w:t xml:space="preserve"> </w:t>
      </w:r>
      <w:r w:rsidR="00C7133F" w:rsidRPr="00247D69">
        <w:rPr>
          <w:rFonts w:cs="Times New Roman"/>
          <w:b/>
        </w:rPr>
        <w:t>тыс.руб.</w:t>
      </w:r>
      <w:r w:rsidR="00A6639E" w:rsidRPr="00247D69">
        <w:rPr>
          <w:rFonts w:cs="Times New Roman"/>
          <w:b/>
        </w:rPr>
        <w:t xml:space="preserve"> </w:t>
      </w:r>
      <w:r w:rsidRPr="00247D69">
        <w:rPr>
          <w:rFonts w:cs="Times New Roman"/>
        </w:rPr>
        <w:t xml:space="preserve">установлено </w:t>
      </w:r>
      <w:r w:rsidR="00A6639E" w:rsidRPr="00247D69">
        <w:rPr>
          <w:rFonts w:cs="Times New Roman"/>
        </w:rPr>
        <w:t>в</w:t>
      </w:r>
      <w:r w:rsidR="00C15A2D" w:rsidRPr="00247D69">
        <w:rPr>
          <w:rFonts w:cs="Times New Roman"/>
        </w:rPr>
        <w:t xml:space="preserve"> ходе </w:t>
      </w:r>
      <w:r w:rsidR="00A6639E" w:rsidRPr="00247D69">
        <w:rPr>
          <w:rFonts w:cs="Times New Roman"/>
        </w:rPr>
        <w:t xml:space="preserve">следующих </w:t>
      </w:r>
      <w:r w:rsidR="00C15A2D" w:rsidRPr="00247D69">
        <w:rPr>
          <w:rFonts w:cs="Times New Roman"/>
        </w:rPr>
        <w:t>контрольных мероприятий</w:t>
      </w:r>
      <w:r w:rsidR="00A6639E" w:rsidRPr="00247D69">
        <w:rPr>
          <w:rFonts w:cs="Times New Roman"/>
        </w:rPr>
        <w:t>:</w:t>
      </w:r>
    </w:p>
    <w:p w:rsidR="007F747A" w:rsidRPr="00247D69" w:rsidRDefault="002F68E6" w:rsidP="00447B65">
      <w:pPr>
        <w:spacing w:line="360" w:lineRule="auto"/>
        <w:ind w:firstLine="709"/>
        <w:jc w:val="both"/>
        <w:rPr>
          <w:rFonts w:cs="Times New Roman"/>
          <w:u w:val="single"/>
        </w:rPr>
      </w:pPr>
      <w:r w:rsidRPr="00247D69">
        <w:rPr>
          <w:rStyle w:val="afe"/>
          <w:rFonts w:eastAsiaTheme="minorHAnsi" w:cs="Times New Roman"/>
          <w:color w:val="auto"/>
          <w:u w:val="single"/>
        </w:rPr>
        <w:t xml:space="preserve">Проверка использования средств бюджета </w:t>
      </w:r>
      <w:r w:rsidR="001328C0">
        <w:rPr>
          <w:rStyle w:val="afe"/>
          <w:rFonts w:eastAsiaTheme="minorHAnsi" w:cs="Times New Roman"/>
          <w:color w:val="auto"/>
          <w:u w:val="single"/>
        </w:rPr>
        <w:t>по</w:t>
      </w:r>
      <w:r w:rsidRPr="00247D69">
        <w:rPr>
          <w:rStyle w:val="afe"/>
          <w:rFonts w:eastAsiaTheme="minorHAnsi" w:cs="Times New Roman"/>
          <w:color w:val="auto"/>
          <w:u w:val="single"/>
        </w:rPr>
        <w:t xml:space="preserve"> МП «Повышение безопасности дорожного движения на территории </w:t>
      </w:r>
      <w:r w:rsidR="00397F9A" w:rsidRPr="00247D69">
        <w:rPr>
          <w:rStyle w:val="afe"/>
          <w:rFonts w:eastAsiaTheme="minorHAnsi" w:cs="Times New Roman"/>
          <w:color w:val="auto"/>
          <w:u w:val="single"/>
        </w:rPr>
        <w:t>округа</w:t>
      </w:r>
      <w:r w:rsidRPr="00247D69">
        <w:rPr>
          <w:rStyle w:val="afe"/>
          <w:rFonts w:eastAsiaTheme="minorHAnsi" w:cs="Times New Roman"/>
          <w:color w:val="auto"/>
          <w:u w:val="single"/>
        </w:rPr>
        <w:t>»</w:t>
      </w:r>
      <w:r w:rsidR="00E23FF2" w:rsidRPr="00247D69">
        <w:rPr>
          <w:rFonts w:cs="Times New Roman"/>
          <w:kern w:val="0"/>
          <w:u w:val="single"/>
          <w:lang w:eastAsia="en-US" w:bidi="ar-SA"/>
        </w:rPr>
        <w:t xml:space="preserve"> (объект проверки </w:t>
      </w:r>
      <w:r w:rsidR="00DB6AA2" w:rsidRPr="00247D69">
        <w:rPr>
          <w:rFonts w:cs="Times New Roman"/>
          <w:kern w:val="0"/>
          <w:u w:val="single"/>
          <w:lang w:eastAsia="en-US" w:bidi="ar-SA"/>
        </w:rPr>
        <w:t xml:space="preserve">- </w:t>
      </w:r>
      <w:r w:rsidR="00E23FF2" w:rsidRPr="00247D69">
        <w:rPr>
          <w:rFonts w:cs="Times New Roman"/>
          <w:kern w:val="0"/>
          <w:u w:val="single"/>
          <w:lang w:eastAsia="en-US" w:bidi="ar-SA"/>
        </w:rPr>
        <w:t>Администрация МГО</w:t>
      </w:r>
      <w:r w:rsidR="00E23FF2" w:rsidRPr="00247D69">
        <w:rPr>
          <w:rStyle w:val="afe"/>
          <w:rFonts w:eastAsiaTheme="minorHAnsi" w:cs="Times New Roman"/>
          <w:color w:val="auto"/>
          <w:u w:val="single"/>
        </w:rPr>
        <w:t>)</w:t>
      </w:r>
      <w:r w:rsidR="007F747A" w:rsidRPr="00247D69">
        <w:rPr>
          <w:rFonts w:cs="Times New Roman"/>
          <w:u w:val="single"/>
        </w:rPr>
        <w:t>:</w:t>
      </w:r>
    </w:p>
    <w:p w:rsidR="00A60CDA" w:rsidRPr="00247D69" w:rsidRDefault="00A60CDA" w:rsidP="00447B65">
      <w:pPr>
        <w:spacing w:line="360" w:lineRule="auto"/>
        <w:ind w:left="284" w:hanging="284"/>
        <w:jc w:val="both"/>
        <w:rPr>
          <w:rFonts w:cs="Times New Roman"/>
          <w:b/>
        </w:rPr>
      </w:pPr>
      <w:r w:rsidRPr="00247D69">
        <w:rPr>
          <w:rStyle w:val="afe"/>
          <w:rFonts w:cs="Times New Roman"/>
          <w:color w:val="auto"/>
        </w:rPr>
        <w:t xml:space="preserve">1. По муниципальному контракту от 22.12.17г. </w:t>
      </w:r>
      <w:r w:rsidR="000C15EC" w:rsidRPr="00247D69">
        <w:rPr>
          <w:rStyle w:val="afe"/>
          <w:rFonts w:cs="Times New Roman"/>
          <w:color w:val="auto"/>
        </w:rPr>
        <w:t>№ 0169300035817000492</w:t>
      </w:r>
      <w:r w:rsidR="00DC50B0" w:rsidRPr="00247D69">
        <w:rPr>
          <w:rStyle w:val="afe"/>
          <w:rFonts w:cs="Times New Roman"/>
          <w:color w:val="auto"/>
        </w:rPr>
        <w:t>,</w:t>
      </w:r>
      <w:r w:rsidR="000C15EC" w:rsidRPr="00247D69">
        <w:rPr>
          <w:rStyle w:val="afe"/>
          <w:rFonts w:cs="Times New Roman"/>
          <w:color w:val="auto"/>
        </w:rPr>
        <w:t xml:space="preserve"> </w:t>
      </w:r>
      <w:r w:rsidRPr="00247D69">
        <w:rPr>
          <w:rStyle w:val="afe"/>
          <w:rFonts w:cs="Times New Roman"/>
          <w:color w:val="auto"/>
        </w:rPr>
        <w:t>заключенному с ООО «Дарк»</w:t>
      </w:r>
      <w:r w:rsidR="00607AEF">
        <w:rPr>
          <w:rStyle w:val="afe"/>
          <w:rFonts w:cs="Times New Roman"/>
          <w:color w:val="auto"/>
        </w:rPr>
        <w:t>,</w:t>
      </w:r>
      <w:r w:rsidRPr="00247D69">
        <w:rPr>
          <w:rStyle w:val="afe"/>
          <w:rFonts w:cs="Times New Roman"/>
          <w:color w:val="auto"/>
        </w:rPr>
        <w:t xml:space="preserve"> не произведен возврат стоимости металлолома на сумму </w:t>
      </w:r>
      <w:r w:rsidRPr="00247D69">
        <w:rPr>
          <w:rStyle w:val="afe"/>
          <w:rFonts w:cs="Times New Roman"/>
          <w:b/>
          <w:color w:val="auto"/>
        </w:rPr>
        <w:t xml:space="preserve">8,8 тыс.руб. </w:t>
      </w:r>
    </w:p>
    <w:p w:rsidR="00A60CDA" w:rsidRPr="00247D69" w:rsidRDefault="00A60CDA" w:rsidP="00447B65">
      <w:pPr>
        <w:spacing w:line="360" w:lineRule="auto"/>
        <w:ind w:left="284" w:hanging="284"/>
        <w:jc w:val="both"/>
        <w:rPr>
          <w:rFonts w:cs="Times New Roman"/>
        </w:rPr>
      </w:pPr>
      <w:r w:rsidRPr="00247D69">
        <w:rPr>
          <w:rStyle w:val="afe"/>
          <w:rFonts w:cs="Times New Roman"/>
          <w:color w:val="auto"/>
        </w:rPr>
        <w:t xml:space="preserve">2. По муниципальному контракту от 30.03.18г. </w:t>
      </w:r>
      <w:r w:rsidR="000C15EC" w:rsidRPr="00247D69">
        <w:rPr>
          <w:rStyle w:val="afe"/>
          <w:rFonts w:cs="Times New Roman"/>
          <w:color w:val="auto"/>
        </w:rPr>
        <w:t>№ 0169300035818000043</w:t>
      </w:r>
      <w:r w:rsidR="00DC50B0" w:rsidRPr="00247D69">
        <w:rPr>
          <w:rStyle w:val="afe"/>
          <w:rFonts w:cs="Times New Roman"/>
          <w:color w:val="auto"/>
        </w:rPr>
        <w:t>,</w:t>
      </w:r>
      <w:r w:rsidR="000C15EC" w:rsidRPr="00247D69">
        <w:rPr>
          <w:rStyle w:val="afe"/>
          <w:rFonts w:cs="Times New Roman"/>
          <w:color w:val="auto"/>
        </w:rPr>
        <w:t xml:space="preserve"> </w:t>
      </w:r>
      <w:r w:rsidRPr="00247D69">
        <w:rPr>
          <w:rStyle w:val="afe"/>
          <w:rFonts w:cs="Times New Roman"/>
          <w:color w:val="auto"/>
        </w:rPr>
        <w:t>заключенному с ООО «ОблДорСтрой» на выполнение мероприятий по обеспечению безопасности дорожного движения</w:t>
      </w:r>
      <w:r w:rsidR="00DC50B0" w:rsidRPr="00247D69">
        <w:rPr>
          <w:rStyle w:val="afe"/>
          <w:rFonts w:cs="Times New Roman"/>
          <w:color w:val="auto"/>
        </w:rPr>
        <w:t>,</w:t>
      </w:r>
      <w:r w:rsidRPr="00247D69">
        <w:rPr>
          <w:rStyle w:val="afe"/>
          <w:rFonts w:cs="Times New Roman"/>
          <w:color w:val="auto"/>
        </w:rPr>
        <w:t xml:space="preserve"> фактически не выполнены работы по техническому обслуживанию светофорных объектов на сумму </w:t>
      </w:r>
      <w:r w:rsidRPr="00247D69">
        <w:rPr>
          <w:rStyle w:val="afe"/>
          <w:rFonts w:cs="Times New Roman"/>
          <w:b/>
          <w:color w:val="auto"/>
        </w:rPr>
        <w:t>53,8 тыс.руб.</w:t>
      </w:r>
      <w:r w:rsidRPr="00247D69">
        <w:rPr>
          <w:rStyle w:val="afe"/>
          <w:rFonts w:cs="Times New Roman"/>
          <w:color w:val="auto"/>
        </w:rPr>
        <w:t xml:space="preserve"> (работы не подтверждены журналами производства работ).  </w:t>
      </w:r>
    </w:p>
    <w:p w:rsidR="002F68E6" w:rsidRPr="00247D69" w:rsidRDefault="0095084B" w:rsidP="00447B65">
      <w:pPr>
        <w:spacing w:line="360" w:lineRule="auto"/>
        <w:ind w:firstLine="709"/>
        <w:jc w:val="both"/>
        <w:rPr>
          <w:rStyle w:val="afe"/>
          <w:rFonts w:eastAsiaTheme="minorHAnsi" w:cs="Times New Roman"/>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afe"/>
          <w:rFonts w:eastAsiaTheme="minorHAnsi" w:cs="Times New Roman"/>
          <w:color w:val="auto"/>
          <w:u w:val="single"/>
        </w:rPr>
        <w:t>МКУ «Управление ГОЧС»:</w:t>
      </w:r>
    </w:p>
    <w:p w:rsidR="0095084B" w:rsidRPr="00247D69" w:rsidRDefault="0095084B" w:rsidP="00447B65">
      <w:pPr>
        <w:spacing w:line="360" w:lineRule="auto"/>
        <w:ind w:left="284" w:hanging="284"/>
        <w:jc w:val="both"/>
        <w:rPr>
          <w:rFonts w:cs="Times New Roman"/>
        </w:rPr>
      </w:pPr>
      <w:r w:rsidRPr="00247D69">
        <w:rPr>
          <w:rStyle w:val="afe"/>
          <w:rFonts w:cs="Times New Roman"/>
          <w:color w:val="auto"/>
        </w:rPr>
        <w:t>1. В несоблюдение ст. 113 ТК РФ</w:t>
      </w:r>
      <w:bookmarkStart w:id="2" w:name="_Ref32587362"/>
      <w:r w:rsidR="00424B49" w:rsidRPr="00247D69">
        <w:rPr>
          <w:rStyle w:val="aff4"/>
          <w:rFonts w:cs="Times New Roman"/>
          <w:b/>
        </w:rPr>
        <w:footnoteReference w:id="3"/>
      </w:r>
      <w:bookmarkEnd w:id="2"/>
      <w:r w:rsidRPr="00247D69">
        <w:rPr>
          <w:rStyle w:val="afe"/>
          <w:rFonts w:cs="Times New Roman"/>
          <w:color w:val="auto"/>
        </w:rPr>
        <w:t xml:space="preserve"> при отсутствии письменного распоряжения работодателя директору МКУ «Управление ГОЧС» в 2018 году на основании собственных приказов произведена оплата в сумме </w:t>
      </w:r>
      <w:r w:rsidRPr="00247D69">
        <w:rPr>
          <w:rStyle w:val="afe"/>
          <w:rFonts w:cs="Times New Roman"/>
          <w:b/>
          <w:color w:val="auto"/>
        </w:rPr>
        <w:t>32,3 тыс.руб.</w:t>
      </w:r>
      <w:r w:rsidRPr="00247D69">
        <w:rPr>
          <w:rStyle w:val="afe"/>
          <w:rFonts w:cs="Times New Roman"/>
          <w:color w:val="auto"/>
        </w:rPr>
        <w:t xml:space="preserve"> (с учетом уральского коэффициента) за работу в выходные и нерабочие праздничные дни, часть которых, в несоблюдение ст. 91 ТК РФ</w:t>
      </w:r>
      <w:r w:rsidR="00466E9D" w:rsidRPr="00247D69">
        <w:rPr>
          <w:rStyle w:val="aff4"/>
          <w:rFonts w:cs="Times New Roman"/>
          <w:b/>
        </w:rPr>
        <w:footnoteReference w:id="4"/>
      </w:r>
      <w:r w:rsidRPr="00247D69">
        <w:rPr>
          <w:rStyle w:val="afe"/>
          <w:rFonts w:cs="Times New Roman"/>
          <w:color w:val="auto"/>
        </w:rPr>
        <w:t xml:space="preserve">, не отражена в табеле учета рабочего времени. </w:t>
      </w:r>
    </w:p>
    <w:p w:rsidR="0095084B" w:rsidRPr="00247D69" w:rsidRDefault="0095084B" w:rsidP="00447B65">
      <w:pPr>
        <w:spacing w:line="360" w:lineRule="auto"/>
        <w:ind w:left="284" w:hanging="284"/>
        <w:jc w:val="both"/>
        <w:rPr>
          <w:rStyle w:val="afe"/>
          <w:rFonts w:cs="Times New Roman"/>
          <w:color w:val="auto"/>
        </w:rPr>
      </w:pPr>
      <w:r w:rsidRPr="00247D69">
        <w:rPr>
          <w:rStyle w:val="afe"/>
          <w:rFonts w:cs="Times New Roman"/>
          <w:color w:val="auto"/>
        </w:rPr>
        <w:t xml:space="preserve">2. В несоблюдение п. 37 Положения об оплате труда работников МКУ «Управление ГОЧС», утвержденного Постановлением Администрации </w:t>
      </w:r>
      <w:r w:rsidR="00563BBA" w:rsidRPr="00247D69">
        <w:rPr>
          <w:rStyle w:val="afe"/>
          <w:rFonts w:cs="Times New Roman"/>
          <w:color w:val="auto"/>
        </w:rPr>
        <w:t>Миасского городского округа (далее –Администрация МГО)</w:t>
      </w:r>
      <w:r w:rsidRPr="00247D69">
        <w:rPr>
          <w:rStyle w:val="afe"/>
          <w:rFonts w:cs="Times New Roman"/>
          <w:color w:val="auto"/>
        </w:rPr>
        <w:t xml:space="preserve"> от 19.06.13г. № 4018</w:t>
      </w:r>
      <w:r w:rsidR="00DC50B0" w:rsidRPr="00247D69">
        <w:rPr>
          <w:rStyle w:val="afe"/>
          <w:rFonts w:cs="Times New Roman"/>
          <w:color w:val="auto"/>
        </w:rPr>
        <w:t>,</w:t>
      </w:r>
      <w:r w:rsidRPr="00247D69">
        <w:rPr>
          <w:rStyle w:val="afe"/>
          <w:rFonts w:cs="Times New Roman"/>
          <w:color w:val="auto"/>
        </w:rPr>
        <w:t xml:space="preserve"> работнику, работающему по совместительству, начислена единовременная выплата к очередному отпуску в размере должностного оклада в сумме </w:t>
      </w:r>
      <w:r w:rsidRPr="00247D69">
        <w:rPr>
          <w:rStyle w:val="afe"/>
          <w:rFonts w:cs="Times New Roman"/>
          <w:b/>
          <w:color w:val="auto"/>
        </w:rPr>
        <w:t>3,9 тыс.руб.</w:t>
      </w:r>
      <w:r w:rsidRPr="00247D69">
        <w:rPr>
          <w:rStyle w:val="afe"/>
          <w:rFonts w:cs="Times New Roman"/>
          <w:color w:val="auto"/>
        </w:rPr>
        <w:t xml:space="preserve"> (с учетом уральского коэффициента).  </w:t>
      </w:r>
    </w:p>
    <w:p w:rsidR="0067535D" w:rsidRPr="00247D69" w:rsidRDefault="0067535D" w:rsidP="00447B65">
      <w:pPr>
        <w:spacing w:line="360" w:lineRule="auto"/>
        <w:ind w:left="284" w:hanging="284"/>
        <w:jc w:val="both"/>
        <w:rPr>
          <w:rFonts w:cs="Times New Roman"/>
        </w:rPr>
      </w:pPr>
    </w:p>
    <w:p w:rsidR="00903AC3" w:rsidRPr="00247D69" w:rsidRDefault="00903AC3" w:rsidP="00447B65">
      <w:pPr>
        <w:spacing w:line="360" w:lineRule="auto"/>
        <w:ind w:firstLine="709"/>
        <w:jc w:val="both"/>
        <w:rPr>
          <w:rStyle w:val="afe"/>
          <w:rFonts w:eastAsiaTheme="minorHAnsi" w:cs="Times New Roman"/>
          <w:color w:val="auto"/>
          <w:u w:val="single"/>
        </w:rPr>
      </w:pPr>
      <w:r w:rsidRPr="00247D69">
        <w:rPr>
          <w:rFonts w:cs="Times New Roman"/>
          <w:kern w:val="0"/>
          <w:u w:val="single"/>
          <w:lang w:eastAsia="en-US" w:bidi="ar-SA"/>
        </w:rPr>
        <w:lastRenderedPageBreak/>
        <w:t xml:space="preserve">Аудит в сфере закупок (объект аудита </w:t>
      </w:r>
      <w:r w:rsidRPr="00247D69">
        <w:rPr>
          <w:rStyle w:val="afe"/>
          <w:rFonts w:eastAsiaTheme="minorHAnsi" w:cs="Times New Roman"/>
          <w:color w:val="auto"/>
          <w:u w:val="single"/>
        </w:rPr>
        <w:t>МБДОУ Д/С № 49):</w:t>
      </w:r>
    </w:p>
    <w:p w:rsidR="00DC50B0" w:rsidRPr="00247D69" w:rsidRDefault="00DC50B0" w:rsidP="00447B65">
      <w:pPr>
        <w:spacing w:line="360" w:lineRule="auto"/>
        <w:ind w:firstLine="709"/>
        <w:jc w:val="both"/>
        <w:rPr>
          <w:rStyle w:val="afe"/>
          <w:rFonts w:cs="Times New Roman"/>
          <w:b/>
          <w:color w:val="auto"/>
        </w:rPr>
      </w:pPr>
      <w:r w:rsidRPr="00247D69">
        <w:rPr>
          <w:rStyle w:val="afe"/>
          <w:rFonts w:cs="Times New Roman"/>
          <w:color w:val="auto"/>
        </w:rPr>
        <w:t>В нарушение ч. 6 Закона о контрактной системе</w:t>
      </w:r>
      <w:bookmarkStart w:id="3" w:name="_Ref13473767"/>
      <w:r w:rsidRPr="00247D69">
        <w:rPr>
          <w:rStyle w:val="aff4"/>
          <w:rFonts w:cs="Times New Roman"/>
          <w:b/>
        </w:rPr>
        <w:footnoteReference w:id="5"/>
      </w:r>
      <w:bookmarkEnd w:id="3"/>
      <w:r w:rsidRPr="00247D69">
        <w:rPr>
          <w:rStyle w:val="afe"/>
          <w:rFonts w:cs="Times New Roman"/>
          <w:color w:val="auto"/>
        </w:rPr>
        <w:t xml:space="preserve"> </w:t>
      </w:r>
      <w:r w:rsidR="00AD75F1" w:rsidRPr="00247D69">
        <w:rPr>
          <w:rStyle w:val="afe"/>
          <w:rFonts w:cs="Times New Roman"/>
          <w:color w:val="auto"/>
        </w:rPr>
        <w:t>не соблюден</w:t>
      </w:r>
      <w:r w:rsidRPr="00247D69">
        <w:rPr>
          <w:rStyle w:val="afe"/>
          <w:rFonts w:cs="Times New Roman"/>
          <w:color w:val="auto"/>
        </w:rPr>
        <w:t xml:space="preserve"> принцип эффективности закупок при исполнении договора от 01.01.18г. № 7/ДОУ49/73, заключенного с ООО «ЛоторЭнерго», «Обслуживание аварии внутренних инженерных сетей теплоснабжения, водоснабжения, водоотведения, электроснабжения нежилых помещений МБДОУ «Д/С № 49». Документы, подтверждающие факты аварийных ситуаций за период с 01.01.18г. по 03.09.18г., повлекшие необходимость отключения поврежденных участков инженерных сетей, отсутствуют. Оплачено по договору </w:t>
      </w:r>
      <w:r w:rsidRPr="00247D69">
        <w:rPr>
          <w:rStyle w:val="afe"/>
          <w:rFonts w:cs="Times New Roman"/>
          <w:b/>
          <w:color w:val="auto"/>
        </w:rPr>
        <w:t xml:space="preserve">20,0 тыс.руб. </w:t>
      </w:r>
    </w:p>
    <w:p w:rsidR="0055423B" w:rsidRPr="00247D69" w:rsidRDefault="001328C0" w:rsidP="00447B65">
      <w:pPr>
        <w:spacing w:line="360" w:lineRule="auto"/>
        <w:ind w:firstLine="709"/>
        <w:jc w:val="both"/>
        <w:rPr>
          <w:rStyle w:val="afe"/>
          <w:rFonts w:eastAsiaTheme="minorHAnsi"/>
          <w:color w:val="auto"/>
          <w:u w:val="single"/>
        </w:rPr>
      </w:pPr>
      <w:r w:rsidRPr="001328C0">
        <w:rPr>
          <w:rStyle w:val="afe"/>
          <w:rFonts w:eastAsiaTheme="minorHAnsi"/>
          <w:color w:val="auto"/>
          <w:u w:val="single"/>
        </w:rPr>
        <w:t>Проверка использования средств бюджета по МП</w:t>
      </w:r>
      <w:r>
        <w:rPr>
          <w:rStyle w:val="afe"/>
          <w:rFonts w:eastAsiaTheme="minorHAnsi"/>
          <w:color w:val="auto"/>
          <w:u w:val="single"/>
        </w:rPr>
        <w:t xml:space="preserve"> </w:t>
      </w:r>
      <w:r w:rsidR="0055423B" w:rsidRPr="00247D69">
        <w:rPr>
          <w:rStyle w:val="afe"/>
          <w:rFonts w:eastAsiaTheme="minorHAnsi"/>
          <w:color w:val="auto"/>
          <w:u w:val="single"/>
        </w:rPr>
        <w:t>«Благоустройство МГО», в части «Реальных дел»</w:t>
      </w:r>
      <w:r w:rsidR="00E23FF2" w:rsidRPr="00247D69">
        <w:rPr>
          <w:rStyle w:val="afe"/>
          <w:rFonts w:eastAsiaTheme="minorHAnsi" w:cs="Times New Roman"/>
          <w:color w:val="auto"/>
          <w:u w:val="single"/>
        </w:rPr>
        <w:t xml:space="preserve"> </w:t>
      </w:r>
      <w:r w:rsidR="00E23FF2" w:rsidRPr="00247D69">
        <w:rPr>
          <w:rFonts w:cs="Times New Roman"/>
          <w:kern w:val="0"/>
          <w:u w:val="single"/>
          <w:lang w:eastAsia="en-US" w:bidi="ar-SA"/>
        </w:rPr>
        <w:t>(объект проверки</w:t>
      </w:r>
      <w:r w:rsidR="00DB6AA2" w:rsidRPr="00247D69">
        <w:rPr>
          <w:rFonts w:cs="Times New Roman"/>
          <w:kern w:val="0"/>
          <w:u w:val="single"/>
          <w:lang w:eastAsia="en-US" w:bidi="ar-SA"/>
        </w:rPr>
        <w:t xml:space="preserve"> - </w:t>
      </w:r>
      <w:r w:rsidR="00E23FF2" w:rsidRPr="00247D69">
        <w:rPr>
          <w:rFonts w:cs="Times New Roman"/>
          <w:kern w:val="0"/>
          <w:u w:val="single"/>
          <w:lang w:eastAsia="en-US" w:bidi="ar-SA"/>
        </w:rPr>
        <w:t>Администрация МГО</w:t>
      </w:r>
      <w:r w:rsidR="00E23FF2" w:rsidRPr="00247D69">
        <w:rPr>
          <w:rStyle w:val="afe"/>
          <w:rFonts w:eastAsiaTheme="minorHAnsi" w:cs="Times New Roman"/>
          <w:color w:val="auto"/>
          <w:u w:val="single"/>
        </w:rPr>
        <w:t>)</w:t>
      </w:r>
      <w:r w:rsidR="0055423B" w:rsidRPr="00247D69">
        <w:rPr>
          <w:rStyle w:val="afe"/>
          <w:rFonts w:eastAsiaTheme="minorHAnsi"/>
          <w:color w:val="auto"/>
          <w:u w:val="single"/>
        </w:rPr>
        <w:t>:</w:t>
      </w:r>
    </w:p>
    <w:p w:rsidR="00B31F7B" w:rsidRPr="00247D69" w:rsidRDefault="00B31F7B" w:rsidP="00447B65">
      <w:pPr>
        <w:tabs>
          <w:tab w:val="left" w:pos="8051"/>
        </w:tabs>
        <w:spacing w:line="360" w:lineRule="auto"/>
        <w:ind w:left="284" w:hanging="284"/>
        <w:jc w:val="both"/>
      </w:pPr>
      <w:r w:rsidRPr="00247D69">
        <w:rPr>
          <w:rStyle w:val="afe"/>
          <w:color w:val="auto"/>
        </w:rPr>
        <w:t xml:space="preserve">1. В нарушение п. 4.1.1 муниципального контракта от 18.09.18г. </w:t>
      </w:r>
      <w:r w:rsidR="000C15EC" w:rsidRPr="00247D69">
        <w:rPr>
          <w:rStyle w:val="afe"/>
          <w:color w:val="auto"/>
        </w:rPr>
        <w:t xml:space="preserve">№ 0169300035818000288-0069378-01 </w:t>
      </w:r>
      <w:r w:rsidRPr="00247D69">
        <w:rPr>
          <w:rStyle w:val="afe"/>
          <w:color w:val="auto"/>
        </w:rPr>
        <w:t xml:space="preserve">с ИП Абрамян М.Р. </w:t>
      </w:r>
      <w:r w:rsidR="0064109B" w:rsidRPr="00247D69">
        <w:rPr>
          <w:rStyle w:val="afe"/>
          <w:color w:val="auto"/>
        </w:rPr>
        <w:t>з</w:t>
      </w:r>
      <w:r w:rsidRPr="00247D69">
        <w:rPr>
          <w:rStyle w:val="afe"/>
          <w:color w:val="auto"/>
        </w:rPr>
        <w:t>аказчик не заключил муниципальный контракт на оказание услуг по строительному контролю за соответствием выполненных работ дефектной ведомости, смете, нормативной документации, применяемых материалов, изделий и конструкций государственным стандартам, нормам и техническим усл</w:t>
      </w:r>
      <w:r w:rsidR="00DC50B0" w:rsidRPr="00247D69">
        <w:rPr>
          <w:rStyle w:val="afe"/>
          <w:color w:val="auto"/>
        </w:rPr>
        <w:t>овиям на работы по установке МАФ</w:t>
      </w:r>
      <w:r w:rsidRPr="00247D69">
        <w:rPr>
          <w:rStyle w:val="afe"/>
          <w:color w:val="auto"/>
        </w:rPr>
        <w:t xml:space="preserve">ов и озеленению, </w:t>
      </w:r>
      <w:r w:rsidR="00607AEF">
        <w:rPr>
          <w:rStyle w:val="afe"/>
          <w:color w:val="auto"/>
        </w:rPr>
        <w:t>вследствие</w:t>
      </w:r>
      <w:r w:rsidRPr="00247D69">
        <w:rPr>
          <w:rStyle w:val="afe"/>
          <w:color w:val="auto"/>
        </w:rPr>
        <w:t xml:space="preserve"> чего установлено нев</w:t>
      </w:r>
      <w:r w:rsidR="00DC50B0" w:rsidRPr="00247D69">
        <w:rPr>
          <w:rStyle w:val="afe"/>
          <w:color w:val="auto"/>
        </w:rPr>
        <w:t>ыполнение работ по установке МАФ</w:t>
      </w:r>
      <w:r w:rsidRPr="00247D69">
        <w:rPr>
          <w:rStyle w:val="afe"/>
          <w:color w:val="auto"/>
        </w:rPr>
        <w:t xml:space="preserve">ов и озеленению. </w:t>
      </w:r>
      <w:r w:rsidRPr="00247D69">
        <w:tab/>
      </w:r>
    </w:p>
    <w:p w:rsidR="0055423B" w:rsidRPr="00247D69" w:rsidRDefault="00B31F7B" w:rsidP="00447B65">
      <w:pPr>
        <w:spacing w:line="360" w:lineRule="auto"/>
        <w:ind w:left="284" w:hanging="284"/>
        <w:jc w:val="both"/>
        <w:rPr>
          <w:rStyle w:val="afe"/>
          <w:color w:val="auto"/>
        </w:rPr>
      </w:pPr>
      <w:r w:rsidRPr="00247D69">
        <w:rPr>
          <w:rStyle w:val="afe"/>
          <w:color w:val="auto"/>
        </w:rPr>
        <w:t>2</w:t>
      </w:r>
      <w:r w:rsidR="0055423B" w:rsidRPr="00247D69">
        <w:rPr>
          <w:rStyle w:val="afe"/>
          <w:color w:val="auto"/>
        </w:rPr>
        <w:t xml:space="preserve">. По муниципальному контракту от 18.09.18г. </w:t>
      </w:r>
      <w:r w:rsidR="000C15EC" w:rsidRPr="00247D69">
        <w:rPr>
          <w:rStyle w:val="afe"/>
          <w:color w:val="auto"/>
        </w:rPr>
        <w:t>№ 0169300035818000288-0069378-01</w:t>
      </w:r>
      <w:r w:rsidR="00DC50B0" w:rsidRPr="00247D69">
        <w:rPr>
          <w:rStyle w:val="afe"/>
          <w:color w:val="auto"/>
        </w:rPr>
        <w:t>,</w:t>
      </w:r>
      <w:r w:rsidR="000C15EC" w:rsidRPr="00247D69">
        <w:rPr>
          <w:rStyle w:val="afe"/>
          <w:color w:val="auto"/>
        </w:rPr>
        <w:t xml:space="preserve"> </w:t>
      </w:r>
      <w:r w:rsidR="0055423B" w:rsidRPr="00247D69">
        <w:rPr>
          <w:rStyle w:val="afe"/>
          <w:color w:val="auto"/>
        </w:rPr>
        <w:t>заключенному с ИП Абрамян М.Р. (на выполнение работ по благоустройству общественной территории округа)</w:t>
      </w:r>
      <w:r w:rsidR="00DC50B0" w:rsidRPr="00247D69">
        <w:rPr>
          <w:rStyle w:val="afe"/>
          <w:color w:val="auto"/>
        </w:rPr>
        <w:t>,</w:t>
      </w:r>
      <w:r w:rsidR="0055423B" w:rsidRPr="00247D69">
        <w:rPr>
          <w:rStyle w:val="afe"/>
          <w:color w:val="auto"/>
        </w:rPr>
        <w:t xml:space="preserve"> в ходе контрольного обмера и проверки актов освидетельствования скрытых работ установлен факт невыполнения оплаченных работ на общую сумму </w:t>
      </w:r>
      <w:r w:rsidR="0055423B" w:rsidRPr="00247D69">
        <w:rPr>
          <w:rStyle w:val="afe"/>
          <w:b/>
          <w:color w:val="auto"/>
        </w:rPr>
        <w:t>196,3 тыс.руб.</w:t>
      </w:r>
      <w:r w:rsidR="0055423B" w:rsidRPr="00247D69">
        <w:rPr>
          <w:rStyle w:val="afe"/>
          <w:color w:val="auto"/>
        </w:rPr>
        <w:t xml:space="preserve"> </w:t>
      </w:r>
    </w:p>
    <w:p w:rsidR="00B31F7B" w:rsidRPr="00247D69" w:rsidRDefault="00B31F7B" w:rsidP="00447B65">
      <w:pPr>
        <w:tabs>
          <w:tab w:val="left" w:pos="8051"/>
        </w:tabs>
        <w:spacing w:line="360" w:lineRule="auto"/>
        <w:ind w:left="284" w:hanging="284"/>
        <w:jc w:val="both"/>
      </w:pPr>
      <w:r w:rsidRPr="00247D69">
        <w:rPr>
          <w:rStyle w:val="afe"/>
          <w:color w:val="auto"/>
        </w:rPr>
        <w:t xml:space="preserve">3. В нарушение п. 4.1.1 муниципального контракта от 10.09.18г. </w:t>
      </w:r>
      <w:r w:rsidR="000C15EC" w:rsidRPr="00247D69">
        <w:rPr>
          <w:rStyle w:val="afe"/>
          <w:color w:val="auto"/>
        </w:rPr>
        <w:t xml:space="preserve">№ 0169300035818000271-0069378-01 </w:t>
      </w:r>
      <w:r w:rsidRPr="00247D69">
        <w:rPr>
          <w:rStyle w:val="afe"/>
          <w:color w:val="auto"/>
        </w:rPr>
        <w:t xml:space="preserve">с ООО «Гордорстрой» </w:t>
      </w:r>
      <w:r w:rsidR="0064109B" w:rsidRPr="00247D69">
        <w:rPr>
          <w:rStyle w:val="afe"/>
          <w:color w:val="auto"/>
        </w:rPr>
        <w:t>з</w:t>
      </w:r>
      <w:r w:rsidRPr="00247D69">
        <w:rPr>
          <w:rStyle w:val="afe"/>
          <w:color w:val="auto"/>
        </w:rPr>
        <w:t>аказчик не заключил муниципальный контракт на оказание услуг по строительному контролю за соответствием выполненных работ дефектной ведомости, смете, нормативной документации, применяемых материалов, изделий и конструкций государственным стандартам, нормам и техническим условиям на работы по установке МА</w:t>
      </w:r>
      <w:r w:rsidR="00DC50B0" w:rsidRPr="00247D69">
        <w:rPr>
          <w:rStyle w:val="afe"/>
          <w:color w:val="auto"/>
        </w:rPr>
        <w:t>Ф</w:t>
      </w:r>
      <w:r w:rsidRPr="00247D69">
        <w:rPr>
          <w:rStyle w:val="afe"/>
          <w:color w:val="auto"/>
        </w:rPr>
        <w:t xml:space="preserve">ов и озеленению, </w:t>
      </w:r>
      <w:r w:rsidR="00DC50B0" w:rsidRPr="00247D69">
        <w:rPr>
          <w:rStyle w:val="afe"/>
          <w:color w:val="auto"/>
        </w:rPr>
        <w:t>вследствие</w:t>
      </w:r>
      <w:r w:rsidRPr="00247D69">
        <w:rPr>
          <w:rStyle w:val="afe"/>
          <w:color w:val="auto"/>
        </w:rPr>
        <w:t xml:space="preserve"> чего установлено невыполнение работ по озеленению.  </w:t>
      </w:r>
      <w:r w:rsidRPr="00247D69">
        <w:tab/>
      </w:r>
    </w:p>
    <w:p w:rsidR="00C411C7" w:rsidRPr="00247D69" w:rsidRDefault="00B31F7B" w:rsidP="00447B65">
      <w:pPr>
        <w:spacing w:line="360" w:lineRule="auto"/>
        <w:ind w:left="284" w:hanging="284"/>
        <w:jc w:val="both"/>
        <w:rPr>
          <w:rStyle w:val="afe"/>
          <w:color w:val="auto"/>
        </w:rPr>
      </w:pPr>
      <w:r w:rsidRPr="00247D69">
        <w:rPr>
          <w:rStyle w:val="afe"/>
          <w:color w:val="auto"/>
        </w:rPr>
        <w:t>4</w:t>
      </w:r>
      <w:r w:rsidR="0055423B" w:rsidRPr="00247D69">
        <w:rPr>
          <w:rStyle w:val="afe"/>
          <w:color w:val="auto"/>
        </w:rPr>
        <w:t xml:space="preserve">. По муниципальному контракту от 10.09.18г. </w:t>
      </w:r>
      <w:r w:rsidR="000C15EC" w:rsidRPr="00247D69">
        <w:rPr>
          <w:rStyle w:val="afe"/>
          <w:color w:val="auto"/>
        </w:rPr>
        <w:t>№ 0169300035818000271-0069378-01</w:t>
      </w:r>
      <w:r w:rsidR="00DC50B0" w:rsidRPr="00247D69">
        <w:rPr>
          <w:rStyle w:val="afe"/>
          <w:color w:val="auto"/>
        </w:rPr>
        <w:t>,</w:t>
      </w:r>
      <w:r w:rsidR="000C15EC" w:rsidRPr="00247D69">
        <w:rPr>
          <w:rStyle w:val="afe"/>
          <w:color w:val="auto"/>
        </w:rPr>
        <w:t xml:space="preserve"> </w:t>
      </w:r>
      <w:r w:rsidR="0055423B" w:rsidRPr="00247D69">
        <w:rPr>
          <w:rStyle w:val="afe"/>
          <w:color w:val="auto"/>
        </w:rPr>
        <w:t xml:space="preserve">заключенному с </w:t>
      </w:r>
      <w:r w:rsidRPr="00247D69">
        <w:rPr>
          <w:rStyle w:val="afe"/>
          <w:color w:val="auto"/>
        </w:rPr>
        <w:t xml:space="preserve">ООО «Гордорстрой» </w:t>
      </w:r>
      <w:r w:rsidR="0055423B" w:rsidRPr="00247D69">
        <w:rPr>
          <w:rStyle w:val="afe"/>
          <w:color w:val="auto"/>
        </w:rPr>
        <w:t>(на выполнение работ по благоустройству общественной территории округа)</w:t>
      </w:r>
      <w:r w:rsidR="00DC50B0" w:rsidRPr="00247D69">
        <w:rPr>
          <w:rStyle w:val="afe"/>
          <w:color w:val="auto"/>
        </w:rPr>
        <w:t>,</w:t>
      </w:r>
      <w:r w:rsidR="0055423B" w:rsidRPr="00247D69">
        <w:rPr>
          <w:rStyle w:val="afe"/>
          <w:color w:val="auto"/>
        </w:rPr>
        <w:t xml:space="preserve"> установлен факт невыполнения оплаченных работ по посеву газонов на сумму </w:t>
      </w:r>
      <w:r w:rsidR="0055423B" w:rsidRPr="00247D69">
        <w:rPr>
          <w:rStyle w:val="afe"/>
          <w:b/>
          <w:color w:val="auto"/>
        </w:rPr>
        <w:t>7,1 тыс.руб.</w:t>
      </w:r>
      <w:r w:rsidR="0055423B" w:rsidRPr="00247D69">
        <w:rPr>
          <w:rStyle w:val="afe"/>
          <w:color w:val="auto"/>
        </w:rPr>
        <w:t xml:space="preserve"> </w:t>
      </w:r>
    </w:p>
    <w:p w:rsidR="0055423B" w:rsidRPr="00247D69" w:rsidRDefault="0055423B" w:rsidP="00447B65">
      <w:pPr>
        <w:spacing w:line="360" w:lineRule="auto"/>
        <w:ind w:firstLine="709"/>
        <w:jc w:val="both"/>
        <w:rPr>
          <w:rStyle w:val="afe"/>
          <w:rFonts w:eastAsiaTheme="minorHAnsi"/>
          <w:color w:val="auto"/>
          <w:u w:val="single"/>
        </w:rPr>
      </w:pPr>
      <w:r w:rsidRPr="00247D69">
        <w:rPr>
          <w:rStyle w:val="afe"/>
          <w:color w:val="auto"/>
          <w:u w:val="single"/>
        </w:rPr>
        <w:lastRenderedPageBreak/>
        <w:t xml:space="preserve"> </w:t>
      </w:r>
      <w:r w:rsidR="00C411C7" w:rsidRPr="00247D69">
        <w:rPr>
          <w:rStyle w:val="afe"/>
          <w:rFonts w:eastAsiaTheme="minorHAnsi"/>
          <w:color w:val="auto"/>
          <w:u w:val="single"/>
        </w:rPr>
        <w:t>Проверка использования средств на выполнение мероприятий по избирательным округам (объект проверки</w:t>
      </w:r>
      <w:r w:rsidR="00DB6AA2" w:rsidRPr="00247D69">
        <w:rPr>
          <w:rStyle w:val="afe"/>
          <w:rFonts w:eastAsiaTheme="minorHAnsi"/>
          <w:color w:val="auto"/>
          <w:u w:val="single"/>
        </w:rPr>
        <w:t xml:space="preserve"> - </w:t>
      </w:r>
      <w:r w:rsidR="00C411C7" w:rsidRPr="00247D69">
        <w:rPr>
          <w:rStyle w:val="afe"/>
          <w:rFonts w:eastAsiaTheme="minorHAnsi"/>
          <w:color w:val="auto"/>
          <w:u w:val="single"/>
        </w:rPr>
        <w:t>Администрация МГО</w:t>
      </w:r>
      <w:r w:rsidR="00076B6B" w:rsidRPr="00247D69">
        <w:rPr>
          <w:rStyle w:val="afe"/>
          <w:rFonts w:eastAsiaTheme="minorHAnsi"/>
          <w:color w:val="auto"/>
          <w:u w:val="single"/>
        </w:rPr>
        <w:t>)</w:t>
      </w:r>
      <w:r w:rsidR="00C411C7" w:rsidRPr="00247D69">
        <w:rPr>
          <w:rStyle w:val="afe"/>
          <w:rFonts w:eastAsiaTheme="minorHAnsi"/>
          <w:color w:val="auto"/>
          <w:u w:val="single"/>
        </w:rPr>
        <w:t>:</w:t>
      </w:r>
    </w:p>
    <w:p w:rsidR="00C411C7" w:rsidRPr="00247D69" w:rsidRDefault="00716F56" w:rsidP="00447B65">
      <w:pPr>
        <w:widowControl/>
        <w:suppressAutoHyphens w:val="0"/>
        <w:spacing w:line="360" w:lineRule="auto"/>
        <w:ind w:left="284" w:hanging="284"/>
        <w:jc w:val="both"/>
        <w:outlineLvl w:val="0"/>
        <w:rPr>
          <w:rStyle w:val="afe"/>
          <w:rFonts w:cs="Times New Roman"/>
          <w:color w:val="auto"/>
        </w:rPr>
      </w:pPr>
      <w:r w:rsidRPr="00247D69">
        <w:rPr>
          <w:rStyle w:val="afe"/>
          <w:rFonts w:cs="Times New Roman"/>
          <w:color w:val="auto"/>
        </w:rPr>
        <w:t xml:space="preserve">1. </w:t>
      </w:r>
      <w:r w:rsidR="00C411C7" w:rsidRPr="00247D69">
        <w:rPr>
          <w:rStyle w:val="afe"/>
          <w:rFonts w:cs="Times New Roman"/>
          <w:color w:val="auto"/>
        </w:rPr>
        <w:t>В нарушение методики расчета</w:t>
      </w:r>
      <w:r w:rsidRPr="00247D69">
        <w:rPr>
          <w:rStyle w:val="afe"/>
          <w:rFonts w:cs="Times New Roman"/>
          <w:color w:val="auto"/>
        </w:rPr>
        <w:t xml:space="preserve"> </w:t>
      </w:r>
      <w:r w:rsidRPr="00247D69">
        <w:rPr>
          <w:rFonts w:eastAsia="Times New Roman" w:cs="Times New Roman"/>
          <w:bCs/>
          <w:kern w:val="36"/>
          <w:lang w:eastAsia="ru-RU" w:bidi="ar-SA"/>
        </w:rPr>
        <w:t>«О порядке определения сметной стоимости работ, выполняемых организациями, работающими по упрощенной системе налогообложения»</w:t>
      </w:r>
      <w:r w:rsidRPr="00247D69">
        <w:rPr>
          <w:rStyle w:val="aff4"/>
          <w:rFonts w:cs="Times New Roman"/>
          <w:b/>
        </w:rPr>
        <w:footnoteReference w:id="6"/>
      </w:r>
      <w:r w:rsidR="00C411C7" w:rsidRPr="00247D69">
        <w:rPr>
          <w:rStyle w:val="afe"/>
          <w:rFonts w:cs="Times New Roman"/>
          <w:color w:val="auto"/>
        </w:rPr>
        <w:t xml:space="preserve">, произведен расчет НДС при </w:t>
      </w:r>
      <w:r w:rsidR="00FF49DE" w:rsidRPr="00247D69">
        <w:rPr>
          <w:rStyle w:val="afe"/>
          <w:rFonts w:cs="Times New Roman"/>
          <w:color w:val="auto"/>
        </w:rPr>
        <w:t>упрощенной системе налогообложения при</w:t>
      </w:r>
      <w:r w:rsidR="00C411C7" w:rsidRPr="00247D69">
        <w:rPr>
          <w:rStyle w:val="afe"/>
          <w:rFonts w:cs="Times New Roman"/>
          <w:color w:val="auto"/>
        </w:rPr>
        <w:t xml:space="preserve"> расчете сметы по муниципальн</w:t>
      </w:r>
      <w:r w:rsidR="00076B6B" w:rsidRPr="00247D69">
        <w:rPr>
          <w:rStyle w:val="afe"/>
          <w:rFonts w:cs="Times New Roman"/>
          <w:color w:val="auto"/>
        </w:rPr>
        <w:t>ым</w:t>
      </w:r>
      <w:r w:rsidR="00C411C7" w:rsidRPr="00247D69">
        <w:rPr>
          <w:rStyle w:val="afe"/>
          <w:rFonts w:cs="Times New Roman"/>
          <w:color w:val="auto"/>
        </w:rPr>
        <w:t xml:space="preserve"> контракт</w:t>
      </w:r>
      <w:r w:rsidR="00076B6B" w:rsidRPr="00247D69">
        <w:rPr>
          <w:rStyle w:val="afe"/>
          <w:rFonts w:cs="Times New Roman"/>
          <w:color w:val="auto"/>
        </w:rPr>
        <w:t>ам с ИП Абрамян М.Р</w:t>
      </w:r>
      <w:r w:rsidR="00C411C7" w:rsidRPr="00247D69">
        <w:rPr>
          <w:rStyle w:val="afe"/>
          <w:rFonts w:cs="Times New Roman"/>
          <w:color w:val="auto"/>
        </w:rPr>
        <w:t>:</w:t>
      </w:r>
    </w:p>
    <w:p w:rsidR="00C411C7" w:rsidRPr="00247D69" w:rsidRDefault="00C411C7" w:rsidP="00447B65">
      <w:pPr>
        <w:pStyle w:val="a6"/>
        <w:spacing w:after="0" w:line="360" w:lineRule="auto"/>
        <w:ind w:left="426" w:hanging="142"/>
        <w:jc w:val="both"/>
        <w:rPr>
          <w:rFonts w:ascii="Times New Roman" w:hAnsi="Times New Roman" w:cs="Times New Roman"/>
          <w:b/>
          <w:sz w:val="24"/>
          <w:szCs w:val="24"/>
        </w:rPr>
      </w:pPr>
      <w:r w:rsidRPr="00247D69">
        <w:rPr>
          <w:rStyle w:val="afe"/>
          <w:rFonts w:ascii="Times New Roman" w:hAnsi="Times New Roman" w:cs="Times New Roman"/>
          <w:color w:val="auto"/>
          <w:sz w:val="24"/>
          <w:szCs w:val="24"/>
        </w:rPr>
        <w:t xml:space="preserve">- от 30.10.18г. </w:t>
      </w:r>
      <w:r w:rsidR="000C15EC" w:rsidRPr="00247D69">
        <w:rPr>
          <w:rStyle w:val="afe"/>
          <w:rFonts w:ascii="Times New Roman" w:hAnsi="Times New Roman" w:cs="Times New Roman"/>
          <w:color w:val="auto"/>
          <w:sz w:val="24"/>
          <w:szCs w:val="24"/>
        </w:rPr>
        <w:t>№ 492</w:t>
      </w:r>
      <w:r w:rsidR="00DC50B0" w:rsidRPr="00247D69">
        <w:rPr>
          <w:rStyle w:val="afe"/>
          <w:rFonts w:ascii="Times New Roman" w:hAnsi="Times New Roman" w:cs="Times New Roman"/>
          <w:color w:val="auto"/>
          <w:sz w:val="24"/>
          <w:szCs w:val="24"/>
        </w:rPr>
        <w:t>,</w:t>
      </w:r>
      <w:r w:rsidR="000C15EC" w:rsidRPr="00247D69">
        <w:rPr>
          <w:rStyle w:val="afe"/>
          <w:rFonts w:ascii="Times New Roman" w:hAnsi="Times New Roman" w:cs="Times New Roman"/>
          <w:color w:val="auto"/>
          <w:sz w:val="24"/>
          <w:szCs w:val="24"/>
        </w:rPr>
        <w:t xml:space="preserve"> </w:t>
      </w:r>
      <w:r w:rsidRPr="00247D69">
        <w:rPr>
          <w:rStyle w:val="afe"/>
          <w:rFonts w:ascii="Times New Roman" w:hAnsi="Times New Roman" w:cs="Times New Roman"/>
          <w:color w:val="auto"/>
          <w:sz w:val="24"/>
          <w:szCs w:val="24"/>
        </w:rPr>
        <w:t xml:space="preserve">сумма завышения </w:t>
      </w:r>
      <w:r w:rsidR="005729B2" w:rsidRPr="00247D69">
        <w:rPr>
          <w:rStyle w:val="afe"/>
          <w:rFonts w:ascii="Times New Roman" w:hAnsi="Times New Roman" w:cs="Times New Roman"/>
          <w:color w:val="auto"/>
          <w:sz w:val="24"/>
          <w:szCs w:val="24"/>
        </w:rPr>
        <w:t xml:space="preserve">начальной максимальной цены </w:t>
      </w:r>
      <w:r w:rsidRPr="00247D69">
        <w:rPr>
          <w:rStyle w:val="afe"/>
          <w:rFonts w:ascii="Times New Roman" w:hAnsi="Times New Roman" w:cs="Times New Roman"/>
          <w:color w:val="auto"/>
          <w:sz w:val="24"/>
          <w:szCs w:val="24"/>
        </w:rPr>
        <w:t xml:space="preserve">контракта составляет </w:t>
      </w:r>
      <w:r w:rsidRPr="00247D69">
        <w:rPr>
          <w:rStyle w:val="afe"/>
          <w:rFonts w:ascii="Times New Roman" w:hAnsi="Times New Roman" w:cs="Times New Roman"/>
          <w:b/>
          <w:color w:val="auto"/>
          <w:sz w:val="24"/>
          <w:szCs w:val="24"/>
        </w:rPr>
        <w:t xml:space="preserve">5,9 тыс.руб. </w:t>
      </w:r>
    </w:p>
    <w:p w:rsidR="00C411C7" w:rsidRPr="00247D69" w:rsidRDefault="00076B6B" w:rsidP="00447B65">
      <w:pPr>
        <w:spacing w:line="360" w:lineRule="auto"/>
        <w:ind w:left="426" w:hanging="142"/>
        <w:jc w:val="both"/>
        <w:rPr>
          <w:rFonts w:cs="Times New Roman"/>
        </w:rPr>
      </w:pPr>
      <w:r w:rsidRPr="00247D69">
        <w:rPr>
          <w:rStyle w:val="afe"/>
          <w:rFonts w:cs="Times New Roman"/>
          <w:color w:val="auto"/>
        </w:rPr>
        <w:t xml:space="preserve">- от 30.10.18г. </w:t>
      </w:r>
      <w:r w:rsidR="000C15EC" w:rsidRPr="00247D69">
        <w:rPr>
          <w:rStyle w:val="afe"/>
          <w:rFonts w:cs="Times New Roman"/>
          <w:color w:val="auto"/>
        </w:rPr>
        <w:t>№ 493</w:t>
      </w:r>
      <w:r w:rsidR="005729B2" w:rsidRPr="00247D69">
        <w:rPr>
          <w:rStyle w:val="afe"/>
          <w:rFonts w:cs="Times New Roman"/>
          <w:color w:val="auto"/>
        </w:rPr>
        <w:t>,</w:t>
      </w:r>
      <w:r w:rsidR="000C15EC" w:rsidRPr="00247D69">
        <w:rPr>
          <w:rStyle w:val="afe"/>
          <w:rFonts w:cs="Times New Roman"/>
          <w:color w:val="auto"/>
        </w:rPr>
        <w:t xml:space="preserve"> </w:t>
      </w:r>
      <w:r w:rsidR="00C411C7" w:rsidRPr="00247D69">
        <w:rPr>
          <w:rStyle w:val="afe"/>
          <w:rFonts w:cs="Times New Roman"/>
          <w:color w:val="auto"/>
        </w:rPr>
        <w:t xml:space="preserve">сумма завышения </w:t>
      </w:r>
      <w:r w:rsidR="005729B2" w:rsidRPr="00247D69">
        <w:rPr>
          <w:rStyle w:val="afe"/>
          <w:rFonts w:cs="Times New Roman"/>
          <w:color w:val="auto"/>
        </w:rPr>
        <w:t>начальной максимальной цен</w:t>
      </w:r>
      <w:r w:rsidR="005E3858" w:rsidRPr="00247D69">
        <w:rPr>
          <w:rStyle w:val="afe"/>
          <w:rFonts w:cs="Times New Roman"/>
          <w:color w:val="auto"/>
        </w:rPr>
        <w:t>ы контракта</w:t>
      </w:r>
      <w:r w:rsidR="00C411C7" w:rsidRPr="00247D69">
        <w:rPr>
          <w:rStyle w:val="afe"/>
          <w:rFonts w:cs="Times New Roman"/>
          <w:color w:val="auto"/>
        </w:rPr>
        <w:t xml:space="preserve"> составляет </w:t>
      </w:r>
      <w:r w:rsidR="00C411C7" w:rsidRPr="00247D69">
        <w:rPr>
          <w:rStyle w:val="afe"/>
          <w:rFonts w:cs="Times New Roman"/>
          <w:b/>
          <w:color w:val="auto"/>
        </w:rPr>
        <w:t>1,8 тыс.руб.</w:t>
      </w:r>
      <w:r w:rsidR="00C411C7" w:rsidRPr="00247D69">
        <w:rPr>
          <w:rStyle w:val="afe"/>
          <w:rFonts w:cs="Times New Roman"/>
          <w:color w:val="auto"/>
        </w:rPr>
        <w:t xml:space="preserve">  </w:t>
      </w:r>
    </w:p>
    <w:p w:rsidR="00C411C7" w:rsidRPr="00247D69" w:rsidRDefault="00C411C7" w:rsidP="00447B65">
      <w:pPr>
        <w:spacing w:line="360" w:lineRule="auto"/>
        <w:ind w:left="284" w:hanging="284"/>
        <w:jc w:val="both"/>
      </w:pPr>
      <w:r w:rsidRPr="00247D69">
        <w:rPr>
          <w:rStyle w:val="afe"/>
          <w:color w:val="auto"/>
        </w:rPr>
        <w:t xml:space="preserve">3. Не произведена оплата неустойки в связи с просрочкой исполнения обязательств в сумме </w:t>
      </w:r>
      <w:r w:rsidRPr="00247D69">
        <w:rPr>
          <w:rStyle w:val="afe"/>
          <w:b/>
          <w:color w:val="auto"/>
        </w:rPr>
        <w:t>4,5 тыс.руб.</w:t>
      </w:r>
      <w:r w:rsidRPr="00247D69">
        <w:rPr>
          <w:rStyle w:val="afe"/>
          <w:color w:val="auto"/>
        </w:rPr>
        <w:t xml:space="preserve"> по муниципальному контракту от 22.10.18г. </w:t>
      </w:r>
      <w:r w:rsidR="000C15EC" w:rsidRPr="00247D69">
        <w:rPr>
          <w:rStyle w:val="afe"/>
          <w:color w:val="auto"/>
        </w:rPr>
        <w:t xml:space="preserve">№ 468 </w:t>
      </w:r>
      <w:r w:rsidRPr="00247D69">
        <w:rPr>
          <w:rStyle w:val="afe"/>
          <w:color w:val="auto"/>
        </w:rPr>
        <w:t>с ИП Шумилова</w:t>
      </w:r>
      <w:r w:rsidR="00076B6B" w:rsidRPr="00247D69">
        <w:rPr>
          <w:rStyle w:val="afe"/>
          <w:color w:val="auto"/>
        </w:rPr>
        <w:t xml:space="preserve"> А. А.</w:t>
      </w:r>
      <w:r w:rsidRPr="00247D69">
        <w:rPr>
          <w:rStyle w:val="afe"/>
          <w:color w:val="auto"/>
        </w:rPr>
        <w:t xml:space="preserve">   </w:t>
      </w:r>
    </w:p>
    <w:p w:rsidR="00C411C7" w:rsidRPr="00247D69" w:rsidRDefault="00C411C7" w:rsidP="00447B65">
      <w:pPr>
        <w:spacing w:line="360" w:lineRule="auto"/>
        <w:ind w:left="284" w:hanging="284"/>
        <w:jc w:val="both"/>
      </w:pPr>
      <w:r w:rsidRPr="00247D69">
        <w:rPr>
          <w:rStyle w:val="afe"/>
          <w:color w:val="auto"/>
        </w:rPr>
        <w:t xml:space="preserve">4. </w:t>
      </w:r>
      <w:r w:rsidR="00C60454" w:rsidRPr="00247D69">
        <w:rPr>
          <w:rStyle w:val="afe"/>
          <w:color w:val="auto"/>
        </w:rPr>
        <w:t xml:space="preserve">Согласно п. </w:t>
      </w:r>
      <w:r w:rsidR="005E3858" w:rsidRPr="00247D69">
        <w:rPr>
          <w:rStyle w:val="afe"/>
          <w:color w:val="auto"/>
        </w:rPr>
        <w:t>7.3.2</w:t>
      </w:r>
      <w:r w:rsidR="00C60454" w:rsidRPr="00247D69">
        <w:rPr>
          <w:rStyle w:val="afe"/>
          <w:color w:val="auto"/>
        </w:rPr>
        <w:t xml:space="preserve"> з</w:t>
      </w:r>
      <w:r w:rsidR="008F1955" w:rsidRPr="00247D69">
        <w:rPr>
          <w:rStyle w:val="afe"/>
          <w:color w:val="auto"/>
        </w:rPr>
        <w:t xml:space="preserve">а ненадлежащее исполнение муниципальных контрактов </w:t>
      </w:r>
      <w:r w:rsidR="000C15EC" w:rsidRPr="00247D69">
        <w:rPr>
          <w:rStyle w:val="afe"/>
          <w:color w:val="auto"/>
        </w:rPr>
        <w:t>(</w:t>
      </w:r>
      <w:r w:rsidR="008F1955" w:rsidRPr="00247D69">
        <w:rPr>
          <w:rStyle w:val="afe"/>
          <w:color w:val="auto"/>
        </w:rPr>
        <w:t>от 19.10.18г.</w:t>
      </w:r>
      <w:r w:rsidR="000C15EC" w:rsidRPr="00247D69">
        <w:rPr>
          <w:rStyle w:val="afe"/>
          <w:color w:val="auto"/>
        </w:rPr>
        <w:t xml:space="preserve"> № 464</w:t>
      </w:r>
      <w:r w:rsidR="008F1955" w:rsidRPr="00247D69">
        <w:rPr>
          <w:rStyle w:val="afe"/>
          <w:color w:val="auto"/>
        </w:rPr>
        <w:t>; от 22.10.18г.</w:t>
      </w:r>
      <w:r w:rsidR="000C15EC" w:rsidRPr="00247D69">
        <w:rPr>
          <w:rStyle w:val="afe"/>
          <w:color w:val="auto"/>
        </w:rPr>
        <w:t xml:space="preserve"> № 467</w:t>
      </w:r>
      <w:r w:rsidR="008F1955" w:rsidRPr="00247D69">
        <w:rPr>
          <w:rStyle w:val="afe"/>
          <w:color w:val="auto"/>
        </w:rPr>
        <w:t>; от 22.10.18г.</w:t>
      </w:r>
      <w:r w:rsidR="000C15EC" w:rsidRPr="00247D69">
        <w:rPr>
          <w:rStyle w:val="afe"/>
          <w:color w:val="auto"/>
        </w:rPr>
        <w:t xml:space="preserve"> № 469</w:t>
      </w:r>
      <w:r w:rsidR="008F1955" w:rsidRPr="00247D69">
        <w:rPr>
          <w:rStyle w:val="afe"/>
          <w:color w:val="auto"/>
        </w:rPr>
        <w:t>; от 26.10.18г.</w:t>
      </w:r>
      <w:r w:rsidR="000C15EC" w:rsidRPr="00247D69">
        <w:rPr>
          <w:rStyle w:val="afe"/>
          <w:color w:val="auto"/>
        </w:rPr>
        <w:t xml:space="preserve"> № 484</w:t>
      </w:r>
      <w:r w:rsidR="008F1955" w:rsidRPr="00247D69">
        <w:rPr>
          <w:rStyle w:val="afe"/>
          <w:color w:val="auto"/>
        </w:rPr>
        <w:t xml:space="preserve">) ИП Дружинин М.Ю. обязан оплатить штрафы на общую сумму </w:t>
      </w:r>
      <w:r w:rsidR="008F1955" w:rsidRPr="00247D69">
        <w:rPr>
          <w:rStyle w:val="afe"/>
          <w:b/>
          <w:color w:val="auto"/>
        </w:rPr>
        <w:t xml:space="preserve">38,5 тыс.руб. </w:t>
      </w:r>
      <w:r w:rsidR="008F1955" w:rsidRPr="00247D69">
        <w:rPr>
          <w:rStyle w:val="afe"/>
          <w:color w:val="auto"/>
        </w:rPr>
        <w:t>(в</w:t>
      </w:r>
      <w:r w:rsidRPr="00247D69">
        <w:rPr>
          <w:rStyle w:val="afe"/>
          <w:color w:val="auto"/>
        </w:rPr>
        <w:t xml:space="preserve"> результате контрольных обмеров установлено, что размер детск</w:t>
      </w:r>
      <w:r w:rsidR="00076B6B" w:rsidRPr="00247D69">
        <w:rPr>
          <w:rStyle w:val="afe"/>
          <w:color w:val="auto"/>
        </w:rPr>
        <w:t>их</w:t>
      </w:r>
      <w:r w:rsidRPr="00247D69">
        <w:rPr>
          <w:rStyle w:val="afe"/>
          <w:color w:val="auto"/>
        </w:rPr>
        <w:t xml:space="preserve"> игров</w:t>
      </w:r>
      <w:r w:rsidR="00076B6B" w:rsidRPr="00247D69">
        <w:rPr>
          <w:rStyle w:val="afe"/>
          <w:color w:val="auto"/>
        </w:rPr>
        <w:t>ых</w:t>
      </w:r>
      <w:r w:rsidRPr="00247D69">
        <w:rPr>
          <w:rStyle w:val="afe"/>
          <w:color w:val="auto"/>
        </w:rPr>
        <w:t xml:space="preserve"> комплекс</w:t>
      </w:r>
      <w:r w:rsidR="00076B6B" w:rsidRPr="00247D69">
        <w:rPr>
          <w:rStyle w:val="afe"/>
          <w:color w:val="auto"/>
        </w:rPr>
        <w:t>ов</w:t>
      </w:r>
      <w:r w:rsidRPr="00247D69">
        <w:rPr>
          <w:rStyle w:val="afe"/>
          <w:color w:val="auto"/>
        </w:rPr>
        <w:t xml:space="preserve"> не соответствуют техническим характеристикам, указанным в техническом задание </w:t>
      </w:r>
      <w:r w:rsidR="00651FD4" w:rsidRPr="00247D69">
        <w:rPr>
          <w:rStyle w:val="afe"/>
          <w:color w:val="auto"/>
        </w:rPr>
        <w:t>к муниципальным контрактам</w:t>
      </w:r>
      <w:r w:rsidR="008F1955" w:rsidRPr="00247D69">
        <w:rPr>
          <w:rStyle w:val="afe"/>
          <w:color w:val="auto"/>
        </w:rPr>
        <w:t>)</w:t>
      </w:r>
      <w:r w:rsidR="00651FD4" w:rsidRPr="00247D69">
        <w:rPr>
          <w:rStyle w:val="afe"/>
          <w:color w:val="auto"/>
        </w:rPr>
        <w:t xml:space="preserve">. </w:t>
      </w:r>
    </w:p>
    <w:p w:rsidR="00C411C7" w:rsidRPr="00247D69" w:rsidRDefault="00076B6B" w:rsidP="00447B65">
      <w:pPr>
        <w:tabs>
          <w:tab w:val="left" w:pos="8051"/>
        </w:tabs>
        <w:spacing w:line="360" w:lineRule="auto"/>
        <w:ind w:left="284" w:hanging="284"/>
        <w:jc w:val="both"/>
      </w:pPr>
      <w:r w:rsidRPr="00247D69">
        <w:rPr>
          <w:rStyle w:val="afe"/>
          <w:color w:val="auto"/>
        </w:rPr>
        <w:t>5.</w:t>
      </w:r>
      <w:r w:rsidR="00C411C7" w:rsidRPr="00247D69">
        <w:rPr>
          <w:rStyle w:val="afe"/>
          <w:color w:val="auto"/>
        </w:rPr>
        <w:t xml:space="preserve"> В нарушение п. 19 положения «Об организации работы с наказами избирателей депутатам Собрания депутатов Миасского городского округа», утвержденного решением </w:t>
      </w:r>
      <w:r w:rsidR="00067760" w:rsidRPr="00247D69">
        <w:rPr>
          <w:rStyle w:val="afe"/>
          <w:rFonts w:cs="Times New Roman"/>
          <w:color w:val="auto"/>
        </w:rPr>
        <w:t xml:space="preserve">Собрания депутатов </w:t>
      </w:r>
      <w:r w:rsidR="00002771" w:rsidRPr="00247D69">
        <w:rPr>
          <w:rStyle w:val="afe"/>
          <w:rFonts w:cs="Times New Roman"/>
          <w:color w:val="auto"/>
        </w:rPr>
        <w:t>МГО от</w:t>
      </w:r>
      <w:r w:rsidR="00C411C7" w:rsidRPr="00247D69">
        <w:rPr>
          <w:rStyle w:val="afe"/>
          <w:color w:val="auto"/>
        </w:rPr>
        <w:t xml:space="preserve"> 24.03.17г. № 4, Администрация МГО не предоставила отчет за 2018 год о ходе исполнения наказов избирателей. Перечень работ по избирательным округам </w:t>
      </w:r>
      <w:r w:rsidR="00BB312D" w:rsidRPr="00247D69">
        <w:rPr>
          <w:rStyle w:val="afe"/>
          <w:color w:val="auto"/>
        </w:rPr>
        <w:t>н</w:t>
      </w:r>
      <w:r w:rsidR="00C411C7" w:rsidRPr="00247D69">
        <w:rPr>
          <w:rStyle w:val="afe"/>
          <w:color w:val="auto"/>
        </w:rPr>
        <w:t xml:space="preserve">а 2018 год, утвержденный Администрацией </w:t>
      </w:r>
      <w:r w:rsidR="00BB312D" w:rsidRPr="00247D69">
        <w:rPr>
          <w:rStyle w:val="afe"/>
          <w:color w:val="auto"/>
        </w:rPr>
        <w:t>МГО</w:t>
      </w:r>
      <w:r w:rsidR="005729B2" w:rsidRPr="00247D69">
        <w:rPr>
          <w:rStyle w:val="afe"/>
          <w:color w:val="auto"/>
        </w:rPr>
        <w:t>,</w:t>
      </w:r>
      <w:r w:rsidR="00C411C7" w:rsidRPr="00247D69">
        <w:rPr>
          <w:rStyle w:val="afe"/>
          <w:color w:val="auto"/>
        </w:rPr>
        <w:t xml:space="preserve"> также не представлен. </w:t>
      </w:r>
      <w:r w:rsidR="00C411C7" w:rsidRPr="00247D69">
        <w:tab/>
      </w:r>
    </w:p>
    <w:p w:rsidR="00076B6B" w:rsidRPr="00247D69" w:rsidRDefault="00A56BE4" w:rsidP="00447B65">
      <w:pPr>
        <w:tabs>
          <w:tab w:val="left" w:pos="8051"/>
        </w:tabs>
        <w:spacing w:line="360" w:lineRule="auto"/>
        <w:ind w:firstLine="709"/>
        <w:jc w:val="both"/>
        <w:rPr>
          <w:u w:val="single"/>
        </w:rPr>
      </w:pPr>
      <w:r w:rsidRPr="00247D69">
        <w:rPr>
          <w:rStyle w:val="afe"/>
          <w:rFonts w:eastAsiaTheme="minorHAnsi"/>
          <w:color w:val="auto"/>
          <w:u w:val="single"/>
        </w:rPr>
        <w:t xml:space="preserve">Проверка использования средств на выполнение мероприятий по избирательным округам (объект встречной проверки </w:t>
      </w:r>
      <w:r w:rsidR="00DB6AA2" w:rsidRPr="00247D69">
        <w:rPr>
          <w:rStyle w:val="afe"/>
          <w:rFonts w:eastAsiaTheme="minorHAnsi"/>
          <w:color w:val="auto"/>
          <w:u w:val="single"/>
        </w:rPr>
        <w:t xml:space="preserve">- </w:t>
      </w:r>
      <w:r w:rsidRPr="00247D69">
        <w:rPr>
          <w:rStyle w:val="afe"/>
          <w:color w:val="auto"/>
          <w:u w:val="single"/>
        </w:rPr>
        <w:t>МБУ СШОР «Вертикаль»</w:t>
      </w:r>
      <w:r w:rsidRPr="00247D69">
        <w:rPr>
          <w:rStyle w:val="afe"/>
          <w:rFonts w:eastAsiaTheme="minorHAnsi"/>
          <w:color w:val="auto"/>
          <w:u w:val="single"/>
        </w:rPr>
        <w:t>):</w:t>
      </w:r>
    </w:p>
    <w:p w:rsidR="00A56BE4" w:rsidRPr="00247D69" w:rsidRDefault="00A56BE4" w:rsidP="00447B65">
      <w:pPr>
        <w:spacing w:line="360" w:lineRule="auto"/>
        <w:ind w:firstLine="709"/>
        <w:jc w:val="both"/>
        <w:rPr>
          <w:rStyle w:val="afe"/>
          <w:b/>
          <w:color w:val="auto"/>
        </w:rPr>
      </w:pPr>
      <w:r w:rsidRPr="00247D69">
        <w:rPr>
          <w:rStyle w:val="afe"/>
          <w:color w:val="auto"/>
        </w:rPr>
        <w:t xml:space="preserve">По договору от 15.06.18г. </w:t>
      </w:r>
      <w:r w:rsidR="000C15EC" w:rsidRPr="00247D69">
        <w:rPr>
          <w:rStyle w:val="afe"/>
          <w:color w:val="auto"/>
        </w:rPr>
        <w:t xml:space="preserve">№ 20/06/2018 </w:t>
      </w:r>
      <w:r w:rsidRPr="00247D69">
        <w:rPr>
          <w:rStyle w:val="afe"/>
          <w:color w:val="auto"/>
        </w:rPr>
        <w:t xml:space="preserve">с ИП Быковская Н.С. (на выполнение работ по замене деревянных окон на ПВХ) в результате контрольного обмера установлено, что общая площадь установленных окон меньше </w:t>
      </w:r>
      <w:r w:rsidR="00D85729" w:rsidRPr="00247D69">
        <w:rPr>
          <w:rStyle w:val="afe"/>
          <w:color w:val="auto"/>
        </w:rPr>
        <w:t xml:space="preserve">оплаченных по акту ф-2КС </w:t>
      </w:r>
      <w:r w:rsidRPr="00247D69">
        <w:rPr>
          <w:rStyle w:val="afe"/>
          <w:color w:val="auto"/>
        </w:rPr>
        <w:t xml:space="preserve">на сумму </w:t>
      </w:r>
      <w:r w:rsidRPr="00247D69">
        <w:rPr>
          <w:rStyle w:val="afe"/>
          <w:b/>
          <w:color w:val="auto"/>
        </w:rPr>
        <w:t xml:space="preserve">17,6 тыс.руб. </w:t>
      </w:r>
    </w:p>
    <w:p w:rsidR="00076B6B" w:rsidRPr="00247D69" w:rsidRDefault="0013224B" w:rsidP="00447B65">
      <w:pPr>
        <w:tabs>
          <w:tab w:val="left" w:pos="8051"/>
        </w:tabs>
        <w:spacing w:line="360" w:lineRule="auto"/>
        <w:ind w:firstLine="709"/>
        <w:jc w:val="both"/>
        <w:rPr>
          <w:u w:val="single"/>
        </w:rPr>
      </w:pPr>
      <w:r w:rsidRPr="00247D69">
        <w:rPr>
          <w:rStyle w:val="afe"/>
          <w:rFonts w:eastAsiaTheme="minorHAnsi"/>
          <w:color w:val="auto"/>
          <w:u w:val="single"/>
        </w:rPr>
        <w:t xml:space="preserve">Проверка использования средств на выполнение мероприятий по избирательным округам (объект встречной проверки </w:t>
      </w:r>
      <w:r w:rsidR="00DB6AA2" w:rsidRPr="00247D69">
        <w:rPr>
          <w:rStyle w:val="afe"/>
          <w:rFonts w:eastAsiaTheme="minorHAnsi"/>
          <w:color w:val="auto"/>
          <w:u w:val="single"/>
        </w:rPr>
        <w:t xml:space="preserve">- </w:t>
      </w:r>
      <w:r w:rsidRPr="00247D69">
        <w:rPr>
          <w:rStyle w:val="afe"/>
          <w:color w:val="auto"/>
          <w:u w:val="single"/>
        </w:rPr>
        <w:t>МБДОУ Д/С № 100</w:t>
      </w:r>
      <w:r w:rsidRPr="00247D69">
        <w:rPr>
          <w:rStyle w:val="afe"/>
          <w:rFonts w:eastAsiaTheme="minorHAnsi"/>
          <w:color w:val="auto"/>
          <w:u w:val="single"/>
        </w:rPr>
        <w:t>):</w:t>
      </w:r>
    </w:p>
    <w:p w:rsidR="0013224B" w:rsidRDefault="0013224B" w:rsidP="00447B65">
      <w:pPr>
        <w:spacing w:line="360" w:lineRule="auto"/>
        <w:ind w:firstLine="709"/>
        <w:jc w:val="both"/>
        <w:rPr>
          <w:rStyle w:val="afe"/>
          <w:color w:val="auto"/>
        </w:rPr>
      </w:pPr>
      <w:r w:rsidRPr="00247D69">
        <w:rPr>
          <w:rStyle w:val="afe"/>
          <w:color w:val="auto"/>
        </w:rPr>
        <w:t xml:space="preserve">По договору от 10.09.18г. </w:t>
      </w:r>
      <w:r w:rsidR="000C15EC" w:rsidRPr="00247D69">
        <w:rPr>
          <w:rStyle w:val="afe"/>
          <w:color w:val="auto"/>
        </w:rPr>
        <w:t xml:space="preserve">№ 29/100 </w:t>
      </w:r>
      <w:r w:rsidRPr="00247D69">
        <w:rPr>
          <w:rStyle w:val="afe"/>
          <w:color w:val="auto"/>
        </w:rPr>
        <w:t xml:space="preserve">с ИП Колоскова Ю.В. (на установку окон и дверей ПВХ), в результате контрольных обмеров установлено, что фактическая площадь установленных блоков меньше оплаченных по акту ф-2КС </w:t>
      </w:r>
      <w:r w:rsidR="00D85729" w:rsidRPr="00247D69">
        <w:rPr>
          <w:rStyle w:val="afe"/>
          <w:color w:val="auto"/>
        </w:rPr>
        <w:t xml:space="preserve">на </w:t>
      </w:r>
      <w:r w:rsidRPr="00247D69">
        <w:rPr>
          <w:rStyle w:val="afe"/>
          <w:color w:val="auto"/>
        </w:rPr>
        <w:t>сумм</w:t>
      </w:r>
      <w:r w:rsidR="00D85729" w:rsidRPr="00247D69">
        <w:rPr>
          <w:rStyle w:val="afe"/>
          <w:color w:val="auto"/>
        </w:rPr>
        <w:t>у</w:t>
      </w:r>
      <w:r w:rsidRPr="00247D69">
        <w:rPr>
          <w:rStyle w:val="afe"/>
          <w:color w:val="auto"/>
        </w:rPr>
        <w:t xml:space="preserve"> </w:t>
      </w:r>
      <w:r w:rsidRPr="00247D69">
        <w:rPr>
          <w:rStyle w:val="afe"/>
          <w:b/>
          <w:color w:val="auto"/>
        </w:rPr>
        <w:t>4,2 тыс.руб.</w:t>
      </w:r>
      <w:r w:rsidRPr="00247D69">
        <w:rPr>
          <w:rStyle w:val="afe"/>
          <w:color w:val="auto"/>
        </w:rPr>
        <w:t xml:space="preserve"> </w:t>
      </w:r>
    </w:p>
    <w:p w:rsidR="00172C60" w:rsidRPr="00247D69" w:rsidRDefault="00172C60" w:rsidP="00447B65">
      <w:pPr>
        <w:spacing w:line="360" w:lineRule="auto"/>
        <w:ind w:firstLine="709"/>
        <w:jc w:val="both"/>
        <w:rPr>
          <w:rStyle w:val="afe"/>
          <w:color w:val="auto"/>
        </w:rPr>
      </w:pPr>
    </w:p>
    <w:p w:rsidR="00C411C7" w:rsidRPr="00247D69" w:rsidRDefault="00D316E5" w:rsidP="00447B65">
      <w:pPr>
        <w:spacing w:line="360" w:lineRule="auto"/>
        <w:ind w:right="-143" w:firstLine="709"/>
        <w:jc w:val="both"/>
        <w:rPr>
          <w:u w:val="single"/>
        </w:rPr>
      </w:pPr>
      <w:r w:rsidRPr="00247D69">
        <w:rPr>
          <w:rStyle w:val="20"/>
          <w:rFonts w:eastAsia="SimSun"/>
          <w:b w:val="0"/>
          <w:color w:val="auto"/>
          <w:sz w:val="24"/>
          <w:szCs w:val="24"/>
          <w:u w:val="single"/>
        </w:rPr>
        <w:lastRenderedPageBreak/>
        <w:t>Ревизия финансово-хозяйственной деятельности</w:t>
      </w:r>
      <w:r w:rsidRPr="00247D69">
        <w:rPr>
          <w:rStyle w:val="afe"/>
          <w:rFonts w:eastAsiaTheme="minorHAnsi"/>
          <w:b/>
          <w:color w:val="auto"/>
          <w:u w:val="single"/>
        </w:rPr>
        <w:t xml:space="preserve"> </w:t>
      </w:r>
      <w:r w:rsidRPr="00247D69">
        <w:rPr>
          <w:rStyle w:val="afe"/>
          <w:rFonts w:eastAsiaTheme="minorHAnsi"/>
          <w:color w:val="auto"/>
          <w:u w:val="single"/>
        </w:rPr>
        <w:t>МБУ «ЦКОБ МГО»:</w:t>
      </w:r>
    </w:p>
    <w:p w:rsidR="00694447" w:rsidRPr="00247D69" w:rsidRDefault="00694447" w:rsidP="00447B65">
      <w:pPr>
        <w:spacing w:line="360" w:lineRule="auto"/>
        <w:ind w:left="284" w:hanging="284"/>
        <w:jc w:val="both"/>
      </w:pPr>
      <w:r w:rsidRPr="00247D69">
        <w:rPr>
          <w:rStyle w:val="afe"/>
          <w:color w:val="auto"/>
        </w:rPr>
        <w:t xml:space="preserve">1. Допущены неэффективные расходы бюджетных средств на выплату </w:t>
      </w:r>
      <w:r w:rsidR="00C82A2E" w:rsidRPr="00247D69">
        <w:rPr>
          <w:rStyle w:val="afe"/>
          <w:color w:val="auto"/>
        </w:rPr>
        <w:t xml:space="preserve">по исполнительному листу в сумме </w:t>
      </w:r>
      <w:r w:rsidR="00C82A2E" w:rsidRPr="00247D69">
        <w:rPr>
          <w:rStyle w:val="afe"/>
          <w:b/>
          <w:color w:val="auto"/>
        </w:rPr>
        <w:t>40,0 тыс.руб.</w:t>
      </w:r>
      <w:r w:rsidR="00C82A2E" w:rsidRPr="00247D69">
        <w:rPr>
          <w:rStyle w:val="afe"/>
          <w:color w:val="auto"/>
        </w:rPr>
        <w:t xml:space="preserve"> </w:t>
      </w:r>
      <w:r w:rsidRPr="00247D69">
        <w:rPr>
          <w:rStyle w:val="afe"/>
          <w:color w:val="auto"/>
        </w:rPr>
        <w:t>компенсации морального вреда физическому лицу, травмированному в результате падения на обледе</w:t>
      </w:r>
      <w:r w:rsidR="007F282E" w:rsidRPr="00247D69">
        <w:rPr>
          <w:rStyle w:val="afe"/>
          <w:color w:val="auto"/>
        </w:rPr>
        <w:t>невшем тротуаре (</w:t>
      </w:r>
      <w:r w:rsidRPr="00247D69">
        <w:rPr>
          <w:rStyle w:val="afe"/>
          <w:color w:val="auto"/>
        </w:rPr>
        <w:t>адрес расположения которого входит в адресный перечень муниципального задания учреждени</w:t>
      </w:r>
      <w:r w:rsidR="005729B2" w:rsidRPr="00247D69">
        <w:rPr>
          <w:rStyle w:val="afe"/>
          <w:color w:val="auto"/>
        </w:rPr>
        <w:t>ю</w:t>
      </w:r>
      <w:r w:rsidRPr="00247D69">
        <w:rPr>
          <w:rStyle w:val="afe"/>
          <w:color w:val="auto"/>
        </w:rPr>
        <w:t xml:space="preserve"> на 2018 год</w:t>
      </w:r>
      <w:r w:rsidR="007F282E" w:rsidRPr="00247D69">
        <w:rPr>
          <w:rStyle w:val="afe"/>
          <w:color w:val="auto"/>
        </w:rPr>
        <w:t>)</w:t>
      </w:r>
      <w:r w:rsidRPr="00247D69">
        <w:rPr>
          <w:rStyle w:val="afe"/>
          <w:color w:val="auto"/>
        </w:rPr>
        <w:t xml:space="preserve">. </w:t>
      </w:r>
    </w:p>
    <w:p w:rsidR="00E54002" w:rsidRPr="00247D69" w:rsidRDefault="00694447" w:rsidP="00447B65">
      <w:pPr>
        <w:spacing w:line="360" w:lineRule="auto"/>
        <w:ind w:left="284" w:hanging="284"/>
        <w:jc w:val="both"/>
        <w:rPr>
          <w:rStyle w:val="afe"/>
          <w:color w:val="auto"/>
        </w:rPr>
      </w:pPr>
      <w:r w:rsidRPr="00247D69">
        <w:rPr>
          <w:rStyle w:val="afe"/>
          <w:color w:val="auto"/>
        </w:rPr>
        <w:t xml:space="preserve">2. Директору учреждения в период с 01.01.18г. по 06.11.18г. произведены необоснованные выплаты заработной платы в сумме </w:t>
      </w:r>
      <w:r w:rsidRPr="00247D69">
        <w:rPr>
          <w:rStyle w:val="afe"/>
          <w:b/>
          <w:color w:val="auto"/>
        </w:rPr>
        <w:t>43,4 тыс.руб.</w:t>
      </w:r>
      <w:r w:rsidRPr="00247D69">
        <w:rPr>
          <w:rStyle w:val="afe"/>
          <w:color w:val="auto"/>
        </w:rPr>
        <w:t xml:space="preserve"> в том числе: </w:t>
      </w:r>
    </w:p>
    <w:p w:rsidR="00E54002" w:rsidRPr="00247D69" w:rsidRDefault="00E54002" w:rsidP="00447B65">
      <w:pPr>
        <w:spacing w:line="360" w:lineRule="auto"/>
        <w:ind w:left="426" w:hanging="142"/>
        <w:jc w:val="both"/>
        <w:rPr>
          <w:rStyle w:val="afe"/>
          <w:color w:val="auto"/>
        </w:rPr>
      </w:pPr>
      <w:r w:rsidRPr="00247D69">
        <w:rPr>
          <w:rStyle w:val="afe"/>
          <w:color w:val="auto"/>
        </w:rPr>
        <w:t xml:space="preserve">- </w:t>
      </w:r>
      <w:r w:rsidR="00694447" w:rsidRPr="00247D69">
        <w:rPr>
          <w:rStyle w:val="afe"/>
          <w:color w:val="auto"/>
        </w:rPr>
        <w:t>на основании собственных приказов, в несоблюдение ст. 113</w:t>
      </w:r>
      <w:r w:rsidR="00CD3691" w:rsidRPr="00247D69">
        <w:rPr>
          <w:rStyle w:val="afe"/>
          <w:color w:val="auto"/>
        </w:rPr>
        <w:t xml:space="preserve"> ТК РФ</w:t>
      </w:r>
      <w:r w:rsidR="00BF7707" w:rsidRPr="00247D69">
        <w:rPr>
          <w:rStyle w:val="aff4"/>
          <w:rFonts w:cs="Times New Roman"/>
          <w:b/>
        </w:rPr>
        <w:fldChar w:fldCharType="begin"/>
      </w:r>
      <w:r w:rsidR="00BF7707" w:rsidRPr="00247D69">
        <w:rPr>
          <w:rStyle w:val="afe"/>
          <w:b/>
          <w:color w:val="auto"/>
        </w:rPr>
        <w:instrText xml:space="preserve"> NOTEREF _Ref32587362 \f \h </w:instrText>
      </w:r>
      <w:r w:rsidR="00BF7707" w:rsidRPr="00247D69">
        <w:rPr>
          <w:rStyle w:val="aff4"/>
          <w:rFonts w:cs="Times New Roman"/>
          <w:b/>
        </w:rPr>
        <w:instrText xml:space="preserve"> \* MERGEFORMAT </w:instrText>
      </w:r>
      <w:r w:rsidR="00BF7707" w:rsidRPr="00247D69">
        <w:rPr>
          <w:rStyle w:val="aff4"/>
          <w:rFonts w:cs="Times New Roman"/>
          <w:b/>
        </w:rPr>
      </w:r>
      <w:r w:rsidR="00BF7707" w:rsidRPr="00247D69">
        <w:rPr>
          <w:rStyle w:val="aff4"/>
          <w:rFonts w:cs="Times New Roman"/>
          <w:b/>
        </w:rPr>
        <w:fldChar w:fldCharType="separate"/>
      </w:r>
      <w:r w:rsidR="009B7165" w:rsidRPr="00247D69">
        <w:rPr>
          <w:rStyle w:val="aff4"/>
          <w:b/>
        </w:rPr>
        <w:t>3</w:t>
      </w:r>
      <w:r w:rsidR="00BF7707" w:rsidRPr="00247D69">
        <w:rPr>
          <w:rStyle w:val="aff4"/>
          <w:rFonts w:cs="Times New Roman"/>
          <w:b/>
        </w:rPr>
        <w:fldChar w:fldCharType="end"/>
      </w:r>
      <w:r w:rsidR="00694447" w:rsidRPr="00247D69">
        <w:rPr>
          <w:rStyle w:val="afe"/>
          <w:color w:val="auto"/>
        </w:rPr>
        <w:t>, условий трудового договора, при отсутствии письменного распоряжения работодателя</w:t>
      </w:r>
      <w:r w:rsidRPr="00247D69">
        <w:rPr>
          <w:rStyle w:val="afe"/>
          <w:color w:val="auto"/>
        </w:rPr>
        <w:t xml:space="preserve"> за работу в выходные и нерабочие праздничные дни в размере 29</w:t>
      </w:r>
      <w:r w:rsidR="008E1392" w:rsidRPr="00247D69">
        <w:rPr>
          <w:rStyle w:val="afe"/>
          <w:color w:val="auto"/>
        </w:rPr>
        <w:t>,6 тыс.руб.</w:t>
      </w:r>
      <w:r w:rsidR="00694447" w:rsidRPr="00247D69">
        <w:rPr>
          <w:rStyle w:val="afe"/>
          <w:color w:val="auto"/>
        </w:rPr>
        <w:t xml:space="preserve">; </w:t>
      </w:r>
    </w:p>
    <w:p w:rsidR="00694447" w:rsidRPr="00247D69" w:rsidRDefault="00E54002" w:rsidP="00447B65">
      <w:pPr>
        <w:spacing w:line="360" w:lineRule="auto"/>
        <w:ind w:left="426" w:hanging="142"/>
        <w:jc w:val="both"/>
      </w:pPr>
      <w:r w:rsidRPr="00247D69">
        <w:rPr>
          <w:rStyle w:val="afe"/>
          <w:color w:val="auto"/>
        </w:rPr>
        <w:t xml:space="preserve">- </w:t>
      </w:r>
      <w:r w:rsidR="00694447" w:rsidRPr="00247D69">
        <w:rPr>
          <w:rStyle w:val="afe"/>
          <w:color w:val="auto"/>
        </w:rPr>
        <w:t>в несоблюдение п. 44 Положения об оплате труда</w:t>
      </w:r>
      <w:r w:rsidRPr="00247D69">
        <w:rPr>
          <w:rStyle w:val="afe"/>
          <w:color w:val="auto"/>
        </w:rPr>
        <w:t xml:space="preserve"> учреждения</w:t>
      </w:r>
      <w:r w:rsidR="00694447" w:rsidRPr="00247D69">
        <w:rPr>
          <w:rStyle w:val="afe"/>
          <w:color w:val="auto"/>
        </w:rPr>
        <w:t>, утвержденного Постановлением Администрации МГО от 15.11.</w:t>
      </w:r>
      <w:r w:rsidR="008E1392" w:rsidRPr="00247D69">
        <w:rPr>
          <w:rStyle w:val="afe"/>
          <w:color w:val="auto"/>
        </w:rPr>
        <w:t>16г. № 6386</w:t>
      </w:r>
      <w:r w:rsidR="005729B2" w:rsidRPr="00247D69">
        <w:rPr>
          <w:rStyle w:val="afe"/>
          <w:color w:val="auto"/>
        </w:rPr>
        <w:t>,</w:t>
      </w:r>
      <w:r w:rsidR="008E1392" w:rsidRPr="00247D69">
        <w:rPr>
          <w:rStyle w:val="afe"/>
          <w:color w:val="auto"/>
        </w:rPr>
        <w:t xml:space="preserve"> произведено начисление и выплата стимулирующего характера без учета фактически отработанного времени в сумме 13,8 тыс.руб. (за 2, 4 квартал 2018 года</w:t>
      </w:r>
      <w:r w:rsidR="005729B2" w:rsidRPr="00247D69">
        <w:rPr>
          <w:rStyle w:val="afe"/>
          <w:color w:val="auto"/>
        </w:rPr>
        <w:t>)</w:t>
      </w:r>
      <w:r w:rsidR="008E1392" w:rsidRPr="00247D69">
        <w:rPr>
          <w:rStyle w:val="afe"/>
          <w:color w:val="auto"/>
        </w:rPr>
        <w:t>.</w:t>
      </w:r>
    </w:p>
    <w:p w:rsidR="00694447" w:rsidRPr="00247D69" w:rsidRDefault="00694447" w:rsidP="00447B65">
      <w:pPr>
        <w:spacing w:line="360" w:lineRule="auto"/>
        <w:ind w:left="284" w:hanging="284"/>
        <w:jc w:val="both"/>
      </w:pPr>
      <w:r w:rsidRPr="00247D69">
        <w:rPr>
          <w:rStyle w:val="afe"/>
          <w:color w:val="auto"/>
        </w:rPr>
        <w:t xml:space="preserve">3. Допущены излишние расходы на заработную плату в сумме </w:t>
      </w:r>
      <w:r w:rsidRPr="00247D69">
        <w:rPr>
          <w:rStyle w:val="afe"/>
          <w:b/>
          <w:color w:val="auto"/>
        </w:rPr>
        <w:t>5,5 тыс.руб.</w:t>
      </w:r>
      <w:r w:rsidRPr="00247D69">
        <w:rPr>
          <w:rStyle w:val="afe"/>
          <w:color w:val="auto"/>
        </w:rPr>
        <w:t xml:space="preserve"> работнику </w:t>
      </w:r>
      <w:r w:rsidR="008E1392" w:rsidRPr="00247D69">
        <w:rPr>
          <w:rStyle w:val="afe"/>
          <w:color w:val="auto"/>
        </w:rPr>
        <w:t>у</w:t>
      </w:r>
      <w:r w:rsidRPr="00247D69">
        <w:rPr>
          <w:rStyle w:val="afe"/>
          <w:color w:val="auto"/>
        </w:rPr>
        <w:t xml:space="preserve">чреждения по причине неверного начисления заработной платы за декабрь 2018 года.   </w:t>
      </w:r>
    </w:p>
    <w:p w:rsidR="00694447" w:rsidRPr="00247D69" w:rsidRDefault="00694447" w:rsidP="00447B65">
      <w:pPr>
        <w:spacing w:line="360" w:lineRule="auto"/>
        <w:ind w:left="284" w:hanging="284"/>
        <w:jc w:val="both"/>
        <w:rPr>
          <w:rStyle w:val="afe"/>
          <w:color w:val="auto"/>
        </w:rPr>
      </w:pPr>
      <w:r w:rsidRPr="00247D69">
        <w:rPr>
          <w:rStyle w:val="afe"/>
          <w:color w:val="auto"/>
        </w:rPr>
        <w:t xml:space="preserve">4. Допущены излишние расходы в сумме </w:t>
      </w:r>
      <w:r w:rsidRPr="00247D69">
        <w:rPr>
          <w:rStyle w:val="afe"/>
          <w:b/>
          <w:color w:val="auto"/>
        </w:rPr>
        <w:t>27,9 тыс.руб.</w:t>
      </w:r>
      <w:r w:rsidRPr="00247D69">
        <w:rPr>
          <w:rStyle w:val="afe"/>
          <w:color w:val="auto"/>
        </w:rPr>
        <w:t xml:space="preserve"> на премирование работника </w:t>
      </w:r>
      <w:r w:rsidR="008E1392" w:rsidRPr="00247D69">
        <w:rPr>
          <w:rStyle w:val="afe"/>
          <w:color w:val="auto"/>
        </w:rPr>
        <w:t>у</w:t>
      </w:r>
      <w:r w:rsidRPr="00247D69">
        <w:rPr>
          <w:rStyle w:val="afe"/>
          <w:color w:val="auto"/>
        </w:rPr>
        <w:t>чреждения в размере более 1000% от оклада в несоблюдение п. 4 Положения об оплате труда</w:t>
      </w:r>
      <w:r w:rsidR="008E1392" w:rsidRPr="00247D69">
        <w:rPr>
          <w:rStyle w:val="afe"/>
          <w:color w:val="auto"/>
        </w:rPr>
        <w:t xml:space="preserve"> учреждения</w:t>
      </w:r>
      <w:r w:rsidRPr="00247D69">
        <w:rPr>
          <w:rStyle w:val="afe"/>
          <w:color w:val="auto"/>
        </w:rPr>
        <w:t>, утвержденного Постановлением Администрации</w:t>
      </w:r>
      <w:r w:rsidR="008E1392" w:rsidRPr="00247D69">
        <w:rPr>
          <w:rStyle w:val="afe"/>
          <w:color w:val="auto"/>
        </w:rPr>
        <w:t xml:space="preserve"> МГО от 15.11.</w:t>
      </w:r>
      <w:r w:rsidRPr="00247D69">
        <w:rPr>
          <w:rStyle w:val="afe"/>
          <w:color w:val="auto"/>
        </w:rPr>
        <w:t xml:space="preserve">16г. № 6386, условий трудового договора.    </w:t>
      </w:r>
    </w:p>
    <w:p w:rsidR="00253255" w:rsidRPr="00247D69" w:rsidRDefault="00253255" w:rsidP="00447B65">
      <w:pPr>
        <w:spacing w:line="360" w:lineRule="auto"/>
        <w:ind w:firstLine="709"/>
        <w:jc w:val="both"/>
        <w:rPr>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b/>
          <w:color w:val="auto"/>
          <w:u w:val="single"/>
        </w:rPr>
        <w:t xml:space="preserve"> </w:t>
      </w:r>
      <w:r w:rsidRPr="00247D69">
        <w:rPr>
          <w:rStyle w:val="afe"/>
          <w:rFonts w:eastAsiaTheme="minorHAnsi"/>
          <w:color w:val="auto"/>
          <w:u w:val="single"/>
        </w:rPr>
        <w:t>МАУ «Многофункциональный центр предоставления государственных и муниципальных услуг Миасского городского округа»:</w:t>
      </w:r>
    </w:p>
    <w:p w:rsidR="00253255" w:rsidRPr="00247D69" w:rsidRDefault="00253255" w:rsidP="00447B65">
      <w:pPr>
        <w:spacing w:line="360" w:lineRule="auto"/>
        <w:ind w:firstLine="709"/>
        <w:jc w:val="both"/>
      </w:pPr>
      <w:r w:rsidRPr="00247D69">
        <w:rPr>
          <w:rStyle w:val="afe"/>
          <w:color w:val="auto"/>
        </w:rPr>
        <w:t xml:space="preserve">В нарушение ст. 34 </w:t>
      </w:r>
      <w:r w:rsidR="00CD3691" w:rsidRPr="00247D69">
        <w:rPr>
          <w:rStyle w:val="afe"/>
          <w:color w:val="auto"/>
        </w:rPr>
        <w:t>БК</w:t>
      </w:r>
      <w:r w:rsidRPr="00247D69">
        <w:rPr>
          <w:rStyle w:val="afe"/>
          <w:color w:val="auto"/>
        </w:rPr>
        <w:t xml:space="preserve"> РФ</w:t>
      </w:r>
      <w:bookmarkStart w:id="4" w:name="_Ref32847780"/>
      <w:r w:rsidR="00CD3691" w:rsidRPr="00247D69">
        <w:rPr>
          <w:rStyle w:val="aff4"/>
          <w:b/>
        </w:rPr>
        <w:footnoteReference w:id="7"/>
      </w:r>
      <w:bookmarkEnd w:id="4"/>
      <w:r w:rsidRPr="00247D69">
        <w:rPr>
          <w:rStyle w:val="afe"/>
          <w:b/>
          <w:color w:val="auto"/>
        </w:rPr>
        <w:t xml:space="preserve"> </w:t>
      </w:r>
      <w:r w:rsidRPr="00247D69">
        <w:rPr>
          <w:rStyle w:val="afe"/>
          <w:color w:val="auto"/>
        </w:rPr>
        <w:t xml:space="preserve">установлено необоснованное отвлечение бюджетных средств в дебиторскую задолженность по налогу на имущество в сумме </w:t>
      </w:r>
      <w:r w:rsidRPr="00247D69">
        <w:rPr>
          <w:rStyle w:val="afe"/>
          <w:b/>
          <w:color w:val="auto"/>
        </w:rPr>
        <w:t>100,0 тыс.руб.</w:t>
      </w:r>
      <w:r w:rsidRPr="00247D69">
        <w:rPr>
          <w:rStyle w:val="afe"/>
          <w:color w:val="auto"/>
        </w:rPr>
        <w:t xml:space="preserve"> </w:t>
      </w:r>
    </w:p>
    <w:p w:rsidR="00A60CDA" w:rsidRPr="00247D69" w:rsidRDefault="00790808" w:rsidP="00447B65">
      <w:pPr>
        <w:spacing w:line="360" w:lineRule="auto"/>
        <w:ind w:firstLine="709"/>
        <w:jc w:val="both"/>
        <w:rPr>
          <w:rStyle w:val="afe"/>
          <w:rFonts w:eastAsiaTheme="minorHAnsi"/>
          <w:color w:val="auto"/>
          <w:u w:val="single"/>
        </w:rPr>
      </w:pPr>
      <w:r w:rsidRPr="00247D69">
        <w:rPr>
          <w:rFonts w:cs="Times New Roman"/>
          <w:kern w:val="0"/>
          <w:u w:val="single"/>
          <w:lang w:eastAsia="en-US" w:bidi="ar-SA"/>
        </w:rPr>
        <w:t xml:space="preserve">Аудит в сфере закупок (объект аудита </w:t>
      </w:r>
      <w:r w:rsidR="00DB6AA2" w:rsidRPr="00247D69">
        <w:rPr>
          <w:rFonts w:cs="Times New Roman"/>
          <w:kern w:val="0"/>
          <w:u w:val="single"/>
          <w:lang w:eastAsia="en-US" w:bidi="ar-SA"/>
        </w:rPr>
        <w:t xml:space="preserve">- </w:t>
      </w:r>
      <w:r w:rsidRPr="00247D69">
        <w:rPr>
          <w:rStyle w:val="afe"/>
          <w:rFonts w:eastAsiaTheme="minorHAnsi"/>
          <w:color w:val="auto"/>
          <w:u w:val="single"/>
        </w:rPr>
        <w:t>МБУ «Спортивная школа олимпийского резерва»):</w:t>
      </w:r>
    </w:p>
    <w:p w:rsidR="00790808" w:rsidRDefault="00790808" w:rsidP="00447B65">
      <w:pPr>
        <w:spacing w:line="360" w:lineRule="auto"/>
        <w:ind w:firstLine="709"/>
        <w:jc w:val="both"/>
        <w:rPr>
          <w:rStyle w:val="afe"/>
          <w:b/>
          <w:color w:val="auto"/>
        </w:rPr>
      </w:pPr>
      <w:r w:rsidRPr="00247D69">
        <w:rPr>
          <w:rStyle w:val="afe"/>
          <w:color w:val="auto"/>
        </w:rPr>
        <w:t>В нарушение ст. 6 Закона о контрактной системе</w:t>
      </w:r>
      <w:r w:rsidR="00BF7707" w:rsidRPr="00247D69">
        <w:rPr>
          <w:rStyle w:val="afe"/>
          <w:b/>
          <w:color w:val="auto"/>
        </w:rPr>
        <w:fldChar w:fldCharType="begin"/>
      </w:r>
      <w:r w:rsidR="00BF7707" w:rsidRPr="00247D69">
        <w:rPr>
          <w:rStyle w:val="afe"/>
          <w:b/>
          <w:color w:val="auto"/>
        </w:rPr>
        <w:instrText xml:space="preserve"> NOTEREF _Ref13473767 \f \h  \* MERGEFORMAT </w:instrText>
      </w:r>
      <w:r w:rsidR="00BF7707" w:rsidRPr="00247D69">
        <w:rPr>
          <w:rStyle w:val="afe"/>
          <w:b/>
          <w:color w:val="auto"/>
        </w:rPr>
      </w:r>
      <w:r w:rsidR="00BF7707" w:rsidRPr="00247D69">
        <w:rPr>
          <w:rStyle w:val="afe"/>
          <w:b/>
          <w:color w:val="auto"/>
        </w:rPr>
        <w:fldChar w:fldCharType="separate"/>
      </w:r>
      <w:r w:rsidR="009B7165" w:rsidRPr="00247D69">
        <w:rPr>
          <w:rStyle w:val="aff4"/>
          <w:b/>
        </w:rPr>
        <w:t>5</w:t>
      </w:r>
      <w:r w:rsidR="00BF7707" w:rsidRPr="00247D69">
        <w:rPr>
          <w:rStyle w:val="afe"/>
          <w:b/>
          <w:color w:val="auto"/>
        </w:rPr>
        <w:fldChar w:fldCharType="end"/>
      </w:r>
      <w:r w:rsidRPr="00247D69">
        <w:rPr>
          <w:rStyle w:val="afe"/>
          <w:color w:val="auto"/>
        </w:rPr>
        <w:t xml:space="preserve"> </w:t>
      </w:r>
      <w:r w:rsidR="00AD75F1" w:rsidRPr="00247D69">
        <w:rPr>
          <w:rStyle w:val="afe"/>
          <w:color w:val="auto"/>
        </w:rPr>
        <w:t>не соблюден</w:t>
      </w:r>
      <w:r w:rsidRPr="00247D69">
        <w:rPr>
          <w:rStyle w:val="afe"/>
          <w:color w:val="auto"/>
        </w:rPr>
        <w:t xml:space="preserve"> принцип эффективности закупок при исполнении </w:t>
      </w:r>
      <w:r w:rsidR="000C15EC" w:rsidRPr="00247D69">
        <w:rPr>
          <w:rStyle w:val="afe"/>
          <w:color w:val="auto"/>
        </w:rPr>
        <w:t>договора от</w:t>
      </w:r>
      <w:r w:rsidRPr="00247D69">
        <w:rPr>
          <w:rStyle w:val="afe"/>
          <w:color w:val="auto"/>
        </w:rPr>
        <w:t xml:space="preserve"> 01.02.18г. </w:t>
      </w:r>
      <w:r w:rsidR="000C15EC" w:rsidRPr="00247D69">
        <w:rPr>
          <w:rStyle w:val="afe"/>
          <w:color w:val="auto"/>
        </w:rPr>
        <w:t xml:space="preserve">№ 8 </w:t>
      </w:r>
      <w:r w:rsidRPr="00247D69">
        <w:rPr>
          <w:rStyle w:val="afe"/>
          <w:color w:val="auto"/>
        </w:rPr>
        <w:t>заключенный с ООО «Перспектива»</w:t>
      </w:r>
      <w:r w:rsidR="00A21F40" w:rsidRPr="00247D69">
        <w:rPr>
          <w:rStyle w:val="afe"/>
          <w:color w:val="auto"/>
        </w:rPr>
        <w:t xml:space="preserve"> (по оказанию услуг по содержанию и </w:t>
      </w:r>
      <w:r w:rsidR="00607AEF">
        <w:rPr>
          <w:rStyle w:val="afe"/>
          <w:color w:val="auto"/>
        </w:rPr>
        <w:t xml:space="preserve">ремонту </w:t>
      </w:r>
      <w:r w:rsidR="00A21F40" w:rsidRPr="00247D69">
        <w:rPr>
          <w:rStyle w:val="afe"/>
          <w:color w:val="auto"/>
        </w:rPr>
        <w:t>внутридомового оборудования)</w:t>
      </w:r>
      <w:r w:rsidRPr="00247D69">
        <w:rPr>
          <w:rStyle w:val="afe"/>
          <w:color w:val="auto"/>
        </w:rPr>
        <w:t xml:space="preserve">, </w:t>
      </w:r>
      <w:r w:rsidR="004D238E" w:rsidRPr="00247D69">
        <w:rPr>
          <w:rStyle w:val="afe"/>
          <w:color w:val="auto"/>
        </w:rPr>
        <w:t xml:space="preserve">а именно </w:t>
      </w:r>
      <w:r w:rsidRPr="00247D69">
        <w:rPr>
          <w:rStyle w:val="afe"/>
          <w:color w:val="auto"/>
        </w:rPr>
        <w:t>отсутствуют документы</w:t>
      </w:r>
      <w:r w:rsidR="005729B2" w:rsidRPr="00247D69">
        <w:rPr>
          <w:rStyle w:val="afe"/>
          <w:color w:val="auto"/>
        </w:rPr>
        <w:t>,</w:t>
      </w:r>
      <w:r w:rsidRPr="00247D69">
        <w:rPr>
          <w:rStyle w:val="afe"/>
          <w:color w:val="auto"/>
        </w:rPr>
        <w:t xml:space="preserve"> </w:t>
      </w:r>
      <w:r w:rsidR="004D238E" w:rsidRPr="00247D69">
        <w:rPr>
          <w:rStyle w:val="afe"/>
          <w:color w:val="auto"/>
        </w:rPr>
        <w:t>свидетельствующие о фактах выполнения ремонта оборудования в учреждение на сумму</w:t>
      </w:r>
      <w:r w:rsidRPr="00247D69">
        <w:rPr>
          <w:rStyle w:val="afe"/>
          <w:color w:val="auto"/>
        </w:rPr>
        <w:t xml:space="preserve"> </w:t>
      </w:r>
      <w:r w:rsidRPr="00247D69">
        <w:rPr>
          <w:rStyle w:val="afe"/>
          <w:b/>
          <w:color w:val="auto"/>
        </w:rPr>
        <w:t xml:space="preserve">22,5 тыс.руб. </w:t>
      </w:r>
    </w:p>
    <w:p w:rsidR="00172C60" w:rsidRDefault="00172C60" w:rsidP="00523964">
      <w:pPr>
        <w:spacing w:line="360" w:lineRule="auto"/>
        <w:ind w:firstLine="709"/>
        <w:jc w:val="both"/>
        <w:rPr>
          <w:rFonts w:cs="Times New Roman"/>
          <w:kern w:val="0"/>
          <w:u w:val="single"/>
          <w:lang w:eastAsia="en-US" w:bidi="ar-SA"/>
        </w:rPr>
      </w:pPr>
    </w:p>
    <w:p w:rsidR="00172C60" w:rsidRDefault="00172C60" w:rsidP="00523964">
      <w:pPr>
        <w:spacing w:line="360" w:lineRule="auto"/>
        <w:ind w:firstLine="709"/>
        <w:jc w:val="both"/>
        <w:rPr>
          <w:rFonts w:cs="Times New Roman"/>
          <w:kern w:val="0"/>
          <w:u w:val="single"/>
          <w:lang w:eastAsia="en-US" w:bidi="ar-SA"/>
        </w:rPr>
      </w:pPr>
    </w:p>
    <w:p w:rsidR="00523964" w:rsidRPr="00247D69" w:rsidRDefault="00523964" w:rsidP="00523964">
      <w:pPr>
        <w:spacing w:line="360" w:lineRule="auto"/>
        <w:ind w:firstLine="709"/>
        <w:jc w:val="both"/>
        <w:rPr>
          <w:rStyle w:val="afe"/>
          <w:rFonts w:eastAsiaTheme="minorHAnsi"/>
          <w:color w:val="auto"/>
          <w:u w:val="single"/>
        </w:rPr>
      </w:pPr>
      <w:r w:rsidRPr="00247D69">
        <w:rPr>
          <w:rFonts w:cs="Times New Roman"/>
          <w:kern w:val="0"/>
          <w:u w:val="single"/>
          <w:lang w:eastAsia="en-US" w:bidi="ar-SA"/>
        </w:rPr>
        <w:lastRenderedPageBreak/>
        <w:t xml:space="preserve">Аудит в сфере закупок </w:t>
      </w:r>
      <w:r w:rsidR="00DB6AA2" w:rsidRPr="00247D69">
        <w:rPr>
          <w:rFonts w:cs="Times New Roman"/>
          <w:kern w:val="0"/>
          <w:u w:val="single"/>
          <w:lang w:eastAsia="en-US" w:bidi="ar-SA"/>
        </w:rPr>
        <w:t xml:space="preserve">(объект аудита - </w:t>
      </w:r>
      <w:r w:rsidRPr="00247D69">
        <w:rPr>
          <w:rStyle w:val="afe"/>
          <w:rFonts w:eastAsiaTheme="minorHAnsi"/>
          <w:color w:val="auto"/>
          <w:u w:val="single"/>
        </w:rPr>
        <w:t>МБДОУ «Детский сад комбинированного вида № 59 второй категории»</w:t>
      </w:r>
      <w:r w:rsidR="00DB6AA2" w:rsidRPr="00247D69">
        <w:rPr>
          <w:rStyle w:val="afe"/>
          <w:rFonts w:eastAsiaTheme="minorHAnsi"/>
          <w:color w:val="auto"/>
          <w:u w:val="single"/>
        </w:rPr>
        <w:t>)</w:t>
      </w:r>
      <w:r w:rsidRPr="00247D69">
        <w:rPr>
          <w:rStyle w:val="afe"/>
          <w:rFonts w:eastAsiaTheme="minorHAnsi"/>
          <w:color w:val="auto"/>
          <w:u w:val="single"/>
        </w:rPr>
        <w:t>:</w:t>
      </w:r>
    </w:p>
    <w:p w:rsidR="00523964" w:rsidRPr="00247D69" w:rsidRDefault="00523964" w:rsidP="00981D31">
      <w:pPr>
        <w:widowControl/>
        <w:suppressAutoHyphens w:val="0"/>
        <w:spacing w:line="360" w:lineRule="auto"/>
        <w:ind w:right="-2" w:firstLine="709"/>
        <w:jc w:val="both"/>
        <w:rPr>
          <w:rStyle w:val="afe"/>
          <w:color w:val="auto"/>
        </w:rPr>
      </w:pPr>
      <w:r w:rsidRPr="00247D69">
        <w:rPr>
          <w:rStyle w:val="afe"/>
          <w:color w:val="auto"/>
        </w:rPr>
        <w:t>В нарушение ч. 6 Закона о контрактной системе</w:t>
      </w:r>
      <w:r w:rsidR="00BF7707" w:rsidRPr="00247D69">
        <w:rPr>
          <w:rStyle w:val="aff4"/>
          <w:rFonts w:eastAsiaTheme="minorHAnsi"/>
          <w:b/>
          <w:kern w:val="0"/>
          <w:lang w:eastAsia="en-US" w:bidi="ar-SA"/>
        </w:rPr>
        <w:fldChar w:fldCharType="begin"/>
      </w:r>
      <w:r w:rsidR="00BF7707" w:rsidRPr="00247D69">
        <w:rPr>
          <w:rStyle w:val="afe"/>
          <w:b/>
          <w:color w:val="auto"/>
        </w:rPr>
        <w:instrText xml:space="preserve"> NOTEREF _Ref13473767 \f \h </w:instrText>
      </w:r>
      <w:r w:rsidR="00BF7707" w:rsidRPr="00247D69">
        <w:rPr>
          <w:rStyle w:val="aff4"/>
          <w:rFonts w:eastAsiaTheme="minorHAnsi"/>
          <w:b/>
          <w:kern w:val="0"/>
          <w:lang w:eastAsia="en-US" w:bidi="ar-SA"/>
        </w:rPr>
        <w:instrText xml:space="preserve"> \* MERGEFORMAT </w:instrText>
      </w:r>
      <w:r w:rsidR="00BF7707" w:rsidRPr="00247D69">
        <w:rPr>
          <w:rStyle w:val="aff4"/>
          <w:rFonts w:eastAsiaTheme="minorHAnsi"/>
          <w:b/>
          <w:kern w:val="0"/>
          <w:lang w:eastAsia="en-US" w:bidi="ar-SA"/>
        </w:rPr>
      </w:r>
      <w:r w:rsidR="00BF7707" w:rsidRPr="00247D69">
        <w:rPr>
          <w:rStyle w:val="aff4"/>
          <w:rFonts w:eastAsiaTheme="minorHAnsi"/>
          <w:b/>
          <w:kern w:val="0"/>
          <w:lang w:eastAsia="en-US" w:bidi="ar-SA"/>
        </w:rPr>
        <w:fldChar w:fldCharType="separate"/>
      </w:r>
      <w:r w:rsidR="009B7165" w:rsidRPr="00247D69">
        <w:rPr>
          <w:rStyle w:val="aff4"/>
          <w:b/>
        </w:rPr>
        <w:t>5</w:t>
      </w:r>
      <w:r w:rsidR="00BF7707" w:rsidRPr="00247D69">
        <w:rPr>
          <w:rStyle w:val="aff4"/>
          <w:rFonts w:eastAsiaTheme="minorHAnsi"/>
          <w:b/>
          <w:kern w:val="0"/>
          <w:lang w:eastAsia="en-US" w:bidi="ar-SA"/>
        </w:rPr>
        <w:fldChar w:fldCharType="end"/>
      </w:r>
      <w:r w:rsidRPr="00247D69">
        <w:rPr>
          <w:rStyle w:val="afe"/>
          <w:color w:val="auto"/>
        </w:rPr>
        <w:t xml:space="preserve"> нарушен принцип эффективности закупок при исполнении 2 договоров на сумму </w:t>
      </w:r>
      <w:r w:rsidRPr="00247D69">
        <w:rPr>
          <w:rStyle w:val="afe"/>
          <w:b/>
          <w:color w:val="auto"/>
        </w:rPr>
        <w:t xml:space="preserve">25,0 тыс.руб. </w:t>
      </w:r>
      <w:r w:rsidRPr="00247D69">
        <w:rPr>
          <w:rStyle w:val="afe"/>
          <w:color w:val="auto"/>
        </w:rPr>
        <w:t xml:space="preserve">(от 01.01.18г. № 123 «Обслуживание аварии внутренних инженерных сетей теплоснабжения, водоснабжения, водоотведения, электроснабжения …»; от 03.09.18г. № 1091 «Обслуживание внутренних инженерных сетей нежилых помещений …»). Документы, подтверждающие факты аварийных ситуаций за период с 01.01.18г. по 31.12.18г. отсутствуют. Акты выполненных работ не отражают фактически выполненные виды работ, указанные в договорах.   </w:t>
      </w:r>
    </w:p>
    <w:p w:rsidR="00210F44" w:rsidRPr="00247D69" w:rsidRDefault="00210F44" w:rsidP="00447B65">
      <w:pPr>
        <w:spacing w:line="360" w:lineRule="auto"/>
        <w:ind w:firstLine="709"/>
        <w:jc w:val="both"/>
        <w:rPr>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b/>
          <w:color w:val="auto"/>
          <w:u w:val="single"/>
        </w:rPr>
        <w:t xml:space="preserve"> </w:t>
      </w:r>
      <w:r w:rsidR="00640130" w:rsidRPr="00247D69">
        <w:rPr>
          <w:rStyle w:val="afe"/>
          <w:rFonts w:eastAsiaTheme="minorHAnsi"/>
          <w:color w:val="auto"/>
          <w:u w:val="single"/>
        </w:rPr>
        <w:t>МАОУ «МСОШ № 20»</w:t>
      </w:r>
      <w:r w:rsidRPr="00247D69">
        <w:rPr>
          <w:rStyle w:val="afe"/>
          <w:rFonts w:eastAsiaTheme="minorHAnsi"/>
          <w:color w:val="auto"/>
          <w:u w:val="single"/>
        </w:rPr>
        <w:t>:</w:t>
      </w:r>
    </w:p>
    <w:p w:rsidR="00210F44" w:rsidRPr="00247D69" w:rsidRDefault="00210F44" w:rsidP="00981D31">
      <w:pPr>
        <w:spacing w:line="360" w:lineRule="auto"/>
        <w:ind w:left="284" w:right="-2" w:hanging="284"/>
        <w:jc w:val="both"/>
      </w:pPr>
      <w:r w:rsidRPr="00247D69">
        <w:rPr>
          <w:rStyle w:val="afe"/>
          <w:color w:val="auto"/>
        </w:rPr>
        <w:t>1. В несоблюдение п. 59 Положения «Об оплате труда работников образовательных учреждений округа и МКУ МГО «Образование», утвержденного Постановлением Администрации МГО от 28.12.17г. № 6504, допущены расходы на оплату труда директор</w:t>
      </w:r>
      <w:r w:rsidR="00640130" w:rsidRPr="00247D69">
        <w:rPr>
          <w:rStyle w:val="afe"/>
          <w:color w:val="auto"/>
        </w:rPr>
        <w:t>у</w:t>
      </w:r>
      <w:r w:rsidRPr="00247D69">
        <w:rPr>
          <w:rStyle w:val="afe"/>
          <w:color w:val="auto"/>
        </w:rPr>
        <w:t xml:space="preserve"> учреждения в сумме </w:t>
      </w:r>
      <w:r w:rsidRPr="00247D69">
        <w:rPr>
          <w:rStyle w:val="afe"/>
          <w:b/>
          <w:color w:val="auto"/>
        </w:rPr>
        <w:t>92,0 тыс.руб.</w:t>
      </w:r>
      <w:r w:rsidRPr="00247D69">
        <w:rPr>
          <w:rStyle w:val="afe"/>
          <w:color w:val="auto"/>
        </w:rPr>
        <w:t xml:space="preserve"> из средств от приносящей доход деятельности (в том числе надбавка за расширение зоны обслуживания</w:t>
      </w:r>
      <w:r w:rsidR="00607AEF">
        <w:rPr>
          <w:rStyle w:val="afe"/>
          <w:color w:val="auto"/>
        </w:rPr>
        <w:t>,</w:t>
      </w:r>
      <w:r w:rsidRPr="00247D69">
        <w:rPr>
          <w:rStyle w:val="afe"/>
          <w:color w:val="auto"/>
        </w:rPr>
        <w:t xml:space="preserve"> не установленная в трудовом договоре директора). </w:t>
      </w:r>
    </w:p>
    <w:p w:rsidR="00210F44" w:rsidRPr="00247D69" w:rsidRDefault="00210F44" w:rsidP="00447B65">
      <w:pPr>
        <w:spacing w:line="360" w:lineRule="auto"/>
        <w:ind w:left="284" w:hanging="284"/>
        <w:jc w:val="both"/>
        <w:rPr>
          <w:rStyle w:val="afe"/>
          <w:color w:val="auto"/>
        </w:rPr>
      </w:pPr>
      <w:r w:rsidRPr="00247D69">
        <w:rPr>
          <w:rStyle w:val="afe"/>
          <w:color w:val="auto"/>
        </w:rPr>
        <w:t xml:space="preserve">2. </w:t>
      </w:r>
      <w:r w:rsidR="00640130" w:rsidRPr="00247D69">
        <w:rPr>
          <w:rStyle w:val="afe"/>
          <w:color w:val="auto"/>
        </w:rPr>
        <w:t xml:space="preserve">В </w:t>
      </w:r>
      <w:r w:rsidRPr="00247D69">
        <w:rPr>
          <w:rStyle w:val="afe"/>
          <w:color w:val="auto"/>
        </w:rPr>
        <w:t>несоблюдение п</w:t>
      </w:r>
      <w:r w:rsidR="00640130" w:rsidRPr="00247D69">
        <w:rPr>
          <w:rStyle w:val="afe"/>
          <w:color w:val="auto"/>
        </w:rPr>
        <w:t>.</w:t>
      </w:r>
      <w:r w:rsidRPr="00247D69">
        <w:rPr>
          <w:rStyle w:val="afe"/>
          <w:color w:val="auto"/>
        </w:rPr>
        <w:t>п.</w:t>
      </w:r>
      <w:r w:rsidR="00640130" w:rsidRPr="00247D69">
        <w:rPr>
          <w:rStyle w:val="afe"/>
          <w:color w:val="auto"/>
        </w:rPr>
        <w:t xml:space="preserve"> </w:t>
      </w:r>
      <w:r w:rsidRPr="00247D69">
        <w:rPr>
          <w:rStyle w:val="afe"/>
          <w:color w:val="auto"/>
        </w:rPr>
        <w:t xml:space="preserve">3 п. 1 дополнительного соглашения от 26.02.18г. к трудовому договору </w:t>
      </w:r>
      <w:r w:rsidR="00640130" w:rsidRPr="00247D69">
        <w:rPr>
          <w:rStyle w:val="afe"/>
          <w:color w:val="auto"/>
        </w:rPr>
        <w:t xml:space="preserve">директору учреждения произведено начисление и выплата ежеквартальной надбавки </w:t>
      </w:r>
      <w:r w:rsidR="001B0705" w:rsidRPr="00247D69">
        <w:rPr>
          <w:rStyle w:val="afe"/>
          <w:color w:val="auto"/>
        </w:rPr>
        <w:t xml:space="preserve">в размере </w:t>
      </w:r>
      <w:r w:rsidR="001B0705" w:rsidRPr="00247D69">
        <w:rPr>
          <w:rStyle w:val="afe"/>
          <w:b/>
          <w:color w:val="auto"/>
        </w:rPr>
        <w:t>3,6 тыс.руб.</w:t>
      </w:r>
      <w:r w:rsidR="001B0705" w:rsidRPr="00247D69">
        <w:rPr>
          <w:rStyle w:val="afe"/>
          <w:color w:val="auto"/>
        </w:rPr>
        <w:t xml:space="preserve"> </w:t>
      </w:r>
      <w:r w:rsidRPr="00247D69">
        <w:rPr>
          <w:rStyle w:val="afe"/>
          <w:color w:val="auto"/>
        </w:rPr>
        <w:t xml:space="preserve">без учета фактически отработанного времени.  </w:t>
      </w:r>
    </w:p>
    <w:p w:rsidR="00447B65" w:rsidRPr="00247D69" w:rsidRDefault="00447B65" w:rsidP="00447B65">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t xml:space="preserve">Проверка использования средств бюджета </w:t>
      </w:r>
      <w:r w:rsidR="002C2935">
        <w:rPr>
          <w:rStyle w:val="20"/>
          <w:rFonts w:eastAsia="SimSun"/>
          <w:b w:val="0"/>
          <w:color w:val="auto"/>
          <w:sz w:val="24"/>
          <w:szCs w:val="24"/>
          <w:u w:val="single"/>
        </w:rPr>
        <w:t>по</w:t>
      </w:r>
      <w:r w:rsidRPr="00247D69">
        <w:rPr>
          <w:rStyle w:val="20"/>
          <w:rFonts w:eastAsia="SimSun"/>
          <w:b w:val="0"/>
          <w:color w:val="auto"/>
          <w:sz w:val="24"/>
          <w:szCs w:val="24"/>
          <w:u w:val="single"/>
        </w:rPr>
        <w:t xml:space="preserve"> МП «Развитие образования в Челябинской области», в части ремонтов школьных и дошкольных образовательных учреждений</w:t>
      </w:r>
      <w:r w:rsidR="00E23FF2" w:rsidRPr="00247D69">
        <w:rPr>
          <w:rStyle w:val="afe"/>
          <w:rFonts w:eastAsiaTheme="minorHAnsi" w:cs="Times New Roman"/>
          <w:color w:val="auto"/>
          <w:u w:val="single"/>
        </w:rPr>
        <w:t>»</w:t>
      </w:r>
      <w:r w:rsidR="00E23FF2" w:rsidRPr="00247D69">
        <w:rPr>
          <w:rFonts w:cs="Times New Roman"/>
          <w:kern w:val="0"/>
          <w:u w:val="single"/>
          <w:lang w:eastAsia="en-US" w:bidi="ar-SA"/>
        </w:rPr>
        <w:t xml:space="preserve"> </w:t>
      </w:r>
      <w:r w:rsidR="00A16EC0" w:rsidRPr="00247D69">
        <w:rPr>
          <w:rStyle w:val="afe"/>
          <w:rFonts w:eastAsiaTheme="minorHAnsi"/>
          <w:color w:val="auto"/>
          <w:u w:val="single"/>
        </w:rPr>
        <w:t xml:space="preserve">(объект встречной проверки </w:t>
      </w:r>
      <w:r w:rsidR="00DB6AA2" w:rsidRPr="00247D69">
        <w:rPr>
          <w:rStyle w:val="afe"/>
          <w:rFonts w:eastAsiaTheme="minorHAnsi"/>
          <w:color w:val="auto"/>
          <w:u w:val="single"/>
        </w:rPr>
        <w:t xml:space="preserve">- </w:t>
      </w:r>
      <w:r w:rsidR="00A16EC0" w:rsidRPr="00247D69">
        <w:rPr>
          <w:rStyle w:val="afe"/>
          <w:color w:val="auto"/>
          <w:u w:val="single"/>
        </w:rPr>
        <w:t>МКДОУ № 18</w:t>
      </w:r>
      <w:r w:rsidR="00A16EC0" w:rsidRPr="00247D69">
        <w:rPr>
          <w:rStyle w:val="afe"/>
          <w:rFonts w:eastAsiaTheme="minorHAnsi"/>
          <w:color w:val="auto"/>
          <w:u w:val="single"/>
        </w:rPr>
        <w:t>):</w:t>
      </w:r>
    </w:p>
    <w:p w:rsidR="00B56BDC" w:rsidRPr="00247D69" w:rsidRDefault="003813CA" w:rsidP="00B56BDC">
      <w:pPr>
        <w:spacing w:line="360" w:lineRule="auto"/>
        <w:ind w:firstLine="709"/>
        <w:jc w:val="both"/>
        <w:rPr>
          <w:rStyle w:val="afe"/>
          <w:color w:val="auto"/>
        </w:rPr>
      </w:pPr>
      <w:r w:rsidRPr="00247D69">
        <w:rPr>
          <w:rStyle w:val="afe"/>
          <w:color w:val="auto"/>
        </w:rPr>
        <w:t>В нарушение п. 1 Положения «О проведении проверки достоверности определения сметной стоимости строительства, реконструкции, капитального ремонта объектов капитального строительства, финансирование которых осуществляется с привлечением средств бюджетов бюджетной системы РФ», утвержденно</w:t>
      </w:r>
      <w:r w:rsidR="00607AEF">
        <w:rPr>
          <w:rStyle w:val="afe"/>
          <w:color w:val="auto"/>
        </w:rPr>
        <w:t xml:space="preserve">го </w:t>
      </w:r>
      <w:r w:rsidRPr="00247D69">
        <w:rPr>
          <w:rStyle w:val="afe"/>
          <w:color w:val="auto"/>
        </w:rPr>
        <w:t xml:space="preserve">постановлением Правительства РФ от 18.05.09г. № 427, сметная документация на ремонт фасадов </w:t>
      </w:r>
      <w:r w:rsidR="00607AEF">
        <w:rPr>
          <w:rStyle w:val="afe"/>
          <w:color w:val="auto"/>
        </w:rPr>
        <w:t>(</w:t>
      </w:r>
      <w:r w:rsidR="00607AEF" w:rsidRPr="00247D69">
        <w:rPr>
          <w:rStyle w:val="afe"/>
          <w:color w:val="auto"/>
        </w:rPr>
        <w:t>с замен</w:t>
      </w:r>
      <w:r w:rsidR="00607AEF">
        <w:rPr>
          <w:rStyle w:val="afe"/>
          <w:color w:val="auto"/>
        </w:rPr>
        <w:t>ой окон)</w:t>
      </w:r>
      <w:r w:rsidRPr="00247D69">
        <w:rPr>
          <w:rStyle w:val="afe"/>
          <w:color w:val="auto"/>
        </w:rPr>
        <w:t xml:space="preserve"> здани</w:t>
      </w:r>
      <w:r w:rsidR="001528D9" w:rsidRPr="00247D69">
        <w:rPr>
          <w:rStyle w:val="afe"/>
          <w:color w:val="auto"/>
        </w:rPr>
        <w:t>я</w:t>
      </w:r>
      <w:r w:rsidRPr="00247D69">
        <w:rPr>
          <w:rStyle w:val="afe"/>
          <w:color w:val="auto"/>
        </w:rPr>
        <w:t xml:space="preserve"> </w:t>
      </w:r>
      <w:r w:rsidR="00A16EC0" w:rsidRPr="00247D69">
        <w:rPr>
          <w:rStyle w:val="afe"/>
          <w:color w:val="auto"/>
        </w:rPr>
        <w:t>учреждения</w:t>
      </w:r>
      <w:r w:rsidRPr="00247D69">
        <w:rPr>
          <w:rStyle w:val="afe"/>
          <w:color w:val="auto"/>
        </w:rPr>
        <w:t xml:space="preserve"> не имеет заключения государственной экспертизы. </w:t>
      </w:r>
    </w:p>
    <w:p w:rsidR="00B56BDC" w:rsidRPr="00247D69" w:rsidRDefault="00B56BDC" w:rsidP="00B56BDC">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20"/>
          <w:rFonts w:eastAsia="SimSun"/>
          <w:color w:val="auto"/>
          <w:sz w:val="24"/>
          <w:szCs w:val="24"/>
          <w:u w:val="single"/>
        </w:rPr>
        <w:t xml:space="preserve"> </w:t>
      </w:r>
      <w:r w:rsidRPr="00247D69">
        <w:rPr>
          <w:rStyle w:val="20"/>
          <w:rFonts w:eastAsia="SimSun"/>
          <w:b w:val="0"/>
          <w:color w:val="auto"/>
          <w:sz w:val="24"/>
          <w:szCs w:val="24"/>
          <w:u w:val="single"/>
        </w:rPr>
        <w:t>МАУ ДО «ДДТ «Юность» им. В.П. Макеева»:</w:t>
      </w:r>
    </w:p>
    <w:p w:rsidR="00B56BDC" w:rsidRPr="00247D69" w:rsidRDefault="00B56BDC" w:rsidP="00B56BDC">
      <w:pPr>
        <w:spacing w:line="360" w:lineRule="auto"/>
        <w:ind w:firstLine="709"/>
        <w:jc w:val="both"/>
        <w:rPr>
          <w:rStyle w:val="20"/>
          <w:rFonts w:eastAsia="SimSun"/>
          <w:color w:val="auto"/>
          <w:sz w:val="24"/>
          <w:szCs w:val="24"/>
          <w:u w:val="single"/>
        </w:rPr>
      </w:pPr>
      <w:r w:rsidRPr="00247D69">
        <w:rPr>
          <w:rStyle w:val="afe"/>
          <w:color w:val="auto"/>
        </w:rPr>
        <w:t>В несоблюдение Постановления Администрации МГО от 22.05.18г. № 2170 фактические расходы Учреждения на коммунальные услуги за 2018 год превышают лимиты потребления топливно-энергетических ресурсов на 2018 год, утвержденные Постановлением Администрации МГО от 22.05.18г. № 2170</w:t>
      </w:r>
      <w:r w:rsidR="00607AEF">
        <w:rPr>
          <w:rStyle w:val="afe"/>
          <w:color w:val="auto"/>
        </w:rPr>
        <w:t>,</w:t>
      </w:r>
      <w:r w:rsidRPr="00247D69">
        <w:rPr>
          <w:rStyle w:val="afe"/>
          <w:color w:val="auto"/>
        </w:rPr>
        <w:t xml:space="preserve"> на </w:t>
      </w:r>
      <w:r w:rsidRPr="00247D69">
        <w:rPr>
          <w:rStyle w:val="afe"/>
          <w:b/>
          <w:color w:val="auto"/>
        </w:rPr>
        <w:t>26,2 тыс.руб.</w:t>
      </w:r>
      <w:r w:rsidRPr="00247D69">
        <w:rPr>
          <w:rStyle w:val="afe"/>
          <w:color w:val="auto"/>
        </w:rPr>
        <w:t xml:space="preserve"> по потреблению электроэнергии, холодн</w:t>
      </w:r>
      <w:r w:rsidR="00607AEF">
        <w:rPr>
          <w:rStyle w:val="afe"/>
          <w:color w:val="auto"/>
        </w:rPr>
        <w:t>ой воды</w:t>
      </w:r>
      <w:r w:rsidRPr="00247D69">
        <w:rPr>
          <w:rStyle w:val="afe"/>
          <w:color w:val="auto"/>
        </w:rPr>
        <w:t xml:space="preserve"> и водоотведению.  </w:t>
      </w:r>
    </w:p>
    <w:p w:rsidR="00DE3AB5" w:rsidRPr="00247D69" w:rsidRDefault="00DE3AB5" w:rsidP="00DE3AB5">
      <w:pPr>
        <w:spacing w:line="360" w:lineRule="auto"/>
        <w:ind w:firstLine="709"/>
        <w:jc w:val="both"/>
        <w:rPr>
          <w:rStyle w:val="afe"/>
          <w:rFonts w:eastAsiaTheme="minorHAnsi" w:cs="Times New Roman"/>
          <w:color w:val="auto"/>
          <w:u w:val="single"/>
        </w:rPr>
      </w:pPr>
      <w:r w:rsidRPr="00247D69">
        <w:rPr>
          <w:rFonts w:cs="Times New Roman"/>
          <w:kern w:val="0"/>
          <w:u w:val="single"/>
          <w:lang w:eastAsia="en-US" w:bidi="ar-SA"/>
        </w:rPr>
        <w:lastRenderedPageBreak/>
        <w:t xml:space="preserve">Аудит в сфере закупок </w:t>
      </w:r>
      <w:r w:rsidR="00DB6AA2" w:rsidRPr="00247D69">
        <w:rPr>
          <w:rFonts w:cs="Times New Roman"/>
          <w:kern w:val="0"/>
          <w:u w:val="single"/>
          <w:lang w:eastAsia="en-US" w:bidi="ar-SA"/>
        </w:rPr>
        <w:t xml:space="preserve">(объект аудита - </w:t>
      </w:r>
      <w:r w:rsidRPr="00247D69">
        <w:rPr>
          <w:rStyle w:val="afe"/>
          <w:rFonts w:eastAsiaTheme="minorHAnsi" w:cs="Times New Roman"/>
          <w:color w:val="auto"/>
          <w:u w:val="single"/>
        </w:rPr>
        <w:t>МКОУ «Основная общеобразовательная школа № 60»</w:t>
      </w:r>
      <w:r w:rsidR="00DB6AA2" w:rsidRPr="00247D69">
        <w:rPr>
          <w:rStyle w:val="afe"/>
          <w:rFonts w:eastAsiaTheme="minorHAnsi" w:cs="Times New Roman"/>
          <w:color w:val="auto"/>
          <w:u w:val="single"/>
        </w:rPr>
        <w:t>)</w:t>
      </w:r>
      <w:r w:rsidRPr="00247D69">
        <w:rPr>
          <w:rStyle w:val="afe"/>
          <w:rFonts w:eastAsiaTheme="minorHAnsi" w:cs="Times New Roman"/>
          <w:color w:val="auto"/>
          <w:u w:val="single"/>
        </w:rPr>
        <w:t>:</w:t>
      </w:r>
    </w:p>
    <w:p w:rsidR="00DE3AB5" w:rsidRPr="00247D69" w:rsidRDefault="00DE3AB5" w:rsidP="00354FBD">
      <w:pPr>
        <w:spacing w:line="360" w:lineRule="auto"/>
        <w:ind w:right="-2" w:firstLine="709"/>
        <w:jc w:val="both"/>
      </w:pPr>
      <w:r w:rsidRPr="00247D69">
        <w:rPr>
          <w:rStyle w:val="afe"/>
          <w:color w:val="auto"/>
        </w:rPr>
        <w:t>В нарушение ст. 6 Закона о контрактной системе</w:t>
      </w:r>
      <w:r w:rsidR="00BF7707" w:rsidRPr="00247D69">
        <w:rPr>
          <w:rStyle w:val="aff4"/>
          <w:rFonts w:cs="Times New Roman"/>
          <w:b/>
        </w:rPr>
        <w:fldChar w:fldCharType="begin"/>
      </w:r>
      <w:r w:rsidR="00BF7707" w:rsidRPr="00247D69">
        <w:rPr>
          <w:rStyle w:val="afe"/>
          <w:b/>
          <w:color w:val="auto"/>
        </w:rPr>
        <w:instrText xml:space="preserve"> NOTEREF _Ref13473767 \f \h </w:instrText>
      </w:r>
      <w:r w:rsidR="00BF7707" w:rsidRPr="00247D69">
        <w:rPr>
          <w:rStyle w:val="aff4"/>
          <w:rFonts w:cs="Times New Roman"/>
          <w:b/>
        </w:rPr>
        <w:instrText xml:space="preserve"> \* MERGEFORMAT </w:instrText>
      </w:r>
      <w:r w:rsidR="00BF7707" w:rsidRPr="00247D69">
        <w:rPr>
          <w:rStyle w:val="aff4"/>
          <w:rFonts w:cs="Times New Roman"/>
          <w:b/>
        </w:rPr>
      </w:r>
      <w:r w:rsidR="00BF7707" w:rsidRPr="00247D69">
        <w:rPr>
          <w:rStyle w:val="aff4"/>
          <w:rFonts w:cs="Times New Roman"/>
          <w:b/>
        </w:rPr>
        <w:fldChar w:fldCharType="separate"/>
      </w:r>
      <w:r w:rsidR="009B7165" w:rsidRPr="00247D69">
        <w:rPr>
          <w:rStyle w:val="aff4"/>
          <w:b/>
        </w:rPr>
        <w:t>5</w:t>
      </w:r>
      <w:r w:rsidR="00BF7707" w:rsidRPr="00247D69">
        <w:rPr>
          <w:rStyle w:val="aff4"/>
          <w:rFonts w:cs="Times New Roman"/>
          <w:b/>
        </w:rPr>
        <w:fldChar w:fldCharType="end"/>
      </w:r>
      <w:r w:rsidRPr="00247D69">
        <w:rPr>
          <w:rStyle w:val="afe"/>
          <w:color w:val="auto"/>
        </w:rPr>
        <w:t xml:space="preserve"> не соблюден принцип эффективности закупок при исполнении 2 договоров на сумму </w:t>
      </w:r>
      <w:r w:rsidRPr="00247D69">
        <w:rPr>
          <w:rStyle w:val="afe"/>
          <w:b/>
          <w:color w:val="auto"/>
        </w:rPr>
        <w:t>30,5 тыс.руб.</w:t>
      </w:r>
      <w:r w:rsidRPr="00247D69">
        <w:rPr>
          <w:rStyle w:val="afe"/>
          <w:color w:val="auto"/>
        </w:rPr>
        <w:t xml:space="preserve"> (от 01.01.18г. № 75 «Обслуживание аварии внутренних инженерных сетей теплоснабжения, водоснабжения, водоотведения, электроснабжения нежилых помещений …»; от 03.09.18г. № 1053 «Обслуживание внутренних инженерных сетей нежилых помещений …»</w:t>
      </w:r>
      <w:r w:rsidR="00354FBD" w:rsidRPr="00247D69">
        <w:rPr>
          <w:rStyle w:val="afe"/>
          <w:color w:val="auto"/>
        </w:rPr>
        <w:t>)</w:t>
      </w:r>
      <w:r w:rsidRPr="00247D69">
        <w:rPr>
          <w:rStyle w:val="afe"/>
          <w:color w:val="auto"/>
        </w:rPr>
        <w:t>. Документы, подтверждающие факты аварийных ситуаций за период с 01.01.18г. по 31.12.18г.</w:t>
      </w:r>
      <w:r w:rsidR="003642C3">
        <w:rPr>
          <w:rStyle w:val="afe"/>
          <w:color w:val="auto"/>
        </w:rPr>
        <w:t>,</w:t>
      </w:r>
      <w:r w:rsidRPr="00247D69">
        <w:rPr>
          <w:rStyle w:val="afe"/>
          <w:color w:val="auto"/>
        </w:rPr>
        <w:t xml:space="preserve"> отсутствуют. Акты выполненных работ не отражают фактически выполненные работы, указанные в договорах. </w:t>
      </w:r>
    </w:p>
    <w:p w:rsidR="00180598" w:rsidRPr="00247D69" w:rsidRDefault="00180598" w:rsidP="00180598">
      <w:pPr>
        <w:spacing w:line="360" w:lineRule="auto"/>
        <w:ind w:right="-2" w:firstLine="709"/>
        <w:jc w:val="both"/>
        <w:rPr>
          <w:rStyle w:val="20"/>
          <w:rFonts w:eastAsia="SimSun"/>
          <w:b w:val="0"/>
          <w:color w:val="auto"/>
          <w:sz w:val="24"/>
          <w:szCs w:val="24"/>
          <w:u w:val="single"/>
        </w:rPr>
      </w:pPr>
      <w:r w:rsidRPr="00247D69">
        <w:rPr>
          <w:rStyle w:val="20"/>
          <w:rFonts w:eastAsia="SimSun"/>
          <w:b w:val="0"/>
          <w:color w:val="auto"/>
          <w:sz w:val="24"/>
          <w:szCs w:val="24"/>
          <w:u w:val="single"/>
        </w:rPr>
        <w:t>Ревизия финансово-хозяйственной деятельности МБОУ «СОШ № 22»:</w:t>
      </w:r>
    </w:p>
    <w:p w:rsidR="00180598" w:rsidRPr="00247D69" w:rsidRDefault="00180598" w:rsidP="00821A95">
      <w:pPr>
        <w:spacing w:line="360" w:lineRule="auto"/>
        <w:ind w:right="-2" w:firstLine="709"/>
        <w:jc w:val="both"/>
      </w:pPr>
      <w:r w:rsidRPr="00247D69">
        <w:rPr>
          <w:rStyle w:val="afe"/>
          <w:color w:val="auto"/>
        </w:rPr>
        <w:t>В несоблюдение п. 19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w:t>
      </w:r>
      <w:r w:rsidR="003642C3">
        <w:rPr>
          <w:rStyle w:val="afe"/>
          <w:color w:val="auto"/>
        </w:rPr>
        <w:t>,</w:t>
      </w:r>
      <w:r w:rsidRPr="00247D69">
        <w:rPr>
          <w:rStyle w:val="afe"/>
          <w:color w:val="auto"/>
        </w:rPr>
        <w:t xml:space="preserve"> учреждением в проверяемый период осуществлены неправомерные расходы бюджетных средств в сумме </w:t>
      </w:r>
      <w:r w:rsidRPr="00247D69">
        <w:rPr>
          <w:rStyle w:val="afe"/>
          <w:b/>
          <w:color w:val="auto"/>
        </w:rPr>
        <w:t>105,9 тыс.руб.</w:t>
      </w:r>
      <w:r w:rsidR="006A1DA7" w:rsidRPr="00247D69">
        <w:rPr>
          <w:rStyle w:val="afe"/>
          <w:color w:val="auto"/>
        </w:rPr>
        <w:t xml:space="preserve">, </w:t>
      </w:r>
      <w:r w:rsidRPr="00247D69">
        <w:rPr>
          <w:rStyle w:val="afe"/>
          <w:color w:val="auto"/>
        </w:rPr>
        <w:t xml:space="preserve"> </w:t>
      </w:r>
      <w:r w:rsidR="006A1DA7" w:rsidRPr="00247D69">
        <w:rPr>
          <w:rStyle w:val="afe"/>
          <w:color w:val="auto"/>
        </w:rPr>
        <w:t xml:space="preserve">в связи с </w:t>
      </w:r>
      <w:r w:rsidRPr="00247D69">
        <w:rPr>
          <w:rStyle w:val="afe"/>
          <w:color w:val="auto"/>
        </w:rPr>
        <w:t>дебиторской задолженност</w:t>
      </w:r>
      <w:r w:rsidR="006A1DA7" w:rsidRPr="00247D69">
        <w:rPr>
          <w:rStyle w:val="afe"/>
          <w:color w:val="auto"/>
        </w:rPr>
        <w:t xml:space="preserve">ью по оплате коммунальных услуг </w:t>
      </w:r>
      <w:r w:rsidRPr="00247D69">
        <w:rPr>
          <w:rStyle w:val="afe"/>
          <w:color w:val="auto"/>
        </w:rPr>
        <w:t xml:space="preserve">по нежилым помещениям, переданным в возмездное и безвозмездное пользование ООО «Весна-Торговая сеть» </w:t>
      </w:r>
      <w:r w:rsidR="006A1DA7" w:rsidRPr="00247D69">
        <w:rPr>
          <w:rStyle w:val="afe"/>
          <w:color w:val="auto"/>
        </w:rPr>
        <w:t>учреждением</w:t>
      </w:r>
      <w:r w:rsidR="003642C3">
        <w:rPr>
          <w:rStyle w:val="afe"/>
          <w:color w:val="auto"/>
        </w:rPr>
        <w:t>.</w:t>
      </w:r>
    </w:p>
    <w:p w:rsidR="00447B65" w:rsidRPr="002C2935" w:rsidRDefault="002C2935" w:rsidP="00180598">
      <w:pPr>
        <w:spacing w:line="360" w:lineRule="auto"/>
        <w:ind w:firstLine="709"/>
        <w:jc w:val="both"/>
        <w:rPr>
          <w:rStyle w:val="afe"/>
          <w:rFonts w:eastAsiaTheme="minorHAnsi"/>
          <w:color w:val="auto"/>
          <w:u w:val="single"/>
        </w:rPr>
      </w:pPr>
      <w:r w:rsidRPr="002C2935">
        <w:rPr>
          <w:rFonts w:eastAsia="Times New Roman" w:cs="Times New Roman"/>
          <w:u w:val="single"/>
          <w:lang w:eastAsia="ru-RU"/>
        </w:rPr>
        <w:t xml:space="preserve">Проверка использования средств по МП </w:t>
      </w:r>
      <w:r w:rsidR="00C56697" w:rsidRPr="002C2935">
        <w:rPr>
          <w:rStyle w:val="afe"/>
          <w:rFonts w:eastAsiaTheme="minorHAnsi"/>
          <w:color w:val="auto"/>
          <w:u w:val="single"/>
        </w:rPr>
        <w:t xml:space="preserve">«Формирование современной городской среды» (объект проверки </w:t>
      </w:r>
      <w:r w:rsidR="00DB6AA2" w:rsidRPr="002C2935">
        <w:rPr>
          <w:rStyle w:val="afe"/>
          <w:rFonts w:eastAsiaTheme="minorHAnsi"/>
          <w:color w:val="auto"/>
          <w:u w:val="single"/>
        </w:rPr>
        <w:t xml:space="preserve">- </w:t>
      </w:r>
      <w:r w:rsidR="00C56697" w:rsidRPr="002C2935">
        <w:rPr>
          <w:rStyle w:val="afe"/>
          <w:color w:val="auto"/>
          <w:u w:val="single"/>
        </w:rPr>
        <w:t>Администрация МГО</w:t>
      </w:r>
      <w:r w:rsidR="00C56697" w:rsidRPr="002C2935">
        <w:rPr>
          <w:rStyle w:val="afe"/>
          <w:rFonts w:eastAsiaTheme="minorHAnsi"/>
          <w:color w:val="auto"/>
          <w:u w:val="single"/>
        </w:rPr>
        <w:t>):</w:t>
      </w:r>
    </w:p>
    <w:p w:rsidR="00C56697" w:rsidRPr="00247D69" w:rsidRDefault="00C56697" w:rsidP="00821A95">
      <w:pPr>
        <w:spacing w:line="360" w:lineRule="auto"/>
        <w:ind w:left="284" w:right="-2" w:hanging="284"/>
        <w:jc w:val="both"/>
      </w:pPr>
      <w:r w:rsidRPr="00247D69">
        <w:rPr>
          <w:rStyle w:val="afe"/>
          <w:color w:val="auto"/>
        </w:rPr>
        <w:t>1. По муниципальному контракту № 0169300035819000171 от 21.06.19г. заключенному с ООО «Гордорстрой» на сумму 1 087,8 тыс.руб. на выполнение работ по благоустройству общественной территории «Главная улица» установлено нарушение норм расхода материалов при обработке вяжущими материалами, определенных СНиП 3.06.03-85</w:t>
      </w:r>
      <w:bookmarkStart w:id="5" w:name="_Ref32318207"/>
      <w:r w:rsidR="00EA6414" w:rsidRPr="00247D69">
        <w:rPr>
          <w:rStyle w:val="aff4"/>
          <w:rFonts w:cs="Times New Roman"/>
          <w:b/>
        </w:rPr>
        <w:footnoteReference w:id="8"/>
      </w:r>
      <w:bookmarkEnd w:id="5"/>
      <w:r w:rsidRPr="00247D69">
        <w:rPr>
          <w:rStyle w:val="afe"/>
          <w:color w:val="auto"/>
        </w:rPr>
        <w:t xml:space="preserve">, при устройстве покрытий асфальтобетонных парковки и проезда и устройство выравнивающего слоя на объекте «Главная улица» на сумму </w:t>
      </w:r>
      <w:r w:rsidRPr="00247D69">
        <w:rPr>
          <w:rStyle w:val="afe"/>
          <w:b/>
          <w:color w:val="auto"/>
        </w:rPr>
        <w:t>984,0 тыс.руб.</w:t>
      </w:r>
      <w:r w:rsidRPr="00247D69">
        <w:rPr>
          <w:rStyle w:val="afe"/>
          <w:color w:val="auto"/>
        </w:rPr>
        <w:t xml:space="preserve"> Техническим решением и в акте приемке работ занижена норма расхода по розливу вяжущих материалов в 5 раз. </w:t>
      </w:r>
    </w:p>
    <w:p w:rsidR="00C56697" w:rsidRPr="00247D69" w:rsidRDefault="00C56697" w:rsidP="00821A95">
      <w:pPr>
        <w:spacing w:line="360" w:lineRule="auto"/>
        <w:ind w:left="284" w:right="-2" w:hanging="284"/>
        <w:jc w:val="both"/>
      </w:pPr>
      <w:r w:rsidRPr="00247D69">
        <w:rPr>
          <w:rStyle w:val="afe"/>
          <w:color w:val="auto"/>
        </w:rPr>
        <w:t xml:space="preserve">2. По муниципальному контракту от 21.06.19г. </w:t>
      </w:r>
      <w:r w:rsidR="00BE274E" w:rsidRPr="00247D69">
        <w:rPr>
          <w:rStyle w:val="afe"/>
          <w:color w:val="auto"/>
        </w:rPr>
        <w:t>№ 0169300035819000172</w:t>
      </w:r>
      <w:r w:rsidR="003642C3">
        <w:rPr>
          <w:rStyle w:val="afe"/>
          <w:color w:val="auto"/>
        </w:rPr>
        <w:t>,</w:t>
      </w:r>
      <w:r w:rsidR="00BE274E" w:rsidRPr="00247D69">
        <w:rPr>
          <w:rStyle w:val="afe"/>
          <w:color w:val="auto"/>
        </w:rPr>
        <w:t xml:space="preserve"> </w:t>
      </w:r>
      <w:r w:rsidRPr="00247D69">
        <w:rPr>
          <w:rStyle w:val="afe"/>
          <w:color w:val="auto"/>
        </w:rPr>
        <w:t>заключенному с ООО «Флагман» на сумму 1 954,6 тыс.руб. на выполнение работ по благоустройству общественной территории сквера у дома культуры в с. Смородинка</w:t>
      </w:r>
      <w:r w:rsidR="003642C3">
        <w:rPr>
          <w:rStyle w:val="afe"/>
          <w:color w:val="auto"/>
        </w:rPr>
        <w:t>,</w:t>
      </w:r>
      <w:r w:rsidRPr="00247D69">
        <w:rPr>
          <w:rStyle w:val="afe"/>
          <w:color w:val="auto"/>
        </w:rPr>
        <w:t xml:space="preserve"> установлено нарушение норм расхода материалов при обработке вяжущими материалами, определенных СНиП 3.06.03-85</w:t>
      </w:r>
      <w:r w:rsidR="00156C9A" w:rsidRPr="00247D69">
        <w:rPr>
          <w:rStyle w:val="aff4"/>
          <w:rFonts w:cs="Times New Roman"/>
          <w:b/>
        </w:rPr>
        <w:fldChar w:fldCharType="begin"/>
      </w:r>
      <w:r w:rsidR="00156C9A" w:rsidRPr="00247D69">
        <w:rPr>
          <w:rStyle w:val="afe"/>
          <w:b/>
          <w:color w:val="auto"/>
        </w:rPr>
        <w:instrText xml:space="preserve"> NOTEREF _Ref32318207 \f \h </w:instrText>
      </w:r>
      <w:r w:rsidR="00156C9A" w:rsidRPr="00247D69">
        <w:rPr>
          <w:rStyle w:val="aff4"/>
          <w:rFonts w:cs="Times New Roman"/>
          <w:b/>
        </w:rPr>
        <w:instrText xml:space="preserve"> \* MERGEFORMAT </w:instrText>
      </w:r>
      <w:r w:rsidR="00156C9A" w:rsidRPr="00247D69">
        <w:rPr>
          <w:rStyle w:val="aff4"/>
          <w:rFonts w:cs="Times New Roman"/>
          <w:b/>
        </w:rPr>
      </w:r>
      <w:r w:rsidR="00156C9A" w:rsidRPr="00247D69">
        <w:rPr>
          <w:rStyle w:val="aff4"/>
          <w:rFonts w:cs="Times New Roman"/>
          <w:b/>
        </w:rPr>
        <w:fldChar w:fldCharType="separate"/>
      </w:r>
      <w:r w:rsidR="009B7165" w:rsidRPr="00247D69">
        <w:rPr>
          <w:rStyle w:val="aff4"/>
          <w:b/>
        </w:rPr>
        <w:t>8</w:t>
      </w:r>
      <w:r w:rsidR="00156C9A" w:rsidRPr="00247D69">
        <w:rPr>
          <w:rStyle w:val="aff4"/>
          <w:rFonts w:cs="Times New Roman"/>
          <w:b/>
        </w:rPr>
        <w:fldChar w:fldCharType="end"/>
      </w:r>
      <w:r w:rsidRPr="00247D69">
        <w:rPr>
          <w:rStyle w:val="afe"/>
          <w:color w:val="auto"/>
        </w:rPr>
        <w:t xml:space="preserve">, при устройстве покрытий асфальтобетонных площадки и проезда у дома </w:t>
      </w:r>
      <w:r w:rsidRPr="00247D69">
        <w:rPr>
          <w:rStyle w:val="afe"/>
          <w:color w:val="auto"/>
        </w:rPr>
        <w:lastRenderedPageBreak/>
        <w:t xml:space="preserve">культуры в с. Смородинка на сумму </w:t>
      </w:r>
      <w:r w:rsidRPr="00247D69">
        <w:rPr>
          <w:rStyle w:val="afe"/>
          <w:b/>
          <w:color w:val="auto"/>
        </w:rPr>
        <w:t>1 182,9 тыс.руб.</w:t>
      </w:r>
      <w:r w:rsidRPr="00247D69">
        <w:rPr>
          <w:rStyle w:val="afe"/>
          <w:color w:val="auto"/>
        </w:rPr>
        <w:t xml:space="preserve"> </w:t>
      </w:r>
      <w:r w:rsidR="003642C3">
        <w:rPr>
          <w:rStyle w:val="afe"/>
          <w:color w:val="auto"/>
        </w:rPr>
        <w:t>(</w:t>
      </w:r>
      <w:r w:rsidR="009973EA" w:rsidRPr="00247D69">
        <w:rPr>
          <w:rStyle w:val="afe"/>
          <w:color w:val="auto"/>
        </w:rPr>
        <w:t>в</w:t>
      </w:r>
      <w:r w:rsidRPr="00247D69">
        <w:rPr>
          <w:rStyle w:val="afe"/>
          <w:color w:val="auto"/>
        </w:rPr>
        <w:t xml:space="preserve"> смете и в акте приемке работ занижена норма расхода по розливу вяжущих материалов в 2 раза</w:t>
      </w:r>
      <w:r w:rsidR="003642C3">
        <w:rPr>
          <w:rStyle w:val="afe"/>
          <w:color w:val="auto"/>
        </w:rPr>
        <w:t>)</w:t>
      </w:r>
      <w:r w:rsidRPr="00247D69">
        <w:rPr>
          <w:rStyle w:val="afe"/>
          <w:color w:val="auto"/>
        </w:rPr>
        <w:t xml:space="preserve">.  </w:t>
      </w:r>
    </w:p>
    <w:p w:rsidR="00C56697" w:rsidRPr="00247D69" w:rsidRDefault="00C56697" w:rsidP="00821A95">
      <w:pPr>
        <w:spacing w:line="360" w:lineRule="auto"/>
        <w:ind w:left="284" w:right="-2" w:hanging="284"/>
        <w:jc w:val="both"/>
      </w:pPr>
      <w:r w:rsidRPr="00247D69">
        <w:rPr>
          <w:rStyle w:val="afe"/>
          <w:color w:val="auto"/>
        </w:rPr>
        <w:t xml:space="preserve">3. По муниципальному контракту от 18.06.19г. </w:t>
      </w:r>
      <w:r w:rsidR="00BE274E" w:rsidRPr="00247D69">
        <w:rPr>
          <w:rStyle w:val="afe"/>
          <w:color w:val="auto"/>
        </w:rPr>
        <w:t>№ 0169300035819000170</w:t>
      </w:r>
      <w:r w:rsidR="003642C3">
        <w:rPr>
          <w:rStyle w:val="afe"/>
          <w:color w:val="auto"/>
        </w:rPr>
        <w:t>,</w:t>
      </w:r>
      <w:r w:rsidR="00BE274E" w:rsidRPr="00247D69">
        <w:rPr>
          <w:rStyle w:val="afe"/>
          <w:color w:val="auto"/>
        </w:rPr>
        <w:t xml:space="preserve"> </w:t>
      </w:r>
      <w:r w:rsidRPr="00247D69">
        <w:rPr>
          <w:rStyle w:val="afe"/>
          <w:color w:val="auto"/>
        </w:rPr>
        <w:t>заключенному с ИП Абрамян М.Р. на сумму 1 215,6 тыс.руб. на выполнение работ по благоустройству общественной территории входа в городской парк (ул. Романенко,</w:t>
      </w:r>
      <w:r w:rsidR="00E84C2C" w:rsidRPr="00247D69">
        <w:rPr>
          <w:rStyle w:val="afe"/>
          <w:color w:val="auto"/>
        </w:rPr>
        <w:t xml:space="preserve"> </w:t>
      </w:r>
      <w:r w:rsidRPr="00247D69">
        <w:rPr>
          <w:rStyle w:val="afe"/>
          <w:color w:val="auto"/>
        </w:rPr>
        <w:t>1)</w:t>
      </w:r>
      <w:r w:rsidR="003642C3">
        <w:rPr>
          <w:rStyle w:val="afe"/>
          <w:color w:val="auto"/>
        </w:rPr>
        <w:t>,</w:t>
      </w:r>
      <w:r w:rsidRPr="00247D69">
        <w:rPr>
          <w:rStyle w:val="afe"/>
          <w:color w:val="auto"/>
        </w:rPr>
        <w:t xml:space="preserve"> установлено нарушение технологии производства дорожной одежды, определенной ч. 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при устройстве покрытия асфальтобетонного тротуаров площадью 441 м2 на территории входа в городской парк (ул. Романенко,</w:t>
      </w:r>
      <w:r w:rsidR="00E84C2C" w:rsidRPr="00247D69">
        <w:rPr>
          <w:rStyle w:val="afe"/>
          <w:color w:val="auto"/>
        </w:rPr>
        <w:t xml:space="preserve"> </w:t>
      </w:r>
      <w:r w:rsidRPr="00247D69">
        <w:rPr>
          <w:rStyle w:val="afe"/>
          <w:color w:val="auto"/>
        </w:rPr>
        <w:t xml:space="preserve">1) на сумму </w:t>
      </w:r>
      <w:r w:rsidRPr="00247D69">
        <w:rPr>
          <w:rStyle w:val="afe"/>
          <w:b/>
          <w:color w:val="auto"/>
        </w:rPr>
        <w:t>567,3 тыс.руб.</w:t>
      </w:r>
      <w:r w:rsidRPr="00247D69">
        <w:rPr>
          <w:rStyle w:val="afe"/>
          <w:color w:val="auto"/>
        </w:rPr>
        <w:t xml:space="preserve"> Отсутствуют акты освидетельствования скрытых работ на работы по розливу вяжущих материалов, а также записи на данные работы в журналах производства работ, что говорит о том, что розлив вяжущих материалов при устройстве покрытия асфальтобетонного тротуаров не производился.   </w:t>
      </w:r>
    </w:p>
    <w:p w:rsidR="00C56697" w:rsidRPr="00247D69" w:rsidRDefault="00C56697" w:rsidP="00821A95">
      <w:pPr>
        <w:spacing w:line="360" w:lineRule="auto"/>
        <w:ind w:left="284" w:right="-2" w:hanging="284"/>
        <w:jc w:val="both"/>
      </w:pPr>
      <w:r w:rsidRPr="00247D69">
        <w:rPr>
          <w:rStyle w:val="afe"/>
          <w:color w:val="auto"/>
        </w:rPr>
        <w:t xml:space="preserve">4. По муниципальному контракту от 28.06.19г. </w:t>
      </w:r>
      <w:r w:rsidR="00BE274E" w:rsidRPr="00247D69">
        <w:rPr>
          <w:rStyle w:val="afe"/>
          <w:color w:val="auto"/>
        </w:rPr>
        <w:t>№ 0169300035819000188</w:t>
      </w:r>
      <w:r w:rsidR="003642C3">
        <w:rPr>
          <w:rStyle w:val="afe"/>
          <w:color w:val="auto"/>
        </w:rPr>
        <w:t>,</w:t>
      </w:r>
      <w:r w:rsidR="00BE274E" w:rsidRPr="00247D69">
        <w:rPr>
          <w:rStyle w:val="afe"/>
          <w:color w:val="auto"/>
        </w:rPr>
        <w:t xml:space="preserve"> </w:t>
      </w:r>
      <w:r w:rsidRPr="00247D69">
        <w:rPr>
          <w:rStyle w:val="afe"/>
          <w:color w:val="auto"/>
        </w:rPr>
        <w:t>заключенному с ИП Абрамян М.Р. на сумму 11 733,9 тыс.руб. на выполнение работ по благоустройству территории центрального входа на стадион «Труд»</w:t>
      </w:r>
      <w:r w:rsidR="003642C3">
        <w:rPr>
          <w:rStyle w:val="afe"/>
          <w:color w:val="auto"/>
        </w:rPr>
        <w:t>,</w:t>
      </w:r>
      <w:r w:rsidRPr="00247D69">
        <w:rPr>
          <w:rStyle w:val="afe"/>
          <w:color w:val="auto"/>
        </w:rPr>
        <w:t xml:space="preserve"> в нарушение технологии производства дорожной одежды, определенной ч. 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xml:space="preserve">, произведено устройство выравнивающего слоя из асфальтобетонной смеси в количестве 3 000 м2, устройство асфальтобетонных покрытий тротуаров в количестве 362 м2 без применения органических вяжущих материалов (битума) на общую сумму </w:t>
      </w:r>
      <w:r w:rsidRPr="00247D69">
        <w:rPr>
          <w:rStyle w:val="afe"/>
          <w:b/>
          <w:color w:val="auto"/>
        </w:rPr>
        <w:t>1</w:t>
      </w:r>
      <w:r w:rsidR="00354FBD" w:rsidRPr="00247D69">
        <w:rPr>
          <w:rStyle w:val="afe"/>
          <w:b/>
          <w:color w:val="auto"/>
        </w:rPr>
        <w:t xml:space="preserve"> </w:t>
      </w:r>
      <w:r w:rsidRPr="00247D69">
        <w:rPr>
          <w:rStyle w:val="afe"/>
          <w:b/>
          <w:color w:val="auto"/>
        </w:rPr>
        <w:t>606,5 тыс.руб.</w:t>
      </w:r>
      <w:r w:rsidRPr="00247D69">
        <w:rPr>
          <w:rStyle w:val="afe"/>
          <w:color w:val="auto"/>
        </w:rPr>
        <w:t xml:space="preserve"> В смете к дополнительному соглашению от 28.06.19г. </w:t>
      </w:r>
      <w:r w:rsidR="009973EA" w:rsidRPr="00247D69">
        <w:rPr>
          <w:rStyle w:val="afe"/>
          <w:color w:val="auto"/>
        </w:rPr>
        <w:t xml:space="preserve">№ 1/319 </w:t>
      </w:r>
      <w:r w:rsidRPr="00247D69">
        <w:rPr>
          <w:rStyle w:val="afe"/>
          <w:color w:val="auto"/>
        </w:rPr>
        <w:t xml:space="preserve">к </w:t>
      </w:r>
      <w:r w:rsidR="009973EA" w:rsidRPr="00247D69">
        <w:rPr>
          <w:rStyle w:val="afe"/>
          <w:color w:val="auto"/>
        </w:rPr>
        <w:t xml:space="preserve">муниципальному </w:t>
      </w:r>
      <w:r w:rsidRPr="00247D69">
        <w:rPr>
          <w:rStyle w:val="afe"/>
          <w:color w:val="auto"/>
        </w:rPr>
        <w:t xml:space="preserve">контракту, в акте о приемке выполненных работ от 02.09.19г. </w:t>
      </w:r>
      <w:r w:rsidR="009973EA" w:rsidRPr="00247D69">
        <w:rPr>
          <w:rStyle w:val="afe"/>
          <w:color w:val="auto"/>
        </w:rPr>
        <w:t xml:space="preserve">№ 188 </w:t>
      </w:r>
      <w:r w:rsidRPr="00247D69">
        <w:rPr>
          <w:rStyle w:val="afe"/>
          <w:color w:val="auto"/>
        </w:rPr>
        <w:t>на работы по устройству выравнивающего слоя из асфальтобетонной смеси 3</w:t>
      </w:r>
      <w:r w:rsidR="002A3518" w:rsidRPr="00247D69">
        <w:rPr>
          <w:rStyle w:val="afe"/>
          <w:color w:val="auto"/>
        </w:rPr>
        <w:t xml:space="preserve"> </w:t>
      </w:r>
      <w:r w:rsidRPr="00247D69">
        <w:rPr>
          <w:rStyle w:val="afe"/>
          <w:color w:val="auto"/>
        </w:rPr>
        <w:t xml:space="preserve">000 м2, розлив битума не предусмотрен. В журнале производства работ отсутствуют записи на работы по розливу вяжущих материалов. Отсутствуют акты освидетельствования скрытых работ на данные работы.    </w:t>
      </w:r>
    </w:p>
    <w:p w:rsidR="00C56697" w:rsidRPr="00247D69" w:rsidRDefault="00C56697" w:rsidP="00821A95">
      <w:pPr>
        <w:spacing w:line="360" w:lineRule="auto"/>
        <w:ind w:left="284" w:right="-2" w:hanging="284"/>
        <w:jc w:val="both"/>
      </w:pPr>
      <w:r w:rsidRPr="00247D69">
        <w:rPr>
          <w:rStyle w:val="afe"/>
          <w:color w:val="auto"/>
        </w:rPr>
        <w:t xml:space="preserve">5. По муниципальному контракту от 28.06.19г. </w:t>
      </w:r>
      <w:r w:rsidR="009973EA" w:rsidRPr="00247D69">
        <w:rPr>
          <w:rStyle w:val="afe"/>
          <w:color w:val="auto"/>
        </w:rPr>
        <w:t>№ 0169300035819000191</w:t>
      </w:r>
      <w:r w:rsidR="003642C3">
        <w:rPr>
          <w:rStyle w:val="afe"/>
          <w:color w:val="auto"/>
        </w:rPr>
        <w:t>,</w:t>
      </w:r>
      <w:r w:rsidR="009973EA" w:rsidRPr="00247D69">
        <w:rPr>
          <w:rStyle w:val="afe"/>
          <w:color w:val="auto"/>
        </w:rPr>
        <w:t xml:space="preserve"> </w:t>
      </w:r>
      <w:r w:rsidRPr="00247D69">
        <w:rPr>
          <w:rStyle w:val="afe"/>
          <w:color w:val="auto"/>
        </w:rPr>
        <w:t>заключенному с ИП Абрамян М.Р. на сумму 5 903,7 тыс.руб. на выполнение работ по благоустройству общественной территории сквера «Высоцкого» (вдоль ул. Олимпийская)</w:t>
      </w:r>
      <w:r w:rsidR="003642C3">
        <w:rPr>
          <w:rStyle w:val="afe"/>
          <w:color w:val="auto"/>
        </w:rPr>
        <w:t>,</w:t>
      </w:r>
      <w:r w:rsidRPr="00247D69">
        <w:rPr>
          <w:rStyle w:val="afe"/>
          <w:color w:val="auto"/>
        </w:rPr>
        <w:t xml:space="preserve"> в нарушение технологии производства дорожной одежды, определенной ч.</w:t>
      </w:r>
      <w:r w:rsidR="009973EA" w:rsidRPr="00247D69">
        <w:rPr>
          <w:rStyle w:val="afe"/>
          <w:color w:val="auto"/>
        </w:rPr>
        <w:t xml:space="preserve"> </w:t>
      </w:r>
      <w:r w:rsidRPr="00247D69">
        <w:rPr>
          <w:rStyle w:val="afe"/>
          <w:color w:val="auto"/>
        </w:rPr>
        <w:t>9-12 СНиП 3.06.03-85</w:t>
      </w:r>
      <w:r w:rsidR="00156C9A" w:rsidRPr="00247D69">
        <w:rPr>
          <w:rStyle w:val="aff4"/>
          <w:rFonts w:cs="Times New Roman"/>
          <w:b/>
        </w:rPr>
        <w:fldChar w:fldCharType="begin"/>
      </w:r>
      <w:r w:rsidR="00156C9A" w:rsidRPr="00247D69">
        <w:rPr>
          <w:rStyle w:val="afe"/>
          <w:b/>
          <w:color w:val="auto"/>
        </w:rPr>
        <w:instrText xml:space="preserve"> NOTEREF _Ref32318207 \f \h </w:instrText>
      </w:r>
      <w:r w:rsidR="00156C9A" w:rsidRPr="00247D69">
        <w:rPr>
          <w:rStyle w:val="aff4"/>
          <w:rFonts w:cs="Times New Roman"/>
          <w:b/>
        </w:rPr>
        <w:instrText xml:space="preserve"> \* MERGEFORMAT </w:instrText>
      </w:r>
      <w:r w:rsidR="00156C9A" w:rsidRPr="00247D69">
        <w:rPr>
          <w:rStyle w:val="aff4"/>
          <w:rFonts w:cs="Times New Roman"/>
          <w:b/>
        </w:rPr>
      </w:r>
      <w:r w:rsidR="00156C9A" w:rsidRPr="00247D69">
        <w:rPr>
          <w:rStyle w:val="aff4"/>
          <w:rFonts w:cs="Times New Roman"/>
          <w:b/>
        </w:rPr>
        <w:fldChar w:fldCharType="separate"/>
      </w:r>
      <w:r w:rsidR="009B7165" w:rsidRPr="00247D69">
        <w:rPr>
          <w:rStyle w:val="aff4"/>
          <w:b/>
        </w:rPr>
        <w:t>8</w:t>
      </w:r>
      <w:r w:rsidR="00156C9A" w:rsidRPr="00247D69">
        <w:rPr>
          <w:rStyle w:val="aff4"/>
          <w:rFonts w:cs="Times New Roman"/>
          <w:b/>
        </w:rPr>
        <w:fldChar w:fldCharType="end"/>
      </w:r>
      <w:r w:rsidRPr="00247D69">
        <w:rPr>
          <w:rStyle w:val="afe"/>
          <w:color w:val="auto"/>
        </w:rPr>
        <w:t xml:space="preserve">, произведено устройство асфальтобетонных покрытий дорожек и тротуаров в количестве </w:t>
      </w:r>
      <w:r w:rsidR="00CF399A" w:rsidRPr="00247D69">
        <w:rPr>
          <w:rStyle w:val="afe"/>
          <w:color w:val="auto"/>
        </w:rPr>
        <w:t xml:space="preserve">         </w:t>
      </w:r>
      <w:r w:rsidRPr="00247D69">
        <w:rPr>
          <w:rStyle w:val="afe"/>
          <w:color w:val="auto"/>
        </w:rPr>
        <w:t xml:space="preserve">1 647 м2 без применения органических вяжущих материалов (битума) на сумму </w:t>
      </w:r>
      <w:r w:rsidRPr="00247D69">
        <w:rPr>
          <w:rStyle w:val="afe"/>
          <w:b/>
          <w:color w:val="auto"/>
        </w:rPr>
        <w:t>2 250,5 тыс.руб.</w:t>
      </w:r>
      <w:r w:rsidRPr="00247D69">
        <w:rPr>
          <w:rStyle w:val="afe"/>
          <w:color w:val="auto"/>
        </w:rPr>
        <w:t xml:space="preserve">  Отсутствуют акты освидетельствования скрытых работ на работы по розливу вяжущих материалов в объемах расценки по устройству покрытия асфальтобетонного тротуаров, а также записи на данные работы в журналах производства работ, что говорит о том, что розлив вяжущих материалов при устройстве покрытия асфальтобетонного тротуаров не производился.     </w:t>
      </w:r>
    </w:p>
    <w:p w:rsidR="00C56697" w:rsidRPr="00247D69" w:rsidRDefault="00C56697" w:rsidP="00821A95">
      <w:pPr>
        <w:spacing w:line="360" w:lineRule="auto"/>
        <w:ind w:left="284" w:right="-2" w:hanging="284"/>
        <w:jc w:val="both"/>
      </w:pPr>
      <w:r w:rsidRPr="00247D69">
        <w:rPr>
          <w:rStyle w:val="afe"/>
          <w:color w:val="auto"/>
        </w:rPr>
        <w:lastRenderedPageBreak/>
        <w:t xml:space="preserve">6. По муниципальному контракту от 24.06.19г. </w:t>
      </w:r>
      <w:r w:rsidR="009973EA" w:rsidRPr="00247D69">
        <w:rPr>
          <w:rStyle w:val="afe"/>
          <w:color w:val="auto"/>
        </w:rPr>
        <w:t>№ 0169300035819000163</w:t>
      </w:r>
      <w:r w:rsidR="003642C3">
        <w:rPr>
          <w:rStyle w:val="afe"/>
          <w:color w:val="auto"/>
        </w:rPr>
        <w:t>,</w:t>
      </w:r>
      <w:r w:rsidR="009973EA" w:rsidRPr="00247D69">
        <w:rPr>
          <w:rStyle w:val="afe"/>
          <w:color w:val="auto"/>
        </w:rPr>
        <w:t xml:space="preserve"> </w:t>
      </w:r>
      <w:r w:rsidRPr="00247D69">
        <w:rPr>
          <w:rStyle w:val="afe"/>
          <w:color w:val="auto"/>
        </w:rPr>
        <w:t>заключенному с ООО «Дорожно-Строительное Управление 800» на сумму 20 283,6 тыс.руб. на выполнение работ по благоустройству общественной территории сквера «Молодежный» (</w:t>
      </w:r>
      <w:r w:rsidR="003642C3">
        <w:rPr>
          <w:rStyle w:val="afe"/>
          <w:color w:val="auto"/>
        </w:rPr>
        <w:t>пр</w:t>
      </w:r>
      <w:r w:rsidRPr="00247D69">
        <w:rPr>
          <w:rStyle w:val="afe"/>
          <w:color w:val="auto"/>
        </w:rPr>
        <w:t>. Макеева, 14, 17-21)</w:t>
      </w:r>
      <w:r w:rsidR="003642C3">
        <w:rPr>
          <w:rStyle w:val="afe"/>
          <w:color w:val="auto"/>
        </w:rPr>
        <w:t>,</w:t>
      </w:r>
      <w:r w:rsidRPr="00247D69">
        <w:rPr>
          <w:rStyle w:val="afe"/>
          <w:color w:val="auto"/>
        </w:rPr>
        <w:t xml:space="preserve"> в нарушение технологии производства дорожной одежды, определенной ч. 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произведено устройство асфальтобетонных покрытий тротуаров на площадь</w:t>
      </w:r>
      <w:r w:rsidR="00CF399A" w:rsidRPr="00247D69">
        <w:rPr>
          <w:rStyle w:val="afe"/>
          <w:color w:val="auto"/>
        </w:rPr>
        <w:t xml:space="preserve">          </w:t>
      </w:r>
      <w:r w:rsidRPr="00247D69">
        <w:rPr>
          <w:rStyle w:val="afe"/>
          <w:color w:val="auto"/>
        </w:rPr>
        <w:t>1</w:t>
      </w:r>
      <w:r w:rsidR="009973EA" w:rsidRPr="00247D69">
        <w:rPr>
          <w:rStyle w:val="afe"/>
          <w:color w:val="auto"/>
        </w:rPr>
        <w:t xml:space="preserve"> </w:t>
      </w:r>
      <w:r w:rsidRPr="00247D69">
        <w:rPr>
          <w:rStyle w:val="afe"/>
          <w:color w:val="auto"/>
        </w:rPr>
        <w:t xml:space="preserve">463 м2 без применения органических вяжущих материалов на сумму </w:t>
      </w:r>
      <w:r w:rsidRPr="00247D69">
        <w:rPr>
          <w:rStyle w:val="afe"/>
          <w:b/>
          <w:color w:val="auto"/>
        </w:rPr>
        <w:t>1 011,8 тыс.руб.</w:t>
      </w:r>
      <w:r w:rsidRPr="00247D69">
        <w:rPr>
          <w:rStyle w:val="afe"/>
          <w:color w:val="auto"/>
        </w:rPr>
        <w:t xml:space="preserve"> В журнале производства работ отсутствуют записи на работы по розливу вяжущих материалов при устройстве выравнивающего слоя и устройстве тротуаров, отсутствуют акты освидетельствования скрытых работ, что говорит о том, что розлив вяжущих материалов при устройстве покрытия асфальтобетонного тротуаров и выравнивающего покрытия не производился.      </w:t>
      </w:r>
    </w:p>
    <w:p w:rsidR="00C56697" w:rsidRPr="00247D69" w:rsidRDefault="00C56697" w:rsidP="00821A95">
      <w:pPr>
        <w:spacing w:line="360" w:lineRule="auto"/>
        <w:ind w:left="284" w:right="-2" w:hanging="284"/>
        <w:jc w:val="both"/>
      </w:pPr>
      <w:r w:rsidRPr="00247D69">
        <w:rPr>
          <w:rStyle w:val="afe"/>
          <w:color w:val="auto"/>
        </w:rPr>
        <w:t xml:space="preserve">7. По муниципальному контракту от 24.06.19г. </w:t>
      </w:r>
      <w:r w:rsidR="009973EA" w:rsidRPr="00247D69">
        <w:rPr>
          <w:rStyle w:val="afe"/>
          <w:color w:val="auto"/>
        </w:rPr>
        <w:t>№ 0169300035819000163</w:t>
      </w:r>
      <w:r w:rsidR="003642C3">
        <w:rPr>
          <w:rStyle w:val="afe"/>
          <w:color w:val="auto"/>
        </w:rPr>
        <w:t>,</w:t>
      </w:r>
      <w:r w:rsidR="009973EA" w:rsidRPr="00247D69">
        <w:rPr>
          <w:rStyle w:val="afe"/>
          <w:color w:val="auto"/>
        </w:rPr>
        <w:t xml:space="preserve"> </w:t>
      </w:r>
      <w:r w:rsidRPr="00247D69">
        <w:rPr>
          <w:rStyle w:val="afe"/>
          <w:color w:val="auto"/>
        </w:rPr>
        <w:t xml:space="preserve">заключенному с ООО «Дорожно-Строительное Управление 800» на сумму 20 283,6 тыс.руб. на выполнение работ по благоустройству общественной территории сквера «Молодежный», установленный светофорный объект на пересечение пр. Макеева с пер. Дворцовый стоимостью </w:t>
      </w:r>
      <w:r w:rsidRPr="00247D69">
        <w:rPr>
          <w:rStyle w:val="afe"/>
          <w:b/>
          <w:color w:val="auto"/>
        </w:rPr>
        <w:t>998,6 тыс.руб.</w:t>
      </w:r>
      <w:r w:rsidRPr="00247D69">
        <w:rPr>
          <w:rStyle w:val="afe"/>
          <w:color w:val="auto"/>
        </w:rPr>
        <w:t xml:space="preserve"> не </w:t>
      </w:r>
      <w:r w:rsidR="009973EA" w:rsidRPr="00247D69">
        <w:rPr>
          <w:rStyle w:val="afe"/>
          <w:color w:val="auto"/>
        </w:rPr>
        <w:t>введен в эксплуатацию.</w:t>
      </w:r>
      <w:r w:rsidRPr="00247D69">
        <w:rPr>
          <w:rStyle w:val="afe"/>
          <w:color w:val="auto"/>
        </w:rPr>
        <w:t xml:space="preserve">       </w:t>
      </w:r>
    </w:p>
    <w:p w:rsidR="00C56697" w:rsidRPr="00247D69" w:rsidRDefault="00C56697" w:rsidP="00821A95">
      <w:pPr>
        <w:spacing w:line="360" w:lineRule="auto"/>
        <w:ind w:left="284" w:right="-2" w:hanging="284"/>
        <w:jc w:val="both"/>
      </w:pPr>
      <w:r w:rsidRPr="00247D69">
        <w:rPr>
          <w:rStyle w:val="afe"/>
          <w:color w:val="auto"/>
        </w:rPr>
        <w:t xml:space="preserve">8. По муниципальному контракту от 23.09.19г. </w:t>
      </w:r>
      <w:r w:rsidR="009973EA" w:rsidRPr="00247D69">
        <w:rPr>
          <w:rStyle w:val="afe"/>
          <w:color w:val="auto"/>
        </w:rPr>
        <w:t>№ 0169300035819000281</w:t>
      </w:r>
      <w:r w:rsidR="003642C3">
        <w:rPr>
          <w:rStyle w:val="afe"/>
          <w:color w:val="auto"/>
        </w:rPr>
        <w:t>,</w:t>
      </w:r>
      <w:r w:rsidR="009973EA" w:rsidRPr="00247D69">
        <w:rPr>
          <w:rStyle w:val="afe"/>
          <w:color w:val="auto"/>
        </w:rPr>
        <w:t xml:space="preserve"> </w:t>
      </w:r>
      <w:r w:rsidRPr="00247D69">
        <w:rPr>
          <w:rStyle w:val="afe"/>
          <w:color w:val="auto"/>
        </w:rPr>
        <w:t>заключенному с ООО «Региональный центр Урал» на сумму 2 274,1 тыс.руб. на выполнение работ по благоустройству общественной территории сквера в районе МАОУ «СОШ № 4»</w:t>
      </w:r>
      <w:r w:rsidR="003642C3">
        <w:rPr>
          <w:rStyle w:val="afe"/>
          <w:color w:val="auto"/>
        </w:rPr>
        <w:t>,</w:t>
      </w:r>
      <w:r w:rsidRPr="00247D69">
        <w:rPr>
          <w:rStyle w:val="afe"/>
          <w:color w:val="auto"/>
        </w:rPr>
        <w:t xml:space="preserve"> в нарушение технологии производства дорожной одежды, определенной ч.</w:t>
      </w:r>
      <w:r w:rsidR="00CB276A" w:rsidRPr="00247D69">
        <w:rPr>
          <w:rStyle w:val="afe"/>
          <w:color w:val="auto"/>
        </w:rPr>
        <w:t xml:space="preserve"> </w:t>
      </w:r>
      <w:r w:rsidRPr="00247D69">
        <w:rPr>
          <w:rStyle w:val="afe"/>
          <w:color w:val="auto"/>
        </w:rPr>
        <w:t>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xml:space="preserve">, произведено устройство асфальтобетонных покрытий тротуаров и площадки в количестве 531 м2 без применения органических вяжущих материалов на сумму </w:t>
      </w:r>
      <w:r w:rsidRPr="00247D69">
        <w:rPr>
          <w:rStyle w:val="afe"/>
          <w:b/>
          <w:color w:val="auto"/>
        </w:rPr>
        <w:t>625,1 тыс.руб.</w:t>
      </w:r>
      <w:r w:rsidRPr="00247D69">
        <w:rPr>
          <w:rStyle w:val="afe"/>
          <w:color w:val="auto"/>
        </w:rPr>
        <w:t xml:space="preserve"> В журнале производства работ на объекте отсутствуют работы по розливу вяжущих материалов в объемах расценки по устройству покрытия асфальтобетонного тротуаров, что говорит о том, что розлив вяжущих материалов при устройстве покрытия асфальтобетонного тротуаров не производился.        </w:t>
      </w:r>
    </w:p>
    <w:p w:rsidR="00C56697" w:rsidRPr="00247D69" w:rsidRDefault="00C56697" w:rsidP="00821A95">
      <w:pPr>
        <w:spacing w:line="360" w:lineRule="auto"/>
        <w:ind w:left="284" w:right="-2" w:hanging="284"/>
        <w:jc w:val="both"/>
      </w:pPr>
      <w:r w:rsidRPr="00247D69">
        <w:rPr>
          <w:rStyle w:val="afe"/>
          <w:color w:val="auto"/>
        </w:rPr>
        <w:t xml:space="preserve">9. По муниципальному контракту от 12.08.19г. </w:t>
      </w:r>
      <w:r w:rsidR="009973EA" w:rsidRPr="00247D69">
        <w:rPr>
          <w:rStyle w:val="afe"/>
          <w:color w:val="auto"/>
        </w:rPr>
        <w:t xml:space="preserve">№ 0169300035819000233 </w:t>
      </w:r>
      <w:r w:rsidRPr="00247D69">
        <w:rPr>
          <w:rStyle w:val="afe"/>
          <w:color w:val="auto"/>
        </w:rPr>
        <w:t xml:space="preserve">заключенному с ИП Абрамян М.Р. на сумму 24 339,6 тыс.руб. на выполнение работ по благоустройству дворовых территорий </w:t>
      </w:r>
      <w:r w:rsidR="00566A11">
        <w:rPr>
          <w:rStyle w:val="afe"/>
          <w:color w:val="auto"/>
        </w:rPr>
        <w:t>округа</w:t>
      </w:r>
      <w:r w:rsidR="003642C3">
        <w:rPr>
          <w:rStyle w:val="afe"/>
          <w:color w:val="auto"/>
        </w:rPr>
        <w:t>,</w:t>
      </w:r>
      <w:r w:rsidRPr="00247D69">
        <w:rPr>
          <w:rStyle w:val="afe"/>
          <w:color w:val="auto"/>
        </w:rPr>
        <w:t xml:space="preserve"> установлено нарушение технологии производства дорожной одежды, определенной ч.</w:t>
      </w:r>
      <w:r w:rsidR="0080620F" w:rsidRPr="00247D69">
        <w:rPr>
          <w:rStyle w:val="afe"/>
          <w:color w:val="auto"/>
        </w:rPr>
        <w:t xml:space="preserve"> </w:t>
      </w:r>
      <w:r w:rsidRPr="00247D69">
        <w:rPr>
          <w:rStyle w:val="afe"/>
          <w:color w:val="auto"/>
        </w:rPr>
        <w:t>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xml:space="preserve">. Без применения органических вяжущих материалов на общую сумму </w:t>
      </w:r>
      <w:r w:rsidRPr="00247D69">
        <w:rPr>
          <w:rStyle w:val="afe"/>
          <w:b/>
          <w:color w:val="auto"/>
        </w:rPr>
        <w:t>10 774,1 тыс.руб.</w:t>
      </w:r>
      <w:r w:rsidRPr="00247D69">
        <w:rPr>
          <w:rStyle w:val="afe"/>
          <w:color w:val="auto"/>
        </w:rPr>
        <w:t xml:space="preserve"> произведено устройство асфальтобетонного покрытия проездов и парковок площадью 5 163,5 м2 (в сметах и актах выполненных работ отсутствует розлив вяжущих материалов на работы по устройству асфальтобетонного покрытия), устройство асфальтобетонных покрытий тротуаров в количестве 3 119,5 м2. Отсутствуют акты освидетельствования скрытых работ на работы по розливу вяжущих </w:t>
      </w:r>
      <w:r w:rsidRPr="00247D69">
        <w:rPr>
          <w:rStyle w:val="afe"/>
          <w:color w:val="auto"/>
        </w:rPr>
        <w:lastRenderedPageBreak/>
        <w:t xml:space="preserve">материалов на 10 объектах, отсутствуют записи в журнале производства работ на данные работы, что говорит о том, что розлив вяжущих материалов при устройстве покрытия асфальтобетонного покрытия не производился.         </w:t>
      </w:r>
    </w:p>
    <w:p w:rsidR="00C56697" w:rsidRPr="00247D69" w:rsidRDefault="00C56697" w:rsidP="00821A95">
      <w:pPr>
        <w:spacing w:line="360" w:lineRule="auto"/>
        <w:ind w:left="426" w:right="-2" w:hanging="426"/>
        <w:jc w:val="both"/>
      </w:pPr>
      <w:r w:rsidRPr="00247D69">
        <w:rPr>
          <w:rStyle w:val="afe"/>
          <w:color w:val="auto"/>
        </w:rPr>
        <w:t>10. По муниципальному контракту от 16.09.19г.</w:t>
      </w:r>
      <w:r w:rsidR="009973EA" w:rsidRPr="00247D69">
        <w:rPr>
          <w:rStyle w:val="afe"/>
          <w:color w:val="auto"/>
        </w:rPr>
        <w:t xml:space="preserve"> № 0169300035819000275 заключенному</w:t>
      </w:r>
      <w:r w:rsidRPr="00247D69">
        <w:rPr>
          <w:rStyle w:val="afe"/>
          <w:color w:val="auto"/>
        </w:rPr>
        <w:t xml:space="preserve"> с ООО «Гордорстрой» на сумму 3 530,3 тыс.руб. на выполнение работ по благоустройству общественной территории между многоквартирными домами №</w:t>
      </w:r>
      <w:r w:rsidR="009973EA" w:rsidRPr="00247D69">
        <w:rPr>
          <w:rStyle w:val="afe"/>
          <w:color w:val="auto"/>
        </w:rPr>
        <w:t xml:space="preserve"> </w:t>
      </w:r>
      <w:r w:rsidRPr="00247D69">
        <w:rPr>
          <w:rStyle w:val="afe"/>
          <w:color w:val="auto"/>
        </w:rPr>
        <w:t>№ 35,</w:t>
      </w:r>
      <w:r w:rsidR="009973EA" w:rsidRPr="00247D69">
        <w:rPr>
          <w:rStyle w:val="afe"/>
          <w:color w:val="auto"/>
        </w:rPr>
        <w:t xml:space="preserve"> </w:t>
      </w:r>
      <w:r w:rsidRPr="00247D69">
        <w:rPr>
          <w:rStyle w:val="afe"/>
          <w:color w:val="auto"/>
        </w:rPr>
        <w:t>37,</w:t>
      </w:r>
      <w:r w:rsidR="009973EA" w:rsidRPr="00247D69">
        <w:rPr>
          <w:rStyle w:val="afe"/>
          <w:color w:val="auto"/>
        </w:rPr>
        <w:t xml:space="preserve"> </w:t>
      </w:r>
      <w:r w:rsidRPr="00247D69">
        <w:rPr>
          <w:rStyle w:val="afe"/>
          <w:color w:val="auto"/>
        </w:rPr>
        <w:t>41 по ул. Лихачева</w:t>
      </w:r>
      <w:r w:rsidR="00D75EFA">
        <w:rPr>
          <w:rStyle w:val="afe"/>
          <w:color w:val="auto"/>
        </w:rPr>
        <w:t>,</w:t>
      </w:r>
      <w:r w:rsidRPr="00247D69">
        <w:rPr>
          <w:rStyle w:val="afe"/>
          <w:color w:val="auto"/>
        </w:rPr>
        <w:t xml:space="preserve"> установлено нарушение технологии производства дорожной одежды, определенной ч.</w:t>
      </w:r>
      <w:r w:rsidR="0080620F" w:rsidRPr="00247D69">
        <w:rPr>
          <w:rStyle w:val="afe"/>
          <w:color w:val="auto"/>
        </w:rPr>
        <w:t xml:space="preserve"> </w:t>
      </w:r>
      <w:r w:rsidRPr="00247D69">
        <w:rPr>
          <w:rStyle w:val="afe"/>
          <w:color w:val="auto"/>
        </w:rPr>
        <w:t>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xml:space="preserve">, без применения органических вяжущих материалов произведено устройство асфальтобетонного покрытия парковки площадью 623,3 м2 на сумму </w:t>
      </w:r>
      <w:r w:rsidRPr="00247D69">
        <w:rPr>
          <w:rStyle w:val="afe"/>
          <w:b/>
          <w:color w:val="auto"/>
        </w:rPr>
        <w:t xml:space="preserve">645,3 тыс.руб. </w:t>
      </w:r>
      <w:r w:rsidRPr="00247D69">
        <w:rPr>
          <w:rStyle w:val="afe"/>
          <w:color w:val="auto"/>
        </w:rPr>
        <w:t xml:space="preserve">Отсутствуют акты освидетельствования скрытых работ по розливу вяжущих материалов, отсутствуют записи в журнале производства работ на данные работы, что говорит о том, что розлив вяжущих материалов при устройстве покрытия асфальтобетонного покрытия парковки не производился.          </w:t>
      </w:r>
    </w:p>
    <w:p w:rsidR="00C56697" w:rsidRPr="00247D69" w:rsidRDefault="00C56697" w:rsidP="00821A95">
      <w:pPr>
        <w:spacing w:line="360" w:lineRule="auto"/>
        <w:ind w:left="284" w:right="-2" w:hanging="284"/>
        <w:jc w:val="both"/>
      </w:pPr>
      <w:r w:rsidRPr="00247D69">
        <w:rPr>
          <w:rStyle w:val="afe"/>
          <w:color w:val="auto"/>
        </w:rPr>
        <w:t xml:space="preserve">11. По муниципальному контракту от 17.09.19г. </w:t>
      </w:r>
      <w:r w:rsidR="009973EA" w:rsidRPr="00247D69">
        <w:rPr>
          <w:rStyle w:val="afe"/>
          <w:color w:val="auto"/>
        </w:rPr>
        <w:t>№ 0169300035819000277</w:t>
      </w:r>
      <w:r w:rsidR="00D75EFA">
        <w:rPr>
          <w:rStyle w:val="afe"/>
          <w:color w:val="auto"/>
        </w:rPr>
        <w:t>,</w:t>
      </w:r>
      <w:r w:rsidR="009973EA" w:rsidRPr="00247D69">
        <w:rPr>
          <w:rStyle w:val="afe"/>
          <w:color w:val="auto"/>
        </w:rPr>
        <w:t xml:space="preserve"> </w:t>
      </w:r>
      <w:r w:rsidRPr="00247D69">
        <w:rPr>
          <w:rStyle w:val="afe"/>
          <w:color w:val="auto"/>
        </w:rPr>
        <w:t>заключенному с ООО «Дорожное ремонтно-эксплуатационное предприятие» на сумму 1502,1 тыс.руб. на выполнение работ по благоустройству общественной территории «Тропа здоровья на оз. Тургояк» (от ул. Менделеева до оз. Тургояк) установлено нарушение технологии производства дорожной одежды, определенной ч.</w:t>
      </w:r>
      <w:r w:rsidR="009973EA" w:rsidRPr="00247D69">
        <w:rPr>
          <w:rStyle w:val="afe"/>
          <w:color w:val="auto"/>
        </w:rPr>
        <w:t xml:space="preserve"> </w:t>
      </w:r>
      <w:r w:rsidRPr="00247D69">
        <w:rPr>
          <w:rStyle w:val="afe"/>
          <w:color w:val="auto"/>
        </w:rPr>
        <w:t>9-12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Pr="00247D69">
        <w:rPr>
          <w:rStyle w:val="afe"/>
          <w:color w:val="auto"/>
        </w:rPr>
        <w:t>, без применения органических вяжущих материалов произведено устройство асфальтобетонного покрытия тротуаров площадью 1</w:t>
      </w:r>
      <w:r w:rsidR="009973EA" w:rsidRPr="00247D69">
        <w:rPr>
          <w:rStyle w:val="afe"/>
          <w:color w:val="auto"/>
        </w:rPr>
        <w:t xml:space="preserve"> </w:t>
      </w:r>
      <w:r w:rsidRPr="00247D69">
        <w:rPr>
          <w:rStyle w:val="afe"/>
          <w:color w:val="auto"/>
        </w:rPr>
        <w:t xml:space="preserve">240 м2 на сумму </w:t>
      </w:r>
      <w:r w:rsidRPr="00247D69">
        <w:rPr>
          <w:rStyle w:val="afe"/>
          <w:b/>
          <w:color w:val="auto"/>
        </w:rPr>
        <w:t>1</w:t>
      </w:r>
      <w:r w:rsidR="009973EA" w:rsidRPr="00247D69">
        <w:rPr>
          <w:rStyle w:val="afe"/>
          <w:b/>
          <w:color w:val="auto"/>
        </w:rPr>
        <w:t xml:space="preserve"> </w:t>
      </w:r>
      <w:r w:rsidRPr="00247D69">
        <w:rPr>
          <w:rStyle w:val="afe"/>
          <w:b/>
          <w:color w:val="auto"/>
        </w:rPr>
        <w:t>426,0 тыс.руб.</w:t>
      </w:r>
      <w:r w:rsidRPr="00247D69">
        <w:rPr>
          <w:rStyle w:val="afe"/>
          <w:color w:val="auto"/>
        </w:rPr>
        <w:t xml:space="preserve"> Отсутствуют акты освидетельствования скрытых работ на работы по розливу вяжущих материалов, отсутствуют записи в журнале производства работ на данные работы, что говорит о том, что розлив вяжущих материалов при устройстве покрытия асфальтобетонного покрытия тротуаров не производился.           </w:t>
      </w:r>
    </w:p>
    <w:p w:rsidR="00C56697" w:rsidRPr="00247D69" w:rsidRDefault="00C56697" w:rsidP="00821A95">
      <w:pPr>
        <w:spacing w:line="360" w:lineRule="auto"/>
        <w:ind w:left="284" w:right="-2" w:hanging="284"/>
        <w:jc w:val="both"/>
      </w:pPr>
      <w:r w:rsidRPr="00247D69">
        <w:rPr>
          <w:rStyle w:val="afe"/>
          <w:color w:val="auto"/>
        </w:rPr>
        <w:t>12. По муниципальному контракту № 0169300035819000187 от 28.07.19г.</w:t>
      </w:r>
      <w:r w:rsidR="00D75EFA">
        <w:rPr>
          <w:rStyle w:val="afe"/>
          <w:color w:val="auto"/>
        </w:rPr>
        <w:t>,</w:t>
      </w:r>
      <w:r w:rsidRPr="00247D69">
        <w:rPr>
          <w:rStyle w:val="afe"/>
          <w:color w:val="auto"/>
        </w:rPr>
        <w:t xml:space="preserve"> заключенному с ООО «Облдорстрой» на сумму 4 624,4 тыс.руб. на выполнение работ по благоустройству общественной территории «Тропа здоровья на оз. Тургояк», на перекрестке ул. Б.Хмельницкого - ул. Менделеева установлен 02.09.19г. светофорный объект стоимостью </w:t>
      </w:r>
      <w:r w:rsidRPr="00247D69">
        <w:rPr>
          <w:rStyle w:val="afe"/>
          <w:b/>
          <w:color w:val="auto"/>
        </w:rPr>
        <w:t>579,0 тыс.руб.</w:t>
      </w:r>
      <w:r w:rsidRPr="00247D69">
        <w:rPr>
          <w:rStyle w:val="afe"/>
          <w:color w:val="auto"/>
        </w:rPr>
        <w:t xml:space="preserve"> На момент окончания проверки установленный светофорный объект на перекрестке ул. Б. Хмельницкого - ул. Менделеева </w:t>
      </w:r>
      <w:r w:rsidR="009973EA" w:rsidRPr="00247D69">
        <w:rPr>
          <w:rStyle w:val="afe"/>
          <w:color w:val="auto"/>
        </w:rPr>
        <w:t xml:space="preserve">не введен в эксплуатацию.       </w:t>
      </w:r>
      <w:r w:rsidRPr="00247D69">
        <w:rPr>
          <w:rStyle w:val="afe"/>
          <w:color w:val="auto"/>
        </w:rPr>
        <w:t xml:space="preserve">     </w:t>
      </w:r>
    </w:p>
    <w:p w:rsidR="00C56697" w:rsidRPr="00247D69" w:rsidRDefault="0080620F" w:rsidP="00821A95">
      <w:pPr>
        <w:tabs>
          <w:tab w:val="left" w:pos="8051"/>
        </w:tabs>
        <w:spacing w:line="360" w:lineRule="auto"/>
        <w:ind w:left="284" w:right="-2" w:hanging="284"/>
        <w:jc w:val="both"/>
      </w:pPr>
      <w:r w:rsidRPr="00247D69">
        <w:rPr>
          <w:rStyle w:val="afe"/>
          <w:color w:val="auto"/>
        </w:rPr>
        <w:t>13</w:t>
      </w:r>
      <w:r w:rsidR="00C56697" w:rsidRPr="00247D69">
        <w:rPr>
          <w:rStyle w:val="afe"/>
          <w:color w:val="auto"/>
        </w:rPr>
        <w:t>. В нарушение норм расхода материалов при обработке вяжущими материалами, определенных СНиП 3.06.03-85</w:t>
      </w:r>
      <w:r w:rsidR="00156C9A" w:rsidRPr="00247D69">
        <w:rPr>
          <w:rStyle w:val="afe"/>
          <w:b/>
          <w:color w:val="auto"/>
        </w:rPr>
        <w:fldChar w:fldCharType="begin"/>
      </w:r>
      <w:r w:rsidR="00156C9A" w:rsidRPr="00247D69">
        <w:rPr>
          <w:rStyle w:val="afe"/>
          <w:b/>
          <w:color w:val="auto"/>
        </w:rPr>
        <w:instrText xml:space="preserve"> NOTEREF _Ref32318207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8</w:t>
      </w:r>
      <w:r w:rsidR="00156C9A" w:rsidRPr="00247D69">
        <w:rPr>
          <w:rStyle w:val="afe"/>
          <w:b/>
          <w:color w:val="auto"/>
        </w:rPr>
        <w:fldChar w:fldCharType="end"/>
      </w:r>
      <w:r w:rsidR="00C56697" w:rsidRPr="00247D69">
        <w:rPr>
          <w:rStyle w:val="afe"/>
          <w:color w:val="auto"/>
        </w:rPr>
        <w:t xml:space="preserve">, при устройстве покрытий асфальтобетонных тротуаров, в сметах (и актах 2КС) по всем объектам, на устройство покрытия асфальтобетонного тротуаров предусмотрен расход битума только для смазки стыков и мест примыканий. На устройство покрытия асфальтобетонного тротуаров в сметах по всем объектам применена </w:t>
      </w:r>
      <w:r w:rsidR="00C56697" w:rsidRPr="00247D69">
        <w:rPr>
          <w:rStyle w:val="afe"/>
          <w:color w:val="auto"/>
        </w:rPr>
        <w:lastRenderedPageBreak/>
        <w:t xml:space="preserve">расценка 27-07-001-1, которая предусмотрена на работы из литого асфальтобетона, в сметах литой асфальтобетон заменен на асфальтобетон марки II тип Б, но расход вяжущих материалов не увеличен. </w:t>
      </w:r>
      <w:r w:rsidR="00C56697" w:rsidRPr="00247D69">
        <w:tab/>
      </w:r>
    </w:p>
    <w:p w:rsidR="0080620F" w:rsidRPr="00247D69" w:rsidRDefault="0080620F" w:rsidP="00821A95">
      <w:pPr>
        <w:tabs>
          <w:tab w:val="left" w:pos="8051"/>
        </w:tabs>
        <w:spacing w:line="360" w:lineRule="auto"/>
        <w:ind w:left="284" w:right="-2" w:hanging="284"/>
        <w:jc w:val="both"/>
        <w:rPr>
          <w:rStyle w:val="afe"/>
          <w:color w:val="auto"/>
        </w:rPr>
      </w:pPr>
      <w:r w:rsidRPr="00247D69">
        <w:rPr>
          <w:rStyle w:val="afe"/>
          <w:color w:val="auto"/>
        </w:rPr>
        <w:t>14.</w:t>
      </w:r>
      <w:r w:rsidR="00C56697" w:rsidRPr="00247D69">
        <w:rPr>
          <w:rStyle w:val="afe"/>
          <w:color w:val="auto"/>
        </w:rPr>
        <w:t xml:space="preserve"> В нарушение п. 4.3.1 нижеперечисленных контрактов ИП Тиунова А.О. не оказа</w:t>
      </w:r>
      <w:r w:rsidR="004907AF" w:rsidRPr="00247D69">
        <w:rPr>
          <w:rStyle w:val="afe"/>
          <w:color w:val="auto"/>
        </w:rPr>
        <w:t>ны</w:t>
      </w:r>
      <w:r w:rsidR="00C56697" w:rsidRPr="00247D69">
        <w:rPr>
          <w:rStyle w:val="afe"/>
          <w:color w:val="auto"/>
        </w:rPr>
        <w:t xml:space="preserve"> в полном объеме услугу по строительному контролю над качественным ведением подрядных работ: </w:t>
      </w:r>
    </w:p>
    <w:p w:rsidR="0080620F" w:rsidRPr="00247D69" w:rsidRDefault="00C56697" w:rsidP="001A3C9F">
      <w:pPr>
        <w:tabs>
          <w:tab w:val="left" w:pos="8051"/>
        </w:tabs>
        <w:spacing w:line="360" w:lineRule="auto"/>
        <w:ind w:left="426" w:right="-2" w:hanging="142"/>
        <w:jc w:val="both"/>
        <w:rPr>
          <w:rStyle w:val="afe"/>
          <w:color w:val="auto"/>
        </w:rPr>
      </w:pPr>
      <w:r w:rsidRPr="00247D69">
        <w:rPr>
          <w:rStyle w:val="afe"/>
          <w:color w:val="auto"/>
        </w:rPr>
        <w:t xml:space="preserve">- № 313 от 21.06.19г. - Благоустройство общественной территории входа в городской парк (ул. Романенко,1); </w:t>
      </w:r>
    </w:p>
    <w:p w:rsidR="0080620F" w:rsidRPr="00247D69" w:rsidRDefault="00C56697" w:rsidP="00821A95">
      <w:pPr>
        <w:tabs>
          <w:tab w:val="left" w:pos="8051"/>
        </w:tabs>
        <w:spacing w:line="360" w:lineRule="auto"/>
        <w:ind w:left="567" w:right="-2" w:hanging="283"/>
        <w:jc w:val="both"/>
        <w:rPr>
          <w:rStyle w:val="afe"/>
          <w:color w:val="auto"/>
        </w:rPr>
      </w:pPr>
      <w:r w:rsidRPr="00247D69">
        <w:rPr>
          <w:rStyle w:val="afe"/>
          <w:color w:val="auto"/>
        </w:rPr>
        <w:t xml:space="preserve">- № 327 от 28.06.19г. - Благоустройство общественной территории сквера «Высоцкого»; </w:t>
      </w:r>
    </w:p>
    <w:p w:rsidR="0080620F" w:rsidRPr="00247D69" w:rsidRDefault="00C56697" w:rsidP="00821A95">
      <w:pPr>
        <w:tabs>
          <w:tab w:val="left" w:pos="8051"/>
        </w:tabs>
        <w:spacing w:line="360" w:lineRule="auto"/>
        <w:ind w:left="567" w:right="-2" w:hanging="283"/>
        <w:jc w:val="both"/>
        <w:rPr>
          <w:rStyle w:val="afe"/>
          <w:color w:val="auto"/>
        </w:rPr>
      </w:pPr>
      <w:r w:rsidRPr="00247D69">
        <w:rPr>
          <w:rStyle w:val="afe"/>
          <w:color w:val="auto"/>
        </w:rPr>
        <w:t xml:space="preserve">- № 325 от 26.06.19г. - Благоустройство территории центрального входа на стадион «Труд»; </w:t>
      </w:r>
    </w:p>
    <w:p w:rsidR="00C56697" w:rsidRPr="00247D69" w:rsidRDefault="00C56697" w:rsidP="00821A95">
      <w:pPr>
        <w:tabs>
          <w:tab w:val="left" w:pos="8051"/>
        </w:tabs>
        <w:spacing w:line="360" w:lineRule="auto"/>
        <w:ind w:left="284" w:right="-2"/>
        <w:jc w:val="both"/>
      </w:pPr>
      <w:r w:rsidRPr="00247D69">
        <w:rPr>
          <w:rStyle w:val="afe"/>
          <w:color w:val="auto"/>
        </w:rPr>
        <w:t xml:space="preserve">- № 323 от 24.06.19г. - Благоустройство общественной территории сквера «Молодежный».  Установлены нарушения производства дорожной одежды без применения органических вяжущих материалов.  Не изменены сметы, где отсутствуют работы по розливу вяжущих материалов. Отсутствуют акты освидетельствования скрытых работ на работы по розливу вяжущих материалов, отсутствуют записи в журналах производства работ, соответственно данные работы не выполнялись.  </w:t>
      </w:r>
      <w:r w:rsidRPr="00247D69">
        <w:tab/>
      </w:r>
    </w:p>
    <w:p w:rsidR="00C56697" w:rsidRPr="00247D69" w:rsidRDefault="0080620F" w:rsidP="00821A95">
      <w:pPr>
        <w:tabs>
          <w:tab w:val="left" w:pos="8051"/>
        </w:tabs>
        <w:spacing w:line="360" w:lineRule="auto"/>
        <w:ind w:left="426" w:right="-2" w:hanging="426"/>
        <w:jc w:val="both"/>
      </w:pPr>
      <w:r w:rsidRPr="00247D69">
        <w:rPr>
          <w:rStyle w:val="afe"/>
          <w:color w:val="auto"/>
        </w:rPr>
        <w:t>15.</w:t>
      </w:r>
      <w:r w:rsidR="00C56697" w:rsidRPr="00247D69">
        <w:rPr>
          <w:rStyle w:val="afe"/>
          <w:color w:val="auto"/>
        </w:rPr>
        <w:t xml:space="preserve"> В нарушение п. 4.3.1 муниципального контракта от 05.08.19г. </w:t>
      </w:r>
      <w:r w:rsidRPr="00247D69">
        <w:rPr>
          <w:rStyle w:val="afe"/>
          <w:color w:val="auto"/>
        </w:rPr>
        <w:t xml:space="preserve">№ 0169300035819000234 </w:t>
      </w:r>
      <w:r w:rsidR="00C56697" w:rsidRPr="00247D69">
        <w:rPr>
          <w:rStyle w:val="afe"/>
          <w:color w:val="auto"/>
        </w:rPr>
        <w:t>с ООО «Строительная компания» не оказа</w:t>
      </w:r>
      <w:r w:rsidR="004907AF" w:rsidRPr="00247D69">
        <w:rPr>
          <w:rStyle w:val="afe"/>
          <w:color w:val="auto"/>
        </w:rPr>
        <w:t>ны</w:t>
      </w:r>
      <w:r w:rsidR="00C56697" w:rsidRPr="00247D69">
        <w:rPr>
          <w:rStyle w:val="afe"/>
          <w:color w:val="auto"/>
        </w:rPr>
        <w:t xml:space="preserve"> в полном объеме услуг</w:t>
      </w:r>
      <w:r w:rsidR="004907AF" w:rsidRPr="00247D69">
        <w:rPr>
          <w:rStyle w:val="afe"/>
          <w:color w:val="auto"/>
        </w:rPr>
        <w:t>и</w:t>
      </w:r>
      <w:r w:rsidR="00C56697" w:rsidRPr="00247D69">
        <w:rPr>
          <w:rStyle w:val="afe"/>
          <w:color w:val="auto"/>
        </w:rPr>
        <w:t xml:space="preserve"> по строительному контролю над качественным ведением подрядных работ по 10 объектам. Установлены нарушения производства дорожной одежды без применения органических вяжущих материалов.  Не изменены сметы, где отсутствуют работы по розливу вяжущих материалов. Отсутствуют акты освидетельствования скрытых работ по розливу вяжущих материалов, отсутствуют записи в журналах производства работ, соответственно данные работы не выполнялись.   </w:t>
      </w:r>
      <w:r w:rsidR="00C56697" w:rsidRPr="00247D69">
        <w:tab/>
      </w:r>
    </w:p>
    <w:p w:rsidR="00C56697" w:rsidRPr="00247D69" w:rsidRDefault="0080620F" w:rsidP="00821A95">
      <w:pPr>
        <w:tabs>
          <w:tab w:val="left" w:pos="8051"/>
        </w:tabs>
        <w:spacing w:line="360" w:lineRule="auto"/>
        <w:ind w:left="426" w:right="-2" w:hanging="426"/>
        <w:jc w:val="both"/>
      </w:pPr>
      <w:r w:rsidRPr="00247D69">
        <w:rPr>
          <w:rStyle w:val="afe"/>
          <w:color w:val="auto"/>
        </w:rPr>
        <w:t>16.</w:t>
      </w:r>
      <w:r w:rsidR="00C56697" w:rsidRPr="00247D69">
        <w:rPr>
          <w:rStyle w:val="afe"/>
          <w:color w:val="auto"/>
        </w:rPr>
        <w:t xml:space="preserve"> В нарушение п. 4.3.1. </w:t>
      </w:r>
      <w:r w:rsidRPr="00247D69">
        <w:rPr>
          <w:rStyle w:val="afe"/>
          <w:color w:val="auto"/>
        </w:rPr>
        <w:t xml:space="preserve">муниципального </w:t>
      </w:r>
      <w:r w:rsidR="00C56697" w:rsidRPr="00247D69">
        <w:rPr>
          <w:rStyle w:val="afe"/>
          <w:color w:val="auto"/>
        </w:rPr>
        <w:t xml:space="preserve">контракта от 19.09.19г. </w:t>
      </w:r>
      <w:r w:rsidRPr="00247D69">
        <w:rPr>
          <w:rStyle w:val="afe"/>
          <w:color w:val="auto"/>
        </w:rPr>
        <w:t>№ 455</w:t>
      </w:r>
      <w:r w:rsidR="00D75EFA">
        <w:rPr>
          <w:rStyle w:val="afe"/>
          <w:color w:val="auto"/>
        </w:rPr>
        <w:t>,</w:t>
      </w:r>
      <w:r w:rsidRPr="00247D69">
        <w:rPr>
          <w:rStyle w:val="afe"/>
          <w:color w:val="auto"/>
        </w:rPr>
        <w:t xml:space="preserve"> </w:t>
      </w:r>
      <w:r w:rsidR="00C56697" w:rsidRPr="00247D69">
        <w:rPr>
          <w:rStyle w:val="afe"/>
          <w:color w:val="auto"/>
        </w:rPr>
        <w:t>заключенного с ООО «ТСК СтройМонтажСервис»</w:t>
      </w:r>
      <w:r w:rsidR="00354FBD" w:rsidRPr="00247D69">
        <w:rPr>
          <w:rStyle w:val="afe"/>
          <w:color w:val="auto"/>
        </w:rPr>
        <w:t>,</w:t>
      </w:r>
      <w:r w:rsidR="00C56697" w:rsidRPr="00247D69">
        <w:rPr>
          <w:rStyle w:val="afe"/>
          <w:color w:val="auto"/>
        </w:rPr>
        <w:t xml:space="preserve"> не оказ</w:t>
      </w:r>
      <w:r w:rsidR="00354FBD" w:rsidRPr="00247D69">
        <w:rPr>
          <w:rStyle w:val="afe"/>
          <w:color w:val="auto"/>
        </w:rPr>
        <w:t>аны</w:t>
      </w:r>
      <w:r w:rsidR="00C56697" w:rsidRPr="00247D69">
        <w:rPr>
          <w:rStyle w:val="afe"/>
          <w:color w:val="auto"/>
        </w:rPr>
        <w:t xml:space="preserve"> в полном объеме услуг</w:t>
      </w:r>
      <w:r w:rsidR="00354FBD" w:rsidRPr="00247D69">
        <w:rPr>
          <w:rStyle w:val="afe"/>
          <w:color w:val="auto"/>
        </w:rPr>
        <w:t>и</w:t>
      </w:r>
      <w:r w:rsidR="00C56697" w:rsidRPr="00247D69">
        <w:rPr>
          <w:rStyle w:val="afe"/>
          <w:color w:val="auto"/>
        </w:rPr>
        <w:t xml:space="preserve"> по строительному контролю над качественным ведением подрядных работ на четырех объектах: благоустройство общественной территории между многоквартирными домами №</w:t>
      </w:r>
      <w:r w:rsidRPr="00247D69">
        <w:rPr>
          <w:rStyle w:val="afe"/>
          <w:color w:val="auto"/>
        </w:rPr>
        <w:t xml:space="preserve"> </w:t>
      </w:r>
      <w:r w:rsidR="00C56697" w:rsidRPr="00247D69">
        <w:rPr>
          <w:rStyle w:val="afe"/>
          <w:color w:val="auto"/>
        </w:rPr>
        <w:t>№ 35,</w:t>
      </w:r>
      <w:r w:rsidRPr="00247D69">
        <w:rPr>
          <w:rStyle w:val="afe"/>
          <w:color w:val="auto"/>
        </w:rPr>
        <w:t xml:space="preserve"> </w:t>
      </w:r>
      <w:r w:rsidR="00C56697" w:rsidRPr="00247D69">
        <w:rPr>
          <w:rStyle w:val="afe"/>
          <w:color w:val="auto"/>
        </w:rPr>
        <w:t>37,</w:t>
      </w:r>
      <w:r w:rsidRPr="00247D69">
        <w:rPr>
          <w:rStyle w:val="afe"/>
          <w:color w:val="auto"/>
        </w:rPr>
        <w:t xml:space="preserve"> </w:t>
      </w:r>
      <w:r w:rsidR="00C56697" w:rsidRPr="00247D69">
        <w:rPr>
          <w:rStyle w:val="afe"/>
          <w:color w:val="auto"/>
        </w:rPr>
        <w:t xml:space="preserve">41 по ул. Лихачева, благоустройство общественной территории «Тропа здоровья на оз. Тургояк» (от ул. Менделеева до оз. Тургояк продолжение), благоустройство общественной территории сквера в районе МАОУ «СОШ № 4». Отсутствуют акты освидетельствования скрытых работ по розливу вяжущих материалов, а также отсутствуют записи в журналах производства работ на данные работы, что говорит о том, что розлив вяжущих материалов при устройстве покрытия асфальтобетонного не производился.    </w:t>
      </w:r>
      <w:r w:rsidR="00C56697" w:rsidRPr="00247D69">
        <w:tab/>
      </w:r>
    </w:p>
    <w:p w:rsidR="00C56697" w:rsidRPr="00247D69" w:rsidRDefault="0080620F" w:rsidP="00821A95">
      <w:pPr>
        <w:tabs>
          <w:tab w:val="left" w:pos="8051"/>
        </w:tabs>
        <w:spacing w:line="360" w:lineRule="auto"/>
        <w:ind w:left="426" w:right="-2" w:hanging="426"/>
        <w:jc w:val="both"/>
      </w:pPr>
      <w:r w:rsidRPr="00247D69">
        <w:rPr>
          <w:rStyle w:val="afe"/>
          <w:color w:val="auto"/>
        </w:rPr>
        <w:t>17.</w:t>
      </w:r>
      <w:r w:rsidR="00C56697" w:rsidRPr="00247D69">
        <w:rPr>
          <w:rStyle w:val="afe"/>
          <w:color w:val="auto"/>
        </w:rPr>
        <w:t xml:space="preserve"> В нарушение п. 4.3.1 муниципального контракта от 21.06.19г. </w:t>
      </w:r>
      <w:r w:rsidRPr="00247D69">
        <w:rPr>
          <w:rStyle w:val="afe"/>
          <w:color w:val="auto"/>
        </w:rPr>
        <w:t xml:space="preserve">№ 312 </w:t>
      </w:r>
      <w:r w:rsidR="00C56697" w:rsidRPr="00247D69">
        <w:rPr>
          <w:rStyle w:val="afe"/>
          <w:color w:val="auto"/>
        </w:rPr>
        <w:t xml:space="preserve">МУП «ГУК» не оказал </w:t>
      </w:r>
      <w:r w:rsidR="00C56697" w:rsidRPr="00247D69">
        <w:rPr>
          <w:rStyle w:val="afe"/>
          <w:color w:val="auto"/>
        </w:rPr>
        <w:lastRenderedPageBreak/>
        <w:t xml:space="preserve">в полном объеме услугу по строительному контролю над качественным ведением </w:t>
      </w:r>
      <w:r w:rsidR="00C56697" w:rsidRPr="001E20F3">
        <w:rPr>
          <w:rStyle w:val="afe"/>
          <w:color w:val="000000" w:themeColor="text1"/>
        </w:rPr>
        <w:t>подрядных работ на объекте благоустройств</w:t>
      </w:r>
      <w:r w:rsidR="001E20F3" w:rsidRPr="001E20F3">
        <w:rPr>
          <w:rStyle w:val="afe"/>
          <w:color w:val="000000" w:themeColor="text1"/>
        </w:rPr>
        <w:t>у</w:t>
      </w:r>
      <w:r w:rsidR="004907AF" w:rsidRPr="001E20F3">
        <w:rPr>
          <w:rStyle w:val="afe"/>
          <w:color w:val="000000" w:themeColor="text1"/>
        </w:rPr>
        <w:t xml:space="preserve"> </w:t>
      </w:r>
      <w:r w:rsidR="00C56697" w:rsidRPr="001E20F3">
        <w:rPr>
          <w:rStyle w:val="afe"/>
          <w:color w:val="000000" w:themeColor="text1"/>
        </w:rPr>
        <w:t xml:space="preserve">общественной территории «Главная улица». </w:t>
      </w:r>
      <w:r w:rsidR="00C56697" w:rsidRPr="00247D69">
        <w:rPr>
          <w:rStyle w:val="afe"/>
          <w:color w:val="auto"/>
        </w:rPr>
        <w:t xml:space="preserve">Установлены нарушения норм расхода материалов при обработке вяжущими материалами при производстве дорожной одежды. Техническим решением и в акте приемке работ занижена норма расхода по розливу вяжущих материалов в 5 раз.     </w:t>
      </w:r>
      <w:r w:rsidR="00C56697" w:rsidRPr="00247D69">
        <w:tab/>
      </w:r>
    </w:p>
    <w:p w:rsidR="002E206A" w:rsidRPr="001E20F3" w:rsidRDefault="0080620F" w:rsidP="0080620F">
      <w:pPr>
        <w:spacing w:line="360" w:lineRule="auto"/>
        <w:ind w:left="426" w:hanging="426"/>
        <w:jc w:val="both"/>
        <w:rPr>
          <w:rStyle w:val="afe"/>
          <w:color w:val="000000" w:themeColor="text1"/>
        </w:rPr>
      </w:pPr>
      <w:r w:rsidRPr="001E20F3">
        <w:rPr>
          <w:rStyle w:val="afe"/>
          <w:color w:val="000000" w:themeColor="text1"/>
        </w:rPr>
        <w:t>18.</w:t>
      </w:r>
      <w:r w:rsidR="00C56697" w:rsidRPr="001E20F3">
        <w:rPr>
          <w:rStyle w:val="afe"/>
          <w:color w:val="000000" w:themeColor="text1"/>
        </w:rPr>
        <w:t xml:space="preserve"> </w:t>
      </w:r>
      <w:r w:rsidR="001E20F3" w:rsidRPr="001E20F3">
        <w:rPr>
          <w:rStyle w:val="afe"/>
          <w:color w:val="000000" w:themeColor="text1"/>
        </w:rPr>
        <w:t xml:space="preserve">В нарушение п. 4.3.1. муниципального контракта от 21.06.19г. № 311, заключенного с ООО «ТСК СтройМонтажСервис», не оказаны в полном объеме услуги по строительному контролю над качественным ведением подрядных работ по благоустройству общественной территории на объекте у дома культуры в с. Смородинка. В смете и в акте приемке работ занижена норма расхода по розливу вяжущих материалов в 2 раза.    </w:t>
      </w:r>
    </w:p>
    <w:p w:rsidR="002E206A" w:rsidRPr="00247D69" w:rsidRDefault="00C56697" w:rsidP="002E206A">
      <w:pPr>
        <w:spacing w:line="360" w:lineRule="auto"/>
        <w:ind w:firstLine="709"/>
        <w:jc w:val="both"/>
        <w:rPr>
          <w:rStyle w:val="20"/>
          <w:rFonts w:eastAsia="SimSun"/>
          <w:b w:val="0"/>
          <w:color w:val="auto"/>
          <w:sz w:val="24"/>
          <w:szCs w:val="24"/>
          <w:u w:val="single"/>
        </w:rPr>
      </w:pPr>
      <w:r w:rsidRPr="00247D69">
        <w:rPr>
          <w:rStyle w:val="afe"/>
          <w:color w:val="auto"/>
        </w:rPr>
        <w:t xml:space="preserve"> </w:t>
      </w:r>
      <w:r w:rsidR="002E206A" w:rsidRPr="00247D69">
        <w:rPr>
          <w:rStyle w:val="20"/>
          <w:rFonts w:eastAsia="SimSun"/>
          <w:b w:val="0"/>
          <w:color w:val="auto"/>
          <w:sz w:val="24"/>
          <w:szCs w:val="24"/>
          <w:u w:val="single"/>
        </w:rPr>
        <w:t xml:space="preserve">Ревизия финансово-хозяйственной деятельности </w:t>
      </w:r>
      <w:r w:rsidR="002E206A" w:rsidRPr="00247D69">
        <w:rPr>
          <w:rStyle w:val="afe"/>
          <w:rFonts w:eastAsiaTheme="minorHAnsi"/>
          <w:color w:val="auto"/>
          <w:u w:val="single"/>
        </w:rPr>
        <w:t>МАОУ «Лицей № 6»</w:t>
      </w:r>
      <w:r w:rsidR="002E206A" w:rsidRPr="00247D69">
        <w:rPr>
          <w:rStyle w:val="20"/>
          <w:rFonts w:eastAsia="SimSun"/>
          <w:b w:val="0"/>
          <w:color w:val="auto"/>
          <w:sz w:val="24"/>
          <w:szCs w:val="24"/>
          <w:u w:val="single"/>
        </w:rPr>
        <w:t>:</w:t>
      </w:r>
    </w:p>
    <w:p w:rsidR="002E206A" w:rsidRPr="00247D69" w:rsidRDefault="002E206A" w:rsidP="002E206A">
      <w:pPr>
        <w:spacing w:line="360" w:lineRule="auto"/>
        <w:ind w:right="-142" w:firstLine="709"/>
        <w:jc w:val="both"/>
        <w:rPr>
          <w:rStyle w:val="afe"/>
          <w:color w:val="auto"/>
        </w:rPr>
      </w:pPr>
      <w:r w:rsidRPr="00247D69">
        <w:rPr>
          <w:rStyle w:val="afe"/>
          <w:color w:val="auto"/>
        </w:rPr>
        <w:t xml:space="preserve">В несоблюдение Постановления Администрации МГО от 22.05.18г. № 2170 расходы учреждения из средств субсидии на выполнение муниципального задания и иной приносящей доход деятельности на коммунальные услуги за 2018 год превышают утвержденные данным постановлением лимиты потребления топливно-энергетических ресурсов на 2018 год в размере </w:t>
      </w:r>
      <w:r w:rsidRPr="00247D69">
        <w:rPr>
          <w:rStyle w:val="afe"/>
          <w:b/>
          <w:color w:val="auto"/>
        </w:rPr>
        <w:t>269,5 тыс.руб.</w:t>
      </w:r>
      <w:r w:rsidRPr="00247D69">
        <w:rPr>
          <w:rStyle w:val="afe"/>
          <w:color w:val="auto"/>
        </w:rPr>
        <w:t xml:space="preserve"> в связи с оплатой кредиторской задолженности 2017 года в нарушение установленных процедур.  </w:t>
      </w:r>
    </w:p>
    <w:p w:rsidR="000F3AB1" w:rsidRPr="00247D69" w:rsidRDefault="000F3AB1" w:rsidP="00650830">
      <w:pPr>
        <w:spacing w:line="360" w:lineRule="auto"/>
        <w:ind w:right="-142" w:firstLine="709"/>
        <w:jc w:val="both"/>
        <w:rPr>
          <w:u w:val="single"/>
        </w:rPr>
      </w:pPr>
      <w:r w:rsidRPr="00247D69">
        <w:rPr>
          <w:rStyle w:val="afe"/>
          <w:rFonts w:eastAsiaTheme="minorHAnsi"/>
          <w:color w:val="auto"/>
          <w:u w:val="single"/>
        </w:rPr>
        <w:t>Ревизия финансово-хозяйственной деятельности МКУ «Комитет по строительству»:</w:t>
      </w:r>
    </w:p>
    <w:p w:rsidR="000F3AB1" w:rsidRPr="00247D69" w:rsidRDefault="003813F7" w:rsidP="00AA2147">
      <w:pPr>
        <w:pStyle w:val="a6"/>
        <w:numPr>
          <w:ilvl w:val="0"/>
          <w:numId w:val="42"/>
        </w:numPr>
        <w:spacing w:after="0" w:line="360" w:lineRule="auto"/>
        <w:ind w:left="284" w:right="-142"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В нарушение ст. 34 БК РФ</w:t>
      </w:r>
      <w:r w:rsidR="00156C9A" w:rsidRPr="00247D69">
        <w:rPr>
          <w:rStyle w:val="afe"/>
          <w:rFonts w:ascii="Times New Roman" w:hAnsi="Times New Roman" w:cs="Times New Roman"/>
          <w:b/>
          <w:color w:val="auto"/>
          <w:sz w:val="24"/>
          <w:szCs w:val="24"/>
        </w:rPr>
        <w:fldChar w:fldCharType="begin"/>
      </w:r>
      <w:r w:rsidR="00156C9A" w:rsidRPr="00247D69">
        <w:rPr>
          <w:rStyle w:val="afe"/>
          <w:rFonts w:ascii="Times New Roman" w:hAnsi="Times New Roman" w:cs="Times New Roman"/>
          <w:b/>
          <w:color w:val="auto"/>
          <w:sz w:val="24"/>
          <w:szCs w:val="24"/>
        </w:rPr>
        <w:instrText xml:space="preserve"> NOTEREF _Ref32847780 \f \h  \* MERGEFORMAT </w:instrText>
      </w:r>
      <w:r w:rsidR="00156C9A" w:rsidRPr="00247D69">
        <w:rPr>
          <w:rStyle w:val="afe"/>
          <w:rFonts w:ascii="Times New Roman" w:hAnsi="Times New Roman" w:cs="Times New Roman"/>
          <w:b/>
          <w:color w:val="auto"/>
          <w:sz w:val="24"/>
          <w:szCs w:val="24"/>
        </w:rPr>
      </w:r>
      <w:r w:rsidR="00156C9A" w:rsidRPr="00247D69">
        <w:rPr>
          <w:rStyle w:val="afe"/>
          <w:rFonts w:ascii="Times New Roman" w:hAnsi="Times New Roman" w:cs="Times New Roman"/>
          <w:b/>
          <w:color w:val="auto"/>
          <w:sz w:val="24"/>
          <w:szCs w:val="24"/>
        </w:rPr>
        <w:fldChar w:fldCharType="separate"/>
      </w:r>
      <w:r w:rsidR="009B7165" w:rsidRPr="00247D69">
        <w:rPr>
          <w:rStyle w:val="aff4"/>
          <w:b/>
        </w:rPr>
        <w:t>7</w:t>
      </w:r>
      <w:r w:rsidR="00156C9A" w:rsidRPr="00247D69">
        <w:rPr>
          <w:rStyle w:val="afe"/>
          <w:rFonts w:ascii="Times New Roman" w:hAnsi="Times New Roman" w:cs="Times New Roman"/>
          <w:b/>
          <w:color w:val="auto"/>
          <w:sz w:val="24"/>
          <w:szCs w:val="24"/>
        </w:rPr>
        <w:fldChar w:fldCharType="end"/>
      </w:r>
      <w:r w:rsidRPr="00247D69">
        <w:rPr>
          <w:rStyle w:val="afe"/>
          <w:rFonts w:ascii="Times New Roman" w:hAnsi="Times New Roman" w:cs="Times New Roman"/>
          <w:b/>
          <w:color w:val="auto"/>
          <w:sz w:val="24"/>
          <w:szCs w:val="24"/>
        </w:rPr>
        <w:t xml:space="preserve"> </w:t>
      </w:r>
      <w:r w:rsidRPr="00247D69">
        <w:rPr>
          <w:rStyle w:val="afe"/>
          <w:rFonts w:ascii="Times New Roman" w:hAnsi="Times New Roman" w:cs="Times New Roman"/>
          <w:color w:val="auto"/>
          <w:sz w:val="24"/>
          <w:szCs w:val="24"/>
        </w:rPr>
        <w:t>учреждением</w:t>
      </w:r>
      <w:r w:rsidR="000F3AB1" w:rsidRPr="00247D69">
        <w:rPr>
          <w:rStyle w:val="afe"/>
          <w:rFonts w:ascii="Times New Roman" w:hAnsi="Times New Roman" w:cs="Times New Roman"/>
          <w:color w:val="auto"/>
          <w:sz w:val="24"/>
          <w:szCs w:val="24"/>
        </w:rPr>
        <w:t>:</w:t>
      </w:r>
    </w:p>
    <w:p w:rsidR="000F3AB1" w:rsidRPr="00247D69" w:rsidRDefault="000F3AB1" w:rsidP="00650830">
      <w:pPr>
        <w:spacing w:line="360" w:lineRule="auto"/>
        <w:ind w:left="426" w:right="-142" w:hanging="142"/>
        <w:jc w:val="both"/>
        <w:rPr>
          <w:rFonts w:eastAsia="Times New Roman" w:cs="Times New Roman"/>
          <w:kern w:val="0"/>
          <w:sz w:val="20"/>
          <w:szCs w:val="20"/>
          <w:lang w:eastAsia="ru-RU" w:bidi="ar-SA"/>
        </w:rPr>
      </w:pPr>
      <w:r w:rsidRPr="00247D69">
        <w:rPr>
          <w:rStyle w:val="afe"/>
          <w:rFonts w:cs="Times New Roman"/>
          <w:color w:val="auto"/>
        </w:rPr>
        <w:t xml:space="preserve">- </w:t>
      </w:r>
      <w:r w:rsidR="003813F7" w:rsidRPr="00247D69">
        <w:rPr>
          <w:rStyle w:val="afe"/>
          <w:color w:val="auto"/>
        </w:rPr>
        <w:t xml:space="preserve">в 2018 году списано на забалансовый счет 02 «Материальные ценности на хранении» </w:t>
      </w:r>
      <w:r w:rsidRPr="00247D69">
        <w:rPr>
          <w:rStyle w:val="afe"/>
          <w:rFonts w:cs="Times New Roman"/>
          <w:color w:val="auto"/>
        </w:rPr>
        <w:t xml:space="preserve">проектно-изыскательские работы в сумме </w:t>
      </w:r>
      <w:r w:rsidRPr="00247D69">
        <w:rPr>
          <w:rStyle w:val="afe"/>
          <w:rFonts w:cs="Times New Roman"/>
          <w:b/>
          <w:color w:val="auto"/>
        </w:rPr>
        <w:t>10 440,9 тыс.руб.</w:t>
      </w:r>
      <w:r w:rsidRPr="00247D69">
        <w:rPr>
          <w:rStyle w:val="afe"/>
          <w:rFonts w:cs="Times New Roman"/>
          <w:color w:val="auto"/>
        </w:rPr>
        <w:t>, которые не были своевременно реализованы в период 2006 - 2015 годов (утратили свою актуальность)</w:t>
      </w:r>
      <w:r w:rsidRPr="00247D69">
        <w:rPr>
          <w:rStyle w:val="afe"/>
          <w:color w:val="auto"/>
        </w:rPr>
        <w:t xml:space="preserve">; </w:t>
      </w:r>
    </w:p>
    <w:p w:rsidR="000F3AB1" w:rsidRPr="00247D69" w:rsidRDefault="000F3AB1" w:rsidP="00650830">
      <w:pPr>
        <w:pStyle w:val="a6"/>
        <w:spacing w:after="0" w:line="360" w:lineRule="auto"/>
        <w:ind w:left="426" w:right="-142" w:hanging="142"/>
        <w:jc w:val="both"/>
        <w:rPr>
          <w:rStyle w:val="afe"/>
          <w:rFonts w:ascii="Times New Roman" w:hAnsi="Times New Roman" w:cs="Times New Roman"/>
          <w:b/>
          <w:color w:val="auto"/>
          <w:sz w:val="24"/>
          <w:szCs w:val="24"/>
        </w:rPr>
      </w:pPr>
      <w:r w:rsidRPr="00247D69">
        <w:rPr>
          <w:rStyle w:val="afe"/>
          <w:rFonts w:ascii="Times New Roman" w:hAnsi="Times New Roman" w:cs="Times New Roman"/>
          <w:color w:val="auto"/>
          <w:sz w:val="24"/>
          <w:szCs w:val="24"/>
        </w:rPr>
        <w:t xml:space="preserve">- уплачены штрафы за несвоевременное представление сведений в Пенсионный фонд РФ в общей сумме </w:t>
      </w:r>
      <w:r w:rsidRPr="00247D69">
        <w:rPr>
          <w:rStyle w:val="afe"/>
          <w:rFonts w:ascii="Times New Roman" w:hAnsi="Times New Roman" w:cs="Times New Roman"/>
          <w:b/>
          <w:color w:val="auto"/>
          <w:sz w:val="24"/>
          <w:szCs w:val="24"/>
        </w:rPr>
        <w:t xml:space="preserve">1,0 тыс.руб.  </w:t>
      </w:r>
    </w:p>
    <w:p w:rsidR="000F3AB1" w:rsidRPr="00247D69" w:rsidRDefault="000F3AB1" w:rsidP="00650830">
      <w:pPr>
        <w:spacing w:line="360" w:lineRule="auto"/>
        <w:ind w:left="426" w:right="-142" w:hanging="142"/>
        <w:jc w:val="both"/>
      </w:pPr>
      <w:r w:rsidRPr="00247D69">
        <w:rPr>
          <w:rStyle w:val="afe"/>
          <w:color w:val="auto"/>
        </w:rPr>
        <w:t xml:space="preserve">- </w:t>
      </w:r>
      <w:r w:rsidR="003813F7" w:rsidRPr="00247D69">
        <w:rPr>
          <w:rStyle w:val="afe"/>
          <w:color w:val="auto"/>
        </w:rPr>
        <w:t xml:space="preserve">произведены </w:t>
      </w:r>
      <w:r w:rsidRPr="00247D69">
        <w:rPr>
          <w:rStyle w:val="afe"/>
          <w:color w:val="auto"/>
        </w:rPr>
        <w:t xml:space="preserve">расходы по исполнительным листам в сумме </w:t>
      </w:r>
      <w:r w:rsidRPr="00247D69">
        <w:rPr>
          <w:rStyle w:val="afe"/>
          <w:b/>
          <w:color w:val="auto"/>
        </w:rPr>
        <w:t>196,6 тыс.руб.</w:t>
      </w:r>
      <w:r w:rsidRPr="00247D69">
        <w:rPr>
          <w:rStyle w:val="afe"/>
          <w:color w:val="auto"/>
        </w:rPr>
        <w:t xml:space="preserve"> </w:t>
      </w:r>
    </w:p>
    <w:p w:rsidR="00A908D2" w:rsidRDefault="00A908D2"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Default="00172C60" w:rsidP="001528D9">
      <w:pPr>
        <w:spacing w:line="360" w:lineRule="auto"/>
        <w:jc w:val="center"/>
        <w:rPr>
          <w:rFonts w:cs="Times New Roman"/>
          <w:b/>
          <w:u w:val="single"/>
        </w:rPr>
      </w:pPr>
    </w:p>
    <w:p w:rsidR="00172C60" w:rsidRPr="00247D69" w:rsidRDefault="00172C60" w:rsidP="001528D9">
      <w:pPr>
        <w:spacing w:line="360" w:lineRule="auto"/>
        <w:jc w:val="center"/>
        <w:rPr>
          <w:rFonts w:cs="Times New Roman"/>
          <w:b/>
          <w:u w:val="single"/>
        </w:rPr>
      </w:pPr>
    </w:p>
    <w:p w:rsidR="006D6D95" w:rsidRPr="00247D69" w:rsidRDefault="006D6D95" w:rsidP="001528D9">
      <w:pPr>
        <w:spacing w:line="360" w:lineRule="auto"/>
        <w:jc w:val="center"/>
        <w:rPr>
          <w:rFonts w:cs="Times New Roman"/>
          <w:b/>
          <w:u w:val="single"/>
        </w:rPr>
      </w:pPr>
      <w:r w:rsidRPr="00247D69">
        <w:rPr>
          <w:rFonts w:cs="Times New Roman"/>
          <w:b/>
          <w:u w:val="single"/>
        </w:rPr>
        <w:lastRenderedPageBreak/>
        <w:t>Нарушения законодательства РФ о бухгалтерском учете</w:t>
      </w:r>
    </w:p>
    <w:p w:rsidR="006D6D95" w:rsidRPr="00247D69" w:rsidRDefault="006D6D95" w:rsidP="001528D9">
      <w:pPr>
        <w:spacing w:line="360" w:lineRule="auto"/>
        <w:jc w:val="center"/>
        <w:rPr>
          <w:rFonts w:cs="Times New Roman"/>
          <w:b/>
          <w:u w:val="single"/>
        </w:rPr>
      </w:pPr>
      <w:r w:rsidRPr="00247D69">
        <w:rPr>
          <w:rFonts w:cs="Times New Roman"/>
          <w:b/>
          <w:u w:val="single"/>
        </w:rPr>
        <w:t>и (или) требований по составлению бюджетной отчетности</w:t>
      </w:r>
    </w:p>
    <w:p w:rsidR="00A6639E" w:rsidRPr="00247D69" w:rsidRDefault="009E5A31" w:rsidP="001528D9">
      <w:pPr>
        <w:spacing w:line="360" w:lineRule="auto"/>
        <w:ind w:firstLine="709"/>
        <w:jc w:val="both"/>
        <w:rPr>
          <w:rFonts w:cs="Times New Roman"/>
        </w:rPr>
      </w:pPr>
      <w:r w:rsidRPr="00247D69">
        <w:rPr>
          <w:rFonts w:cs="Times New Roman"/>
        </w:rPr>
        <w:t xml:space="preserve">Нарушения законодательства РФ о бухгалтерском учете и (или) требований по составлению бюджетной отчетности на общую сумму </w:t>
      </w:r>
      <w:r w:rsidR="00604AB0" w:rsidRPr="00247D69">
        <w:rPr>
          <w:rFonts w:cs="Times New Roman"/>
          <w:b/>
        </w:rPr>
        <w:t>77 463,3</w:t>
      </w:r>
      <w:r w:rsidRPr="00247D69">
        <w:rPr>
          <w:rFonts w:cs="Times New Roman"/>
          <w:b/>
        </w:rPr>
        <w:t xml:space="preserve"> тыс.руб</w:t>
      </w:r>
      <w:r w:rsidR="00A6639E" w:rsidRPr="00247D69">
        <w:rPr>
          <w:rFonts w:cs="Times New Roman"/>
          <w:b/>
        </w:rPr>
        <w:t xml:space="preserve">. </w:t>
      </w:r>
      <w:r w:rsidRPr="00247D69">
        <w:rPr>
          <w:rFonts w:cs="Times New Roman"/>
        </w:rPr>
        <w:t xml:space="preserve">установлены </w:t>
      </w:r>
      <w:r w:rsidR="00DE4652" w:rsidRPr="00247D69">
        <w:rPr>
          <w:rFonts w:cs="Times New Roman"/>
        </w:rPr>
        <w:t xml:space="preserve">в ходе следующих контрольных </w:t>
      </w:r>
      <w:r w:rsidR="00A6639E" w:rsidRPr="00247D69">
        <w:rPr>
          <w:rFonts w:cs="Times New Roman"/>
        </w:rPr>
        <w:t>мероприятий:</w:t>
      </w:r>
    </w:p>
    <w:p w:rsidR="00504FD6" w:rsidRPr="00247D69" w:rsidRDefault="00A60CDA" w:rsidP="001528D9">
      <w:pPr>
        <w:spacing w:line="360" w:lineRule="auto"/>
        <w:ind w:firstLine="709"/>
        <w:jc w:val="both"/>
        <w:rPr>
          <w:rFonts w:cs="Times New Roman"/>
          <w:u w:val="single"/>
        </w:rPr>
      </w:pPr>
      <w:r w:rsidRPr="00247D69">
        <w:rPr>
          <w:rStyle w:val="afe"/>
          <w:rFonts w:eastAsiaTheme="minorHAnsi" w:cs="Times New Roman"/>
          <w:color w:val="auto"/>
          <w:u w:val="single"/>
        </w:rPr>
        <w:t xml:space="preserve">Проверка полноты и своевременности закрепления в пользование имущества, приобретенного в 2018 году, и внесения изменений в Реестр имущества </w:t>
      </w:r>
      <w:r w:rsidR="00397F9A" w:rsidRPr="00247D69">
        <w:rPr>
          <w:rStyle w:val="afe"/>
          <w:rFonts w:eastAsiaTheme="minorHAnsi" w:cs="Times New Roman"/>
          <w:color w:val="auto"/>
          <w:u w:val="single"/>
        </w:rPr>
        <w:t>округа</w:t>
      </w:r>
      <w:r w:rsidR="00DB6AA2" w:rsidRPr="00247D69">
        <w:rPr>
          <w:rStyle w:val="afe"/>
          <w:rFonts w:eastAsiaTheme="minorHAnsi" w:cs="Times New Roman"/>
          <w:color w:val="auto"/>
          <w:u w:val="single"/>
        </w:rPr>
        <w:t xml:space="preserve"> (объект проверки – Администрация МГО)</w:t>
      </w:r>
      <w:r w:rsidR="00504FD6" w:rsidRPr="00247D69">
        <w:rPr>
          <w:rFonts w:cs="Times New Roman"/>
          <w:u w:val="single"/>
        </w:rPr>
        <w:t xml:space="preserve">: </w:t>
      </w:r>
    </w:p>
    <w:p w:rsidR="00A60CDA" w:rsidRPr="00247D69" w:rsidRDefault="00A60CDA" w:rsidP="001528D9">
      <w:pPr>
        <w:spacing w:line="360" w:lineRule="auto"/>
        <w:ind w:firstLine="709"/>
        <w:jc w:val="both"/>
        <w:rPr>
          <w:rStyle w:val="afe"/>
          <w:rFonts w:cs="Times New Roman"/>
          <w:color w:val="auto"/>
        </w:rPr>
      </w:pPr>
      <w:r w:rsidRPr="00247D69">
        <w:rPr>
          <w:rStyle w:val="afe"/>
          <w:rFonts w:cs="Times New Roman"/>
          <w:color w:val="auto"/>
        </w:rPr>
        <w:t>В нарушение п. 11 Методических указаний № 91н</w:t>
      </w:r>
      <w:r w:rsidR="007F5C14" w:rsidRPr="00247D69">
        <w:rPr>
          <w:rStyle w:val="aff4"/>
          <w:rFonts w:cs="Times New Roman"/>
          <w:b/>
        </w:rPr>
        <w:footnoteReference w:id="9"/>
      </w:r>
      <w:r w:rsidRPr="00247D69">
        <w:rPr>
          <w:rStyle w:val="afe"/>
          <w:rFonts w:cs="Times New Roman"/>
          <w:color w:val="auto"/>
        </w:rPr>
        <w:t xml:space="preserve"> и п. </w:t>
      </w:r>
      <w:r w:rsidR="00CD1657" w:rsidRPr="00247D69">
        <w:rPr>
          <w:rStyle w:val="afe"/>
          <w:rFonts w:cs="Times New Roman"/>
          <w:color w:val="auto"/>
        </w:rPr>
        <w:t>46 Инструкции</w:t>
      </w:r>
      <w:r w:rsidRPr="00247D69">
        <w:rPr>
          <w:rStyle w:val="afe"/>
          <w:rFonts w:cs="Times New Roman"/>
          <w:color w:val="auto"/>
        </w:rPr>
        <w:t xml:space="preserve"> № 157н</w:t>
      </w:r>
      <w:bookmarkStart w:id="6" w:name="_Ref13471502"/>
      <w:r w:rsidR="00CD1657" w:rsidRPr="00247D69">
        <w:rPr>
          <w:rStyle w:val="aff4"/>
          <w:rFonts w:cs="Times New Roman"/>
          <w:b/>
        </w:rPr>
        <w:footnoteReference w:id="10"/>
      </w:r>
      <w:bookmarkEnd w:id="6"/>
      <w:r w:rsidR="00CD1657" w:rsidRPr="00247D69">
        <w:rPr>
          <w:rStyle w:val="afe"/>
          <w:rFonts w:cs="Times New Roman"/>
          <w:color w:val="auto"/>
        </w:rPr>
        <w:t xml:space="preserve"> </w:t>
      </w:r>
      <w:r w:rsidRPr="00247D69">
        <w:rPr>
          <w:rStyle w:val="afe"/>
          <w:rFonts w:cs="Times New Roman"/>
          <w:color w:val="auto"/>
        </w:rPr>
        <w:t xml:space="preserve">на объектах основных средств дорожного хозяйства балансовой стоимостью </w:t>
      </w:r>
      <w:r w:rsidRPr="00247D69">
        <w:rPr>
          <w:rStyle w:val="afe"/>
          <w:rFonts w:cs="Times New Roman"/>
          <w:b/>
          <w:color w:val="auto"/>
        </w:rPr>
        <w:t>12 342,25 тыс.руб.</w:t>
      </w:r>
      <w:r w:rsidR="005729B2" w:rsidRPr="00247D69">
        <w:rPr>
          <w:rStyle w:val="afe"/>
          <w:rFonts w:cs="Times New Roman"/>
          <w:b/>
          <w:color w:val="auto"/>
        </w:rPr>
        <w:t>,</w:t>
      </w:r>
      <w:r w:rsidR="001E20F3">
        <w:rPr>
          <w:rStyle w:val="afe"/>
          <w:rFonts w:cs="Times New Roman"/>
          <w:color w:val="auto"/>
        </w:rPr>
        <w:t xml:space="preserve"> и объектах благоустройства</w:t>
      </w:r>
      <w:r w:rsidRPr="00247D69">
        <w:rPr>
          <w:rStyle w:val="afe"/>
          <w:rFonts w:cs="Times New Roman"/>
          <w:color w:val="auto"/>
        </w:rPr>
        <w:t xml:space="preserve"> балансовой стоимостью </w:t>
      </w:r>
      <w:r w:rsidRPr="00247D69">
        <w:rPr>
          <w:rStyle w:val="afe"/>
          <w:rFonts w:cs="Times New Roman"/>
          <w:b/>
          <w:color w:val="auto"/>
        </w:rPr>
        <w:t>9 517,35 тыс.руб.</w:t>
      </w:r>
      <w:r w:rsidR="005729B2" w:rsidRPr="00247D69">
        <w:rPr>
          <w:rStyle w:val="afe"/>
          <w:rFonts w:cs="Times New Roman"/>
          <w:b/>
          <w:color w:val="auto"/>
        </w:rPr>
        <w:t>,</w:t>
      </w:r>
      <w:r w:rsidRPr="00247D69">
        <w:rPr>
          <w:rStyle w:val="afe"/>
          <w:rFonts w:cs="Times New Roman"/>
          <w:color w:val="auto"/>
        </w:rPr>
        <w:t xml:space="preserve"> отсутствуют инвентарные номера. </w:t>
      </w:r>
    </w:p>
    <w:p w:rsidR="0095084B" w:rsidRPr="00247D69" w:rsidRDefault="0095084B" w:rsidP="001528D9">
      <w:pPr>
        <w:spacing w:line="360" w:lineRule="auto"/>
        <w:ind w:firstLine="709"/>
        <w:jc w:val="both"/>
        <w:rPr>
          <w:rStyle w:val="afe"/>
          <w:rFonts w:eastAsiaTheme="minorHAnsi" w:cs="Times New Roman"/>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afe"/>
          <w:rFonts w:eastAsiaTheme="minorHAnsi" w:cs="Times New Roman"/>
          <w:color w:val="auto"/>
          <w:u w:val="single"/>
        </w:rPr>
        <w:t>МКУ «Управление ГОЧС»:</w:t>
      </w:r>
    </w:p>
    <w:p w:rsidR="0095084B" w:rsidRPr="00247D69" w:rsidRDefault="0095084B" w:rsidP="001528D9">
      <w:pPr>
        <w:spacing w:line="360" w:lineRule="auto"/>
        <w:ind w:left="284" w:hanging="284"/>
        <w:jc w:val="both"/>
        <w:rPr>
          <w:rFonts w:cs="Times New Roman"/>
        </w:rPr>
      </w:pPr>
      <w:r w:rsidRPr="00247D69">
        <w:rPr>
          <w:rStyle w:val="afe"/>
          <w:rFonts w:cs="Times New Roman"/>
          <w:color w:val="auto"/>
        </w:rPr>
        <w:t>1. В несоблюдение п. 37, п. 53 Инструкции № 157н</w:t>
      </w:r>
      <w:r w:rsidR="006C2F73" w:rsidRPr="00247D69">
        <w:rPr>
          <w:rStyle w:val="aff4"/>
          <w:b/>
        </w:rPr>
        <w:fldChar w:fldCharType="begin"/>
      </w:r>
      <w:r w:rsidR="006C2F73" w:rsidRPr="00247D69">
        <w:rPr>
          <w:rStyle w:val="afe"/>
          <w:rFonts w:cs="Times New Roman"/>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rFonts w:cs="Times New Roman"/>
          <w:color w:val="auto"/>
        </w:rPr>
        <w:t xml:space="preserve"> в 2018 году в составе недвижимого имущества осуществлен учет транспортного средства стоимостью </w:t>
      </w:r>
      <w:r w:rsidRPr="00247D69">
        <w:rPr>
          <w:rStyle w:val="afe"/>
          <w:rFonts w:cs="Times New Roman"/>
          <w:b/>
          <w:color w:val="auto"/>
        </w:rPr>
        <w:t>88,1 тыс.руб.</w:t>
      </w:r>
      <w:r w:rsidRPr="00247D69">
        <w:rPr>
          <w:rStyle w:val="afe"/>
          <w:rFonts w:cs="Times New Roman"/>
          <w:color w:val="auto"/>
        </w:rPr>
        <w:t xml:space="preserve">   </w:t>
      </w:r>
    </w:p>
    <w:p w:rsidR="0095084B" w:rsidRPr="00247D69" w:rsidRDefault="0095084B" w:rsidP="001528D9">
      <w:pPr>
        <w:spacing w:line="360" w:lineRule="auto"/>
        <w:ind w:left="284" w:hanging="284"/>
        <w:jc w:val="both"/>
        <w:rPr>
          <w:rFonts w:cs="Times New Roman"/>
          <w:bCs/>
        </w:rPr>
      </w:pPr>
      <w:r w:rsidRPr="00247D69">
        <w:rPr>
          <w:rStyle w:val="afe"/>
          <w:rFonts w:cs="Times New Roman"/>
          <w:color w:val="auto"/>
        </w:rPr>
        <w:t>2. В несоблюдение п. 50, п. 373 Инструкции № 157н</w:t>
      </w:r>
      <w:r w:rsidR="006C2F73" w:rsidRPr="00247D69">
        <w:rPr>
          <w:rStyle w:val="aff4"/>
          <w:b/>
        </w:rPr>
        <w:fldChar w:fldCharType="begin"/>
      </w:r>
      <w:r w:rsidR="006C2F73" w:rsidRPr="00247D69">
        <w:rPr>
          <w:rStyle w:val="afe"/>
          <w:rFonts w:cs="Times New Roman"/>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rFonts w:cs="Times New Roman"/>
          <w:color w:val="auto"/>
        </w:rPr>
        <w:t>, на счете 21 «Основные средства стоимостью до 3</w:t>
      </w:r>
      <w:r w:rsidR="005D5D04" w:rsidRPr="00247D69">
        <w:rPr>
          <w:rStyle w:val="afe"/>
          <w:rFonts w:cs="Times New Roman"/>
          <w:color w:val="auto"/>
        </w:rPr>
        <w:t>,0 тыс.</w:t>
      </w:r>
      <w:r w:rsidRPr="00247D69">
        <w:rPr>
          <w:rStyle w:val="afe"/>
          <w:rFonts w:cs="Times New Roman"/>
          <w:color w:val="auto"/>
        </w:rPr>
        <w:t>руб</w:t>
      </w:r>
      <w:r w:rsidR="005D5D04" w:rsidRPr="00247D69">
        <w:rPr>
          <w:rStyle w:val="afe"/>
          <w:rFonts w:cs="Times New Roman"/>
          <w:color w:val="auto"/>
        </w:rPr>
        <w:t>.</w:t>
      </w:r>
      <w:r w:rsidRPr="00247D69">
        <w:rPr>
          <w:rStyle w:val="afe"/>
          <w:rFonts w:cs="Times New Roman"/>
          <w:color w:val="auto"/>
        </w:rPr>
        <w:t xml:space="preserve"> включительно в эксплуатации» по состоянию на 01.01.18г. числилось имущество стоимостью свыше 3</w:t>
      </w:r>
      <w:r w:rsidR="005D5D04" w:rsidRPr="00247D69">
        <w:rPr>
          <w:rStyle w:val="afe"/>
          <w:rFonts w:cs="Times New Roman"/>
          <w:color w:val="auto"/>
        </w:rPr>
        <w:t>,0 тыс.</w:t>
      </w:r>
      <w:r w:rsidRPr="00247D69">
        <w:rPr>
          <w:rStyle w:val="afe"/>
          <w:rFonts w:cs="Times New Roman"/>
          <w:color w:val="auto"/>
        </w:rPr>
        <w:t>руб</w:t>
      </w:r>
      <w:r w:rsidR="005D5D04" w:rsidRPr="00247D69">
        <w:rPr>
          <w:rStyle w:val="afe"/>
          <w:rFonts w:cs="Times New Roman"/>
          <w:color w:val="auto"/>
        </w:rPr>
        <w:t>.</w:t>
      </w:r>
      <w:r w:rsidRPr="00247D69">
        <w:rPr>
          <w:rStyle w:val="afe"/>
          <w:rFonts w:cs="Times New Roman"/>
          <w:color w:val="auto"/>
        </w:rPr>
        <w:t xml:space="preserve"> общей стоимостью </w:t>
      </w:r>
      <w:r w:rsidRPr="00247D69">
        <w:rPr>
          <w:rStyle w:val="afe"/>
          <w:rFonts w:cs="Times New Roman"/>
          <w:b/>
          <w:color w:val="auto"/>
        </w:rPr>
        <w:t>526,1 тыс.руб.</w:t>
      </w:r>
      <w:r w:rsidRPr="00247D69">
        <w:rPr>
          <w:rStyle w:val="afe"/>
          <w:rFonts w:cs="Times New Roman"/>
          <w:color w:val="auto"/>
        </w:rPr>
        <w:t xml:space="preserve">, </w:t>
      </w:r>
      <w:r w:rsidR="00DB3AB5" w:rsidRPr="00247D69">
        <w:rPr>
          <w:rStyle w:val="afe"/>
          <w:color w:val="auto"/>
        </w:rPr>
        <w:t>что не соответствует требованиям</w:t>
      </w:r>
      <w:r w:rsidRPr="00247D69">
        <w:rPr>
          <w:rStyle w:val="afe"/>
          <w:rFonts w:cs="Times New Roman"/>
          <w:color w:val="auto"/>
        </w:rPr>
        <w:t xml:space="preserve"> п. 1 ст. 13 Федерального закона «О бухгалтерском учете»</w:t>
      </w:r>
      <w:bookmarkStart w:id="7" w:name="_Ref13474825"/>
      <w:r w:rsidR="00C122C8" w:rsidRPr="00247D69">
        <w:rPr>
          <w:rStyle w:val="aff4"/>
          <w:rFonts w:cs="Times New Roman"/>
          <w:b/>
        </w:rPr>
        <w:footnoteReference w:id="11"/>
      </w:r>
      <w:bookmarkEnd w:id="7"/>
      <w:r w:rsidRPr="00247D69">
        <w:rPr>
          <w:rStyle w:val="afe"/>
          <w:rFonts w:cs="Times New Roman"/>
          <w:color w:val="auto"/>
        </w:rPr>
        <w:t>, в связи с чем при составлении Справки о наличии имущества и обязательств на забалансо</w:t>
      </w:r>
      <w:r w:rsidR="009B4627" w:rsidRPr="00247D69">
        <w:rPr>
          <w:rStyle w:val="afe"/>
          <w:rFonts w:cs="Times New Roman"/>
          <w:color w:val="auto"/>
        </w:rPr>
        <w:t xml:space="preserve">вых счетах в составе Баланса (форма </w:t>
      </w:r>
      <w:r w:rsidRPr="00247D69">
        <w:rPr>
          <w:rStyle w:val="afe"/>
          <w:rFonts w:cs="Times New Roman"/>
          <w:color w:val="auto"/>
        </w:rPr>
        <w:t>0503130) на 01.01.19г., в несоблюдение п. 20 Инструкци</w:t>
      </w:r>
      <w:r w:rsidR="00F47A1B" w:rsidRPr="00247D69">
        <w:rPr>
          <w:rStyle w:val="afe"/>
          <w:rFonts w:cs="Times New Roman"/>
          <w:color w:val="auto"/>
        </w:rPr>
        <w:t>и</w:t>
      </w:r>
      <w:r w:rsidRPr="00247D69">
        <w:rPr>
          <w:rStyle w:val="afe"/>
          <w:rFonts w:cs="Times New Roman"/>
          <w:color w:val="auto"/>
        </w:rPr>
        <w:t xml:space="preserve"> № 191н</w:t>
      </w:r>
      <w:bookmarkStart w:id="8" w:name="_Ref13474863"/>
      <w:r w:rsidR="00F47A1B" w:rsidRPr="00247D69">
        <w:rPr>
          <w:rStyle w:val="aff4"/>
          <w:rFonts w:cs="Times New Roman"/>
          <w:b/>
        </w:rPr>
        <w:footnoteReference w:id="12"/>
      </w:r>
      <w:bookmarkEnd w:id="8"/>
      <w:r w:rsidRPr="00247D69">
        <w:rPr>
          <w:rStyle w:val="afe"/>
          <w:rFonts w:cs="Times New Roman"/>
          <w:color w:val="auto"/>
        </w:rPr>
        <w:t xml:space="preserve">, </w:t>
      </w:r>
      <w:r w:rsidR="009B4627" w:rsidRPr="00247D69">
        <w:rPr>
          <w:rStyle w:val="afe"/>
          <w:rFonts w:cs="Times New Roman"/>
          <w:color w:val="auto"/>
        </w:rPr>
        <w:t>допущено искажение показателя в графе 4 строки 210 более чем на 10%.</w:t>
      </w:r>
      <w:r w:rsidRPr="00247D69">
        <w:rPr>
          <w:rFonts w:cs="Times New Roman"/>
          <w:bCs/>
        </w:rPr>
        <w:t xml:space="preserve"> Данное нарушение содержит признаки административного правонарушения по ст. 15.11 КоАП РФ</w:t>
      </w:r>
      <w:bookmarkStart w:id="9" w:name="_Ref13474900"/>
      <w:r w:rsidR="005D5D04" w:rsidRPr="00247D69">
        <w:rPr>
          <w:rStyle w:val="aff4"/>
          <w:rFonts w:cs="Times New Roman"/>
          <w:b/>
          <w:bCs/>
        </w:rPr>
        <w:footnoteReference w:id="13"/>
      </w:r>
      <w:bookmarkEnd w:id="9"/>
      <w:r w:rsidRPr="00247D69">
        <w:rPr>
          <w:rFonts w:cs="Times New Roman"/>
          <w:bCs/>
        </w:rPr>
        <w:t>.</w:t>
      </w:r>
    </w:p>
    <w:p w:rsidR="0095084B" w:rsidRPr="00247D69" w:rsidRDefault="0095084B" w:rsidP="001528D9">
      <w:pPr>
        <w:spacing w:line="360" w:lineRule="auto"/>
        <w:ind w:left="284" w:hanging="284"/>
        <w:jc w:val="both"/>
        <w:rPr>
          <w:rFonts w:cs="Times New Roman"/>
        </w:rPr>
      </w:pPr>
      <w:r w:rsidRPr="00247D69">
        <w:rPr>
          <w:rStyle w:val="afe"/>
          <w:rFonts w:cs="Times New Roman"/>
          <w:color w:val="auto"/>
        </w:rPr>
        <w:t>3. В несоблюдение п. 50, п. 373 Инструкции № 157н</w:t>
      </w:r>
      <w:r w:rsidR="006C2F73" w:rsidRPr="00247D69">
        <w:rPr>
          <w:rStyle w:val="aff4"/>
          <w:b/>
          <w:bCs/>
        </w:rPr>
        <w:fldChar w:fldCharType="begin"/>
      </w:r>
      <w:r w:rsidR="006C2F73" w:rsidRPr="00247D69">
        <w:rPr>
          <w:rStyle w:val="afe"/>
          <w:rFonts w:cs="Times New Roman"/>
          <w:b/>
          <w:color w:val="auto"/>
        </w:rPr>
        <w:instrText xml:space="preserve"> NOTEREF _Ref13471502 \f \h </w:instrText>
      </w:r>
      <w:r w:rsidR="006C2F73" w:rsidRPr="00247D69">
        <w:rPr>
          <w:rStyle w:val="aff4"/>
          <w:b/>
          <w:bCs/>
        </w:rPr>
        <w:instrText xml:space="preserve"> \* MERGEFORMAT </w:instrText>
      </w:r>
      <w:r w:rsidR="006C2F73" w:rsidRPr="00247D69">
        <w:rPr>
          <w:rStyle w:val="aff4"/>
          <w:b/>
          <w:bCs/>
        </w:rPr>
      </w:r>
      <w:r w:rsidR="006C2F73" w:rsidRPr="00247D69">
        <w:rPr>
          <w:rStyle w:val="aff4"/>
          <w:b/>
          <w:bCs/>
        </w:rPr>
        <w:fldChar w:fldCharType="separate"/>
      </w:r>
      <w:r w:rsidR="009B7165" w:rsidRPr="00247D69">
        <w:rPr>
          <w:rStyle w:val="aff4"/>
          <w:b/>
        </w:rPr>
        <w:t>10</w:t>
      </w:r>
      <w:r w:rsidR="006C2F73" w:rsidRPr="00247D69">
        <w:rPr>
          <w:rStyle w:val="aff4"/>
          <w:b/>
          <w:bCs/>
        </w:rPr>
        <w:fldChar w:fldCharType="end"/>
      </w:r>
      <w:r w:rsidRPr="00247D69">
        <w:rPr>
          <w:rStyle w:val="afe"/>
          <w:rFonts w:cs="Times New Roman"/>
          <w:color w:val="auto"/>
        </w:rPr>
        <w:t xml:space="preserve"> на счете 21 «Основные средства в эксплуатации» по состоянию на 01.01.19г. числится имущество стоимостью свыше 10</w:t>
      </w:r>
      <w:r w:rsidR="00C122C8" w:rsidRPr="00247D69">
        <w:rPr>
          <w:rStyle w:val="afe"/>
          <w:rFonts w:cs="Times New Roman"/>
          <w:color w:val="auto"/>
        </w:rPr>
        <w:t>,0 тыс.</w:t>
      </w:r>
      <w:r w:rsidRPr="00247D69">
        <w:rPr>
          <w:rStyle w:val="afe"/>
          <w:rFonts w:cs="Times New Roman"/>
          <w:color w:val="auto"/>
        </w:rPr>
        <w:t>руб</w:t>
      </w:r>
      <w:r w:rsidR="00C122C8" w:rsidRPr="00247D69">
        <w:rPr>
          <w:rStyle w:val="afe"/>
          <w:rFonts w:cs="Times New Roman"/>
          <w:color w:val="auto"/>
        </w:rPr>
        <w:t>.</w:t>
      </w:r>
      <w:r w:rsidRPr="00247D69">
        <w:rPr>
          <w:rStyle w:val="afe"/>
          <w:rFonts w:cs="Times New Roman"/>
          <w:color w:val="auto"/>
        </w:rPr>
        <w:t xml:space="preserve"> общей стоимостью </w:t>
      </w:r>
      <w:r w:rsidRPr="00247D69">
        <w:rPr>
          <w:rStyle w:val="afe"/>
          <w:rFonts w:cs="Times New Roman"/>
          <w:b/>
          <w:color w:val="auto"/>
        </w:rPr>
        <w:t>59,5 тыс.руб.</w:t>
      </w:r>
      <w:r w:rsidRPr="00247D69">
        <w:rPr>
          <w:rStyle w:val="afe"/>
          <w:rFonts w:cs="Times New Roman"/>
          <w:color w:val="auto"/>
        </w:rPr>
        <w:t xml:space="preserve">     </w:t>
      </w:r>
    </w:p>
    <w:p w:rsidR="0095084B" w:rsidRPr="00247D69" w:rsidRDefault="009B4627" w:rsidP="001528D9">
      <w:pPr>
        <w:spacing w:line="360" w:lineRule="auto"/>
        <w:ind w:left="284" w:hanging="284"/>
        <w:jc w:val="both"/>
        <w:rPr>
          <w:rFonts w:cs="Times New Roman"/>
          <w:bCs/>
        </w:rPr>
      </w:pPr>
      <w:r w:rsidRPr="00247D69">
        <w:rPr>
          <w:rStyle w:val="afe"/>
          <w:rFonts w:cs="Times New Roman"/>
          <w:color w:val="auto"/>
        </w:rPr>
        <w:t>4</w:t>
      </w:r>
      <w:r w:rsidR="0095084B" w:rsidRPr="00247D69">
        <w:rPr>
          <w:rStyle w:val="afe"/>
          <w:rFonts w:cs="Times New Roman"/>
          <w:color w:val="auto"/>
        </w:rPr>
        <w:t>. В несоблюдение п. 385 Инструкции № 157н</w:t>
      </w:r>
      <w:r w:rsidR="006C2F73" w:rsidRPr="00247D69">
        <w:rPr>
          <w:rStyle w:val="aff4"/>
          <w:b/>
          <w:bCs/>
        </w:rPr>
        <w:fldChar w:fldCharType="begin"/>
      </w:r>
      <w:r w:rsidR="006C2F73" w:rsidRPr="00247D69">
        <w:rPr>
          <w:rStyle w:val="afe"/>
          <w:rFonts w:cs="Times New Roman"/>
          <w:b/>
          <w:color w:val="auto"/>
        </w:rPr>
        <w:instrText xml:space="preserve"> NOTEREF _Ref13471502 \f \h </w:instrText>
      </w:r>
      <w:r w:rsidR="006C2F73" w:rsidRPr="00247D69">
        <w:rPr>
          <w:rStyle w:val="aff4"/>
          <w:b/>
          <w:bCs/>
        </w:rPr>
        <w:instrText xml:space="preserve"> \* MERGEFORMAT </w:instrText>
      </w:r>
      <w:r w:rsidR="006C2F73" w:rsidRPr="00247D69">
        <w:rPr>
          <w:rStyle w:val="aff4"/>
          <w:b/>
          <w:bCs/>
        </w:rPr>
      </w:r>
      <w:r w:rsidR="006C2F73" w:rsidRPr="00247D69">
        <w:rPr>
          <w:rStyle w:val="aff4"/>
          <w:b/>
          <w:bCs/>
        </w:rPr>
        <w:fldChar w:fldCharType="separate"/>
      </w:r>
      <w:r w:rsidR="009B7165" w:rsidRPr="00247D69">
        <w:rPr>
          <w:rStyle w:val="aff4"/>
          <w:b/>
        </w:rPr>
        <w:t>10</w:t>
      </w:r>
      <w:r w:rsidR="006C2F73" w:rsidRPr="00247D69">
        <w:rPr>
          <w:rStyle w:val="aff4"/>
          <w:b/>
          <w:bCs/>
        </w:rPr>
        <w:fldChar w:fldCharType="end"/>
      </w:r>
      <w:r w:rsidR="0095084B" w:rsidRPr="00247D69">
        <w:rPr>
          <w:rStyle w:val="afe"/>
          <w:rFonts w:cs="Times New Roman"/>
          <w:color w:val="auto"/>
        </w:rPr>
        <w:t xml:space="preserve"> материальные ценности стоимостью  </w:t>
      </w:r>
      <w:r w:rsidR="0095084B" w:rsidRPr="00247D69">
        <w:rPr>
          <w:rStyle w:val="afe"/>
          <w:rFonts w:cs="Times New Roman"/>
          <w:b/>
          <w:color w:val="auto"/>
        </w:rPr>
        <w:t>11,2 тыс.руб.</w:t>
      </w:r>
      <w:r w:rsidR="0095084B" w:rsidRPr="00247D69">
        <w:rPr>
          <w:rStyle w:val="afe"/>
          <w:rFonts w:cs="Times New Roman"/>
          <w:color w:val="auto"/>
        </w:rPr>
        <w:t xml:space="preserve"> при выдаче в пользование работникам учреждения (после списания со счета </w:t>
      </w:r>
      <w:r w:rsidR="0095084B" w:rsidRPr="00247D69">
        <w:rPr>
          <w:rStyle w:val="afe"/>
          <w:rFonts w:cs="Times New Roman"/>
          <w:color w:val="auto"/>
        </w:rPr>
        <w:lastRenderedPageBreak/>
        <w:t>1.105.00 «Материальные запасы») не были поставлены на забалансовый счет 27 «Материальные ценности, выданные в личное пользование работникам (сотрудникам)», что обуславливает несоблюдение п. 1 ст. 13 Федерального закона «О бухгалтерском учете»</w:t>
      </w:r>
      <w:r w:rsidR="006C2F73" w:rsidRPr="00247D69">
        <w:rPr>
          <w:rStyle w:val="aff4"/>
          <w:b/>
          <w:bCs/>
        </w:rPr>
        <w:fldChar w:fldCharType="begin"/>
      </w:r>
      <w:r w:rsidR="006C2F73" w:rsidRPr="00247D69">
        <w:rPr>
          <w:rStyle w:val="afe"/>
          <w:rFonts w:cs="Times New Roman"/>
          <w:b/>
          <w:color w:val="auto"/>
        </w:rPr>
        <w:instrText xml:space="preserve"> NOTEREF _Ref13474825 \f \h </w:instrText>
      </w:r>
      <w:r w:rsidR="006C2F73" w:rsidRPr="00247D69">
        <w:rPr>
          <w:rStyle w:val="aff4"/>
          <w:b/>
          <w:bCs/>
        </w:rPr>
        <w:instrText xml:space="preserve"> \* MERGEFORMAT </w:instrText>
      </w:r>
      <w:r w:rsidR="006C2F73" w:rsidRPr="00247D69">
        <w:rPr>
          <w:rStyle w:val="aff4"/>
          <w:b/>
          <w:bCs/>
        </w:rPr>
      </w:r>
      <w:r w:rsidR="006C2F73" w:rsidRPr="00247D69">
        <w:rPr>
          <w:rStyle w:val="aff4"/>
          <w:b/>
          <w:bCs/>
        </w:rPr>
        <w:fldChar w:fldCharType="separate"/>
      </w:r>
      <w:r w:rsidR="009B7165" w:rsidRPr="00247D69">
        <w:rPr>
          <w:rStyle w:val="aff4"/>
          <w:b/>
        </w:rPr>
        <w:t>11</w:t>
      </w:r>
      <w:r w:rsidR="006C2F73" w:rsidRPr="00247D69">
        <w:rPr>
          <w:rStyle w:val="aff4"/>
          <w:b/>
          <w:bCs/>
        </w:rPr>
        <w:fldChar w:fldCharType="end"/>
      </w:r>
      <w:r w:rsidR="0095084B" w:rsidRPr="00247D69">
        <w:rPr>
          <w:rStyle w:val="afe"/>
          <w:rFonts w:cs="Times New Roman"/>
          <w:color w:val="auto"/>
        </w:rPr>
        <w:t>, в связи с чем при составлении Справки о наличии имущества и обязательств на забалансовых счетах в составе Баланса (ф</w:t>
      </w:r>
      <w:r w:rsidRPr="00247D69">
        <w:rPr>
          <w:rStyle w:val="afe"/>
          <w:rFonts w:cs="Times New Roman"/>
          <w:color w:val="auto"/>
        </w:rPr>
        <w:t xml:space="preserve">орма </w:t>
      </w:r>
      <w:r w:rsidR="0095084B" w:rsidRPr="00247D69">
        <w:rPr>
          <w:rStyle w:val="afe"/>
          <w:rFonts w:cs="Times New Roman"/>
          <w:color w:val="auto"/>
        </w:rPr>
        <w:t xml:space="preserve">0503130) на </w:t>
      </w:r>
      <w:r w:rsidRPr="00247D69">
        <w:rPr>
          <w:rStyle w:val="afe"/>
          <w:rFonts w:cs="Times New Roman"/>
          <w:color w:val="auto"/>
        </w:rPr>
        <w:t>01.01.19г.</w:t>
      </w:r>
      <w:r w:rsidR="0095084B" w:rsidRPr="00247D69">
        <w:rPr>
          <w:rStyle w:val="afe"/>
          <w:rFonts w:cs="Times New Roman"/>
          <w:color w:val="auto"/>
        </w:rPr>
        <w:t>, в несоблюдение п. 20 Инструкции № 191н</w:t>
      </w:r>
      <w:r w:rsidR="006C2F73" w:rsidRPr="00247D69">
        <w:rPr>
          <w:rStyle w:val="aff4"/>
          <w:b/>
          <w:bCs/>
        </w:rPr>
        <w:fldChar w:fldCharType="begin"/>
      </w:r>
      <w:r w:rsidR="006C2F73" w:rsidRPr="00247D69">
        <w:rPr>
          <w:rStyle w:val="afe"/>
          <w:rFonts w:cs="Times New Roman"/>
          <w:b/>
          <w:color w:val="auto"/>
        </w:rPr>
        <w:instrText xml:space="preserve"> NOTEREF _Ref13474863 \f \h </w:instrText>
      </w:r>
      <w:r w:rsidR="006C2F73" w:rsidRPr="00247D69">
        <w:rPr>
          <w:rStyle w:val="aff4"/>
          <w:b/>
          <w:bCs/>
        </w:rPr>
        <w:instrText xml:space="preserve"> \* MERGEFORMAT </w:instrText>
      </w:r>
      <w:r w:rsidR="006C2F73" w:rsidRPr="00247D69">
        <w:rPr>
          <w:rStyle w:val="aff4"/>
          <w:b/>
          <w:bCs/>
        </w:rPr>
      </w:r>
      <w:r w:rsidR="006C2F73" w:rsidRPr="00247D69">
        <w:rPr>
          <w:rStyle w:val="aff4"/>
          <w:b/>
          <w:bCs/>
        </w:rPr>
        <w:fldChar w:fldCharType="separate"/>
      </w:r>
      <w:r w:rsidR="009B7165" w:rsidRPr="00247D69">
        <w:rPr>
          <w:rStyle w:val="aff4"/>
          <w:b/>
        </w:rPr>
        <w:t>12</w:t>
      </w:r>
      <w:r w:rsidR="006C2F73" w:rsidRPr="00247D69">
        <w:rPr>
          <w:rStyle w:val="aff4"/>
          <w:b/>
          <w:bCs/>
        </w:rPr>
        <w:fldChar w:fldCharType="end"/>
      </w:r>
      <w:r w:rsidR="0095084B" w:rsidRPr="00247D69">
        <w:rPr>
          <w:rStyle w:val="afe"/>
          <w:rFonts w:cs="Times New Roman"/>
          <w:color w:val="auto"/>
        </w:rPr>
        <w:t xml:space="preserve">, допущено искажение показателя в графе 5 строки 270 более чем на 10%. </w:t>
      </w:r>
      <w:r w:rsidR="0095084B" w:rsidRPr="00247D69">
        <w:rPr>
          <w:rFonts w:cs="Times New Roman"/>
          <w:bCs/>
        </w:rPr>
        <w:t>Данное нарушение содержит признаки административного правонарушения по ст. 15.11 КоАП РФ</w:t>
      </w:r>
      <w:r w:rsidR="006C2F73" w:rsidRPr="00247D69">
        <w:rPr>
          <w:rStyle w:val="aff4"/>
          <w:b/>
        </w:rPr>
        <w:fldChar w:fldCharType="begin"/>
      </w:r>
      <w:r w:rsidR="006C2F73" w:rsidRPr="00247D69">
        <w:rPr>
          <w:rFonts w:cs="Times New Roman"/>
          <w:b/>
          <w:bCs/>
        </w:rPr>
        <w:instrText xml:space="preserve"> NOTEREF _Ref13474900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13</w:t>
      </w:r>
      <w:r w:rsidR="006C2F73" w:rsidRPr="00247D69">
        <w:rPr>
          <w:rStyle w:val="aff4"/>
          <w:b/>
        </w:rPr>
        <w:fldChar w:fldCharType="end"/>
      </w:r>
      <w:r w:rsidR="0095084B" w:rsidRPr="00247D69">
        <w:rPr>
          <w:rFonts w:cs="Times New Roman"/>
          <w:bCs/>
        </w:rPr>
        <w:t>.</w:t>
      </w:r>
    </w:p>
    <w:p w:rsidR="0095084B" w:rsidRPr="00247D69" w:rsidRDefault="0095084B" w:rsidP="001528D9">
      <w:pPr>
        <w:spacing w:line="360" w:lineRule="auto"/>
        <w:ind w:left="284" w:hanging="284"/>
        <w:jc w:val="both"/>
        <w:rPr>
          <w:rFonts w:cs="Times New Roman"/>
        </w:rPr>
      </w:pPr>
      <w:r w:rsidRPr="00247D69">
        <w:rPr>
          <w:rStyle w:val="afe"/>
          <w:rFonts w:cs="Times New Roman"/>
          <w:color w:val="auto"/>
        </w:rPr>
        <w:t>5. В несоблюдение п. 21 СГС «Аренда</w:t>
      </w:r>
      <w:r w:rsidR="009B4627" w:rsidRPr="00247D69">
        <w:rPr>
          <w:rStyle w:val="afe"/>
          <w:rFonts w:cs="Times New Roman"/>
          <w:color w:val="auto"/>
        </w:rPr>
        <w:t>»</w:t>
      </w:r>
      <w:bookmarkStart w:id="10" w:name="_Ref13474999"/>
      <w:r w:rsidR="00B95918" w:rsidRPr="00247D69">
        <w:rPr>
          <w:rStyle w:val="aff4"/>
          <w:rFonts w:cs="Times New Roman"/>
          <w:b/>
        </w:rPr>
        <w:footnoteReference w:id="14"/>
      </w:r>
      <w:bookmarkEnd w:id="10"/>
      <w:r w:rsidRPr="00247D69">
        <w:rPr>
          <w:rStyle w:val="afe"/>
          <w:rFonts w:cs="Times New Roman"/>
          <w:color w:val="auto"/>
        </w:rPr>
        <w:t xml:space="preserve">, допущено завышение размера амортизации за 2018 год на </w:t>
      </w:r>
      <w:r w:rsidRPr="00247D69">
        <w:rPr>
          <w:rStyle w:val="afe"/>
          <w:rFonts w:cs="Times New Roman"/>
          <w:b/>
          <w:color w:val="auto"/>
        </w:rPr>
        <w:t>19,7 тыс.руб.</w:t>
      </w:r>
      <w:r w:rsidRPr="00247D69">
        <w:rPr>
          <w:rStyle w:val="afe"/>
          <w:rFonts w:cs="Times New Roman"/>
          <w:color w:val="auto"/>
        </w:rPr>
        <w:t xml:space="preserve"> на счете 1.104.40 «Амортизация прав пользования активами» по договорам безвозмездного пользования движимым имуществом по причине превышения установленных сумм условных арендных платежей при ежемесячном начислении амортизации.       </w:t>
      </w:r>
    </w:p>
    <w:p w:rsidR="009B4627" w:rsidRPr="00247D69" w:rsidRDefault="0095084B" w:rsidP="001528D9">
      <w:pPr>
        <w:spacing w:line="360" w:lineRule="auto"/>
        <w:ind w:left="284" w:hanging="284"/>
        <w:jc w:val="both"/>
        <w:rPr>
          <w:rFonts w:cs="Times New Roman"/>
          <w:bCs/>
        </w:rPr>
      </w:pPr>
      <w:r w:rsidRPr="00247D69">
        <w:rPr>
          <w:rStyle w:val="afe"/>
          <w:rFonts w:cs="Times New Roman"/>
          <w:color w:val="auto"/>
        </w:rPr>
        <w:t>6. В несоблюдение п. 12, п. 15 СГС «Аренда»</w:t>
      </w:r>
      <w:r w:rsidR="00624ADF" w:rsidRPr="00247D69">
        <w:rPr>
          <w:rStyle w:val="aff4"/>
          <w:b/>
        </w:rPr>
        <w:fldChar w:fldCharType="begin"/>
      </w:r>
      <w:r w:rsidR="00624ADF" w:rsidRPr="00247D69">
        <w:rPr>
          <w:rStyle w:val="afe"/>
          <w:rFonts w:cs="Times New Roman"/>
          <w:b/>
          <w:color w:val="auto"/>
        </w:rPr>
        <w:instrText xml:space="preserve"> NOTEREF _Ref13474999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14</w:t>
      </w:r>
      <w:r w:rsidR="00624ADF" w:rsidRPr="00247D69">
        <w:rPr>
          <w:rStyle w:val="aff4"/>
          <w:b/>
        </w:rPr>
        <w:fldChar w:fldCharType="end"/>
      </w:r>
      <w:r w:rsidRPr="00247D69">
        <w:rPr>
          <w:rStyle w:val="afe"/>
          <w:rFonts w:cs="Times New Roman"/>
          <w:b/>
          <w:color w:val="auto"/>
        </w:rPr>
        <w:t xml:space="preserve"> </w:t>
      </w:r>
      <w:r w:rsidRPr="00247D69">
        <w:rPr>
          <w:rStyle w:val="afe"/>
          <w:rFonts w:cs="Times New Roman"/>
          <w:color w:val="auto"/>
        </w:rPr>
        <w:t>не отнесены к объектам учета операционной аренды муниципальные контракты на оказание услуг аренды, в связи с чем, в несоблюдение п. 151.2 Инструкции № 157н</w:t>
      </w:r>
      <w:r w:rsidR="006C2F73" w:rsidRPr="00247D69">
        <w:rPr>
          <w:rStyle w:val="aff4"/>
          <w:b/>
        </w:rPr>
        <w:fldChar w:fldCharType="begin"/>
      </w:r>
      <w:r w:rsidR="006C2F73" w:rsidRPr="00247D69">
        <w:rPr>
          <w:rStyle w:val="afe"/>
          <w:rFonts w:cs="Times New Roman"/>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rFonts w:cs="Times New Roman"/>
          <w:color w:val="auto"/>
        </w:rPr>
        <w:t>, п. 41.1 Инструкции</w:t>
      </w:r>
      <w:r w:rsidR="00C122C8" w:rsidRPr="00247D69">
        <w:rPr>
          <w:rStyle w:val="afe"/>
          <w:rFonts w:cs="Times New Roman"/>
          <w:color w:val="auto"/>
        </w:rPr>
        <w:t xml:space="preserve"> </w:t>
      </w:r>
      <w:r w:rsidRPr="00247D69">
        <w:rPr>
          <w:rStyle w:val="afe"/>
          <w:rFonts w:cs="Times New Roman"/>
          <w:color w:val="auto"/>
        </w:rPr>
        <w:t>№ 162н</w:t>
      </w:r>
      <w:bookmarkStart w:id="11" w:name="_Ref13475864"/>
      <w:r w:rsidR="00C122C8" w:rsidRPr="00247D69">
        <w:rPr>
          <w:rStyle w:val="aff4"/>
          <w:rFonts w:cs="Times New Roman"/>
          <w:b/>
        </w:rPr>
        <w:footnoteReference w:id="15"/>
      </w:r>
      <w:bookmarkEnd w:id="11"/>
      <w:r w:rsidRPr="00247D69">
        <w:rPr>
          <w:rStyle w:val="afe"/>
          <w:rFonts w:cs="Times New Roman"/>
          <w:color w:val="auto"/>
        </w:rPr>
        <w:t xml:space="preserve"> отсутствует учет арендных платежей в сумме </w:t>
      </w:r>
      <w:r w:rsidRPr="00247D69">
        <w:rPr>
          <w:rStyle w:val="afe"/>
          <w:rFonts w:cs="Times New Roman"/>
          <w:b/>
          <w:color w:val="auto"/>
        </w:rPr>
        <w:t>202,1 тыс.руб.</w:t>
      </w:r>
      <w:r w:rsidRPr="00247D69">
        <w:rPr>
          <w:rStyle w:val="afe"/>
          <w:rFonts w:cs="Times New Roman"/>
          <w:color w:val="auto"/>
        </w:rPr>
        <w:t xml:space="preserve"> за 2018 год на счете 1.111.40 «Права пользования нефинансовыми активами» и амортизации арендных платежей за 2018 год на счете 1.104.40 «Амортизация прав пользования активами», </w:t>
      </w:r>
      <w:r w:rsidR="00DB3AB5" w:rsidRPr="00247D69">
        <w:rPr>
          <w:rStyle w:val="afe"/>
          <w:color w:val="auto"/>
        </w:rPr>
        <w:t xml:space="preserve">что не соответствует требованиям </w:t>
      </w:r>
      <w:r w:rsidRPr="00247D69">
        <w:rPr>
          <w:rStyle w:val="afe"/>
          <w:rFonts w:cs="Times New Roman"/>
          <w:color w:val="auto"/>
        </w:rPr>
        <w:t xml:space="preserve">п. </w:t>
      </w:r>
      <w:r w:rsidR="00C52B7C" w:rsidRPr="00247D69">
        <w:rPr>
          <w:rStyle w:val="afe"/>
          <w:rFonts w:cs="Times New Roman"/>
          <w:color w:val="auto"/>
        </w:rPr>
        <w:t xml:space="preserve">1 ст. 13 Федерального закона </w:t>
      </w:r>
      <w:r w:rsidRPr="00247D69">
        <w:rPr>
          <w:rStyle w:val="afe"/>
          <w:rFonts w:cs="Times New Roman"/>
          <w:color w:val="auto"/>
        </w:rPr>
        <w:t>«О бухгалтерском учете»</w:t>
      </w:r>
      <w:r w:rsidR="006C2F73" w:rsidRPr="00247D69">
        <w:rPr>
          <w:rStyle w:val="aff4"/>
          <w:b/>
        </w:rPr>
        <w:fldChar w:fldCharType="begin"/>
      </w:r>
      <w:r w:rsidR="006C2F73" w:rsidRPr="00247D69">
        <w:rPr>
          <w:rStyle w:val="afe"/>
          <w:rFonts w:cs="Times New Roman"/>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rFonts w:cs="Times New Roman"/>
          <w:color w:val="auto"/>
        </w:rPr>
        <w:t>, в связи с чем при составлении Отчета о финансовых результатах деятельности (ф</w:t>
      </w:r>
      <w:r w:rsidR="009B4627" w:rsidRPr="00247D69">
        <w:rPr>
          <w:rStyle w:val="afe"/>
          <w:rFonts w:cs="Times New Roman"/>
          <w:color w:val="auto"/>
        </w:rPr>
        <w:t>орма</w:t>
      </w:r>
      <w:r w:rsidRPr="00247D69">
        <w:rPr>
          <w:rStyle w:val="afe"/>
          <w:rFonts w:cs="Times New Roman"/>
          <w:color w:val="auto"/>
        </w:rPr>
        <w:t xml:space="preserve"> 0503121) на</w:t>
      </w:r>
      <w:r w:rsidR="009B4627" w:rsidRPr="00247D69">
        <w:rPr>
          <w:rStyle w:val="afe"/>
          <w:rFonts w:cs="Times New Roman"/>
          <w:color w:val="auto"/>
        </w:rPr>
        <w:t xml:space="preserve"> 01.01.19г.</w:t>
      </w:r>
      <w:r w:rsidRPr="00247D69">
        <w:rPr>
          <w:rStyle w:val="afe"/>
          <w:rFonts w:cs="Times New Roman"/>
          <w:color w:val="auto"/>
        </w:rPr>
        <w:t>, в несоблюдение п. 96 Инструкции № 191н</w:t>
      </w:r>
      <w:r w:rsidR="006C2F73" w:rsidRPr="00247D69">
        <w:rPr>
          <w:rStyle w:val="aff4"/>
          <w:b/>
        </w:rPr>
        <w:fldChar w:fldCharType="begin"/>
      </w:r>
      <w:r w:rsidR="006C2F73" w:rsidRPr="00247D69">
        <w:rPr>
          <w:rStyle w:val="afe"/>
          <w:rFonts w:cs="Times New Roman"/>
          <w:b/>
          <w:color w:val="auto"/>
        </w:rPr>
        <w:instrText xml:space="preserve"> NOTEREF _Ref13474863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12</w:t>
      </w:r>
      <w:r w:rsidR="006C2F73" w:rsidRPr="00247D69">
        <w:rPr>
          <w:rStyle w:val="aff4"/>
          <w:b/>
        </w:rPr>
        <w:fldChar w:fldCharType="end"/>
      </w:r>
      <w:r w:rsidRPr="00247D69">
        <w:rPr>
          <w:rStyle w:val="afe"/>
          <w:rFonts w:cs="Times New Roman"/>
          <w:color w:val="auto"/>
        </w:rPr>
        <w:t xml:space="preserve">, допущено искажение показателей в графе 4 по строкам 370, 371, 372 более чем на 10%. </w:t>
      </w:r>
      <w:r w:rsidR="009B4627" w:rsidRPr="00247D69">
        <w:rPr>
          <w:rFonts w:cs="Times New Roman"/>
          <w:bCs/>
        </w:rPr>
        <w:t>Данное нарушение содержит признаки административного правонарушения по ст. 15.11 КоАП РФ</w:t>
      </w:r>
      <w:r w:rsidR="006C2F73" w:rsidRPr="00247D69">
        <w:rPr>
          <w:rStyle w:val="aff4"/>
          <w:b/>
        </w:rPr>
        <w:fldChar w:fldCharType="begin"/>
      </w:r>
      <w:r w:rsidR="006C2F73" w:rsidRPr="00247D69">
        <w:rPr>
          <w:rFonts w:cs="Times New Roman"/>
          <w:b/>
          <w:bCs/>
        </w:rPr>
        <w:instrText xml:space="preserve"> NOTEREF _Ref13474900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13</w:t>
      </w:r>
      <w:r w:rsidR="006C2F73" w:rsidRPr="00247D69">
        <w:rPr>
          <w:rStyle w:val="aff4"/>
          <w:b/>
        </w:rPr>
        <w:fldChar w:fldCharType="end"/>
      </w:r>
      <w:r w:rsidR="009B4627" w:rsidRPr="00247D69">
        <w:rPr>
          <w:rFonts w:cs="Times New Roman"/>
          <w:bCs/>
        </w:rPr>
        <w:t>.</w:t>
      </w:r>
    </w:p>
    <w:p w:rsidR="009B4627" w:rsidRPr="00247D69" w:rsidRDefault="009B4627" w:rsidP="001528D9">
      <w:pPr>
        <w:tabs>
          <w:tab w:val="left" w:pos="8051"/>
        </w:tabs>
        <w:spacing w:line="360" w:lineRule="auto"/>
        <w:ind w:left="284" w:hanging="284"/>
        <w:jc w:val="both"/>
        <w:rPr>
          <w:rFonts w:cs="Times New Roman"/>
        </w:rPr>
      </w:pPr>
      <w:r w:rsidRPr="00247D69">
        <w:rPr>
          <w:rStyle w:val="afe"/>
          <w:rFonts w:cs="Times New Roman"/>
          <w:color w:val="auto"/>
        </w:rPr>
        <w:t>7. В несоблюдение п</w:t>
      </w:r>
      <w:r w:rsidR="00B95918" w:rsidRPr="00247D69">
        <w:rPr>
          <w:rStyle w:val="afe"/>
          <w:rFonts w:cs="Times New Roman"/>
          <w:color w:val="auto"/>
        </w:rPr>
        <w:t xml:space="preserve">. </w:t>
      </w:r>
      <w:r w:rsidRPr="00247D69">
        <w:rPr>
          <w:rStyle w:val="afe"/>
          <w:rFonts w:cs="Times New Roman"/>
          <w:color w:val="auto"/>
        </w:rPr>
        <w:t xml:space="preserve">п. 4 п. 41 Устава МКУ «Управление ГОЧС» штатное расписание не согласовано с Учредителем. </w:t>
      </w:r>
      <w:r w:rsidRPr="00247D69">
        <w:rPr>
          <w:rFonts w:cs="Times New Roman"/>
        </w:rPr>
        <w:tab/>
      </w:r>
    </w:p>
    <w:p w:rsidR="009B4627" w:rsidRPr="00247D69" w:rsidRDefault="004F3706" w:rsidP="001528D9">
      <w:pPr>
        <w:tabs>
          <w:tab w:val="left" w:pos="8051"/>
        </w:tabs>
        <w:spacing w:line="360" w:lineRule="auto"/>
        <w:ind w:left="284" w:hanging="284"/>
        <w:jc w:val="both"/>
        <w:rPr>
          <w:rFonts w:cs="Times New Roman"/>
        </w:rPr>
      </w:pPr>
      <w:r w:rsidRPr="00247D69">
        <w:rPr>
          <w:rStyle w:val="afe"/>
          <w:rFonts w:cs="Times New Roman"/>
          <w:color w:val="auto"/>
        </w:rPr>
        <w:t>8</w:t>
      </w:r>
      <w:r w:rsidR="009B4627" w:rsidRPr="00247D69">
        <w:rPr>
          <w:rStyle w:val="afe"/>
          <w:rFonts w:cs="Times New Roman"/>
          <w:color w:val="auto"/>
        </w:rPr>
        <w:t>. В несоблюдение п. 56 Положения об оплате труда работников МКУ «Управление ГОЧС», утвержденного Постановлением Администрации МГО от 19.06.13г. № 4018</w:t>
      </w:r>
      <w:r w:rsidR="005729B2" w:rsidRPr="00247D69">
        <w:rPr>
          <w:rStyle w:val="afe"/>
          <w:rFonts w:cs="Times New Roman"/>
          <w:color w:val="auto"/>
        </w:rPr>
        <w:t>,</w:t>
      </w:r>
      <w:r w:rsidR="009B4627" w:rsidRPr="00247D69">
        <w:rPr>
          <w:rStyle w:val="afe"/>
          <w:rFonts w:cs="Times New Roman"/>
          <w:color w:val="auto"/>
        </w:rPr>
        <w:t xml:space="preserve"> уровень соотношения среднемесячной заработной платы заместителя директора и главного бухгалтера и среднемесячной заработной платы работников учреждения (без учета заработной платы директора, заместителя директора и главного бухгалтера) за 2018 год превышает предельный уровень, установленный в кратности от 1 до 2 и составляет: 2,47 </w:t>
      </w:r>
      <w:r w:rsidR="009B4627" w:rsidRPr="00247D69">
        <w:rPr>
          <w:rStyle w:val="afe"/>
          <w:rFonts w:cs="Times New Roman"/>
          <w:color w:val="auto"/>
        </w:rPr>
        <w:lastRenderedPageBreak/>
        <w:t xml:space="preserve">(заместитель директора) и 2,4 (главный бухгалтер).   </w:t>
      </w:r>
      <w:r w:rsidR="009B4627" w:rsidRPr="00247D69">
        <w:rPr>
          <w:rFonts w:cs="Times New Roman"/>
        </w:rPr>
        <w:tab/>
      </w:r>
    </w:p>
    <w:p w:rsidR="009B4627" w:rsidRPr="00247D69" w:rsidRDefault="004F3706" w:rsidP="001528D9">
      <w:pPr>
        <w:tabs>
          <w:tab w:val="left" w:pos="8051"/>
        </w:tabs>
        <w:spacing w:line="360" w:lineRule="auto"/>
        <w:ind w:left="426" w:hanging="426"/>
        <w:jc w:val="both"/>
        <w:rPr>
          <w:rFonts w:cs="Times New Roman"/>
        </w:rPr>
      </w:pPr>
      <w:r w:rsidRPr="00247D69">
        <w:rPr>
          <w:rStyle w:val="afe"/>
          <w:rFonts w:cs="Times New Roman"/>
          <w:color w:val="auto"/>
        </w:rPr>
        <w:t>9.</w:t>
      </w:r>
      <w:r w:rsidR="009B4627" w:rsidRPr="00247D69">
        <w:rPr>
          <w:rStyle w:val="afe"/>
          <w:rFonts w:cs="Times New Roman"/>
          <w:color w:val="auto"/>
        </w:rPr>
        <w:t xml:space="preserve"> В трудовом договоре директора МКУ «Управление ГОЧС» не установлен порядок оплаты работы в выходные и нерабочие праздничные дни.    </w:t>
      </w:r>
      <w:r w:rsidR="009B4627" w:rsidRPr="00247D69">
        <w:rPr>
          <w:rFonts w:cs="Times New Roman"/>
        </w:rPr>
        <w:tab/>
      </w:r>
    </w:p>
    <w:p w:rsidR="0095084B" w:rsidRPr="00247D69" w:rsidRDefault="009B4627" w:rsidP="001528D9">
      <w:pPr>
        <w:spacing w:line="360" w:lineRule="auto"/>
        <w:ind w:left="426" w:hanging="426"/>
        <w:jc w:val="both"/>
        <w:rPr>
          <w:rFonts w:cs="Times New Roman"/>
        </w:rPr>
      </w:pPr>
      <w:r w:rsidRPr="00247D69">
        <w:rPr>
          <w:rStyle w:val="afe"/>
          <w:rFonts w:cs="Times New Roman"/>
          <w:color w:val="auto"/>
        </w:rPr>
        <w:t>1</w:t>
      </w:r>
      <w:r w:rsidR="004F3706" w:rsidRPr="00247D69">
        <w:rPr>
          <w:rStyle w:val="afe"/>
          <w:rFonts w:cs="Times New Roman"/>
          <w:color w:val="auto"/>
        </w:rPr>
        <w:t>0</w:t>
      </w:r>
      <w:r w:rsidRPr="00247D69">
        <w:rPr>
          <w:rStyle w:val="afe"/>
          <w:rFonts w:cs="Times New Roman"/>
          <w:color w:val="auto"/>
        </w:rPr>
        <w:t xml:space="preserve">. Установлены случаи несоблюдения </w:t>
      </w:r>
      <w:r w:rsidR="001E528E" w:rsidRPr="00247D69">
        <w:rPr>
          <w:rStyle w:val="afe"/>
          <w:color w:val="auto"/>
        </w:rPr>
        <w:t>требований Инструкции № 52н</w:t>
      </w:r>
      <w:bookmarkStart w:id="12" w:name="_Ref22134511"/>
      <w:r w:rsidR="001E528E" w:rsidRPr="00247D69">
        <w:rPr>
          <w:rStyle w:val="aff4"/>
          <w:rFonts w:cs="Times New Roman"/>
          <w:b/>
        </w:rPr>
        <w:footnoteReference w:id="16"/>
      </w:r>
      <w:bookmarkEnd w:id="12"/>
      <w:r w:rsidR="001E528E" w:rsidRPr="00247D69">
        <w:rPr>
          <w:rStyle w:val="afe"/>
          <w:color w:val="auto"/>
        </w:rPr>
        <w:t xml:space="preserve"> </w:t>
      </w:r>
      <w:r w:rsidR="001E528E" w:rsidRPr="00247D69">
        <w:rPr>
          <w:rStyle w:val="afe"/>
          <w:rFonts w:cs="Times New Roman"/>
          <w:color w:val="auto"/>
        </w:rPr>
        <w:t>в части</w:t>
      </w:r>
      <w:r w:rsidRPr="00247D69">
        <w:rPr>
          <w:rStyle w:val="afe"/>
          <w:rFonts w:cs="Times New Roman"/>
          <w:color w:val="auto"/>
        </w:rPr>
        <w:t xml:space="preserve"> оформления табелей учета р</w:t>
      </w:r>
      <w:r w:rsidR="00CD571B" w:rsidRPr="00247D69">
        <w:rPr>
          <w:rStyle w:val="afe"/>
          <w:rFonts w:cs="Times New Roman"/>
          <w:color w:val="auto"/>
        </w:rPr>
        <w:t>абочего времени (форма 0504421</w:t>
      </w:r>
      <w:r w:rsidR="004907AF" w:rsidRPr="00247D69">
        <w:rPr>
          <w:rStyle w:val="afe"/>
          <w:rFonts w:cs="Times New Roman"/>
          <w:color w:val="auto"/>
        </w:rPr>
        <w:t>).</w:t>
      </w:r>
    </w:p>
    <w:p w:rsidR="00A60CDA" w:rsidRPr="00247D69" w:rsidRDefault="009B463C" w:rsidP="001528D9">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t>Аудит эффективности администрирования доходов бюджета округа в 2018 году от использования земельных участков (объект аудита – Администрация МГО):</w:t>
      </w:r>
    </w:p>
    <w:p w:rsidR="005D46C8" w:rsidRPr="00247D69" w:rsidRDefault="005D46C8" w:rsidP="001528D9">
      <w:pPr>
        <w:spacing w:line="360" w:lineRule="auto"/>
        <w:ind w:firstLine="709"/>
        <w:jc w:val="both"/>
        <w:rPr>
          <w:rFonts w:cs="Times New Roman"/>
          <w:bCs/>
        </w:rPr>
      </w:pPr>
      <w:r w:rsidRPr="00247D69">
        <w:rPr>
          <w:rStyle w:val="afe"/>
          <w:rFonts w:cs="Times New Roman"/>
          <w:color w:val="auto"/>
        </w:rPr>
        <w:t>В несоблюдение п. 1 ст. 13 Федерального закона «О бухгалтерском учете»</w:t>
      </w:r>
      <w:r w:rsidR="006C2F73" w:rsidRPr="00247D69">
        <w:rPr>
          <w:rStyle w:val="aff4"/>
          <w:b/>
        </w:rPr>
        <w:fldChar w:fldCharType="begin"/>
      </w:r>
      <w:r w:rsidR="006C2F73" w:rsidRPr="00247D69">
        <w:rPr>
          <w:rStyle w:val="afe"/>
          <w:rFonts w:cs="Times New Roman"/>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rFonts w:cs="Times New Roman"/>
          <w:color w:val="auto"/>
        </w:rPr>
        <w:t xml:space="preserve"> в учете за 2018 год не начислены доходы по 6 договорам аренды земельных участков в сумме </w:t>
      </w:r>
      <w:r w:rsidRPr="00247D69">
        <w:rPr>
          <w:rStyle w:val="afe"/>
          <w:rFonts w:cs="Times New Roman"/>
          <w:b/>
          <w:color w:val="auto"/>
        </w:rPr>
        <w:t>480,9 тыс.руб.</w:t>
      </w:r>
      <w:r w:rsidRPr="00247D69">
        <w:rPr>
          <w:rStyle w:val="afe"/>
          <w:rFonts w:cs="Times New Roman"/>
          <w:color w:val="auto"/>
        </w:rPr>
        <w:t xml:space="preserve"> (искажение бухгалтерской отчетности составило </w:t>
      </w:r>
      <w:r w:rsidR="009B463C" w:rsidRPr="00247D69">
        <w:rPr>
          <w:rStyle w:val="afe"/>
          <w:rFonts w:cs="Times New Roman"/>
          <w:color w:val="auto"/>
        </w:rPr>
        <w:t>менее 10 процентов</w:t>
      </w:r>
      <w:r w:rsidRPr="00247D69">
        <w:rPr>
          <w:rStyle w:val="afe"/>
          <w:rFonts w:cs="Times New Roman"/>
          <w:color w:val="auto"/>
        </w:rPr>
        <w:t>).</w:t>
      </w:r>
    </w:p>
    <w:p w:rsidR="00164850" w:rsidRPr="00247D69" w:rsidRDefault="00164850" w:rsidP="001528D9">
      <w:pPr>
        <w:spacing w:line="360" w:lineRule="auto"/>
        <w:ind w:firstLine="709"/>
        <w:jc w:val="both"/>
        <w:rPr>
          <w:rStyle w:val="20"/>
          <w:rFonts w:eastAsia="SimSun"/>
          <w:b w:val="0"/>
          <w:color w:val="auto"/>
          <w:sz w:val="24"/>
          <w:szCs w:val="24"/>
          <w:u w:val="single"/>
        </w:rPr>
      </w:pPr>
      <w:r w:rsidRPr="00247D69">
        <w:rPr>
          <w:rStyle w:val="afe"/>
          <w:rFonts w:eastAsiaTheme="minorHAnsi" w:cs="Times New Roman"/>
          <w:color w:val="auto"/>
          <w:u w:val="single"/>
        </w:rPr>
        <w:t xml:space="preserve">Аудит эффективности администрирования доходов бюджета округа от приватизации имущества, находящегося в муниципальной собственности </w:t>
      </w:r>
      <w:r w:rsidRPr="00247D69">
        <w:rPr>
          <w:rStyle w:val="20"/>
          <w:rFonts w:eastAsia="SimSun"/>
          <w:b w:val="0"/>
          <w:color w:val="auto"/>
          <w:sz w:val="24"/>
          <w:szCs w:val="24"/>
          <w:u w:val="single"/>
        </w:rPr>
        <w:t>(объект аудита – Администрация МГО):</w:t>
      </w:r>
    </w:p>
    <w:p w:rsidR="0013021F" w:rsidRPr="00247D69" w:rsidRDefault="00164850" w:rsidP="001528D9">
      <w:pPr>
        <w:spacing w:line="360" w:lineRule="auto"/>
        <w:ind w:firstLine="709"/>
        <w:jc w:val="both"/>
        <w:rPr>
          <w:rStyle w:val="afe"/>
          <w:rFonts w:cs="Times New Roman"/>
          <w:color w:val="auto"/>
        </w:rPr>
      </w:pPr>
      <w:r w:rsidRPr="00247D69">
        <w:rPr>
          <w:rStyle w:val="afe"/>
          <w:rFonts w:cs="Times New Roman"/>
          <w:color w:val="auto"/>
        </w:rPr>
        <w:t>В несоблюдение п. 1 ст. 13 Федерального закона «О бухгалтерском учете»</w:t>
      </w:r>
      <w:r w:rsidR="006C2F73" w:rsidRPr="00247D69">
        <w:rPr>
          <w:rStyle w:val="aff4"/>
          <w:b/>
        </w:rPr>
        <w:fldChar w:fldCharType="begin"/>
      </w:r>
      <w:r w:rsidR="006C2F73" w:rsidRPr="00247D69">
        <w:rPr>
          <w:rStyle w:val="afe"/>
          <w:rFonts w:cs="Times New Roman"/>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001E20F3">
        <w:rPr>
          <w:rStyle w:val="afe"/>
          <w:rFonts w:cs="Times New Roman"/>
          <w:color w:val="auto"/>
        </w:rPr>
        <w:t xml:space="preserve"> </w:t>
      </w:r>
      <w:r w:rsidRPr="00247D69">
        <w:rPr>
          <w:rStyle w:val="afe"/>
          <w:rFonts w:cs="Times New Roman"/>
          <w:color w:val="auto"/>
        </w:rPr>
        <w:t xml:space="preserve">допущено отражение в бухгалтерском учете на 01.01.19г. недостоверных данных о состоянии расчетов </w:t>
      </w:r>
      <w:r w:rsidR="009A2572" w:rsidRPr="00247D69">
        <w:rPr>
          <w:rStyle w:val="afe"/>
          <w:rFonts w:cs="Times New Roman"/>
          <w:color w:val="auto"/>
        </w:rPr>
        <w:t xml:space="preserve">в форме 0503169 «Сведения по дебиторской и кредиторской задолженности» </w:t>
      </w:r>
      <w:r w:rsidR="0013021F" w:rsidRPr="00247D69">
        <w:rPr>
          <w:rStyle w:val="afe"/>
          <w:rFonts w:cs="Times New Roman"/>
          <w:color w:val="auto"/>
        </w:rPr>
        <w:t xml:space="preserve">на общую сумму </w:t>
      </w:r>
      <w:r w:rsidR="0013021F" w:rsidRPr="00247D69">
        <w:rPr>
          <w:rStyle w:val="afe"/>
          <w:rFonts w:cs="Times New Roman"/>
          <w:b/>
          <w:color w:val="auto"/>
        </w:rPr>
        <w:t>3</w:t>
      </w:r>
      <w:r w:rsidR="00AB2E26" w:rsidRPr="00247D69">
        <w:rPr>
          <w:rStyle w:val="afe"/>
          <w:rFonts w:cs="Times New Roman"/>
          <w:b/>
          <w:color w:val="auto"/>
        </w:rPr>
        <w:t> 506,1</w:t>
      </w:r>
      <w:r w:rsidR="0013021F" w:rsidRPr="00247D69">
        <w:rPr>
          <w:rStyle w:val="afe"/>
          <w:rFonts w:cs="Times New Roman"/>
          <w:b/>
          <w:color w:val="auto"/>
        </w:rPr>
        <w:t xml:space="preserve"> тыс.руб</w:t>
      </w:r>
      <w:r w:rsidR="001B6D9F" w:rsidRPr="00247D69">
        <w:rPr>
          <w:rStyle w:val="afe"/>
          <w:rFonts w:cs="Times New Roman"/>
          <w:color w:val="auto"/>
        </w:rPr>
        <w:t xml:space="preserve">. </w:t>
      </w:r>
      <w:r w:rsidR="0013021F" w:rsidRPr="00247D69">
        <w:rPr>
          <w:rStyle w:val="afe"/>
          <w:rFonts w:cs="Times New Roman"/>
          <w:color w:val="auto"/>
        </w:rPr>
        <w:t>(искажение бухгалтерской отчетности составило менее 10 процентов).</w:t>
      </w:r>
    </w:p>
    <w:p w:rsidR="00B31F7B" w:rsidRPr="00247D69" w:rsidRDefault="00B31F7B" w:rsidP="001528D9">
      <w:pPr>
        <w:spacing w:line="360" w:lineRule="auto"/>
        <w:ind w:firstLine="709"/>
        <w:jc w:val="both"/>
        <w:rPr>
          <w:rStyle w:val="afe"/>
          <w:rFonts w:eastAsiaTheme="minorHAnsi"/>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afe"/>
          <w:rFonts w:eastAsiaTheme="minorHAnsi"/>
          <w:color w:val="auto"/>
          <w:u w:val="single"/>
        </w:rPr>
        <w:t xml:space="preserve">МКУ </w:t>
      </w:r>
      <w:r w:rsidR="005018B9" w:rsidRPr="00247D69">
        <w:rPr>
          <w:rStyle w:val="afe"/>
          <w:color w:val="auto"/>
          <w:u w:val="single"/>
        </w:rPr>
        <w:t>«Управление по экологии и природопользованию Миасского городского округа»</w:t>
      </w:r>
      <w:r w:rsidRPr="00247D69">
        <w:rPr>
          <w:rStyle w:val="afe"/>
          <w:rFonts w:eastAsiaTheme="minorHAnsi"/>
          <w:color w:val="auto"/>
          <w:u w:val="single"/>
        </w:rPr>
        <w:t>:</w:t>
      </w:r>
    </w:p>
    <w:p w:rsidR="00B31F7B" w:rsidRPr="00247D69" w:rsidRDefault="00B31F7B" w:rsidP="001528D9">
      <w:pPr>
        <w:spacing w:line="360" w:lineRule="auto"/>
        <w:ind w:left="284" w:hanging="284"/>
        <w:jc w:val="both"/>
      </w:pPr>
      <w:r w:rsidRPr="00247D69">
        <w:rPr>
          <w:rStyle w:val="afe"/>
          <w:color w:val="auto"/>
        </w:rPr>
        <w:t>1. В несоблюдение п. п. 10, 11 Инструкции</w:t>
      </w:r>
      <w:r w:rsidR="004A49DC" w:rsidRPr="00247D69">
        <w:rPr>
          <w:rStyle w:val="afe"/>
          <w:color w:val="auto"/>
        </w:rPr>
        <w:t xml:space="preserve"> </w:t>
      </w:r>
      <w:r w:rsidRPr="00247D69">
        <w:rPr>
          <w:rStyle w:val="afe"/>
          <w:color w:val="auto"/>
        </w:rPr>
        <w:t>№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п. 1 ст. 13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доходы от иной приносящей доход деятельности за 2018 год в сумме </w:t>
      </w:r>
      <w:r w:rsidR="00086649" w:rsidRPr="00247D69">
        <w:rPr>
          <w:rStyle w:val="afe"/>
          <w:color w:val="auto"/>
        </w:rPr>
        <w:t xml:space="preserve">            </w:t>
      </w:r>
      <w:r w:rsidRPr="00247D69">
        <w:rPr>
          <w:rStyle w:val="afe"/>
          <w:b/>
          <w:color w:val="auto"/>
        </w:rPr>
        <w:t>2 691,1 тыс.руб.</w:t>
      </w:r>
      <w:r w:rsidRPr="00247D69">
        <w:rPr>
          <w:rStyle w:val="afe"/>
          <w:color w:val="auto"/>
        </w:rPr>
        <w:t xml:space="preserve"> по КОСГУ 130 «Доходы от оказания платных услуг», КОСГУ 180 «Прочие доходы» в рамках администрирования доходов не отражены в Главной книге за 2018 год по коду вида финансового обеспечения (деятельности) согласно абз. 2 п. 2 Инструкции</w:t>
      </w:r>
      <w:r w:rsidR="004A49DC" w:rsidRPr="00247D69">
        <w:rPr>
          <w:rStyle w:val="afe"/>
          <w:color w:val="auto"/>
        </w:rPr>
        <w:t xml:space="preserve"> 1</w:t>
      </w:r>
      <w:r w:rsidRPr="00247D69">
        <w:rPr>
          <w:rStyle w:val="afe"/>
          <w:color w:val="auto"/>
        </w:rPr>
        <w:t>62н</w:t>
      </w:r>
      <w:r w:rsidR="00624ADF" w:rsidRPr="00247D69">
        <w:rPr>
          <w:rStyle w:val="aff4"/>
          <w:b/>
        </w:rPr>
        <w:fldChar w:fldCharType="begin"/>
      </w:r>
      <w:r w:rsidR="00624ADF" w:rsidRPr="00247D69">
        <w:rPr>
          <w:rStyle w:val="afe"/>
          <w:b/>
          <w:color w:val="auto"/>
        </w:rPr>
        <w:instrText xml:space="preserve"> NOTEREF _Ref13475864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15</w:t>
      </w:r>
      <w:r w:rsidR="00624ADF" w:rsidRPr="00247D69">
        <w:rPr>
          <w:rStyle w:val="aff4"/>
          <w:b/>
        </w:rPr>
        <w:fldChar w:fldCharType="end"/>
      </w:r>
      <w:r w:rsidRPr="00247D69">
        <w:rPr>
          <w:rStyle w:val="afe"/>
          <w:b/>
          <w:color w:val="auto"/>
        </w:rPr>
        <w:t xml:space="preserve"> </w:t>
      </w:r>
      <w:r w:rsidRPr="00247D69">
        <w:rPr>
          <w:rStyle w:val="afe"/>
          <w:color w:val="auto"/>
        </w:rPr>
        <w:t>и, в несоблюдение требований Инструкции</w:t>
      </w:r>
      <w:r w:rsidR="004A49DC" w:rsidRPr="00247D69">
        <w:rPr>
          <w:rStyle w:val="afe"/>
          <w:color w:val="auto"/>
        </w:rPr>
        <w:t xml:space="preserve"> №</w:t>
      </w:r>
      <w:r w:rsidRPr="00247D69">
        <w:rPr>
          <w:rStyle w:val="afe"/>
          <w:color w:val="auto"/>
        </w:rPr>
        <w:t xml:space="preserve"> 191н</w:t>
      </w:r>
      <w:r w:rsidR="006C2F73" w:rsidRPr="00247D69">
        <w:rPr>
          <w:rStyle w:val="aff4"/>
          <w:b/>
        </w:rPr>
        <w:fldChar w:fldCharType="begin"/>
      </w:r>
      <w:r w:rsidR="006C2F73" w:rsidRPr="00247D69">
        <w:rPr>
          <w:rStyle w:val="afe"/>
          <w:b/>
          <w:color w:val="auto"/>
        </w:rPr>
        <w:instrText xml:space="preserve"> NOTEREF _Ref13474863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12</w:t>
      </w:r>
      <w:r w:rsidR="006C2F73" w:rsidRPr="00247D69">
        <w:rPr>
          <w:rStyle w:val="aff4"/>
          <w:b/>
        </w:rPr>
        <w:fldChar w:fldCharType="end"/>
      </w:r>
      <w:r w:rsidRPr="00247D69">
        <w:rPr>
          <w:rStyle w:val="afe"/>
          <w:color w:val="auto"/>
        </w:rPr>
        <w:t xml:space="preserve">, не отражены в бухгалтерской отчетности за 2018 год, что </w:t>
      </w:r>
      <w:r w:rsidR="00AD75F1" w:rsidRPr="00247D69">
        <w:rPr>
          <w:rStyle w:val="afe"/>
          <w:color w:val="auto"/>
        </w:rPr>
        <w:t>привело к</w:t>
      </w:r>
      <w:r w:rsidRPr="00247D69">
        <w:rPr>
          <w:rStyle w:val="afe"/>
          <w:color w:val="auto"/>
        </w:rPr>
        <w:t xml:space="preserve"> искажени</w:t>
      </w:r>
      <w:r w:rsidR="00AD75F1" w:rsidRPr="00247D69">
        <w:rPr>
          <w:rStyle w:val="afe"/>
          <w:color w:val="auto"/>
        </w:rPr>
        <w:t>ю</w:t>
      </w:r>
      <w:r w:rsidRPr="00247D69">
        <w:rPr>
          <w:rStyle w:val="afe"/>
          <w:color w:val="auto"/>
        </w:rPr>
        <w:t xml:space="preserve"> более чем на 10% ряда показателей Отчета о финансовых результатах деятельности (ф. 0503121), Справки по консолидируемым расчетам (ф. 0503125) на 01</w:t>
      </w:r>
      <w:r w:rsidR="005018B9" w:rsidRPr="00247D69">
        <w:rPr>
          <w:rStyle w:val="afe"/>
          <w:color w:val="auto"/>
        </w:rPr>
        <w:t>.01.19</w:t>
      </w:r>
      <w:r w:rsidRPr="00247D69">
        <w:rPr>
          <w:rStyle w:val="afe"/>
          <w:color w:val="auto"/>
        </w:rPr>
        <w:t xml:space="preserve">г. </w:t>
      </w:r>
      <w:r w:rsidR="005018B9" w:rsidRPr="00247D69">
        <w:rPr>
          <w:rFonts w:cs="Times New Roman"/>
          <w:bCs/>
        </w:rPr>
        <w:t>Данное нарушение содержит признаки административного правонарушения по ст. 15.11 КоАП РФ</w:t>
      </w:r>
      <w:r w:rsidR="006C2F73" w:rsidRPr="00247D69">
        <w:rPr>
          <w:rStyle w:val="aff4"/>
          <w:b/>
        </w:rPr>
        <w:fldChar w:fldCharType="begin"/>
      </w:r>
      <w:r w:rsidR="006C2F73" w:rsidRPr="00247D69">
        <w:rPr>
          <w:rFonts w:cs="Times New Roman"/>
          <w:b/>
          <w:bCs/>
        </w:rPr>
        <w:instrText xml:space="preserve"> NOTEREF _Ref13474900 \f \h </w:instrText>
      </w:r>
      <w:r w:rsidR="001E3E28"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13</w:t>
      </w:r>
      <w:r w:rsidR="006C2F73" w:rsidRPr="00247D69">
        <w:rPr>
          <w:rStyle w:val="aff4"/>
          <w:b/>
        </w:rPr>
        <w:fldChar w:fldCharType="end"/>
      </w:r>
      <w:r w:rsidR="005018B9" w:rsidRPr="00247D69">
        <w:rPr>
          <w:rFonts w:cs="Times New Roman"/>
          <w:bCs/>
        </w:rPr>
        <w:t>.</w:t>
      </w:r>
    </w:p>
    <w:p w:rsidR="00B31F7B" w:rsidRPr="00247D69" w:rsidRDefault="00B31F7B" w:rsidP="001528D9">
      <w:pPr>
        <w:spacing w:line="360" w:lineRule="auto"/>
        <w:ind w:left="284" w:hanging="284"/>
        <w:jc w:val="both"/>
      </w:pPr>
      <w:r w:rsidRPr="00247D69">
        <w:rPr>
          <w:rStyle w:val="afe"/>
          <w:color w:val="auto"/>
        </w:rPr>
        <w:t>2. В несоблюдение абз. 2 п. 2 Инструкции</w:t>
      </w:r>
      <w:r w:rsidR="004A49DC" w:rsidRPr="00247D69">
        <w:rPr>
          <w:rStyle w:val="afe"/>
          <w:color w:val="auto"/>
        </w:rPr>
        <w:t xml:space="preserve"> </w:t>
      </w:r>
      <w:r w:rsidRPr="00247D69">
        <w:rPr>
          <w:rStyle w:val="afe"/>
          <w:color w:val="auto"/>
        </w:rPr>
        <w:t>№ 162н</w:t>
      </w:r>
      <w:r w:rsidR="00624ADF" w:rsidRPr="00247D69">
        <w:rPr>
          <w:rStyle w:val="aff4"/>
          <w:b/>
        </w:rPr>
        <w:fldChar w:fldCharType="begin"/>
      </w:r>
      <w:r w:rsidR="00624ADF" w:rsidRPr="00247D69">
        <w:rPr>
          <w:rStyle w:val="afe"/>
          <w:b/>
          <w:color w:val="auto"/>
        </w:rPr>
        <w:instrText xml:space="preserve"> NOTEREF _Ref13475864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15</w:t>
      </w:r>
      <w:r w:rsidR="00624ADF" w:rsidRPr="00247D69">
        <w:rPr>
          <w:rStyle w:val="aff4"/>
          <w:b/>
        </w:rPr>
        <w:fldChar w:fldCharType="end"/>
      </w:r>
      <w:r w:rsidRPr="00247D69">
        <w:rPr>
          <w:rStyle w:val="afe"/>
          <w:color w:val="auto"/>
        </w:rPr>
        <w:t xml:space="preserve"> учет доходов от оказания платных услуг за 2018 год в сумме </w:t>
      </w:r>
      <w:r w:rsidRPr="00247D69">
        <w:rPr>
          <w:rStyle w:val="afe"/>
          <w:b/>
          <w:color w:val="auto"/>
        </w:rPr>
        <w:t>58,9 тыс.руб.</w:t>
      </w:r>
      <w:r w:rsidRPr="00247D69">
        <w:rPr>
          <w:rStyle w:val="afe"/>
          <w:color w:val="auto"/>
        </w:rPr>
        <w:t xml:space="preserve">, согласно представленной к проверке Главной книге за 2018 год, осуществлялся на счетах бухгалтерского учета по коду вида финансового </w:t>
      </w:r>
      <w:r w:rsidRPr="00247D69">
        <w:rPr>
          <w:rStyle w:val="afe"/>
          <w:color w:val="auto"/>
        </w:rPr>
        <w:lastRenderedPageBreak/>
        <w:t xml:space="preserve">обеспечения (деятельности) 2 – приносящая доход деятельность (собственные средства учреждения).  </w:t>
      </w:r>
    </w:p>
    <w:p w:rsidR="00B31F7B" w:rsidRPr="00247D69" w:rsidRDefault="005018B9" w:rsidP="001528D9">
      <w:pPr>
        <w:tabs>
          <w:tab w:val="left" w:pos="8051"/>
        </w:tabs>
        <w:spacing w:line="360" w:lineRule="auto"/>
        <w:ind w:left="284" w:hanging="284"/>
        <w:jc w:val="both"/>
      </w:pPr>
      <w:r w:rsidRPr="00247D69">
        <w:rPr>
          <w:rStyle w:val="afe"/>
          <w:color w:val="auto"/>
        </w:rPr>
        <w:t>3</w:t>
      </w:r>
      <w:r w:rsidR="00B31F7B" w:rsidRPr="00247D69">
        <w:rPr>
          <w:rStyle w:val="afe"/>
          <w:color w:val="auto"/>
        </w:rPr>
        <w:t>. В несоблюдение п</w:t>
      </w:r>
      <w:r w:rsidRPr="00247D69">
        <w:rPr>
          <w:rStyle w:val="afe"/>
          <w:color w:val="auto"/>
        </w:rPr>
        <w:t xml:space="preserve">. </w:t>
      </w:r>
      <w:r w:rsidR="00B31F7B" w:rsidRPr="00247D69">
        <w:rPr>
          <w:rStyle w:val="afe"/>
          <w:color w:val="auto"/>
        </w:rPr>
        <w:t>п. 6 п. 30, п</w:t>
      </w:r>
      <w:r w:rsidRPr="00247D69">
        <w:rPr>
          <w:rStyle w:val="afe"/>
          <w:color w:val="auto"/>
        </w:rPr>
        <w:t xml:space="preserve">. </w:t>
      </w:r>
      <w:r w:rsidR="00B31F7B" w:rsidRPr="00247D69">
        <w:rPr>
          <w:rStyle w:val="afe"/>
          <w:color w:val="auto"/>
        </w:rPr>
        <w:t xml:space="preserve">п. 4 п. 41 Устава </w:t>
      </w:r>
      <w:r w:rsidR="00633A28" w:rsidRPr="00247D69">
        <w:rPr>
          <w:rStyle w:val="afe"/>
          <w:color w:val="auto"/>
        </w:rPr>
        <w:t xml:space="preserve">учреждения </w:t>
      </w:r>
      <w:r w:rsidR="00B31F7B" w:rsidRPr="00247D69">
        <w:rPr>
          <w:rStyle w:val="afe"/>
          <w:color w:val="auto"/>
        </w:rPr>
        <w:t xml:space="preserve">штатное расписание не согласовано с Учредителем. </w:t>
      </w:r>
    </w:p>
    <w:p w:rsidR="00B31F7B" w:rsidRPr="00247D69" w:rsidRDefault="005018B9" w:rsidP="001528D9">
      <w:pPr>
        <w:tabs>
          <w:tab w:val="left" w:pos="8051"/>
        </w:tabs>
        <w:spacing w:line="360" w:lineRule="auto"/>
        <w:ind w:left="567" w:hanging="567"/>
        <w:jc w:val="both"/>
      </w:pPr>
      <w:r w:rsidRPr="00247D69">
        <w:rPr>
          <w:rStyle w:val="afe"/>
          <w:color w:val="auto"/>
        </w:rPr>
        <w:t>4</w:t>
      </w:r>
      <w:r w:rsidR="00B31F7B" w:rsidRPr="00247D69">
        <w:rPr>
          <w:rStyle w:val="afe"/>
          <w:color w:val="auto"/>
        </w:rPr>
        <w:t xml:space="preserve">. Положение «О предоставлении платных услуг» не приведено в соответствие с Уставом.  </w:t>
      </w:r>
      <w:r w:rsidR="00B31F7B" w:rsidRPr="00247D69">
        <w:tab/>
      </w:r>
    </w:p>
    <w:p w:rsidR="00B31F7B" w:rsidRPr="00247D69" w:rsidRDefault="005018B9" w:rsidP="001528D9">
      <w:pPr>
        <w:tabs>
          <w:tab w:val="left" w:pos="8051"/>
        </w:tabs>
        <w:spacing w:line="360" w:lineRule="auto"/>
        <w:ind w:left="284" w:hanging="284"/>
        <w:jc w:val="both"/>
      </w:pPr>
      <w:r w:rsidRPr="00247D69">
        <w:rPr>
          <w:rStyle w:val="afe"/>
          <w:color w:val="auto"/>
        </w:rPr>
        <w:t>5</w:t>
      </w:r>
      <w:r w:rsidR="00B31F7B" w:rsidRPr="00247D69">
        <w:rPr>
          <w:rStyle w:val="afe"/>
          <w:color w:val="auto"/>
        </w:rPr>
        <w:t>. Включение в бюджетную смету на 2018 год расходов на осуществление лесохозяйственных мероприятий и заключение в 2018 году договоров возмездных услуг по реализации лесохозяйственных мероприятий осуществлено при отсутствии плана лесохозяйственных мероприятий на 2018 год в несоблюдение п</w:t>
      </w:r>
      <w:r w:rsidRPr="00247D69">
        <w:rPr>
          <w:rStyle w:val="afe"/>
          <w:color w:val="auto"/>
        </w:rPr>
        <w:t xml:space="preserve">. </w:t>
      </w:r>
      <w:r w:rsidR="00B31F7B" w:rsidRPr="00247D69">
        <w:rPr>
          <w:rStyle w:val="afe"/>
          <w:color w:val="auto"/>
        </w:rPr>
        <w:t>п. 14 п. 15 Устава</w:t>
      </w:r>
      <w:r w:rsidR="00633A28" w:rsidRPr="00247D69">
        <w:rPr>
          <w:rStyle w:val="afe"/>
          <w:color w:val="auto"/>
        </w:rPr>
        <w:t xml:space="preserve"> учреждения</w:t>
      </w:r>
      <w:r w:rsidR="00B31F7B" w:rsidRPr="00247D69">
        <w:rPr>
          <w:rStyle w:val="afe"/>
          <w:color w:val="auto"/>
        </w:rPr>
        <w:t>, п</w:t>
      </w:r>
      <w:r w:rsidRPr="00247D69">
        <w:rPr>
          <w:rStyle w:val="afe"/>
          <w:color w:val="auto"/>
        </w:rPr>
        <w:t xml:space="preserve">. </w:t>
      </w:r>
      <w:r w:rsidR="00B31F7B" w:rsidRPr="00247D69">
        <w:rPr>
          <w:rStyle w:val="afe"/>
          <w:color w:val="auto"/>
        </w:rPr>
        <w:t>п. 2 п. 12 Административного регламента исполнения муниципальной функции «Организация исполнения, охраны, защиты, воспроизводства городских лесов и зеленых насаждений, лесов особо охраняемых природных территорий, расположенных в границах Миасского городского округа», утвержденного Постановлением Администрации МГО от 15.02.12г. № 637</w:t>
      </w:r>
      <w:r w:rsidR="004A49DC" w:rsidRPr="00247D69">
        <w:rPr>
          <w:rStyle w:val="afe"/>
          <w:color w:val="auto"/>
        </w:rPr>
        <w:t>.</w:t>
      </w:r>
    </w:p>
    <w:p w:rsidR="005B0594" w:rsidRPr="00247D69" w:rsidRDefault="005018B9" w:rsidP="001528D9">
      <w:pPr>
        <w:tabs>
          <w:tab w:val="left" w:pos="8051"/>
        </w:tabs>
        <w:spacing w:line="360" w:lineRule="auto"/>
        <w:ind w:left="284" w:hanging="284"/>
        <w:jc w:val="both"/>
        <w:rPr>
          <w:rStyle w:val="afe"/>
          <w:color w:val="auto"/>
        </w:rPr>
      </w:pPr>
      <w:r w:rsidRPr="00247D69">
        <w:rPr>
          <w:rStyle w:val="afe"/>
          <w:color w:val="auto"/>
        </w:rPr>
        <w:t>6</w:t>
      </w:r>
      <w:r w:rsidR="00B31F7B" w:rsidRPr="00247D69">
        <w:rPr>
          <w:rStyle w:val="afe"/>
          <w:color w:val="auto"/>
        </w:rPr>
        <w:t>. В несоблюдение п. 41 Положения об оплате труда работников учреждения, утвержденного Постановлен</w:t>
      </w:r>
      <w:r w:rsidRPr="00247D69">
        <w:rPr>
          <w:rStyle w:val="afe"/>
          <w:color w:val="auto"/>
        </w:rPr>
        <w:t>ием Администрации МГО от 29.07.</w:t>
      </w:r>
      <w:r w:rsidR="00B31F7B" w:rsidRPr="00247D69">
        <w:rPr>
          <w:rStyle w:val="afe"/>
          <w:color w:val="auto"/>
        </w:rPr>
        <w:t xml:space="preserve">15г. № 4580, </w:t>
      </w:r>
      <w:r w:rsidRPr="00247D69">
        <w:rPr>
          <w:rStyle w:val="afe"/>
          <w:color w:val="auto"/>
        </w:rPr>
        <w:t>р</w:t>
      </w:r>
      <w:r w:rsidR="00B31F7B" w:rsidRPr="00247D69">
        <w:rPr>
          <w:rStyle w:val="afe"/>
          <w:color w:val="auto"/>
        </w:rPr>
        <w:t xml:space="preserve">ешение об изменении размера выплат за интенсивность и высокие результаты труда работникам </w:t>
      </w:r>
      <w:r w:rsidRPr="00247D69">
        <w:rPr>
          <w:rStyle w:val="afe"/>
          <w:color w:val="auto"/>
        </w:rPr>
        <w:t>учреждения (</w:t>
      </w:r>
      <w:r w:rsidR="00B31F7B" w:rsidRPr="00247D69">
        <w:rPr>
          <w:rStyle w:val="afe"/>
          <w:color w:val="auto"/>
        </w:rPr>
        <w:t>установленного с 01.01.2018г.</w:t>
      </w:r>
      <w:r w:rsidRPr="00247D69">
        <w:rPr>
          <w:rStyle w:val="afe"/>
          <w:color w:val="auto"/>
        </w:rPr>
        <w:t>)</w:t>
      </w:r>
      <w:r w:rsidR="00B31F7B" w:rsidRPr="00247D69">
        <w:rPr>
          <w:rStyle w:val="afe"/>
          <w:color w:val="auto"/>
        </w:rPr>
        <w:t xml:space="preserve"> не принято на Балансовой комиссии.    </w:t>
      </w:r>
    </w:p>
    <w:p w:rsidR="005B0594" w:rsidRPr="00247D69" w:rsidRDefault="00B31F7B" w:rsidP="001528D9">
      <w:pPr>
        <w:spacing w:line="360" w:lineRule="auto"/>
        <w:ind w:right="-143" w:firstLine="709"/>
        <w:jc w:val="both"/>
        <w:rPr>
          <w:u w:val="single"/>
        </w:rPr>
      </w:pPr>
      <w:r w:rsidRPr="00247D69">
        <w:tab/>
      </w:r>
      <w:r w:rsidR="005B0594" w:rsidRPr="00247D69">
        <w:rPr>
          <w:rStyle w:val="20"/>
          <w:rFonts w:eastAsia="SimSun"/>
          <w:b w:val="0"/>
          <w:color w:val="auto"/>
          <w:sz w:val="24"/>
          <w:szCs w:val="24"/>
          <w:u w:val="single"/>
        </w:rPr>
        <w:t>Ревизия финансово-хозяйственной деятельности</w:t>
      </w:r>
      <w:r w:rsidR="005B0594" w:rsidRPr="00247D69">
        <w:rPr>
          <w:rStyle w:val="afe"/>
          <w:rFonts w:eastAsiaTheme="minorHAnsi"/>
          <w:b/>
          <w:color w:val="auto"/>
          <w:u w:val="single"/>
        </w:rPr>
        <w:t xml:space="preserve"> </w:t>
      </w:r>
      <w:r w:rsidR="005B0594" w:rsidRPr="00247D69">
        <w:rPr>
          <w:rStyle w:val="afe"/>
          <w:rFonts w:eastAsiaTheme="minorHAnsi"/>
          <w:color w:val="auto"/>
          <w:u w:val="single"/>
        </w:rPr>
        <w:t>МБУ «ЦКОБ МГО»:</w:t>
      </w:r>
    </w:p>
    <w:p w:rsidR="004A49DC" w:rsidRPr="00247D69" w:rsidRDefault="005B0594" w:rsidP="001528D9">
      <w:pPr>
        <w:spacing w:line="360" w:lineRule="auto"/>
        <w:ind w:left="284" w:hanging="284"/>
        <w:jc w:val="both"/>
      </w:pPr>
      <w:r w:rsidRPr="00247D69">
        <w:rPr>
          <w:rStyle w:val="afe"/>
          <w:color w:val="auto"/>
        </w:rPr>
        <w:t>1. В несоблюдение п. 302.1 Инструкции</w:t>
      </w:r>
      <w:r w:rsidR="004A49DC" w:rsidRPr="00247D69">
        <w:rPr>
          <w:rStyle w:val="afe"/>
          <w:color w:val="auto"/>
        </w:rPr>
        <w:t xml:space="preserve"> </w:t>
      </w:r>
      <w:r w:rsidRPr="00247D69">
        <w:rPr>
          <w:rStyle w:val="afe"/>
          <w:color w:val="auto"/>
        </w:rPr>
        <w:t>№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п. 12 Учетной политики учреждением не создан резерв предстоящих расходов на 01.01.18г. в размере </w:t>
      </w:r>
      <w:r w:rsidRPr="00247D69">
        <w:rPr>
          <w:rStyle w:val="afe"/>
          <w:b/>
          <w:color w:val="auto"/>
        </w:rPr>
        <w:t>508,1 тыс.руб.</w:t>
      </w:r>
      <w:r w:rsidRPr="00247D69">
        <w:rPr>
          <w:rStyle w:val="afe"/>
          <w:color w:val="auto"/>
        </w:rPr>
        <w:t xml:space="preserve"> и, в несоблюдение п. 1 ст. 13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п. 19, п. 69 Инструкции</w:t>
      </w:r>
      <w:r w:rsidR="004A49DC" w:rsidRPr="00247D69">
        <w:rPr>
          <w:rStyle w:val="afe"/>
          <w:color w:val="auto"/>
        </w:rPr>
        <w:t xml:space="preserve"> </w:t>
      </w:r>
      <w:r w:rsidRPr="00247D69">
        <w:rPr>
          <w:rStyle w:val="afe"/>
          <w:color w:val="auto"/>
        </w:rPr>
        <w:t>№ 33н</w:t>
      </w:r>
      <w:bookmarkStart w:id="13" w:name="_Ref13476814"/>
      <w:r w:rsidR="004A49DC" w:rsidRPr="00247D69">
        <w:rPr>
          <w:rStyle w:val="aff4"/>
          <w:b/>
        </w:rPr>
        <w:footnoteReference w:id="17"/>
      </w:r>
      <w:bookmarkEnd w:id="13"/>
      <w:r w:rsidRPr="00247D69">
        <w:rPr>
          <w:rStyle w:val="afe"/>
          <w:color w:val="auto"/>
        </w:rPr>
        <w:t xml:space="preserve">, не отражен в бухгалтерской отчетности за 2018 год, что обусловило искажение ряда показателей Баланса на 01.01.2019г. более чем на 10%. </w:t>
      </w:r>
      <w:r w:rsidR="004A49DC" w:rsidRPr="00247D69">
        <w:rPr>
          <w:rFonts w:cs="Times New Roman"/>
          <w:bCs/>
        </w:rPr>
        <w:t>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004A49DC" w:rsidRPr="00247D69">
        <w:rPr>
          <w:rFonts w:cs="Times New Roman"/>
          <w:bCs/>
        </w:rPr>
        <w:t>.</w:t>
      </w:r>
    </w:p>
    <w:p w:rsidR="005B0594" w:rsidRPr="00247D69" w:rsidRDefault="005B0594" w:rsidP="001528D9">
      <w:pPr>
        <w:spacing w:line="360" w:lineRule="auto"/>
        <w:ind w:left="284" w:hanging="284"/>
        <w:jc w:val="both"/>
      </w:pPr>
      <w:r w:rsidRPr="00247D69">
        <w:rPr>
          <w:rStyle w:val="afe"/>
          <w:color w:val="auto"/>
        </w:rPr>
        <w:t>2. В несоблюдение п. 36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нежилое помещение с кадастровым номером 74:34:0505013:2387, закрепленное за Учреждением на праве оперативного управления на основании Постановления Администрации МГО от 18.07.18г. № 3312, принято на учет в 2018 году по переданной Учредителем стоимости </w:t>
      </w:r>
      <w:r w:rsidRPr="00247D69">
        <w:rPr>
          <w:rStyle w:val="afe"/>
          <w:b/>
          <w:color w:val="auto"/>
        </w:rPr>
        <w:t>67,7 тыс.руб.</w:t>
      </w:r>
      <w:r w:rsidRPr="00247D69">
        <w:rPr>
          <w:rStyle w:val="afe"/>
          <w:color w:val="auto"/>
        </w:rPr>
        <w:t xml:space="preserve"> в составе основных средств при отсутствии документа, удостоверяющего государственную регистрацию права оперативного управления (выписк</w:t>
      </w:r>
      <w:r w:rsidR="00E06811" w:rsidRPr="00247D69">
        <w:rPr>
          <w:rStyle w:val="afe"/>
          <w:color w:val="auto"/>
        </w:rPr>
        <w:t>е</w:t>
      </w:r>
      <w:r w:rsidRPr="00247D69">
        <w:rPr>
          <w:rStyle w:val="afe"/>
          <w:color w:val="auto"/>
        </w:rPr>
        <w:t xml:space="preserve"> из </w:t>
      </w:r>
      <w:r w:rsidR="001E20F3">
        <w:rPr>
          <w:rStyle w:val="extended-textshort"/>
          <w:bCs/>
        </w:rPr>
        <w:t>Е</w:t>
      </w:r>
      <w:r w:rsidR="00E30346" w:rsidRPr="00247D69">
        <w:rPr>
          <w:rStyle w:val="extended-textshort"/>
          <w:bCs/>
        </w:rPr>
        <w:t>диного</w:t>
      </w:r>
      <w:r w:rsidR="00E30346" w:rsidRPr="00247D69">
        <w:rPr>
          <w:rStyle w:val="extended-textshort"/>
        </w:rPr>
        <w:t xml:space="preserve"> </w:t>
      </w:r>
      <w:r w:rsidR="00E30346" w:rsidRPr="00247D69">
        <w:rPr>
          <w:rStyle w:val="extended-textshort"/>
          <w:bCs/>
        </w:rPr>
        <w:t>государственного</w:t>
      </w:r>
      <w:r w:rsidR="00E30346" w:rsidRPr="00247D69">
        <w:rPr>
          <w:rStyle w:val="extended-textshort"/>
        </w:rPr>
        <w:t xml:space="preserve"> </w:t>
      </w:r>
      <w:r w:rsidR="00E30346" w:rsidRPr="00247D69">
        <w:rPr>
          <w:rStyle w:val="extended-textshort"/>
          <w:bCs/>
        </w:rPr>
        <w:t>реестра</w:t>
      </w:r>
      <w:r w:rsidR="00E30346" w:rsidRPr="00247D69">
        <w:rPr>
          <w:rStyle w:val="extended-textshort"/>
        </w:rPr>
        <w:t xml:space="preserve"> прав на недвижимое имущество</w:t>
      </w:r>
      <w:r w:rsidR="00E30346" w:rsidRPr="00247D69">
        <w:rPr>
          <w:rStyle w:val="afe"/>
          <w:color w:val="auto"/>
        </w:rPr>
        <w:t xml:space="preserve"> </w:t>
      </w:r>
      <w:r w:rsidRPr="00247D69">
        <w:rPr>
          <w:rStyle w:val="afe"/>
          <w:color w:val="auto"/>
        </w:rPr>
        <w:t xml:space="preserve">согласно ст. 28 Федерального закона </w:t>
      </w:r>
      <w:r w:rsidR="00DA53ED" w:rsidRPr="00247D69">
        <w:rPr>
          <w:rFonts w:eastAsia="Times New Roman" w:cs="Times New Roman"/>
          <w:bCs/>
          <w:kern w:val="36"/>
          <w:lang w:eastAsia="ru-RU" w:bidi="ar-SA"/>
        </w:rPr>
        <w:t xml:space="preserve">«О государственной </w:t>
      </w:r>
      <w:r w:rsidR="00DA53ED" w:rsidRPr="00247D69">
        <w:rPr>
          <w:rFonts w:eastAsia="Times New Roman" w:cs="Times New Roman"/>
          <w:bCs/>
          <w:kern w:val="36"/>
          <w:lang w:eastAsia="ru-RU" w:bidi="ar-SA"/>
        </w:rPr>
        <w:lastRenderedPageBreak/>
        <w:t>регистрации недвижимости»</w:t>
      </w:r>
      <w:bookmarkStart w:id="14" w:name="_Ref33201336"/>
      <w:r w:rsidR="006C27E9" w:rsidRPr="00247D69">
        <w:rPr>
          <w:rStyle w:val="aff4"/>
          <w:b/>
        </w:rPr>
        <w:footnoteReference w:id="18"/>
      </w:r>
      <w:bookmarkEnd w:id="14"/>
      <w:r w:rsidRPr="00247D69">
        <w:rPr>
          <w:rStyle w:val="afe"/>
          <w:color w:val="auto"/>
        </w:rPr>
        <w:t xml:space="preserve">), что </w:t>
      </w:r>
      <w:r w:rsidR="00AD75F1" w:rsidRPr="00247D69">
        <w:rPr>
          <w:rStyle w:val="afe"/>
          <w:color w:val="auto"/>
        </w:rPr>
        <w:t>не соответствует требованиям</w:t>
      </w:r>
      <w:r w:rsidRPr="00247D69">
        <w:rPr>
          <w:rStyle w:val="afe"/>
          <w:color w:val="auto"/>
        </w:rPr>
        <w:t xml:space="preserve"> п. 1 ст. 13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п. 17 Инструкции № 33н</w:t>
      </w:r>
      <w:r w:rsidR="00747BB1" w:rsidRPr="00247D69">
        <w:rPr>
          <w:rStyle w:val="aff4"/>
          <w:b/>
        </w:rPr>
        <w:fldChar w:fldCharType="begin"/>
      </w:r>
      <w:r w:rsidR="00747BB1" w:rsidRPr="00247D69">
        <w:rPr>
          <w:rStyle w:val="aff4"/>
          <w:b/>
        </w:rPr>
        <w:instrText xml:space="preserve"> NOTEREF _Ref13476814 \h  \* MERGEFORMAT </w:instrText>
      </w:r>
      <w:r w:rsidR="00747BB1" w:rsidRPr="00247D69">
        <w:rPr>
          <w:rStyle w:val="aff4"/>
          <w:b/>
        </w:rPr>
      </w:r>
      <w:r w:rsidR="00747BB1" w:rsidRPr="00247D69">
        <w:rPr>
          <w:rStyle w:val="aff4"/>
          <w:b/>
        </w:rPr>
        <w:fldChar w:fldCharType="separate"/>
      </w:r>
      <w:r w:rsidR="009B7165" w:rsidRPr="00247D69">
        <w:rPr>
          <w:rStyle w:val="aff4"/>
          <w:b/>
        </w:rPr>
        <w:t>17</w:t>
      </w:r>
      <w:r w:rsidR="00747BB1" w:rsidRPr="00247D69">
        <w:rPr>
          <w:rStyle w:val="aff4"/>
          <w:b/>
        </w:rPr>
        <w:fldChar w:fldCharType="end"/>
      </w:r>
      <w:r w:rsidRPr="00247D69">
        <w:rPr>
          <w:rStyle w:val="afe"/>
          <w:color w:val="auto"/>
        </w:rPr>
        <w:t xml:space="preserve"> и </w:t>
      </w:r>
      <w:r w:rsidR="001E20F3">
        <w:rPr>
          <w:rStyle w:val="afe"/>
          <w:color w:val="auto"/>
        </w:rPr>
        <w:t xml:space="preserve">влечет </w:t>
      </w:r>
      <w:r w:rsidRPr="00247D69">
        <w:rPr>
          <w:rStyle w:val="afe"/>
          <w:color w:val="auto"/>
        </w:rPr>
        <w:t xml:space="preserve">искажение ряда показателей Баланса на 01.01.19г. более чем на 10%.  </w:t>
      </w:r>
      <w:r w:rsidR="004A49DC" w:rsidRPr="00247D69">
        <w:rPr>
          <w:rFonts w:cs="Times New Roman"/>
          <w:bCs/>
        </w:rPr>
        <w:t>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004A49DC" w:rsidRPr="00247D69">
        <w:rPr>
          <w:rFonts w:cs="Times New Roman"/>
          <w:bCs/>
        </w:rPr>
        <w:t>.</w:t>
      </w:r>
      <w:r w:rsidRPr="00247D69">
        <w:rPr>
          <w:rStyle w:val="afe"/>
          <w:color w:val="auto"/>
        </w:rPr>
        <w:t xml:space="preserve"> </w:t>
      </w:r>
    </w:p>
    <w:p w:rsidR="005B0594" w:rsidRPr="00247D69" w:rsidRDefault="005B0594" w:rsidP="001528D9">
      <w:pPr>
        <w:spacing w:line="360" w:lineRule="auto"/>
        <w:ind w:left="284" w:hanging="284"/>
        <w:jc w:val="both"/>
      </w:pPr>
      <w:r w:rsidRPr="00247D69">
        <w:rPr>
          <w:rStyle w:val="afe"/>
          <w:color w:val="auto"/>
        </w:rPr>
        <w:t xml:space="preserve">3. В несоблюдение п. 46, </w:t>
      </w:r>
      <w:r w:rsidR="007B7424" w:rsidRPr="00247D69">
        <w:rPr>
          <w:rStyle w:val="afe"/>
          <w:color w:val="auto"/>
        </w:rPr>
        <w:t>п. 50, п. 373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007B7424" w:rsidRPr="00247D69">
        <w:rPr>
          <w:rStyle w:val="afe"/>
          <w:color w:val="auto"/>
        </w:rPr>
        <w:t xml:space="preserve"> </w:t>
      </w:r>
      <w:r w:rsidRPr="00247D69">
        <w:rPr>
          <w:rStyle w:val="afe"/>
          <w:color w:val="auto"/>
        </w:rPr>
        <w:t xml:space="preserve">имущество стоимостью менее 10 тыс.руб. общей стоимостью </w:t>
      </w:r>
      <w:r w:rsidRPr="00247D69">
        <w:rPr>
          <w:rStyle w:val="afe"/>
          <w:b/>
          <w:color w:val="auto"/>
        </w:rPr>
        <w:t>18,2 тыс.руб.</w:t>
      </w:r>
      <w:r w:rsidRPr="00247D69">
        <w:rPr>
          <w:rStyle w:val="afe"/>
          <w:color w:val="auto"/>
        </w:rPr>
        <w:t xml:space="preserve">, закрепленное за </w:t>
      </w:r>
      <w:r w:rsidR="004A49DC" w:rsidRPr="00247D69">
        <w:rPr>
          <w:rStyle w:val="afe"/>
          <w:color w:val="auto"/>
        </w:rPr>
        <w:t>у</w:t>
      </w:r>
      <w:r w:rsidRPr="00247D69">
        <w:rPr>
          <w:rStyle w:val="afe"/>
          <w:color w:val="auto"/>
        </w:rPr>
        <w:t>чреждением в оперативное управление на основании Постановления Администрации МГО от 28.08.18г</w:t>
      </w:r>
      <w:r w:rsidR="004A49DC" w:rsidRPr="00247D69">
        <w:rPr>
          <w:rStyle w:val="afe"/>
          <w:color w:val="auto"/>
        </w:rPr>
        <w:t>. № 3948</w:t>
      </w:r>
      <w:r w:rsidR="004907AF" w:rsidRPr="00247D69">
        <w:rPr>
          <w:rStyle w:val="afe"/>
          <w:color w:val="auto"/>
        </w:rPr>
        <w:t>,</w:t>
      </w:r>
      <w:r w:rsidR="004A49DC" w:rsidRPr="00247D69">
        <w:rPr>
          <w:rStyle w:val="afe"/>
          <w:color w:val="auto"/>
        </w:rPr>
        <w:t xml:space="preserve"> по состоянию на 01.01.</w:t>
      </w:r>
      <w:r w:rsidRPr="00247D69">
        <w:rPr>
          <w:rStyle w:val="afe"/>
          <w:color w:val="auto"/>
        </w:rPr>
        <w:t xml:space="preserve">19г. числится в составе основных средств, </w:t>
      </w:r>
      <w:r w:rsidR="00AD75F1" w:rsidRPr="00247D69">
        <w:rPr>
          <w:rStyle w:val="afe"/>
          <w:color w:val="auto"/>
        </w:rPr>
        <w:t xml:space="preserve">что не соответствует требованиям </w:t>
      </w:r>
      <w:r w:rsidRPr="00247D69">
        <w:rPr>
          <w:rStyle w:val="afe"/>
          <w:color w:val="auto"/>
        </w:rPr>
        <w:t>п. 1 ст. 13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п. 17 Инструкции № 33н</w:t>
      </w:r>
      <w:r w:rsidR="00747BB1" w:rsidRPr="00247D69">
        <w:rPr>
          <w:rStyle w:val="aff4"/>
          <w:b/>
        </w:rPr>
        <w:fldChar w:fldCharType="begin"/>
      </w:r>
      <w:r w:rsidR="00747BB1" w:rsidRPr="00247D69">
        <w:rPr>
          <w:rStyle w:val="aff4"/>
          <w:b/>
        </w:rPr>
        <w:instrText xml:space="preserve"> NOTEREF _Ref13476814 \h  \* MERGEFORMAT </w:instrText>
      </w:r>
      <w:r w:rsidR="00747BB1" w:rsidRPr="00247D69">
        <w:rPr>
          <w:rStyle w:val="aff4"/>
          <w:b/>
        </w:rPr>
      </w:r>
      <w:r w:rsidR="00747BB1" w:rsidRPr="00247D69">
        <w:rPr>
          <w:rStyle w:val="aff4"/>
          <w:b/>
        </w:rPr>
        <w:fldChar w:fldCharType="separate"/>
      </w:r>
      <w:r w:rsidR="009B7165" w:rsidRPr="00247D69">
        <w:rPr>
          <w:rStyle w:val="aff4"/>
          <w:b/>
        </w:rPr>
        <w:t>17</w:t>
      </w:r>
      <w:r w:rsidR="00747BB1" w:rsidRPr="00247D69">
        <w:rPr>
          <w:rStyle w:val="aff4"/>
          <w:b/>
        </w:rPr>
        <w:fldChar w:fldCharType="end"/>
      </w:r>
      <w:r w:rsidRPr="00247D69">
        <w:rPr>
          <w:rStyle w:val="afe"/>
          <w:color w:val="auto"/>
        </w:rPr>
        <w:t xml:space="preserve"> </w:t>
      </w:r>
      <w:r w:rsidR="00AD75F1" w:rsidRPr="00247D69">
        <w:rPr>
          <w:rStyle w:val="afe"/>
          <w:color w:val="auto"/>
        </w:rPr>
        <w:t xml:space="preserve"> и вызвало </w:t>
      </w:r>
      <w:r w:rsidRPr="00247D69">
        <w:rPr>
          <w:rStyle w:val="afe"/>
          <w:color w:val="auto"/>
        </w:rPr>
        <w:t xml:space="preserve">искажение ряда показателей Баланса на 01.01.19г. более чем на 10%. </w:t>
      </w:r>
      <w:r w:rsidR="004A49DC" w:rsidRPr="00247D69">
        <w:rPr>
          <w:rFonts w:cs="Times New Roman"/>
          <w:bCs/>
        </w:rPr>
        <w:t>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004A49DC" w:rsidRPr="00247D69">
        <w:rPr>
          <w:rFonts w:cs="Times New Roman"/>
          <w:bCs/>
        </w:rPr>
        <w:t>.</w:t>
      </w:r>
    </w:p>
    <w:p w:rsidR="005B0594" w:rsidRPr="00247D69" w:rsidRDefault="005B0594" w:rsidP="001528D9">
      <w:pPr>
        <w:spacing w:line="360" w:lineRule="auto"/>
        <w:ind w:left="284" w:hanging="284"/>
        <w:jc w:val="both"/>
      </w:pPr>
      <w:r w:rsidRPr="00247D69">
        <w:rPr>
          <w:rStyle w:val="afe"/>
          <w:color w:val="auto"/>
        </w:rPr>
        <w:t xml:space="preserve">4. </w:t>
      </w:r>
      <w:r w:rsidR="00AD75F1" w:rsidRPr="00247D69">
        <w:rPr>
          <w:rStyle w:val="afe"/>
          <w:color w:val="auto"/>
        </w:rPr>
        <w:t>У</w:t>
      </w:r>
      <w:r w:rsidRPr="00247D69">
        <w:rPr>
          <w:rStyle w:val="afe"/>
          <w:color w:val="auto"/>
        </w:rPr>
        <w:t xml:space="preserve">чет горюче-смазочных материалов </w:t>
      </w:r>
      <w:r w:rsidR="00AD75F1" w:rsidRPr="00247D69">
        <w:rPr>
          <w:rStyle w:val="afe"/>
          <w:color w:val="auto"/>
        </w:rPr>
        <w:t xml:space="preserve">в 2018 году </w:t>
      </w:r>
      <w:r w:rsidRPr="00247D69">
        <w:rPr>
          <w:rStyle w:val="afe"/>
          <w:color w:val="auto"/>
        </w:rPr>
        <w:t xml:space="preserve">стоимостью </w:t>
      </w:r>
      <w:r w:rsidRPr="00247D69">
        <w:rPr>
          <w:rStyle w:val="afe"/>
          <w:b/>
          <w:color w:val="auto"/>
        </w:rPr>
        <w:t>18,4 тыс.руб.</w:t>
      </w:r>
      <w:r w:rsidRPr="00247D69">
        <w:rPr>
          <w:rStyle w:val="afe"/>
          <w:color w:val="auto"/>
        </w:rPr>
        <w:t xml:space="preserve"> </w:t>
      </w:r>
      <w:r w:rsidR="00AD75F1" w:rsidRPr="00247D69">
        <w:rPr>
          <w:rStyle w:val="afe"/>
          <w:color w:val="auto"/>
        </w:rPr>
        <w:t>произведен в нарушение п. 117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00AD75F1" w:rsidRPr="00247D69">
        <w:rPr>
          <w:rStyle w:val="afe"/>
          <w:color w:val="auto"/>
        </w:rPr>
        <w:t>.</w:t>
      </w:r>
      <w:r w:rsidRPr="00247D69">
        <w:rPr>
          <w:rStyle w:val="afe"/>
          <w:color w:val="auto"/>
        </w:rPr>
        <w:t xml:space="preserve">      </w:t>
      </w:r>
    </w:p>
    <w:p w:rsidR="00500A19" w:rsidRPr="00247D69" w:rsidRDefault="00500A19" w:rsidP="001528D9">
      <w:pPr>
        <w:spacing w:line="360" w:lineRule="auto"/>
        <w:ind w:left="284" w:hanging="284"/>
        <w:jc w:val="both"/>
        <w:rPr>
          <w:rStyle w:val="afe"/>
          <w:color w:val="auto"/>
        </w:rPr>
      </w:pPr>
      <w:r w:rsidRPr="00247D69">
        <w:rPr>
          <w:rStyle w:val="afe"/>
          <w:color w:val="auto"/>
        </w:rPr>
        <w:t xml:space="preserve">5. Установлены нарушения в учете спецодежды общей стоимостью </w:t>
      </w:r>
      <w:r w:rsidRPr="00247D69">
        <w:rPr>
          <w:rStyle w:val="afe"/>
          <w:b/>
          <w:color w:val="auto"/>
        </w:rPr>
        <w:t>151,5 тыс.руб.</w:t>
      </w:r>
      <w:r w:rsidRPr="00247D69">
        <w:rPr>
          <w:rStyle w:val="afe"/>
          <w:color w:val="auto"/>
        </w:rPr>
        <w:t xml:space="preserve"> в несоблюдение Инструкции № 157н</w:t>
      </w:r>
      <w:r w:rsidR="006C2F73" w:rsidRPr="00247D69">
        <w:rPr>
          <w:rStyle w:val="aff4"/>
          <w:b/>
          <w:kern w:val="24"/>
        </w:rPr>
        <w:fldChar w:fldCharType="begin"/>
      </w:r>
      <w:r w:rsidR="006C2F73" w:rsidRPr="00247D69">
        <w:rPr>
          <w:rStyle w:val="afe"/>
          <w:b/>
          <w:color w:val="auto"/>
          <w:kern w:val="24"/>
        </w:rPr>
        <w:instrText xml:space="preserve"> NOTEREF _Ref13471502 \f \h </w:instrText>
      </w:r>
      <w:r w:rsidR="006C2F73" w:rsidRPr="00247D69">
        <w:rPr>
          <w:rStyle w:val="aff4"/>
          <w:b/>
          <w:kern w:val="24"/>
        </w:rPr>
        <w:instrText xml:space="preserve"> \* MERGEFORMAT </w:instrText>
      </w:r>
      <w:r w:rsidR="006C2F73" w:rsidRPr="00247D69">
        <w:rPr>
          <w:rStyle w:val="aff4"/>
          <w:b/>
          <w:kern w:val="24"/>
        </w:rPr>
      </w:r>
      <w:r w:rsidR="006C2F73" w:rsidRPr="00247D69">
        <w:rPr>
          <w:rStyle w:val="aff4"/>
          <w:b/>
          <w:kern w:val="24"/>
        </w:rPr>
        <w:fldChar w:fldCharType="separate"/>
      </w:r>
      <w:r w:rsidR="009B7165" w:rsidRPr="00247D69">
        <w:rPr>
          <w:rStyle w:val="aff4"/>
          <w:b/>
          <w:kern w:val="24"/>
        </w:rPr>
        <w:t>10</w:t>
      </w:r>
      <w:r w:rsidR="006C2F73" w:rsidRPr="00247D69">
        <w:rPr>
          <w:rStyle w:val="aff4"/>
          <w:b/>
          <w:kern w:val="24"/>
        </w:rPr>
        <w:fldChar w:fldCharType="end"/>
      </w:r>
      <w:r w:rsidRPr="00247D69">
        <w:rPr>
          <w:rStyle w:val="afe"/>
          <w:color w:val="auto"/>
        </w:rPr>
        <w:t xml:space="preserve">, в том числе: </w:t>
      </w:r>
    </w:p>
    <w:p w:rsidR="00500A19" w:rsidRPr="00247D69" w:rsidRDefault="00500A19" w:rsidP="001528D9">
      <w:pPr>
        <w:spacing w:line="360" w:lineRule="auto"/>
        <w:ind w:left="426" w:hanging="142"/>
        <w:jc w:val="both"/>
        <w:rPr>
          <w:rStyle w:val="afe"/>
          <w:color w:val="auto"/>
        </w:rPr>
      </w:pPr>
      <w:r w:rsidRPr="00247D69">
        <w:rPr>
          <w:rStyle w:val="afe"/>
          <w:color w:val="auto"/>
        </w:rPr>
        <w:t xml:space="preserve">- п. 117 неверный учет при приобретении; </w:t>
      </w:r>
    </w:p>
    <w:p w:rsidR="00500A19" w:rsidRPr="00247D69" w:rsidRDefault="00500A19" w:rsidP="001528D9">
      <w:pPr>
        <w:spacing w:line="360" w:lineRule="auto"/>
        <w:ind w:left="426" w:hanging="142"/>
        <w:jc w:val="both"/>
        <w:rPr>
          <w:rStyle w:val="afe"/>
          <w:color w:val="auto"/>
        </w:rPr>
      </w:pPr>
      <w:r w:rsidRPr="00247D69">
        <w:rPr>
          <w:rStyle w:val="afe"/>
          <w:color w:val="auto"/>
        </w:rPr>
        <w:t xml:space="preserve">- п. 116, п. 385 - при выдаче в пользование работникам учреждения не списывается с баланса и не ставится на забалансовый учет; </w:t>
      </w:r>
    </w:p>
    <w:p w:rsidR="00500A19" w:rsidRPr="00247D69" w:rsidRDefault="00500A19" w:rsidP="001528D9">
      <w:pPr>
        <w:spacing w:line="360" w:lineRule="auto"/>
        <w:ind w:left="426" w:hanging="142"/>
        <w:jc w:val="both"/>
        <w:rPr>
          <w:rStyle w:val="afe"/>
          <w:color w:val="auto"/>
        </w:rPr>
      </w:pPr>
      <w:r w:rsidRPr="00247D69">
        <w:rPr>
          <w:rStyle w:val="afe"/>
          <w:color w:val="auto"/>
        </w:rPr>
        <w:t xml:space="preserve">- п. 386 - не ведется учет в карточках количественно-суммового учета в разрезе пользователей; </w:t>
      </w:r>
    </w:p>
    <w:p w:rsidR="00500A19" w:rsidRPr="00247D69" w:rsidRDefault="00500A19" w:rsidP="001528D9">
      <w:pPr>
        <w:spacing w:line="360" w:lineRule="auto"/>
        <w:ind w:left="426" w:hanging="142"/>
        <w:jc w:val="both"/>
        <w:rPr>
          <w:rStyle w:val="afe"/>
          <w:color w:val="auto"/>
        </w:rPr>
      </w:pPr>
      <w:r w:rsidRPr="00247D69">
        <w:rPr>
          <w:rStyle w:val="afe"/>
          <w:color w:val="auto"/>
        </w:rPr>
        <w:t xml:space="preserve">- п. 118 - не производится маркировка спецодежды. </w:t>
      </w:r>
    </w:p>
    <w:p w:rsidR="00500A19" w:rsidRPr="00247D69" w:rsidRDefault="00500A19" w:rsidP="001528D9">
      <w:pPr>
        <w:spacing w:line="360" w:lineRule="auto"/>
        <w:ind w:left="284" w:firstLine="425"/>
        <w:jc w:val="both"/>
      </w:pPr>
      <w:r w:rsidRPr="00247D69">
        <w:rPr>
          <w:rStyle w:val="afe"/>
          <w:color w:val="auto"/>
        </w:rPr>
        <w:t xml:space="preserve">Имеет место недостоверность результатов инвентаризации в части статуса и целевой функции. Кроме того, установлены недостатки ведения карточек учета выдачи средств индивидуальной защиты.         </w:t>
      </w:r>
    </w:p>
    <w:p w:rsidR="00500A19" w:rsidRPr="00247D69" w:rsidRDefault="00500A19" w:rsidP="001528D9">
      <w:pPr>
        <w:spacing w:line="360" w:lineRule="auto"/>
        <w:ind w:left="284" w:hanging="284"/>
        <w:jc w:val="both"/>
      </w:pPr>
      <w:r w:rsidRPr="00247D69">
        <w:rPr>
          <w:rStyle w:val="afe"/>
          <w:color w:val="auto"/>
        </w:rPr>
        <w:t>6. В несоблюдение п. 202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не велся учет расчетов по выданным авансам в сумме </w:t>
      </w:r>
      <w:r w:rsidRPr="00247D69">
        <w:rPr>
          <w:rStyle w:val="afe"/>
          <w:b/>
          <w:color w:val="auto"/>
        </w:rPr>
        <w:t>6,4 тыс.руб.</w:t>
      </w:r>
      <w:r w:rsidRPr="00247D69">
        <w:rPr>
          <w:rStyle w:val="afe"/>
          <w:color w:val="auto"/>
        </w:rPr>
        <w:t xml:space="preserve"> по договорам на поставку отсева от дробления.          </w:t>
      </w:r>
    </w:p>
    <w:p w:rsidR="0043473F" w:rsidRPr="00247D69" w:rsidRDefault="0043473F" w:rsidP="001528D9">
      <w:pPr>
        <w:tabs>
          <w:tab w:val="left" w:pos="8051"/>
        </w:tabs>
        <w:spacing w:line="360" w:lineRule="auto"/>
        <w:ind w:left="284" w:hanging="284"/>
        <w:jc w:val="both"/>
      </w:pPr>
      <w:r w:rsidRPr="00247D69">
        <w:rPr>
          <w:rStyle w:val="afe"/>
          <w:color w:val="auto"/>
        </w:rPr>
        <w:t>7. В несоблюдение п. 1 ст. 13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п. 308, п. 309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показатели по счету 502.99 «Отложенные обязательства» в Главной книге за 2018 год отсутствуют.</w:t>
      </w:r>
    </w:p>
    <w:p w:rsidR="0043473F" w:rsidRPr="00247D69" w:rsidRDefault="0043473F" w:rsidP="001528D9">
      <w:pPr>
        <w:tabs>
          <w:tab w:val="left" w:pos="8051"/>
        </w:tabs>
        <w:spacing w:line="360" w:lineRule="auto"/>
        <w:ind w:left="284" w:hanging="284"/>
        <w:jc w:val="both"/>
      </w:pPr>
      <w:r w:rsidRPr="00247D69">
        <w:rPr>
          <w:rStyle w:val="afe"/>
          <w:color w:val="auto"/>
        </w:rPr>
        <w:t xml:space="preserve">8. В несоблюдение п. 4 Постановления Администрации МГО от 30.01.18г. № 435 «О мерах по реализации решения Собрания депутатов </w:t>
      </w:r>
      <w:r w:rsidR="00F67DCB" w:rsidRPr="00247D69">
        <w:rPr>
          <w:rStyle w:val="afe"/>
          <w:color w:val="auto"/>
        </w:rPr>
        <w:t xml:space="preserve">МГО </w:t>
      </w:r>
      <w:r w:rsidRPr="00247D69">
        <w:rPr>
          <w:rStyle w:val="afe"/>
          <w:color w:val="auto"/>
        </w:rPr>
        <w:t xml:space="preserve">«О бюджете Миасского городского округа на 2018 год и плановый период 2019 и 2020 годов» при расчетах по договорам на поставку </w:t>
      </w:r>
      <w:r w:rsidRPr="00247D69">
        <w:rPr>
          <w:rStyle w:val="afe"/>
          <w:color w:val="auto"/>
        </w:rPr>
        <w:lastRenderedPageBreak/>
        <w:t xml:space="preserve">отсева от дробления учреждением допущено применение авансовых платежей в несоблюдение условий договоров, согласно которым расчеты производятся по факту поставки.  </w:t>
      </w:r>
      <w:r w:rsidRPr="00247D69">
        <w:tab/>
      </w:r>
    </w:p>
    <w:p w:rsidR="0043473F" w:rsidRPr="00247D69" w:rsidRDefault="0043473F" w:rsidP="001528D9">
      <w:pPr>
        <w:tabs>
          <w:tab w:val="left" w:pos="8051"/>
        </w:tabs>
        <w:spacing w:line="360" w:lineRule="auto"/>
        <w:ind w:left="284" w:hanging="284"/>
        <w:jc w:val="both"/>
      </w:pPr>
      <w:r w:rsidRPr="00247D69">
        <w:rPr>
          <w:rStyle w:val="afe"/>
          <w:color w:val="auto"/>
        </w:rPr>
        <w:t>9. В несоблюдение п. 11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первичные учетные документы к журналам операций за 2018 год не систематизированы, журналы операций за 2018 год не сброшюрованы в соответствии с установленными требованиями.  </w:t>
      </w:r>
    </w:p>
    <w:p w:rsidR="0043473F" w:rsidRPr="00247D69" w:rsidRDefault="0043473F" w:rsidP="001528D9">
      <w:pPr>
        <w:tabs>
          <w:tab w:val="left" w:pos="8051"/>
        </w:tabs>
        <w:spacing w:line="360" w:lineRule="auto"/>
        <w:ind w:left="426" w:hanging="426"/>
        <w:jc w:val="both"/>
        <w:rPr>
          <w:rStyle w:val="afe"/>
          <w:color w:val="auto"/>
        </w:rPr>
      </w:pPr>
      <w:r w:rsidRPr="00247D69">
        <w:rPr>
          <w:rStyle w:val="afe"/>
          <w:color w:val="auto"/>
        </w:rPr>
        <w:t>10. В несоблюдение ст. 8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Учетная политика учреждения на 2018 год не приведена в соответствие с изменениями законодательства РФ о бухгалтерском учете, в том числе с федеральными с</w:t>
      </w:r>
      <w:r w:rsidR="002016D7" w:rsidRPr="00247D69">
        <w:rPr>
          <w:rStyle w:val="afe"/>
          <w:color w:val="auto"/>
        </w:rPr>
        <w:t>тандартами бухгалтерского учета (</w:t>
      </w:r>
      <w:r w:rsidR="002016D7" w:rsidRPr="00247D69">
        <w:t>СГС «Концептуальные основы бухгалтерского учета и отчетности организаций государственного сектора»</w:t>
      </w:r>
      <w:bookmarkStart w:id="15" w:name="_Ref32414365"/>
      <w:r w:rsidR="002016D7" w:rsidRPr="00247D69">
        <w:rPr>
          <w:rStyle w:val="aff4"/>
          <w:b/>
        </w:rPr>
        <w:footnoteReference w:id="19"/>
      </w:r>
      <w:bookmarkEnd w:id="15"/>
      <w:r w:rsidR="002016D7" w:rsidRPr="00247D69">
        <w:t>; СГС «Основные средства»</w:t>
      </w:r>
      <w:bookmarkStart w:id="16" w:name="_Ref14167153"/>
      <w:r w:rsidR="002016D7" w:rsidRPr="00247D69">
        <w:rPr>
          <w:rStyle w:val="aff4"/>
          <w:b/>
        </w:rPr>
        <w:footnoteReference w:id="20"/>
      </w:r>
      <w:bookmarkEnd w:id="16"/>
      <w:r w:rsidR="002016D7" w:rsidRPr="00247D69">
        <w:t xml:space="preserve">; </w:t>
      </w:r>
      <w:r w:rsidR="00747BB1" w:rsidRPr="00247D69">
        <w:rPr>
          <w:rStyle w:val="afe"/>
          <w:rFonts w:cs="Times New Roman"/>
          <w:color w:val="auto"/>
        </w:rPr>
        <w:t>СГС «Аренда»</w:t>
      </w:r>
      <w:r w:rsidR="00624ADF" w:rsidRPr="00247D69">
        <w:rPr>
          <w:rStyle w:val="aff4"/>
          <w:b/>
        </w:rPr>
        <w:fldChar w:fldCharType="begin"/>
      </w:r>
      <w:r w:rsidR="00624ADF" w:rsidRPr="00247D69">
        <w:rPr>
          <w:rStyle w:val="afe"/>
          <w:rFonts w:cs="Times New Roman"/>
          <w:b/>
          <w:color w:val="auto"/>
        </w:rPr>
        <w:instrText xml:space="preserve"> NOTEREF _Ref13474999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14</w:t>
      </w:r>
      <w:r w:rsidR="00624ADF" w:rsidRPr="00247D69">
        <w:rPr>
          <w:rStyle w:val="aff4"/>
          <w:b/>
        </w:rPr>
        <w:fldChar w:fldCharType="end"/>
      </w:r>
      <w:r w:rsidR="002016D7" w:rsidRPr="00247D69">
        <w:rPr>
          <w:rStyle w:val="afe"/>
          <w:color w:val="auto"/>
        </w:rPr>
        <w:t>;</w:t>
      </w:r>
      <w:r w:rsidRPr="00247D69">
        <w:rPr>
          <w:rStyle w:val="afe"/>
          <w:color w:val="auto"/>
        </w:rPr>
        <w:t xml:space="preserve"> </w:t>
      </w:r>
      <w:r w:rsidR="002016D7" w:rsidRPr="00247D69">
        <w:rPr>
          <w:rStyle w:val="afe"/>
          <w:color w:val="auto"/>
        </w:rPr>
        <w:t>СГС «</w:t>
      </w:r>
      <w:r w:rsidR="002016D7" w:rsidRPr="00247D69">
        <w:t>Представление бухгалтерской (финансовой) отчетности»</w:t>
      </w:r>
      <w:r w:rsidR="002016D7" w:rsidRPr="00247D69">
        <w:rPr>
          <w:rStyle w:val="aff4"/>
          <w:b/>
        </w:rPr>
        <w:footnoteReference w:id="21"/>
      </w:r>
      <w:r w:rsidR="002016D7" w:rsidRPr="00247D69">
        <w:t>)</w:t>
      </w:r>
      <w:r w:rsidRPr="00247D69">
        <w:rPr>
          <w:rStyle w:val="afe"/>
          <w:color w:val="auto"/>
        </w:rPr>
        <w:t>, в Учетной политике не отражены имеющие место особенности бухгалтерского учета.</w:t>
      </w:r>
    </w:p>
    <w:p w:rsidR="0043473F" w:rsidRPr="00247D69" w:rsidRDefault="0043473F" w:rsidP="001528D9">
      <w:pPr>
        <w:tabs>
          <w:tab w:val="left" w:pos="8051"/>
        </w:tabs>
        <w:spacing w:line="360" w:lineRule="auto"/>
        <w:ind w:left="426" w:hanging="426"/>
        <w:jc w:val="both"/>
      </w:pPr>
      <w:r w:rsidRPr="00247D69">
        <w:rPr>
          <w:rStyle w:val="afe"/>
          <w:color w:val="auto"/>
        </w:rPr>
        <w:t>11. Лимиты потребления топливно-энергетических ресурсов и горюче-смазочных материалов учреждению Постановлением Администрации МГО не установлены.</w:t>
      </w:r>
    </w:p>
    <w:p w:rsidR="0043473F" w:rsidRPr="00247D69" w:rsidRDefault="0043473F" w:rsidP="001528D9">
      <w:pPr>
        <w:tabs>
          <w:tab w:val="left" w:pos="8051"/>
        </w:tabs>
        <w:spacing w:line="360" w:lineRule="auto"/>
        <w:ind w:left="426" w:hanging="426"/>
        <w:jc w:val="both"/>
        <w:rPr>
          <w:rStyle w:val="afe"/>
          <w:color w:val="auto"/>
        </w:rPr>
      </w:pPr>
      <w:r w:rsidRPr="00247D69">
        <w:rPr>
          <w:rStyle w:val="afe"/>
          <w:color w:val="auto"/>
        </w:rPr>
        <w:t xml:space="preserve">12. В ходе ревизии не представилось возможным проверить выполнение объемных показателей (площадей уборки, благоустройства и озеленения) муниципального задания учреждения на 2018 год, обеспечение которого возложено на основной персонал учреждения, так как информация о фактическом охвате выполнения в представленных к </w:t>
      </w:r>
      <w:r w:rsidRPr="00172C60">
        <w:rPr>
          <w:rStyle w:val="afe"/>
          <w:color w:val="auto"/>
        </w:rPr>
        <w:t xml:space="preserve">проверке документах (трудовых договорах, локальных актах) отсутствует. </w:t>
      </w:r>
      <w:r w:rsidR="001E20F3" w:rsidRPr="00172C60">
        <w:rPr>
          <w:rStyle w:val="afe"/>
          <w:color w:val="000000" w:themeColor="text1"/>
        </w:rPr>
        <w:t>В 2018 году на качестве выполнения муниципального задания негативно отразился ряд факторов, а именно:</w:t>
      </w:r>
      <w:r w:rsidRPr="00172C60">
        <w:rPr>
          <w:rStyle w:val="afe"/>
          <w:color w:val="auto"/>
        </w:rPr>
        <w:t xml:space="preserve"> большая текучесть основных кадров и большое количество дней отпуска без</w:t>
      </w:r>
      <w:r w:rsidRPr="00247D69">
        <w:rPr>
          <w:rStyle w:val="afe"/>
          <w:color w:val="auto"/>
        </w:rPr>
        <w:t xml:space="preserve"> сохранения заработной платы основного персонала; среднегодовое количество работников не обеспечивало потребность по штатному расписанию; согласно документам о списании ГСМ</w:t>
      </w:r>
      <w:r w:rsidR="001E20F3">
        <w:rPr>
          <w:rStyle w:val="afe"/>
          <w:color w:val="auto"/>
        </w:rPr>
        <w:t>,</w:t>
      </w:r>
      <w:r w:rsidRPr="00247D69">
        <w:rPr>
          <w:rStyle w:val="afe"/>
          <w:color w:val="auto"/>
        </w:rPr>
        <w:t xml:space="preserve"> работы по покосу травы осуществлялись одной мотокосой (другое оборудование в учете учреждения в 2018 году отсутствует); затраты на потребление воды для полива отсутствуют. Какие-либо документы о наличии контроля за выполнением муниципального задания к проверке не представлены.      </w:t>
      </w:r>
    </w:p>
    <w:p w:rsidR="0043473F" w:rsidRPr="00247D69" w:rsidRDefault="0043473F" w:rsidP="001528D9">
      <w:pPr>
        <w:tabs>
          <w:tab w:val="left" w:pos="8051"/>
        </w:tabs>
        <w:spacing w:line="360" w:lineRule="auto"/>
        <w:ind w:left="426" w:hanging="426"/>
        <w:jc w:val="both"/>
      </w:pPr>
      <w:r w:rsidRPr="00247D69">
        <w:t xml:space="preserve">13. </w:t>
      </w:r>
      <w:r w:rsidRPr="00247D69">
        <w:rPr>
          <w:rStyle w:val="afe"/>
          <w:color w:val="auto"/>
        </w:rPr>
        <w:t>В несоблюдение п. 32 Положения об оплате труда, утвержденного Постановлением Администрации МГО от 15.11.16г. № 6386:</w:t>
      </w:r>
    </w:p>
    <w:p w:rsidR="0043473F" w:rsidRPr="00247D69" w:rsidRDefault="0043473F" w:rsidP="001528D9">
      <w:pPr>
        <w:tabs>
          <w:tab w:val="left" w:pos="8051"/>
        </w:tabs>
        <w:spacing w:line="360" w:lineRule="auto"/>
        <w:ind w:left="567" w:hanging="141"/>
        <w:jc w:val="both"/>
      </w:pPr>
      <w:r w:rsidRPr="00247D69">
        <w:rPr>
          <w:rStyle w:val="afe"/>
          <w:color w:val="auto"/>
        </w:rPr>
        <w:t xml:space="preserve">- п. 32 в 2018 году фонд премиальных выплат в общем фонде выплат стимулирующего </w:t>
      </w:r>
      <w:r w:rsidRPr="00247D69">
        <w:rPr>
          <w:rStyle w:val="afe"/>
          <w:color w:val="auto"/>
        </w:rPr>
        <w:lastRenderedPageBreak/>
        <w:t xml:space="preserve">характера составил 100%, в то время как установлено 50% (выплаты стимулирующего характера за качество выполняемых работ в 2018 году работникам учреждения не устанавливались);      </w:t>
      </w:r>
      <w:r w:rsidRPr="00247D69">
        <w:tab/>
      </w:r>
    </w:p>
    <w:p w:rsidR="0043473F" w:rsidRPr="00247D69" w:rsidRDefault="0043473F" w:rsidP="001528D9">
      <w:pPr>
        <w:tabs>
          <w:tab w:val="left" w:pos="8051"/>
        </w:tabs>
        <w:spacing w:line="360" w:lineRule="auto"/>
        <w:ind w:left="567" w:hanging="141"/>
        <w:jc w:val="both"/>
      </w:pPr>
      <w:r w:rsidRPr="00247D69">
        <w:rPr>
          <w:rStyle w:val="afe"/>
          <w:color w:val="auto"/>
        </w:rPr>
        <w:t xml:space="preserve">- п. 29 отсутствуют (к проверке не представлены) разработанные и утвержденные локальным нормативным актом учреждения показатели выплат стимулирующего характера и критерии оценки их выполнения по каждой должности работников;       </w:t>
      </w:r>
    </w:p>
    <w:p w:rsidR="0043473F" w:rsidRPr="00247D69" w:rsidRDefault="0043473F" w:rsidP="001528D9">
      <w:pPr>
        <w:tabs>
          <w:tab w:val="left" w:pos="8051"/>
        </w:tabs>
        <w:spacing w:line="360" w:lineRule="auto"/>
        <w:ind w:left="567" w:hanging="141"/>
        <w:jc w:val="both"/>
      </w:pPr>
      <w:r w:rsidRPr="00247D69">
        <w:rPr>
          <w:rStyle w:val="afe"/>
          <w:color w:val="auto"/>
        </w:rPr>
        <w:t>- п. 49 размер выплат стимулирующего характера директору учреждения в 2018 году устанавливался с учетом показателя роста заработной платы работников учреждения за счет средств, полученных от приносящей доход деятельности</w:t>
      </w:r>
      <w:r w:rsidR="001E20F3">
        <w:rPr>
          <w:rStyle w:val="afe"/>
          <w:color w:val="auto"/>
        </w:rPr>
        <w:t>,</w:t>
      </w:r>
      <w:r w:rsidRPr="00247D69">
        <w:rPr>
          <w:rStyle w:val="afe"/>
          <w:color w:val="auto"/>
        </w:rPr>
        <w:t xml:space="preserve"> при ее отсутствии;         </w:t>
      </w:r>
      <w:r w:rsidRPr="00247D69">
        <w:tab/>
      </w:r>
    </w:p>
    <w:p w:rsidR="00B31F7B" w:rsidRPr="00247D69" w:rsidRDefault="0043473F" w:rsidP="001528D9">
      <w:pPr>
        <w:spacing w:line="360" w:lineRule="auto"/>
        <w:ind w:left="567" w:hanging="141"/>
        <w:jc w:val="both"/>
        <w:rPr>
          <w:rStyle w:val="afe"/>
          <w:rFonts w:cs="Times New Roman"/>
          <w:bCs/>
          <w:color w:val="auto"/>
          <w:u w:val="single"/>
        </w:rPr>
      </w:pPr>
      <w:r w:rsidRPr="00247D69">
        <w:rPr>
          <w:rStyle w:val="afe"/>
          <w:color w:val="auto"/>
        </w:rPr>
        <w:t xml:space="preserve">- п. 22, п. 23 в 2018 году имеет место установление работникам учреждения выплат компенсационного характера за расширение зоны обслуживания и увеличение объема работ в виде премирования без отражения содержания дополнительных работ в трудовых договорах.          </w:t>
      </w:r>
    </w:p>
    <w:p w:rsidR="00253255" w:rsidRPr="00247D69" w:rsidRDefault="00253255" w:rsidP="001528D9">
      <w:pPr>
        <w:spacing w:line="360" w:lineRule="auto"/>
        <w:ind w:firstLine="709"/>
        <w:jc w:val="both"/>
        <w:rPr>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b/>
          <w:color w:val="auto"/>
          <w:u w:val="single"/>
        </w:rPr>
        <w:t xml:space="preserve"> </w:t>
      </w:r>
      <w:r w:rsidRPr="00247D69">
        <w:rPr>
          <w:rStyle w:val="afe"/>
          <w:rFonts w:eastAsiaTheme="minorHAnsi"/>
          <w:color w:val="auto"/>
          <w:u w:val="single"/>
        </w:rPr>
        <w:t>МАУ «Многофункциональный центр предоставления государственных и муниципальных услуг Миасского городского округа»:</w:t>
      </w:r>
    </w:p>
    <w:p w:rsidR="00A7621E" w:rsidRPr="00247D69" w:rsidRDefault="00A7621E" w:rsidP="001528D9">
      <w:pPr>
        <w:spacing w:line="360" w:lineRule="auto"/>
        <w:ind w:left="284" w:hanging="284"/>
        <w:jc w:val="both"/>
      </w:pPr>
      <w:r w:rsidRPr="00247D69">
        <w:rPr>
          <w:rStyle w:val="afe"/>
          <w:color w:val="auto"/>
        </w:rPr>
        <w:t>1. В нарушение ст. 8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Учетная политика с 01.01.19г. не отражает изменившихся норм бухгалтерского учета.   </w:t>
      </w:r>
    </w:p>
    <w:p w:rsidR="00A7621E" w:rsidRPr="00247D69" w:rsidRDefault="00A7621E" w:rsidP="001528D9">
      <w:pPr>
        <w:spacing w:line="360" w:lineRule="auto"/>
        <w:ind w:left="284" w:hanging="284"/>
        <w:jc w:val="both"/>
      </w:pPr>
      <w:r w:rsidRPr="00247D69">
        <w:rPr>
          <w:rStyle w:val="afe"/>
          <w:color w:val="auto"/>
        </w:rPr>
        <w:t>2. В нарушение п. 9 СГС «Учетная политика»</w:t>
      </w:r>
      <w:r w:rsidR="00AC5416" w:rsidRPr="00247D69">
        <w:rPr>
          <w:rStyle w:val="aff4"/>
          <w:b/>
        </w:rPr>
        <w:footnoteReference w:id="22"/>
      </w:r>
      <w:r w:rsidRPr="00247D69">
        <w:rPr>
          <w:rStyle w:val="afe"/>
          <w:color w:val="auto"/>
        </w:rPr>
        <w:t xml:space="preserve"> </w:t>
      </w:r>
      <w:r w:rsidR="00AC5416" w:rsidRPr="00247D69">
        <w:rPr>
          <w:rStyle w:val="afe"/>
          <w:color w:val="auto"/>
        </w:rPr>
        <w:t>у</w:t>
      </w:r>
      <w:r w:rsidRPr="00247D69">
        <w:rPr>
          <w:rStyle w:val="afe"/>
          <w:color w:val="auto"/>
        </w:rPr>
        <w:t xml:space="preserve">чреждением осуществляется бухгалтерский учет на счетах, отсутствующих в рабочем плане счетов.    </w:t>
      </w:r>
    </w:p>
    <w:p w:rsidR="00A7621E" w:rsidRPr="00247D69" w:rsidRDefault="00A7621E" w:rsidP="001528D9">
      <w:pPr>
        <w:spacing w:line="360" w:lineRule="auto"/>
        <w:ind w:left="284" w:hanging="284"/>
        <w:jc w:val="both"/>
        <w:rPr>
          <w:rFonts w:cs="Times New Roman"/>
          <w:bCs/>
        </w:rPr>
      </w:pPr>
      <w:r w:rsidRPr="00247D69">
        <w:rPr>
          <w:rStyle w:val="afe"/>
          <w:color w:val="auto"/>
        </w:rPr>
        <w:t>3. В несоответствие п. 302.1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и п. 2.9 Учетной политики учреждения на 01.01.18г. счет 040160000 «Резервы предстоящих расходов» на 31.12.18г. в размере </w:t>
      </w:r>
      <w:r w:rsidRPr="00247D69">
        <w:rPr>
          <w:rStyle w:val="afe"/>
          <w:b/>
          <w:color w:val="auto"/>
        </w:rPr>
        <w:t xml:space="preserve">1 647,6 тыс.руб. </w:t>
      </w:r>
      <w:r w:rsidRPr="00247D69">
        <w:rPr>
          <w:rStyle w:val="afe"/>
          <w:color w:val="auto"/>
        </w:rPr>
        <w:t xml:space="preserve">не сформирован, что обусловило искажение показателей форм бухгалтерской отчетности </w:t>
      </w:r>
      <w:r w:rsidR="005729B2" w:rsidRPr="00247D69">
        <w:rPr>
          <w:rStyle w:val="afe"/>
          <w:color w:val="auto"/>
        </w:rPr>
        <w:t xml:space="preserve">учреждения </w:t>
      </w:r>
      <w:r w:rsidR="001E20F3">
        <w:rPr>
          <w:rStyle w:val="afe"/>
          <w:color w:val="auto"/>
        </w:rPr>
        <w:t>за 2018 год</w:t>
      </w:r>
      <w:r w:rsidRPr="00247D69">
        <w:rPr>
          <w:rStyle w:val="afe"/>
          <w:b/>
          <w:color w:val="auto"/>
        </w:rPr>
        <w:t xml:space="preserve"> </w:t>
      </w:r>
      <w:r w:rsidRPr="00247D69">
        <w:rPr>
          <w:rStyle w:val="afe"/>
          <w:color w:val="auto"/>
        </w:rPr>
        <w:t xml:space="preserve">более чем на 10%. </w:t>
      </w:r>
      <w:r w:rsidRPr="00247D69">
        <w:rPr>
          <w:rFonts w:cs="Times New Roman"/>
          <w:bCs/>
        </w:rPr>
        <w:t>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Pr="00247D69">
        <w:rPr>
          <w:rFonts w:cs="Times New Roman"/>
          <w:bCs/>
        </w:rPr>
        <w:t>.</w:t>
      </w:r>
    </w:p>
    <w:p w:rsidR="00A7621E" w:rsidRDefault="00A7621E" w:rsidP="001528D9">
      <w:pPr>
        <w:spacing w:line="360" w:lineRule="auto"/>
        <w:ind w:left="284" w:hanging="284"/>
        <w:jc w:val="both"/>
        <w:rPr>
          <w:rStyle w:val="afe"/>
          <w:color w:val="auto"/>
        </w:rPr>
      </w:pPr>
      <w:r w:rsidRPr="00247D69">
        <w:rPr>
          <w:rStyle w:val="afe"/>
          <w:color w:val="auto"/>
        </w:rPr>
        <w:t xml:space="preserve">4. В нарушение п. 6 </w:t>
      </w:r>
      <w:r w:rsidR="006C27E9" w:rsidRPr="00247D69">
        <w:rPr>
          <w:rStyle w:val="afe"/>
          <w:color w:val="auto"/>
        </w:rPr>
        <w:t>Постановления Администрации МГО от 24.06.16г. №   3406 (внесение изменений и дополнений от 13.03.18г. № 1147) «</w:t>
      </w:r>
      <w:r w:rsidRPr="00247D69">
        <w:rPr>
          <w:rStyle w:val="afe"/>
          <w:color w:val="auto"/>
        </w:rPr>
        <w:t>Положения о формировании муниципально</w:t>
      </w:r>
      <w:r w:rsidR="006C27E9" w:rsidRPr="00247D69">
        <w:rPr>
          <w:rStyle w:val="afe"/>
          <w:color w:val="auto"/>
        </w:rPr>
        <w:t xml:space="preserve">го задания на оказание государственных (муниципальных) услуг (выполнения работ) в отношении муниципальных учреждений округа и финансовом обеспечении выполнения муниципального задания» </w:t>
      </w:r>
      <w:r w:rsidR="005729B2" w:rsidRPr="00247D69">
        <w:rPr>
          <w:rStyle w:val="afe"/>
          <w:color w:val="auto"/>
        </w:rPr>
        <w:t xml:space="preserve">муниципальное задание </w:t>
      </w:r>
      <w:r w:rsidRPr="00247D69">
        <w:rPr>
          <w:rStyle w:val="afe"/>
          <w:color w:val="auto"/>
        </w:rPr>
        <w:t>утверждено до доведения учреждению лимитов бюджетных обязательств на финансовое обеспечение выполнения муниципального задания.</w:t>
      </w:r>
    </w:p>
    <w:p w:rsidR="00640130" w:rsidRPr="00247D69" w:rsidRDefault="00640130" w:rsidP="001528D9">
      <w:pPr>
        <w:spacing w:line="360" w:lineRule="auto"/>
        <w:ind w:firstLine="709"/>
        <w:jc w:val="both"/>
        <w:rPr>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b/>
          <w:color w:val="auto"/>
          <w:u w:val="single"/>
        </w:rPr>
        <w:t xml:space="preserve"> </w:t>
      </w:r>
      <w:r w:rsidRPr="00247D69">
        <w:rPr>
          <w:rStyle w:val="afe"/>
          <w:rFonts w:eastAsiaTheme="minorHAnsi"/>
          <w:color w:val="auto"/>
          <w:u w:val="single"/>
        </w:rPr>
        <w:t>МАОУ «МСОШ № 20»:</w:t>
      </w:r>
    </w:p>
    <w:p w:rsidR="004003A2" w:rsidRPr="00247D69" w:rsidRDefault="00640130" w:rsidP="001528D9">
      <w:pPr>
        <w:spacing w:line="360" w:lineRule="auto"/>
        <w:ind w:left="284" w:hanging="284"/>
        <w:jc w:val="both"/>
        <w:rPr>
          <w:rFonts w:cs="Times New Roman"/>
          <w:bCs/>
        </w:rPr>
      </w:pPr>
      <w:r w:rsidRPr="00247D69">
        <w:rPr>
          <w:rStyle w:val="afe"/>
          <w:color w:val="auto"/>
        </w:rPr>
        <w:t>1. В несоблюдение п. 8.7</w:t>
      </w:r>
      <w:r w:rsidR="00740071" w:rsidRPr="00247D69">
        <w:rPr>
          <w:rStyle w:val="afe"/>
          <w:color w:val="auto"/>
        </w:rPr>
        <w:t>.</w:t>
      </w:r>
      <w:r w:rsidRPr="00247D69">
        <w:rPr>
          <w:rStyle w:val="afe"/>
          <w:color w:val="auto"/>
        </w:rPr>
        <w:t xml:space="preserve"> Учетной политики, утвержденной приказом директора </w:t>
      </w:r>
      <w:r w:rsidR="00740071" w:rsidRPr="00247D69">
        <w:rPr>
          <w:rStyle w:val="afe"/>
          <w:color w:val="auto"/>
        </w:rPr>
        <w:t>у</w:t>
      </w:r>
      <w:r w:rsidRPr="00247D69">
        <w:rPr>
          <w:rStyle w:val="afe"/>
          <w:color w:val="auto"/>
        </w:rPr>
        <w:t xml:space="preserve">чреждения </w:t>
      </w:r>
      <w:r w:rsidRPr="00247D69">
        <w:rPr>
          <w:rStyle w:val="afe"/>
          <w:color w:val="auto"/>
        </w:rPr>
        <w:lastRenderedPageBreak/>
        <w:t>от 30.12.16г. № 145, п. 2.1, п. 3.1 Порядка формирования и использования резервов предстоящих расходов, п. 302.1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на счете 401.60 «Резервы предстоящих расходов» не создан резерв предстоящих расходов на 31.12.17г. по приносящей доход деятельности в сумме </w:t>
      </w:r>
      <w:r w:rsidRPr="00247D69">
        <w:rPr>
          <w:rStyle w:val="afe"/>
          <w:b/>
          <w:color w:val="auto"/>
        </w:rPr>
        <w:t>40,6 тыс.руб.</w:t>
      </w:r>
      <w:r w:rsidRPr="00247D69">
        <w:rPr>
          <w:rStyle w:val="afe"/>
          <w:color w:val="auto"/>
        </w:rPr>
        <w:t xml:space="preserve"> (сумма не отражена в Главной книге за 2018 год), в связи с чем имеет место искажение более чем на 10% ряда показателей отчетности </w:t>
      </w:r>
      <w:r w:rsidR="004003A2" w:rsidRPr="00247D69">
        <w:rPr>
          <w:rStyle w:val="afe"/>
          <w:color w:val="auto"/>
        </w:rPr>
        <w:t>у</w:t>
      </w:r>
      <w:r w:rsidRPr="00247D69">
        <w:rPr>
          <w:rStyle w:val="afe"/>
          <w:color w:val="auto"/>
        </w:rPr>
        <w:t>чреждения за 2018 год, в несоблюдение п. 1 ст. 13 Федерального закона «О бухгалтерском учете»</w:t>
      </w:r>
      <w:r w:rsidR="006C2F73" w:rsidRPr="00247D69">
        <w:rPr>
          <w:rStyle w:val="aff4"/>
        </w:rPr>
        <w:fldChar w:fldCharType="begin"/>
      </w:r>
      <w:r w:rsidR="006C2F73" w:rsidRPr="00247D69">
        <w:rPr>
          <w:rStyle w:val="afe"/>
          <w:color w:val="auto"/>
        </w:rPr>
        <w:instrText xml:space="preserve"> NOTEREF _Ref13474825 \f \h </w:instrText>
      </w:r>
      <w:r w:rsidR="006C2F73" w:rsidRPr="00247D69">
        <w:rPr>
          <w:rStyle w:val="aff4"/>
        </w:rPr>
        <w:instrText xml:space="preserve"> \* MERGEFORMAT </w:instrText>
      </w:r>
      <w:r w:rsidR="006C2F73" w:rsidRPr="00247D69">
        <w:rPr>
          <w:rStyle w:val="aff4"/>
        </w:rPr>
      </w:r>
      <w:r w:rsidR="006C2F73" w:rsidRPr="00247D69">
        <w:rPr>
          <w:rStyle w:val="aff4"/>
        </w:rPr>
        <w:fldChar w:fldCharType="separate"/>
      </w:r>
      <w:r w:rsidR="009B7165" w:rsidRPr="00247D69">
        <w:rPr>
          <w:rStyle w:val="aff4"/>
        </w:rPr>
        <w:t>11</w:t>
      </w:r>
      <w:r w:rsidR="006C2F73" w:rsidRPr="00247D69">
        <w:rPr>
          <w:rStyle w:val="aff4"/>
        </w:rPr>
        <w:fldChar w:fldCharType="end"/>
      </w:r>
      <w:r w:rsidRPr="00247D69">
        <w:rPr>
          <w:rStyle w:val="afe"/>
          <w:color w:val="auto"/>
        </w:rPr>
        <w:t xml:space="preserve">, п. 19, п. 69 </w:t>
      </w:r>
      <w:r w:rsidR="004003A2" w:rsidRPr="00247D69">
        <w:rPr>
          <w:rStyle w:val="afe"/>
          <w:color w:val="auto"/>
        </w:rPr>
        <w:t>Инструкции № 33н</w:t>
      </w:r>
      <w:r w:rsidR="004003A2" w:rsidRPr="00247D69">
        <w:rPr>
          <w:rStyle w:val="aff4"/>
          <w:b/>
        </w:rPr>
        <w:fldChar w:fldCharType="begin"/>
      </w:r>
      <w:r w:rsidR="004003A2" w:rsidRPr="00247D69">
        <w:rPr>
          <w:rStyle w:val="aff4"/>
          <w:b/>
        </w:rPr>
        <w:instrText xml:space="preserve"> NOTEREF _Ref13476814 \h  \* MERGEFORMAT </w:instrText>
      </w:r>
      <w:r w:rsidR="004003A2" w:rsidRPr="00247D69">
        <w:rPr>
          <w:rStyle w:val="aff4"/>
          <w:b/>
        </w:rPr>
      </w:r>
      <w:r w:rsidR="004003A2" w:rsidRPr="00247D69">
        <w:rPr>
          <w:rStyle w:val="aff4"/>
          <w:b/>
        </w:rPr>
        <w:fldChar w:fldCharType="separate"/>
      </w:r>
      <w:r w:rsidR="009B7165" w:rsidRPr="00247D69">
        <w:rPr>
          <w:rStyle w:val="aff4"/>
          <w:b/>
        </w:rPr>
        <w:t>17</w:t>
      </w:r>
      <w:r w:rsidR="004003A2" w:rsidRPr="00247D69">
        <w:rPr>
          <w:rStyle w:val="aff4"/>
          <w:b/>
        </w:rPr>
        <w:fldChar w:fldCharType="end"/>
      </w:r>
      <w:r w:rsidRPr="00247D69">
        <w:rPr>
          <w:rStyle w:val="afe"/>
          <w:color w:val="auto"/>
        </w:rPr>
        <w:t xml:space="preserve">.   </w:t>
      </w:r>
      <w:r w:rsidR="004003A2" w:rsidRPr="00247D69">
        <w:rPr>
          <w:rFonts w:cs="Times New Roman"/>
          <w:bCs/>
        </w:rPr>
        <w:t>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004003A2" w:rsidRPr="00247D69">
        <w:rPr>
          <w:rFonts w:cs="Times New Roman"/>
          <w:bCs/>
        </w:rPr>
        <w:t>.</w:t>
      </w:r>
    </w:p>
    <w:p w:rsidR="00640130" w:rsidRPr="00247D69" w:rsidRDefault="00640130" w:rsidP="001528D9">
      <w:pPr>
        <w:spacing w:line="360" w:lineRule="auto"/>
        <w:ind w:left="284" w:hanging="284"/>
        <w:jc w:val="both"/>
      </w:pPr>
      <w:r w:rsidRPr="00247D69">
        <w:rPr>
          <w:rStyle w:val="afe"/>
          <w:color w:val="auto"/>
        </w:rPr>
        <w:t>2. В несоблюдение п. 4 Положения «О порядке определения видов особо ценного движимого имущества муниципальных автономных учреждений Миасского городского округа</w:t>
      </w:r>
      <w:r w:rsidR="001E20F3">
        <w:rPr>
          <w:rStyle w:val="afe"/>
          <w:color w:val="auto"/>
        </w:rPr>
        <w:t>»</w:t>
      </w:r>
      <w:r w:rsidRPr="00247D69">
        <w:rPr>
          <w:rStyle w:val="afe"/>
          <w:color w:val="auto"/>
        </w:rPr>
        <w:t>, утвержденного Постановлен</w:t>
      </w:r>
      <w:r w:rsidR="004003A2" w:rsidRPr="00247D69">
        <w:rPr>
          <w:rStyle w:val="afe"/>
          <w:color w:val="auto"/>
        </w:rPr>
        <w:t>ием Администрации МГО от 11.08.</w:t>
      </w:r>
      <w:r w:rsidRPr="00247D69">
        <w:rPr>
          <w:rStyle w:val="afe"/>
          <w:color w:val="auto"/>
        </w:rPr>
        <w:t xml:space="preserve">10г. № 1114-1, не оформлено Постановлением Администрации МГО решение об отнесении имущества стоимостью </w:t>
      </w:r>
      <w:r w:rsidRPr="00247D69">
        <w:rPr>
          <w:rStyle w:val="afe"/>
          <w:b/>
          <w:color w:val="auto"/>
        </w:rPr>
        <w:t>115,3 тыс.руб.</w:t>
      </w:r>
      <w:r w:rsidRPr="00247D69">
        <w:rPr>
          <w:rStyle w:val="afe"/>
          <w:color w:val="auto"/>
        </w:rPr>
        <w:t xml:space="preserve"> к категории особо ценного движимого имущества, которое числится на счете 101.20 «Основные средства-особо ценное движимое имущество».    </w:t>
      </w:r>
    </w:p>
    <w:p w:rsidR="00640130" w:rsidRPr="00247D69" w:rsidRDefault="00640130" w:rsidP="001528D9">
      <w:pPr>
        <w:spacing w:line="360" w:lineRule="auto"/>
        <w:ind w:left="284" w:hanging="284"/>
        <w:jc w:val="both"/>
      </w:pPr>
      <w:r w:rsidRPr="00247D69">
        <w:rPr>
          <w:rStyle w:val="afe"/>
          <w:color w:val="auto"/>
        </w:rPr>
        <w:t>3. В несоблюдение п. 4 Положения «О порядке определения видов особо ценного движимого имущества муниципальных автономных учреждений Миасского городского округа</w:t>
      </w:r>
      <w:r w:rsidR="001E20F3">
        <w:rPr>
          <w:rStyle w:val="afe"/>
          <w:color w:val="auto"/>
        </w:rPr>
        <w:t>»</w:t>
      </w:r>
      <w:r w:rsidRPr="00247D69">
        <w:rPr>
          <w:rStyle w:val="afe"/>
          <w:color w:val="auto"/>
        </w:rPr>
        <w:t xml:space="preserve">, утвержденного Постановлением Администрации МГО от 11.08.10г. № 1114-1, не оформлено Постановлением Администрации МГО решение об отнесении имущества стоимостью менее 50 тыс.руб. общей стоимостью </w:t>
      </w:r>
      <w:r w:rsidRPr="00247D69">
        <w:rPr>
          <w:rStyle w:val="afe"/>
          <w:b/>
          <w:color w:val="auto"/>
        </w:rPr>
        <w:t>286,3 тыс.руб.</w:t>
      </w:r>
      <w:r w:rsidRPr="00247D69">
        <w:rPr>
          <w:rStyle w:val="afe"/>
          <w:color w:val="auto"/>
        </w:rPr>
        <w:t xml:space="preserve"> к категории особо ценного движимого имущества, которое числится на счете 101.20 «Основные средства-особо ценное движимое имущество».     </w:t>
      </w:r>
    </w:p>
    <w:p w:rsidR="000E1635" w:rsidRPr="00247D69" w:rsidRDefault="000E1635" w:rsidP="001528D9">
      <w:pPr>
        <w:tabs>
          <w:tab w:val="left" w:pos="8051"/>
        </w:tabs>
        <w:spacing w:line="360" w:lineRule="auto"/>
        <w:ind w:left="284" w:hanging="284"/>
        <w:jc w:val="both"/>
      </w:pPr>
      <w:r w:rsidRPr="00247D69">
        <w:rPr>
          <w:rStyle w:val="afe"/>
          <w:color w:val="auto"/>
        </w:rPr>
        <w:t>4. В несоблюдение ст. 8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Учетная политика учреждения для целей бухгалтерского учета, действующая в 2018 году, не была приведена в соответствие с изменениями законодательства РФ о бухгалтерском учете, в том числе с федеральными стандартами бухгалтерского учета для организаций государственного сектора, утвержденными Приказами Минфина РФ. </w:t>
      </w:r>
      <w:r w:rsidRPr="00247D69">
        <w:tab/>
      </w:r>
    </w:p>
    <w:p w:rsidR="00640130" w:rsidRPr="00247D69" w:rsidRDefault="000E1635" w:rsidP="001528D9">
      <w:pPr>
        <w:spacing w:line="360" w:lineRule="auto"/>
        <w:ind w:left="284" w:hanging="284"/>
        <w:jc w:val="both"/>
        <w:rPr>
          <w:rStyle w:val="afe"/>
          <w:color w:val="auto"/>
        </w:rPr>
      </w:pPr>
      <w:r w:rsidRPr="00247D69">
        <w:rPr>
          <w:rStyle w:val="afe"/>
          <w:color w:val="auto"/>
        </w:rPr>
        <w:t>5. Инвентаризационные описи по нефинансовым активам по результатам проведенной на 01.10.18г. инвентаризации оформлены в несоблюдение п. 1.10</w:t>
      </w:r>
      <w:r w:rsidR="00934D21" w:rsidRPr="00247D69">
        <w:rPr>
          <w:rStyle w:val="afe"/>
          <w:color w:val="auto"/>
        </w:rPr>
        <w:t>.</w:t>
      </w:r>
      <w:r w:rsidRPr="00247D69">
        <w:rPr>
          <w:rStyle w:val="afe"/>
          <w:color w:val="auto"/>
        </w:rPr>
        <w:t xml:space="preserve"> Положения об инвентаризации имущества и обязательств (приложение 14 к Учетной политике, утвержденной приказом директора от 30.12.16г. № 145), требований </w:t>
      </w:r>
      <w:r w:rsidR="001E528E" w:rsidRPr="00247D69">
        <w:rPr>
          <w:rStyle w:val="afe"/>
          <w:color w:val="auto"/>
        </w:rPr>
        <w:t xml:space="preserve">Инструкции </w:t>
      </w:r>
      <w:r w:rsidRPr="00247D69">
        <w:rPr>
          <w:rStyle w:val="afe"/>
          <w:color w:val="auto"/>
        </w:rPr>
        <w:t xml:space="preserve">№ </w:t>
      </w:r>
      <w:r w:rsidR="001E528E" w:rsidRPr="00247D69">
        <w:rPr>
          <w:rStyle w:val="afe"/>
          <w:color w:val="auto"/>
        </w:rPr>
        <w:t>52</w:t>
      </w:r>
      <w:r w:rsidRPr="00247D69">
        <w:rPr>
          <w:rStyle w:val="afe"/>
          <w:color w:val="auto"/>
        </w:rPr>
        <w:t>н</w:t>
      </w:r>
      <w:r w:rsidR="00624ADF" w:rsidRPr="00247D69">
        <w:rPr>
          <w:rStyle w:val="aff4"/>
          <w:b/>
        </w:rPr>
        <w:fldChar w:fldCharType="begin"/>
      </w:r>
      <w:r w:rsidR="00624ADF" w:rsidRPr="00247D69">
        <w:rPr>
          <w:rStyle w:val="afe"/>
          <w:b/>
          <w:color w:val="auto"/>
        </w:rPr>
        <w:instrText xml:space="preserve"> NOTEREF _Ref22134511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16</w:t>
      </w:r>
      <w:r w:rsidR="00624ADF" w:rsidRPr="00247D69">
        <w:rPr>
          <w:rStyle w:val="aff4"/>
          <w:b/>
        </w:rPr>
        <w:fldChar w:fldCharType="end"/>
      </w:r>
      <w:r w:rsidR="00934D21" w:rsidRPr="00247D69">
        <w:rPr>
          <w:rStyle w:val="afe"/>
          <w:color w:val="auto"/>
        </w:rPr>
        <w:t>.</w:t>
      </w:r>
      <w:r w:rsidRPr="00247D69">
        <w:rPr>
          <w:rStyle w:val="afe"/>
          <w:color w:val="auto"/>
        </w:rPr>
        <w:t xml:space="preserve"> </w:t>
      </w:r>
    </w:p>
    <w:p w:rsidR="000050B6" w:rsidRPr="00247D69" w:rsidRDefault="000050B6" w:rsidP="001528D9">
      <w:pPr>
        <w:tabs>
          <w:tab w:val="left" w:pos="8051"/>
        </w:tabs>
        <w:spacing w:line="360" w:lineRule="auto"/>
        <w:ind w:left="284" w:hanging="284"/>
        <w:jc w:val="both"/>
      </w:pPr>
      <w:r w:rsidRPr="00247D69">
        <w:rPr>
          <w:rStyle w:val="afe"/>
          <w:color w:val="auto"/>
        </w:rPr>
        <w:t>6. В несоблюдение п. 19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w:t>
      </w:r>
      <w:r w:rsidR="001E20F3">
        <w:rPr>
          <w:rStyle w:val="afe"/>
          <w:color w:val="auto"/>
        </w:rPr>
        <w:t>,</w:t>
      </w:r>
      <w:r w:rsidRPr="00247D69">
        <w:rPr>
          <w:rStyle w:val="afe"/>
          <w:color w:val="auto"/>
        </w:rPr>
        <w:t xml:space="preserve"> учреждением допускаются неправомерные расходы на оплату коммунальных услуг из средств субсидии </w:t>
      </w:r>
      <w:r w:rsidRPr="00247D69">
        <w:rPr>
          <w:rStyle w:val="afe"/>
          <w:color w:val="auto"/>
        </w:rPr>
        <w:lastRenderedPageBreak/>
        <w:t xml:space="preserve">на выполнение муниципального задания за переданное в безвозмездное пользование недвижимое имущество при отсутствии возмещения коммунальных затрат.    </w:t>
      </w:r>
      <w:r w:rsidRPr="00247D69">
        <w:tab/>
      </w:r>
    </w:p>
    <w:p w:rsidR="00640130" w:rsidRPr="00247D69" w:rsidRDefault="000050B6" w:rsidP="001528D9">
      <w:pPr>
        <w:spacing w:line="360" w:lineRule="auto"/>
        <w:ind w:left="284" w:hanging="284"/>
        <w:jc w:val="both"/>
        <w:rPr>
          <w:rStyle w:val="afe"/>
          <w:color w:val="auto"/>
        </w:rPr>
      </w:pPr>
      <w:r w:rsidRPr="00247D69">
        <w:rPr>
          <w:rStyle w:val="afe"/>
          <w:color w:val="auto"/>
        </w:rPr>
        <w:t xml:space="preserve">7. В несоблюдение п. 7 Положения о формировании муниципального задания на оказание государственных (муниципальных) услуг (выполнение работ) в отношении муниципальных учреждений округа и финансовом обеспечении выполнения муниципального задания, утвержденного Постановлением Администрации МГО от 24.06.16г. № 3406, не внесены изменения в муниципальное задание </w:t>
      </w:r>
      <w:r w:rsidR="00BA4CFD" w:rsidRPr="00247D69">
        <w:rPr>
          <w:rStyle w:val="afe"/>
          <w:color w:val="auto"/>
        </w:rPr>
        <w:t>у</w:t>
      </w:r>
      <w:r w:rsidRPr="00247D69">
        <w:rPr>
          <w:rStyle w:val="afe"/>
          <w:color w:val="auto"/>
        </w:rPr>
        <w:t xml:space="preserve">чреждения на 2018 год в связи с фактическим оказанием муниципальной услуги «Реализация дополнительных общеобразовательных программ (физкультурно-спортивная)» в большем объеме, чем предусмотрено муниципальным заданием.     </w:t>
      </w:r>
    </w:p>
    <w:p w:rsidR="000050B6" w:rsidRPr="00247D69" w:rsidRDefault="000050B6" w:rsidP="001528D9">
      <w:pPr>
        <w:tabs>
          <w:tab w:val="left" w:pos="8051"/>
        </w:tabs>
        <w:spacing w:line="360" w:lineRule="auto"/>
        <w:ind w:left="284" w:hanging="284"/>
        <w:jc w:val="both"/>
      </w:pPr>
      <w:r w:rsidRPr="00247D69">
        <w:rPr>
          <w:rStyle w:val="afe"/>
          <w:color w:val="auto"/>
        </w:rPr>
        <w:t>8. Учреждением допущены нарушения в учете переданного в возмездное и безвозмездное пользование имущества на забалансовых счетах 25 «Имущество, переданное в возмездное пользование (аренду)», 26 «Имущество, переданное в безвозмездное пользование» в 2018 году, в несоблюдение п. 381, п. 383 Инструкции</w:t>
      </w:r>
      <w:r w:rsidR="00B56BDC" w:rsidRPr="00247D69">
        <w:rPr>
          <w:rStyle w:val="afe"/>
          <w:color w:val="auto"/>
        </w:rPr>
        <w:t xml:space="preserve"> </w:t>
      </w:r>
      <w:r w:rsidRPr="00247D69">
        <w:rPr>
          <w:rStyle w:val="afe"/>
          <w:color w:val="auto"/>
        </w:rPr>
        <w:t>№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(порядок учета не отражен в Учетной политике), в связи с чем имеет место искажение более чем на 10% ряда показателей в Справке о наличии имущества и обязательств на забалансовых счетах к Балансу государственного (муниципального) учреждения (ф. 0503730) на 01.01.19г.</w:t>
      </w:r>
      <w:r w:rsidRPr="00247D69">
        <w:rPr>
          <w:rFonts w:cs="Times New Roman"/>
          <w:bCs/>
        </w:rPr>
        <w:t xml:space="preserve"> Данное нарушение содержит признаки административного правонарушения по ст. 15.11 КоАП РФ</w:t>
      </w:r>
      <w:r w:rsidR="001E3E28" w:rsidRPr="00247D69">
        <w:rPr>
          <w:rStyle w:val="aff4"/>
          <w:b/>
        </w:rPr>
        <w:fldChar w:fldCharType="begin"/>
      </w:r>
      <w:r w:rsidR="001E3E28" w:rsidRPr="00247D69">
        <w:rPr>
          <w:rFonts w:cs="Times New Roman"/>
          <w:b/>
          <w:bCs/>
        </w:rPr>
        <w:instrText xml:space="preserve"> NOTEREF _Ref13474900 \f \h </w:instrText>
      </w:r>
      <w:r w:rsidR="001E3E28" w:rsidRPr="00247D69">
        <w:rPr>
          <w:rStyle w:val="aff4"/>
          <w:b/>
        </w:rPr>
        <w:instrText xml:space="preserve"> \* MERGEFORMAT </w:instrText>
      </w:r>
      <w:r w:rsidR="001E3E28" w:rsidRPr="00247D69">
        <w:rPr>
          <w:rStyle w:val="aff4"/>
          <w:b/>
        </w:rPr>
      </w:r>
      <w:r w:rsidR="001E3E28" w:rsidRPr="00247D69">
        <w:rPr>
          <w:rStyle w:val="aff4"/>
          <w:b/>
        </w:rPr>
        <w:fldChar w:fldCharType="separate"/>
      </w:r>
      <w:r w:rsidR="009B7165" w:rsidRPr="00247D69">
        <w:rPr>
          <w:rStyle w:val="aff4"/>
          <w:b/>
        </w:rPr>
        <w:t>13</w:t>
      </w:r>
      <w:r w:rsidR="001E3E28" w:rsidRPr="00247D69">
        <w:rPr>
          <w:rStyle w:val="aff4"/>
          <w:b/>
        </w:rPr>
        <w:fldChar w:fldCharType="end"/>
      </w:r>
      <w:r w:rsidRPr="00247D69">
        <w:rPr>
          <w:rFonts w:cs="Times New Roman"/>
          <w:bCs/>
        </w:rPr>
        <w:t>.</w:t>
      </w:r>
    </w:p>
    <w:p w:rsidR="000050B6" w:rsidRPr="00247D69" w:rsidRDefault="000050B6" w:rsidP="001528D9">
      <w:pPr>
        <w:tabs>
          <w:tab w:val="left" w:pos="8051"/>
        </w:tabs>
        <w:spacing w:line="360" w:lineRule="auto"/>
        <w:ind w:left="284" w:hanging="284"/>
        <w:jc w:val="both"/>
      </w:pPr>
      <w:r w:rsidRPr="00247D69">
        <w:rPr>
          <w:rStyle w:val="afe"/>
          <w:color w:val="auto"/>
        </w:rPr>
        <w:t xml:space="preserve">9. В несоблюдение требований Положения «Об оплате труда работников образовательных учреждений Миасского городского округа и МКУ МГО «Образование», утвержденного Постановлением Администрации МГО от 28.12.17г. № 6504, Положения об оплате труда и выплатах стимулирующего характера, другие локальные нормативные акты по оплате труда учреждения не согласованы с главным распорядителем бюджетных средств.        </w:t>
      </w:r>
      <w:r w:rsidRPr="00247D69">
        <w:tab/>
      </w:r>
    </w:p>
    <w:p w:rsidR="009748C5" w:rsidRPr="00247D69" w:rsidRDefault="009748C5" w:rsidP="001528D9">
      <w:pPr>
        <w:spacing w:line="360" w:lineRule="auto"/>
        <w:ind w:firstLine="709"/>
        <w:jc w:val="both"/>
        <w:rPr>
          <w:rStyle w:val="20"/>
          <w:rFonts w:eastAsia="SimSun"/>
          <w:b w:val="0"/>
          <w:color w:val="auto"/>
          <w:sz w:val="24"/>
          <w:szCs w:val="24"/>
          <w:u w:val="single"/>
        </w:rPr>
      </w:pPr>
      <w:r w:rsidRPr="00247D69">
        <w:rPr>
          <w:u w:val="single"/>
        </w:rPr>
        <w:t xml:space="preserve">Аудит эффективности администрирования доходов бюджета округа в 2018 году от продажи земельных участков и проверка законности купли-продажи земельного участка в период 2010 года </w:t>
      </w:r>
      <w:r w:rsidRPr="00247D69">
        <w:rPr>
          <w:rStyle w:val="20"/>
          <w:rFonts w:eastAsia="SimSun"/>
          <w:b w:val="0"/>
          <w:color w:val="auto"/>
          <w:sz w:val="24"/>
          <w:szCs w:val="24"/>
          <w:u w:val="single"/>
        </w:rPr>
        <w:t>(объект аудита – Администрация МГО):</w:t>
      </w:r>
    </w:p>
    <w:p w:rsidR="009748C5" w:rsidRPr="00247D69" w:rsidRDefault="009748C5" w:rsidP="00AA2147">
      <w:pPr>
        <w:pStyle w:val="a6"/>
        <w:numPr>
          <w:ilvl w:val="0"/>
          <w:numId w:val="30"/>
        </w:numPr>
        <w:spacing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В результате невыполнения функций администратора доходов, установленных распоряжением Администрации МГО от 04.07.18г. № 173-р, допущено нарушение законодательства РФ о бухгалтерском учете и (или) требований по составлению бюджетной отчетности:</w:t>
      </w:r>
    </w:p>
    <w:p w:rsidR="009748C5" w:rsidRPr="00247D69" w:rsidRDefault="009748C5" w:rsidP="001528D9">
      <w:pPr>
        <w:pStyle w:val="a6"/>
        <w:spacing w:after="0" w:line="360" w:lineRule="auto"/>
        <w:ind w:left="426" w:hanging="142"/>
        <w:jc w:val="both"/>
        <w:rPr>
          <w:rFonts w:ascii="Times New Roman" w:hAnsi="Times New Roman" w:cs="Times New Roman"/>
          <w:sz w:val="24"/>
          <w:szCs w:val="24"/>
        </w:rPr>
      </w:pPr>
      <w:r w:rsidRPr="00247D69">
        <w:rPr>
          <w:rStyle w:val="afe"/>
          <w:rFonts w:ascii="Times New Roman" w:hAnsi="Times New Roman" w:cs="Times New Roman"/>
          <w:color w:val="auto"/>
          <w:sz w:val="24"/>
          <w:szCs w:val="24"/>
        </w:rPr>
        <w:t xml:space="preserve">- в бухгалтерском учете Администрации МГО в 2018 году отражена недостоверная сумма начисленных доходов по счету 205.73 КБК 11406012040000430 (сумма начисленных доходов занижена на 1 108,2 тыс.руб.). В результате занижения суммы начисленных в учете в 2018 году доходов от продажи земельных участков на 1 108,2 тыс.руб. показатель </w:t>
      </w:r>
      <w:r w:rsidRPr="00247D69">
        <w:rPr>
          <w:rStyle w:val="afe"/>
          <w:rFonts w:ascii="Times New Roman" w:hAnsi="Times New Roman" w:cs="Times New Roman"/>
          <w:color w:val="auto"/>
          <w:sz w:val="24"/>
          <w:szCs w:val="24"/>
        </w:rPr>
        <w:lastRenderedPageBreak/>
        <w:t xml:space="preserve">«Доходы от реализации активов», отраженный в отчете Администрации МГО о финансовых результатах деятельности на 01.01.19г. (ф. 0503121) по строке 092 код КОСГУ 172 в графе 4 «Бюджетная деятельность», занижен на сумму </w:t>
      </w:r>
      <w:r w:rsidRPr="00247D69">
        <w:rPr>
          <w:rStyle w:val="afe"/>
          <w:rFonts w:ascii="Times New Roman" w:hAnsi="Times New Roman" w:cs="Times New Roman"/>
          <w:b/>
          <w:color w:val="auto"/>
          <w:sz w:val="24"/>
          <w:szCs w:val="24"/>
        </w:rPr>
        <w:t>1 108,2</w:t>
      </w:r>
      <w:r w:rsidRPr="00247D69">
        <w:rPr>
          <w:rStyle w:val="afe"/>
          <w:rFonts w:ascii="Times New Roman" w:hAnsi="Times New Roman" w:cs="Times New Roman"/>
          <w:color w:val="auto"/>
          <w:sz w:val="24"/>
          <w:szCs w:val="24"/>
        </w:rPr>
        <w:t xml:space="preserve"> тыс.руб. или на 4,3 %; </w:t>
      </w:r>
    </w:p>
    <w:p w:rsidR="009748C5" w:rsidRPr="00247D69" w:rsidRDefault="009748C5" w:rsidP="001528D9">
      <w:pPr>
        <w:spacing w:line="360" w:lineRule="auto"/>
        <w:ind w:left="426" w:hanging="142"/>
        <w:jc w:val="both"/>
        <w:rPr>
          <w:rFonts w:cs="Times New Roman"/>
        </w:rPr>
      </w:pPr>
      <w:r w:rsidRPr="00247D69">
        <w:rPr>
          <w:rStyle w:val="afe"/>
          <w:rFonts w:cs="Times New Roman"/>
          <w:color w:val="auto"/>
        </w:rPr>
        <w:t xml:space="preserve">- в бухгалтерском учете Администрации МГО в 2017 году отражены на счете 205.73 КБК 11406012040000430 недостоверные данные о состоянии расчетов по договору купли-продажи земельного участка от 06.06.16г. № 82 (сумма начисленных доходов по договору занижена на 54,9 тыс.руб.). В результате занижения суммы начисленных в учете в 2017 году доходов от продажи земельных участков на 54,9 тыс.руб. занижен на сумму </w:t>
      </w:r>
      <w:r w:rsidRPr="00247D69">
        <w:rPr>
          <w:rStyle w:val="afe"/>
          <w:rFonts w:cs="Times New Roman"/>
          <w:b/>
          <w:color w:val="auto"/>
        </w:rPr>
        <w:t>54,9 тыс.руб.</w:t>
      </w:r>
      <w:r w:rsidRPr="00247D69">
        <w:rPr>
          <w:rStyle w:val="afe"/>
          <w:rFonts w:cs="Times New Roman"/>
          <w:color w:val="auto"/>
        </w:rPr>
        <w:t xml:space="preserve"> или на 2,6 % показатель «Дебиторская задолженность» на начало года по счету 205.73 КБК 11406012040000430, отраженный в графе 2 формы о дебиторской задолженности по бюджетной деятельности Сведений по дебиторской и кредиторской задолженности (ф. 0503169), входящих в состав пояснительной записки к отчету Администрации МГО за 2018 год;  </w:t>
      </w:r>
    </w:p>
    <w:p w:rsidR="009748C5" w:rsidRPr="00247D69" w:rsidRDefault="009748C5" w:rsidP="001528D9">
      <w:pPr>
        <w:spacing w:line="360" w:lineRule="auto"/>
        <w:ind w:left="426" w:hanging="142"/>
        <w:jc w:val="both"/>
        <w:rPr>
          <w:rFonts w:cs="Times New Roman"/>
        </w:rPr>
      </w:pPr>
      <w:r w:rsidRPr="00247D69">
        <w:rPr>
          <w:rStyle w:val="afe"/>
          <w:rFonts w:cs="Times New Roman"/>
          <w:color w:val="auto"/>
        </w:rPr>
        <w:t xml:space="preserve">- </w:t>
      </w:r>
      <w:r w:rsidR="004907AF" w:rsidRPr="00247D69">
        <w:rPr>
          <w:rStyle w:val="afe"/>
          <w:rFonts w:cs="Times New Roman"/>
          <w:color w:val="auto"/>
        </w:rPr>
        <w:t xml:space="preserve">в </w:t>
      </w:r>
      <w:r w:rsidRPr="00247D69">
        <w:rPr>
          <w:rStyle w:val="afe"/>
          <w:rFonts w:cs="Times New Roman"/>
          <w:color w:val="auto"/>
        </w:rPr>
        <w:t xml:space="preserve">бухгалтерском учете Администрации МГО в 2018 году отражена недостоверная сумма начисленных доходов по счету 205.73 КБК 11406012040000430 (сумма начисленных доходов занижена на 1 108,2 тыс.руб.). В результате занижения суммы начисленных в учете в 2018 году доходов от продажи земельных участков на 1 108,2 тыс.руб. завышен на сумму </w:t>
      </w:r>
      <w:r w:rsidRPr="00247D69">
        <w:rPr>
          <w:rStyle w:val="afe"/>
          <w:rFonts w:cs="Times New Roman"/>
          <w:b/>
          <w:color w:val="auto"/>
        </w:rPr>
        <w:t>1 108,2 тыс.руб.</w:t>
      </w:r>
      <w:r w:rsidRPr="00247D69">
        <w:rPr>
          <w:rStyle w:val="afe"/>
          <w:rFonts w:cs="Times New Roman"/>
          <w:color w:val="auto"/>
        </w:rPr>
        <w:t xml:space="preserve"> или на 45,7 % показатель «Кредиторская задолженность» на конец отчетного периода (на 01.01.19 года) по счету 205.73 КБК 11406012040000430, отраженный в графе 9 формы о кредиторской задолженности по бюджетной деятельности Сведений по дебиторской и кредиторской задолженности (ф. 0503169), входящих в состав пояснительной записки к отчету Администрации МГО за 2018 год. </w:t>
      </w:r>
      <w:r w:rsidR="00B0651F" w:rsidRPr="00247D69">
        <w:rPr>
          <w:rFonts w:cs="Times New Roman"/>
          <w:bCs/>
        </w:rPr>
        <w:t>Данное нарушение содержит признаки административного правонарушения по ст. 15.11 КоАП РФ</w:t>
      </w:r>
      <w:r w:rsidR="001E3E28" w:rsidRPr="00247D69">
        <w:rPr>
          <w:rFonts w:cs="Times New Roman"/>
          <w:b/>
          <w:bCs/>
        </w:rPr>
        <w:fldChar w:fldCharType="begin"/>
      </w:r>
      <w:r w:rsidR="001E3E28" w:rsidRPr="00247D69">
        <w:rPr>
          <w:rFonts w:cs="Times New Roman"/>
          <w:b/>
          <w:bCs/>
        </w:rPr>
        <w:instrText xml:space="preserve"> NOTEREF _Ref13474900 \f \h  \* MERGEFORMAT </w:instrText>
      </w:r>
      <w:r w:rsidR="001E3E28" w:rsidRPr="00247D69">
        <w:rPr>
          <w:rFonts w:cs="Times New Roman"/>
          <w:b/>
          <w:bCs/>
        </w:rPr>
      </w:r>
      <w:r w:rsidR="001E3E28" w:rsidRPr="00247D69">
        <w:rPr>
          <w:rFonts w:cs="Times New Roman"/>
          <w:b/>
          <w:bCs/>
        </w:rPr>
        <w:fldChar w:fldCharType="separate"/>
      </w:r>
      <w:r w:rsidR="009B7165" w:rsidRPr="00247D69">
        <w:rPr>
          <w:rStyle w:val="aff4"/>
          <w:b/>
        </w:rPr>
        <w:t>13</w:t>
      </w:r>
      <w:r w:rsidR="001E3E28" w:rsidRPr="00247D69">
        <w:rPr>
          <w:rFonts w:cs="Times New Roman"/>
          <w:b/>
          <w:bCs/>
        </w:rPr>
        <w:fldChar w:fldCharType="end"/>
      </w:r>
      <w:r w:rsidR="00B0651F" w:rsidRPr="00247D69">
        <w:rPr>
          <w:rFonts w:cs="Times New Roman"/>
          <w:bCs/>
        </w:rPr>
        <w:t>.</w:t>
      </w:r>
    </w:p>
    <w:p w:rsidR="003E3093" w:rsidRPr="00247D69" w:rsidRDefault="005510B2" w:rsidP="003A37C8">
      <w:pPr>
        <w:spacing w:line="360" w:lineRule="auto"/>
        <w:ind w:firstLine="709"/>
        <w:jc w:val="both"/>
        <w:rPr>
          <w:u w:val="single"/>
        </w:rPr>
      </w:pPr>
      <w:r w:rsidRPr="005510B2">
        <w:rPr>
          <w:u w:val="single"/>
        </w:rPr>
        <w:t>Проверка использование средств по МП «Социальная защита населения Миасского городского округа на 2017-2021 годы»</w:t>
      </w:r>
      <w:r>
        <w:rPr>
          <w:u w:val="single"/>
        </w:rPr>
        <w:t xml:space="preserve"> </w:t>
      </w:r>
      <w:r w:rsidR="00E411C6" w:rsidRPr="00247D69">
        <w:rPr>
          <w:u w:val="single"/>
        </w:rPr>
        <w:t>(объект проверки - Управление социальной защиты населения Администрации МГО)</w:t>
      </w:r>
      <w:r w:rsidR="001528D9" w:rsidRPr="00247D69">
        <w:rPr>
          <w:u w:val="single"/>
        </w:rPr>
        <w:t xml:space="preserve">: </w:t>
      </w:r>
    </w:p>
    <w:p w:rsidR="001A4B17" w:rsidRPr="00247D69" w:rsidRDefault="003A37C8" w:rsidP="00A3548C">
      <w:pPr>
        <w:spacing w:line="360" w:lineRule="auto"/>
        <w:ind w:right="-2" w:firstLine="709"/>
        <w:jc w:val="both"/>
        <w:rPr>
          <w:rStyle w:val="afe"/>
          <w:b/>
          <w:color w:val="auto"/>
        </w:rPr>
      </w:pPr>
      <w:r w:rsidRPr="00247D69">
        <w:rPr>
          <w:rStyle w:val="afe"/>
          <w:color w:val="auto"/>
        </w:rPr>
        <w:t xml:space="preserve">В нарушение ч. 1 ст. 9 </w:t>
      </w:r>
      <w:r w:rsidRPr="00247D69">
        <w:rPr>
          <w:rStyle w:val="afe"/>
          <w:rFonts w:cs="Times New Roman"/>
          <w:color w:val="auto"/>
        </w:rPr>
        <w:t xml:space="preserve">Федерального закона </w:t>
      </w:r>
      <w:r w:rsidRPr="00247D69">
        <w:rPr>
          <w:rStyle w:val="afe"/>
          <w:color w:val="auto"/>
        </w:rPr>
        <w:t>«О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по подпрограмме «Доступная среда» отсутствуют первичные документы, подтверждающие факт выдачи призов и подарков на сумму </w:t>
      </w:r>
      <w:r w:rsidRPr="00247D69">
        <w:rPr>
          <w:rStyle w:val="afe"/>
          <w:b/>
          <w:color w:val="auto"/>
        </w:rPr>
        <w:t xml:space="preserve">40,0 тыс.руб. </w:t>
      </w:r>
    </w:p>
    <w:p w:rsidR="00B56BDC" w:rsidRPr="00247D69" w:rsidRDefault="00B56BDC" w:rsidP="00B56BDC">
      <w:pPr>
        <w:spacing w:line="360" w:lineRule="auto"/>
        <w:ind w:firstLine="709"/>
        <w:jc w:val="both"/>
        <w:rPr>
          <w:rStyle w:val="20"/>
          <w:rFonts w:eastAsia="SimSun"/>
          <w:color w:val="auto"/>
          <w:sz w:val="24"/>
          <w:szCs w:val="24"/>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20"/>
          <w:rFonts w:eastAsia="SimSun"/>
          <w:color w:val="auto"/>
          <w:sz w:val="24"/>
          <w:szCs w:val="24"/>
          <w:u w:val="single"/>
        </w:rPr>
        <w:t xml:space="preserve"> </w:t>
      </w:r>
      <w:r w:rsidRPr="00247D69">
        <w:rPr>
          <w:rStyle w:val="20"/>
          <w:rFonts w:eastAsia="SimSun"/>
          <w:b w:val="0"/>
          <w:color w:val="auto"/>
          <w:sz w:val="24"/>
          <w:szCs w:val="24"/>
          <w:u w:val="single"/>
        </w:rPr>
        <w:t>МАУ ДО «ДДТ «Юность» им. В.П. Макеева»</w:t>
      </w:r>
      <w:r w:rsidRPr="00247D69">
        <w:rPr>
          <w:rStyle w:val="20"/>
          <w:rFonts w:eastAsia="SimSun"/>
          <w:color w:val="auto"/>
          <w:sz w:val="24"/>
          <w:szCs w:val="24"/>
          <w:u w:val="single"/>
        </w:rPr>
        <w:t>:</w:t>
      </w:r>
    </w:p>
    <w:p w:rsidR="00B56BDC" w:rsidRPr="00247D69" w:rsidRDefault="00B56BDC" w:rsidP="00B56BDC">
      <w:pPr>
        <w:spacing w:line="360" w:lineRule="auto"/>
        <w:ind w:left="284" w:right="-142" w:hanging="284"/>
        <w:jc w:val="both"/>
      </w:pPr>
      <w:r w:rsidRPr="00247D69">
        <w:rPr>
          <w:rStyle w:val="afe"/>
          <w:color w:val="auto"/>
        </w:rPr>
        <w:t>1. В несоблюдение п. 37 Инструкции 157н</w:t>
      </w:r>
      <w:r w:rsidR="009A5E2B" w:rsidRPr="00247D69">
        <w:rPr>
          <w:rStyle w:val="aff4"/>
          <w:b/>
        </w:rPr>
        <w:fldChar w:fldCharType="begin"/>
      </w:r>
      <w:r w:rsidR="009A5E2B" w:rsidRPr="00247D69">
        <w:rPr>
          <w:rStyle w:val="aff4"/>
          <w:b/>
        </w:rPr>
        <w:instrText xml:space="preserve"> NOTEREF _Ref13471502 \f \h  \* MERGEFORMAT </w:instrText>
      </w:r>
      <w:r w:rsidR="009A5E2B" w:rsidRPr="00247D69">
        <w:rPr>
          <w:rStyle w:val="aff4"/>
          <w:b/>
        </w:rPr>
      </w:r>
      <w:r w:rsidR="009A5E2B" w:rsidRPr="00247D69">
        <w:rPr>
          <w:rStyle w:val="aff4"/>
          <w:b/>
        </w:rPr>
        <w:fldChar w:fldCharType="separate"/>
      </w:r>
      <w:r w:rsidR="009B7165" w:rsidRPr="00247D69">
        <w:rPr>
          <w:rStyle w:val="aff4"/>
          <w:b/>
        </w:rPr>
        <w:t>10</w:t>
      </w:r>
      <w:r w:rsidR="009A5E2B" w:rsidRPr="00247D69">
        <w:rPr>
          <w:rStyle w:val="aff4"/>
          <w:b/>
        </w:rPr>
        <w:fldChar w:fldCharType="end"/>
      </w:r>
      <w:r w:rsidRPr="00247D69">
        <w:rPr>
          <w:rStyle w:val="afe"/>
          <w:color w:val="auto"/>
        </w:rPr>
        <w:t xml:space="preserve"> имущество стоимостью </w:t>
      </w:r>
      <w:r w:rsidRPr="00247D69">
        <w:rPr>
          <w:rStyle w:val="afe"/>
          <w:b/>
          <w:color w:val="auto"/>
        </w:rPr>
        <w:t>430,4 тыс.руб.</w:t>
      </w:r>
      <w:r w:rsidRPr="00247D69">
        <w:rPr>
          <w:rStyle w:val="afe"/>
          <w:color w:val="auto"/>
        </w:rPr>
        <w:t xml:space="preserve">, отнесенное к категории особо ценного движимого имущества Постановлением Администрации МГО от 30.11.11г. № 7599, в проверяемый период числится как иное движимое имущество, в связи с </w:t>
      </w:r>
      <w:r w:rsidRPr="00247D69">
        <w:rPr>
          <w:rStyle w:val="afe"/>
          <w:color w:val="auto"/>
        </w:rPr>
        <w:lastRenderedPageBreak/>
        <w:t>чем, в несоблюдение п. 238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имеет место недостоверность счета 210.06 «Расчеты с учредителем» и искажение ряда показателей Баланса государственного (муниципального) учреждения (ф. 0503730) на 01.01.19г. менее чем на 10%.   </w:t>
      </w:r>
    </w:p>
    <w:p w:rsidR="00B56BDC" w:rsidRPr="00247D69" w:rsidRDefault="00B56BDC" w:rsidP="00B56BDC">
      <w:pPr>
        <w:spacing w:line="360" w:lineRule="auto"/>
        <w:ind w:left="284" w:right="-142" w:hanging="284"/>
        <w:jc w:val="both"/>
      </w:pPr>
      <w:r w:rsidRPr="00247D69">
        <w:rPr>
          <w:rStyle w:val="afe"/>
          <w:color w:val="auto"/>
        </w:rPr>
        <w:t>2. В несоблюдение п. 197, п. 301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Методических указаний по переходным положениям </w:t>
      </w:r>
      <w:r w:rsidR="009A5E2B" w:rsidRPr="00247D69">
        <w:rPr>
          <w:rStyle w:val="afe"/>
          <w:rFonts w:cs="Times New Roman"/>
          <w:color w:val="auto"/>
        </w:rPr>
        <w:t>СГС «Аренда»</w:t>
      </w:r>
      <w:r w:rsidR="00624ADF" w:rsidRPr="00247D69">
        <w:rPr>
          <w:rStyle w:val="aff4"/>
          <w:b/>
        </w:rPr>
        <w:fldChar w:fldCharType="begin"/>
      </w:r>
      <w:r w:rsidR="00624ADF" w:rsidRPr="00247D69">
        <w:rPr>
          <w:rStyle w:val="afe"/>
          <w:rFonts w:cs="Times New Roman"/>
          <w:b/>
          <w:color w:val="auto"/>
        </w:rPr>
        <w:instrText xml:space="preserve"> NOTEREF _Ref13474999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14</w:t>
      </w:r>
      <w:r w:rsidR="00624ADF" w:rsidRPr="00247D69">
        <w:rPr>
          <w:rStyle w:val="aff4"/>
          <w:b/>
        </w:rPr>
        <w:fldChar w:fldCharType="end"/>
      </w:r>
      <w:r w:rsidR="009A5E2B" w:rsidRPr="00247D69">
        <w:rPr>
          <w:rStyle w:val="afe"/>
          <w:rFonts w:cs="Times New Roman"/>
          <w:color w:val="auto"/>
        </w:rPr>
        <w:t xml:space="preserve"> </w:t>
      </w:r>
      <w:r w:rsidRPr="00247D69">
        <w:rPr>
          <w:rStyle w:val="afe"/>
          <w:color w:val="auto"/>
        </w:rPr>
        <w:t xml:space="preserve">при первом применении, доведенных письмом Минфина РФ от 13.12.17г. № 02-07-07/83463, допущены нарушения при начислении доходов от аренды и доходов будущих периодов на 01.01.18г. всего в сумме </w:t>
      </w:r>
      <w:r w:rsidRPr="00247D69">
        <w:rPr>
          <w:rStyle w:val="afe"/>
          <w:b/>
          <w:color w:val="auto"/>
        </w:rPr>
        <w:t>99,5 тыс.руб.</w:t>
      </w:r>
      <w:r w:rsidRPr="00247D69">
        <w:rPr>
          <w:rStyle w:val="afe"/>
          <w:color w:val="auto"/>
        </w:rPr>
        <w:t xml:space="preserve">, в связи с чем искажение ряда показателей в Балансе государственного (муниципального) учреждения (форма 0503730) на 01.01.19г. составило менее 10%.    </w:t>
      </w:r>
    </w:p>
    <w:p w:rsidR="00B56BDC" w:rsidRPr="00247D69" w:rsidRDefault="00B56BDC" w:rsidP="00B56BDC">
      <w:pPr>
        <w:spacing w:line="360" w:lineRule="auto"/>
        <w:ind w:left="284" w:right="-142" w:hanging="284"/>
        <w:jc w:val="both"/>
      </w:pPr>
      <w:r w:rsidRPr="00247D69">
        <w:rPr>
          <w:rStyle w:val="afe"/>
          <w:color w:val="auto"/>
        </w:rPr>
        <w:t xml:space="preserve">3. В несоблюдение Методических рекомендаций по </w:t>
      </w:r>
      <w:r w:rsidR="00E50A49" w:rsidRPr="00247D69">
        <w:rPr>
          <w:rStyle w:val="afe"/>
          <w:color w:val="auto"/>
        </w:rPr>
        <w:t>переходным положениям</w:t>
      </w:r>
      <w:r w:rsidRPr="00247D69">
        <w:rPr>
          <w:rStyle w:val="afe"/>
          <w:color w:val="auto"/>
        </w:rPr>
        <w:t xml:space="preserve"> СГС «Аренда»</w:t>
      </w:r>
      <w:r w:rsidR="00624ADF" w:rsidRPr="00247D69">
        <w:rPr>
          <w:rStyle w:val="aff4"/>
          <w:b/>
        </w:rPr>
        <w:fldChar w:fldCharType="begin"/>
      </w:r>
      <w:r w:rsidR="00624ADF" w:rsidRPr="00247D69">
        <w:rPr>
          <w:rStyle w:val="afe"/>
          <w:b/>
          <w:color w:val="auto"/>
        </w:rPr>
        <w:instrText xml:space="preserve"> NOTEREF _Ref13474999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14</w:t>
      </w:r>
      <w:r w:rsidR="00624ADF" w:rsidRPr="00247D69">
        <w:rPr>
          <w:rStyle w:val="aff4"/>
          <w:b/>
        </w:rPr>
        <w:fldChar w:fldCharType="end"/>
      </w:r>
      <w:r w:rsidRPr="00247D69">
        <w:rPr>
          <w:rStyle w:val="afe"/>
          <w:color w:val="auto"/>
        </w:rPr>
        <w:t xml:space="preserve">, доведенных письмом Минфина РФ от 13.12.17г. № 02-07-07/83464, в 2018 году не велся учет расчетов по договору аренды в сумме </w:t>
      </w:r>
      <w:r w:rsidRPr="00247D69">
        <w:rPr>
          <w:rStyle w:val="afe"/>
          <w:b/>
          <w:color w:val="auto"/>
        </w:rPr>
        <w:t>30,0 тыс.руб.</w:t>
      </w:r>
      <w:r w:rsidRPr="00247D69">
        <w:rPr>
          <w:rStyle w:val="afe"/>
          <w:color w:val="auto"/>
        </w:rPr>
        <w:t xml:space="preserve"> как объекта учета операционной аренды на основании п. 12, п. 15 СГС «Аренда»</w:t>
      </w:r>
      <w:r w:rsidR="00624ADF" w:rsidRPr="00247D69">
        <w:rPr>
          <w:rStyle w:val="aff4"/>
          <w:b/>
        </w:rPr>
        <w:fldChar w:fldCharType="begin"/>
      </w:r>
      <w:r w:rsidR="00624ADF" w:rsidRPr="00247D69">
        <w:rPr>
          <w:rStyle w:val="afe"/>
          <w:b/>
          <w:color w:val="auto"/>
        </w:rPr>
        <w:instrText xml:space="preserve"> NOTEREF _Ref13474999 \f \h </w:instrText>
      </w:r>
      <w:r w:rsidR="00624ADF" w:rsidRPr="00247D69">
        <w:rPr>
          <w:rStyle w:val="aff4"/>
          <w:b/>
        </w:rPr>
        <w:instrText xml:space="preserve"> \* MERGEFORMAT </w:instrText>
      </w:r>
      <w:r w:rsidR="00624ADF" w:rsidRPr="00247D69">
        <w:rPr>
          <w:rStyle w:val="aff4"/>
          <w:b/>
        </w:rPr>
      </w:r>
      <w:r w:rsidR="00624ADF" w:rsidRPr="00247D69">
        <w:rPr>
          <w:rStyle w:val="aff4"/>
          <w:b/>
        </w:rPr>
        <w:fldChar w:fldCharType="separate"/>
      </w:r>
      <w:r w:rsidR="009B7165" w:rsidRPr="00247D69">
        <w:rPr>
          <w:rStyle w:val="aff4"/>
          <w:b/>
        </w:rPr>
        <w:t>14</w:t>
      </w:r>
      <w:r w:rsidR="00624ADF" w:rsidRPr="00247D69">
        <w:rPr>
          <w:rStyle w:val="aff4"/>
          <w:b/>
        </w:rPr>
        <w:fldChar w:fldCharType="end"/>
      </w:r>
      <w:r w:rsidRPr="00247D69">
        <w:rPr>
          <w:rStyle w:val="afe"/>
          <w:color w:val="auto"/>
        </w:rPr>
        <w:t xml:space="preserve"> в соответствии с п. 151.2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w:t>
      </w:r>
    </w:p>
    <w:p w:rsidR="00B56BDC" w:rsidRPr="00247D69" w:rsidRDefault="003D242E" w:rsidP="003D242E">
      <w:pPr>
        <w:spacing w:line="360" w:lineRule="auto"/>
        <w:ind w:left="284" w:right="-142" w:hanging="284"/>
        <w:jc w:val="both"/>
        <w:rPr>
          <w:b/>
        </w:rPr>
      </w:pPr>
      <w:r w:rsidRPr="00247D69">
        <w:rPr>
          <w:rStyle w:val="afe"/>
          <w:color w:val="auto"/>
        </w:rPr>
        <w:t>4. В несоблюдение ст. 8 Федерального закона «О бухгалтерском учете»</w:t>
      </w:r>
      <w:r w:rsidR="006C2F73" w:rsidRPr="00247D69">
        <w:rPr>
          <w:rStyle w:val="aff4"/>
          <w:b/>
        </w:rPr>
        <w:fldChar w:fldCharType="begin"/>
      </w:r>
      <w:r w:rsidR="006C2F73" w:rsidRPr="00247D69">
        <w:rPr>
          <w:rStyle w:val="afe"/>
          <w:b/>
          <w:color w:val="auto"/>
        </w:rPr>
        <w:instrText xml:space="preserve"> NOTEREF _Ref13474825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11</w:t>
      </w:r>
      <w:r w:rsidR="006C2F73" w:rsidRPr="00247D69">
        <w:rPr>
          <w:rStyle w:val="aff4"/>
          <w:b/>
        </w:rPr>
        <w:fldChar w:fldCharType="end"/>
      </w:r>
      <w:r w:rsidRPr="00247D69">
        <w:rPr>
          <w:rStyle w:val="afe"/>
          <w:color w:val="auto"/>
        </w:rPr>
        <w:t xml:space="preserve"> Учетная политика учреждения на 2018 год не приведена в соответствие с изменениями законодательства РФ о бухгалтерском учете, в том числе с федеральными стандартами бухгалтерского учета для организаций государственного сектора, утвержденными Приказами Минфина РФ. </w:t>
      </w:r>
      <w:r w:rsidRPr="00247D69">
        <w:tab/>
      </w:r>
    </w:p>
    <w:p w:rsidR="00E95202" w:rsidRPr="00247D69" w:rsidRDefault="00E95202" w:rsidP="00E95202">
      <w:pPr>
        <w:tabs>
          <w:tab w:val="left" w:pos="8051"/>
        </w:tabs>
        <w:spacing w:line="360" w:lineRule="auto"/>
        <w:ind w:left="284" w:right="-142" w:hanging="284"/>
        <w:jc w:val="both"/>
      </w:pPr>
      <w:r w:rsidRPr="00247D69">
        <w:rPr>
          <w:rStyle w:val="afe"/>
          <w:color w:val="auto"/>
        </w:rPr>
        <w:t>5. В проверяемый период на балансовом и забалансовом учете учреждения отсутствует учет костюмов, пошив которых осуществляется учреждением самостоятельно.</w:t>
      </w:r>
    </w:p>
    <w:p w:rsidR="001E20F3" w:rsidRPr="00172C60" w:rsidRDefault="00E95202" w:rsidP="001E20F3">
      <w:pPr>
        <w:spacing w:line="360" w:lineRule="auto"/>
        <w:ind w:left="284" w:hanging="284"/>
        <w:jc w:val="both"/>
        <w:rPr>
          <w:rStyle w:val="afe"/>
          <w:rFonts w:cs="Times New Roman"/>
          <w:color w:val="auto"/>
        </w:rPr>
      </w:pPr>
      <w:r w:rsidRPr="00247D69">
        <w:rPr>
          <w:rStyle w:val="afe"/>
          <w:color w:val="auto"/>
        </w:rPr>
        <w:t xml:space="preserve">6. Размер условных арендных платежей по заключенным учреждением договорам </w:t>
      </w:r>
      <w:r w:rsidRPr="00172C60">
        <w:rPr>
          <w:rStyle w:val="afe"/>
          <w:color w:val="auto"/>
        </w:rPr>
        <w:t xml:space="preserve">безвозмездного пользования с муниципальными учреждениями, отнесенными к объектам учета операционной аренды, не доведен до ссудополучателей </w:t>
      </w:r>
      <w:r w:rsidR="001E20F3" w:rsidRPr="00172C60">
        <w:rPr>
          <w:rStyle w:val="afe"/>
          <w:color w:val="auto"/>
        </w:rPr>
        <w:t xml:space="preserve">в целях приведения в соответствие бухгалтерского учета.    </w:t>
      </w:r>
    </w:p>
    <w:p w:rsidR="00E95202" w:rsidRPr="00247D69" w:rsidRDefault="00E95202" w:rsidP="001E20F3">
      <w:pPr>
        <w:spacing w:line="360" w:lineRule="auto"/>
        <w:ind w:left="284" w:hanging="284"/>
        <w:jc w:val="both"/>
      </w:pPr>
      <w:r w:rsidRPr="00172C60">
        <w:rPr>
          <w:rStyle w:val="afe"/>
          <w:color w:val="auto"/>
        </w:rPr>
        <w:t>7. Имеет место недостоверный бухгалтерский учет объектов, переданных в возмездное и</w:t>
      </w:r>
      <w:r w:rsidRPr="00247D69">
        <w:rPr>
          <w:rStyle w:val="afe"/>
          <w:color w:val="auto"/>
        </w:rPr>
        <w:t xml:space="preserve"> безвозмездное пользование, полученных в пользование, на забалансовых счетах согласно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в связи с чем имеет место искажение ряда показателей в Справке о наличии имущества и обязательств на забалансовых счетах в составе Баланса (форма 0503730) на 01.01.19г.        </w:t>
      </w:r>
      <w:r w:rsidRPr="00247D69">
        <w:tab/>
      </w:r>
    </w:p>
    <w:p w:rsidR="00E95202" w:rsidRPr="00247D69" w:rsidRDefault="00E95202" w:rsidP="00821A95">
      <w:pPr>
        <w:tabs>
          <w:tab w:val="left" w:pos="8051"/>
        </w:tabs>
        <w:spacing w:line="360" w:lineRule="auto"/>
        <w:ind w:left="284" w:right="-2" w:hanging="284"/>
        <w:jc w:val="both"/>
      </w:pPr>
      <w:r w:rsidRPr="00247D69">
        <w:rPr>
          <w:rStyle w:val="afe"/>
          <w:color w:val="auto"/>
        </w:rPr>
        <w:t>8. В несоблюдение требований п. 4, п. 55 Положения «Об оплате труда работников образовательных учреждений Миасского городского округа и МКУ МГО «Образование», утвержденного Постановлением Администрации МГО от 28.12.17г. № 6504</w:t>
      </w:r>
      <w:r w:rsidR="004907AF" w:rsidRPr="00247D69">
        <w:rPr>
          <w:rStyle w:val="afe"/>
          <w:color w:val="auto"/>
        </w:rPr>
        <w:t>,</w:t>
      </w:r>
      <w:r w:rsidRPr="00247D69">
        <w:rPr>
          <w:rStyle w:val="afe"/>
          <w:color w:val="auto"/>
        </w:rPr>
        <w:t xml:space="preserve"> на момент проверки Положение об оплате труда работников МАУ ДО «ДДТ «Юность» им. В.П. Макеева» не согласовано с главным распорядителем бюджетных средств.         </w:t>
      </w:r>
      <w:r w:rsidRPr="00247D69">
        <w:tab/>
      </w:r>
    </w:p>
    <w:p w:rsidR="006A1DA7" w:rsidRPr="00247D69" w:rsidRDefault="00E95202" w:rsidP="00E95202">
      <w:pPr>
        <w:spacing w:line="360" w:lineRule="auto"/>
        <w:ind w:left="284" w:hanging="284"/>
        <w:jc w:val="both"/>
        <w:rPr>
          <w:rStyle w:val="afe"/>
          <w:color w:val="auto"/>
        </w:rPr>
      </w:pPr>
      <w:r w:rsidRPr="00247D69">
        <w:rPr>
          <w:rStyle w:val="afe"/>
          <w:color w:val="auto"/>
        </w:rPr>
        <w:t xml:space="preserve">9. В несоблюдение п. 59 Положения «Об оплате труда работников образовательных учреждений Миасского городского округа и МКУ МГО «Образование», утвержденного </w:t>
      </w:r>
      <w:r w:rsidRPr="00247D69">
        <w:rPr>
          <w:rStyle w:val="afe"/>
          <w:color w:val="auto"/>
        </w:rPr>
        <w:lastRenderedPageBreak/>
        <w:t xml:space="preserve">Постановлением Администрации МГО от 28.12.17г. № 6504, в трудовом договоре директора учреждения (в редакции дополнительных соглашений от 04.04.18г., 01.01.19г.) отсутствует установление выплат стимулирующего характера в виде единовременных премиальных выплат, которые выплачивались директору учреждения в проверяемый период на основании приказов директора МКУ МГО «Образование», начальника Управления образования Администрации МГО.         </w:t>
      </w:r>
    </w:p>
    <w:p w:rsidR="006A1DA7" w:rsidRPr="00247D69" w:rsidRDefault="00E95202" w:rsidP="006A1DA7">
      <w:pPr>
        <w:spacing w:line="360" w:lineRule="auto"/>
        <w:ind w:right="-2" w:firstLine="709"/>
        <w:jc w:val="both"/>
        <w:rPr>
          <w:rStyle w:val="20"/>
          <w:rFonts w:eastAsia="SimSun"/>
          <w:b w:val="0"/>
          <w:color w:val="auto"/>
          <w:sz w:val="24"/>
          <w:szCs w:val="24"/>
          <w:u w:val="single"/>
        </w:rPr>
      </w:pPr>
      <w:r w:rsidRPr="00247D69">
        <w:rPr>
          <w:rStyle w:val="afe"/>
          <w:color w:val="auto"/>
        </w:rPr>
        <w:t xml:space="preserve"> </w:t>
      </w:r>
      <w:r w:rsidR="006A1DA7" w:rsidRPr="00247D69">
        <w:rPr>
          <w:rStyle w:val="20"/>
          <w:rFonts w:eastAsia="SimSun"/>
          <w:b w:val="0"/>
          <w:color w:val="auto"/>
          <w:sz w:val="24"/>
          <w:szCs w:val="24"/>
          <w:u w:val="single"/>
        </w:rPr>
        <w:t>Ревизия финансово-хозяйственной деятельности МБОУ «СОШ № 22»:</w:t>
      </w:r>
    </w:p>
    <w:p w:rsidR="00BA4CFD" w:rsidRPr="00247D69" w:rsidRDefault="006A1DA7" w:rsidP="00AA2147">
      <w:pPr>
        <w:pStyle w:val="a6"/>
        <w:numPr>
          <w:ilvl w:val="0"/>
          <w:numId w:val="40"/>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В несоблюдение п. 383 Инструкции № 157н</w:t>
      </w:r>
      <w:r w:rsidR="006C2F73" w:rsidRPr="00247D69">
        <w:rPr>
          <w:rStyle w:val="aff4"/>
          <w:rFonts w:ascii="Times New Roman" w:hAnsi="Times New Roman" w:cs="Times New Roman"/>
          <w:b/>
          <w:sz w:val="24"/>
          <w:szCs w:val="24"/>
        </w:rPr>
        <w:fldChar w:fldCharType="begin"/>
      </w:r>
      <w:r w:rsidR="006C2F73" w:rsidRPr="00247D69">
        <w:rPr>
          <w:rStyle w:val="afe"/>
          <w:rFonts w:ascii="Times New Roman" w:hAnsi="Times New Roman" w:cs="Times New Roman"/>
          <w:b/>
          <w:color w:val="auto"/>
          <w:sz w:val="24"/>
          <w:szCs w:val="24"/>
        </w:rPr>
        <w:instrText xml:space="preserve"> NOTEREF _Ref13471502 \f \h </w:instrText>
      </w:r>
      <w:r w:rsidR="006C2F73" w:rsidRPr="00247D69">
        <w:rPr>
          <w:rStyle w:val="aff4"/>
          <w:rFonts w:ascii="Times New Roman" w:hAnsi="Times New Roman" w:cs="Times New Roman"/>
          <w:b/>
          <w:sz w:val="24"/>
          <w:szCs w:val="24"/>
        </w:rPr>
        <w:instrText xml:space="preserve"> \* MERGEFORMAT </w:instrText>
      </w:r>
      <w:r w:rsidR="006C2F73" w:rsidRPr="00247D69">
        <w:rPr>
          <w:rStyle w:val="aff4"/>
          <w:rFonts w:ascii="Times New Roman" w:hAnsi="Times New Roman" w:cs="Times New Roman"/>
          <w:b/>
          <w:sz w:val="24"/>
          <w:szCs w:val="24"/>
        </w:rPr>
      </w:r>
      <w:r w:rsidR="006C2F73" w:rsidRPr="00247D69">
        <w:rPr>
          <w:rStyle w:val="aff4"/>
          <w:rFonts w:ascii="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10</w:t>
      </w:r>
      <w:r w:rsidR="006C2F73" w:rsidRPr="00247D69">
        <w:rPr>
          <w:rStyle w:val="aff4"/>
          <w:rFonts w:ascii="Times New Roman" w:hAnsi="Times New Roman" w:cs="Times New Roman"/>
          <w:b/>
          <w:sz w:val="24"/>
          <w:szCs w:val="24"/>
        </w:rPr>
        <w:fldChar w:fldCharType="end"/>
      </w:r>
      <w:r w:rsidRPr="00247D69">
        <w:rPr>
          <w:rStyle w:val="afe"/>
          <w:rFonts w:ascii="Times New Roman" w:hAnsi="Times New Roman" w:cs="Times New Roman"/>
          <w:color w:val="auto"/>
          <w:sz w:val="24"/>
          <w:szCs w:val="24"/>
        </w:rPr>
        <w:t xml:space="preserve"> по состоянию на 01.10.19г. отсутствовал забалансовый учет транспортных средств стоимостью </w:t>
      </w:r>
      <w:r w:rsidRPr="00247D69">
        <w:rPr>
          <w:rStyle w:val="afe"/>
          <w:rFonts w:ascii="Times New Roman" w:hAnsi="Times New Roman" w:cs="Times New Roman"/>
          <w:b/>
          <w:color w:val="auto"/>
          <w:sz w:val="24"/>
          <w:szCs w:val="24"/>
        </w:rPr>
        <w:t>2 874,7 тыс.руб.</w:t>
      </w:r>
      <w:r w:rsidRPr="00247D69">
        <w:rPr>
          <w:rStyle w:val="afe"/>
          <w:rFonts w:ascii="Times New Roman" w:hAnsi="Times New Roman" w:cs="Times New Roman"/>
          <w:color w:val="auto"/>
          <w:sz w:val="24"/>
          <w:szCs w:val="24"/>
        </w:rPr>
        <w:t xml:space="preserve">, закрепленных за учреждением на праве оперативного управления </w:t>
      </w:r>
      <w:r w:rsidR="00B245CC" w:rsidRPr="00247D69">
        <w:rPr>
          <w:rStyle w:val="afe"/>
          <w:rFonts w:ascii="Times New Roman" w:hAnsi="Times New Roman" w:cs="Times New Roman"/>
          <w:color w:val="auto"/>
          <w:sz w:val="24"/>
          <w:szCs w:val="24"/>
        </w:rPr>
        <w:t xml:space="preserve">Постановлением Администрации МГО от 17.05.19г. 2288 </w:t>
      </w:r>
      <w:r w:rsidRPr="00247D69">
        <w:rPr>
          <w:rStyle w:val="afe"/>
          <w:rFonts w:ascii="Times New Roman" w:hAnsi="Times New Roman" w:cs="Times New Roman"/>
          <w:color w:val="auto"/>
          <w:sz w:val="24"/>
          <w:szCs w:val="24"/>
        </w:rPr>
        <w:t>и переданных учреждением в безвозмездное пользование по договору безвозмездного пользования транспортными средствами на основании Постановления Администрации МГО от 20.08.19г. 4208.</w:t>
      </w:r>
    </w:p>
    <w:p w:rsidR="00760012" w:rsidRPr="00247D69" w:rsidRDefault="00760012" w:rsidP="0091053A">
      <w:pPr>
        <w:tabs>
          <w:tab w:val="left" w:pos="8051"/>
        </w:tabs>
        <w:spacing w:line="360" w:lineRule="auto"/>
        <w:ind w:left="284" w:right="-2" w:hanging="284"/>
        <w:jc w:val="both"/>
      </w:pPr>
      <w:r w:rsidRPr="00247D69">
        <w:rPr>
          <w:rStyle w:val="afe"/>
          <w:rFonts w:cs="Times New Roman"/>
          <w:color w:val="auto"/>
        </w:rPr>
        <w:t>2. В несоблюдение Порядка проведения инвентаризации имущества, финансовых активов и</w:t>
      </w:r>
      <w:r w:rsidRPr="00247D69">
        <w:rPr>
          <w:rStyle w:val="afe"/>
          <w:color w:val="auto"/>
        </w:rPr>
        <w:t xml:space="preserve"> обязательств</w:t>
      </w:r>
      <w:r w:rsidR="001E20F3">
        <w:rPr>
          <w:rStyle w:val="afe"/>
          <w:color w:val="auto"/>
        </w:rPr>
        <w:t>,</w:t>
      </w:r>
      <w:r w:rsidRPr="00247D69">
        <w:rPr>
          <w:rStyle w:val="afe"/>
          <w:color w:val="auto"/>
        </w:rPr>
        <w:t xml:space="preserve"> установленного учетной политикой бюджетных учреждений, утвержденной приказами директора МКУ МГО «Образование», МКУ МГО «Централизованная бухгалтерия» на проверяемый период, данные бухгалтерского учета дебиторской задолженности ООО «Весна-Торговая сеть» по возмещению коммунальных затрат не подтверждены актами сверок.   </w:t>
      </w:r>
      <w:r w:rsidRPr="00247D69">
        <w:tab/>
      </w:r>
    </w:p>
    <w:p w:rsidR="00760012" w:rsidRPr="00247D69" w:rsidRDefault="00760012" w:rsidP="0091053A">
      <w:pPr>
        <w:tabs>
          <w:tab w:val="left" w:pos="8051"/>
        </w:tabs>
        <w:spacing w:line="360" w:lineRule="auto"/>
        <w:ind w:left="284" w:right="-2" w:hanging="284"/>
        <w:jc w:val="both"/>
      </w:pPr>
      <w:r w:rsidRPr="00247D69">
        <w:rPr>
          <w:rStyle w:val="afe"/>
          <w:color w:val="auto"/>
        </w:rPr>
        <w:t xml:space="preserve">3. В несоблюдение требований п. 4, п. 55 Положения «Об оплате труда работников образовательных учреждений округа и МКУ МГО «Образование», утвержденного Постановлением Администрации МГО от 28.12.17г. № 6504, на момент проверки Положение об оплате труда работников МБОУ «СОШ № 22» не согласовано с главным распорядителем бюджетных средств.    </w:t>
      </w:r>
      <w:r w:rsidRPr="00247D69">
        <w:tab/>
      </w:r>
    </w:p>
    <w:p w:rsidR="002E206A" w:rsidRPr="00247D69" w:rsidRDefault="00760012" w:rsidP="0091053A">
      <w:pPr>
        <w:tabs>
          <w:tab w:val="left" w:pos="8051"/>
        </w:tabs>
        <w:spacing w:line="360" w:lineRule="auto"/>
        <w:ind w:left="284" w:right="-2" w:hanging="284"/>
        <w:jc w:val="both"/>
        <w:rPr>
          <w:rStyle w:val="afe"/>
          <w:color w:val="auto"/>
        </w:rPr>
      </w:pPr>
      <w:r w:rsidRPr="00247D69">
        <w:rPr>
          <w:rStyle w:val="afe"/>
          <w:color w:val="auto"/>
        </w:rPr>
        <w:t xml:space="preserve">4. В несоблюдение п. 59 Положения «Об оплате труда работников образовательных учреждений Миасского городского округа и МКУ МГО «Образование», утвержденного Постановлением Администрации МГО от 28.12.17г. № 6504, в трудовом договоре директора учреждения отсутствует установление выплат стимулирующего характера в виде единовременных премиальных выплат, которые выплачивались директору учреждения в проверяемый период на основании приказов директора МКУ МГО «Образование», начальника Управления образования Администрации МГО.     </w:t>
      </w:r>
    </w:p>
    <w:p w:rsidR="002E206A" w:rsidRPr="00247D69" w:rsidRDefault="00760012" w:rsidP="002E206A">
      <w:pPr>
        <w:spacing w:line="360" w:lineRule="auto"/>
        <w:ind w:firstLine="709"/>
        <w:jc w:val="both"/>
        <w:rPr>
          <w:rStyle w:val="20"/>
          <w:rFonts w:eastAsia="SimSun"/>
          <w:b w:val="0"/>
          <w:color w:val="auto"/>
          <w:sz w:val="24"/>
          <w:szCs w:val="24"/>
          <w:u w:val="single"/>
        </w:rPr>
      </w:pPr>
      <w:r w:rsidRPr="00247D69">
        <w:tab/>
      </w:r>
      <w:r w:rsidR="002E206A" w:rsidRPr="00247D69">
        <w:rPr>
          <w:rStyle w:val="20"/>
          <w:rFonts w:eastAsia="SimSun"/>
          <w:b w:val="0"/>
          <w:color w:val="auto"/>
          <w:sz w:val="24"/>
          <w:szCs w:val="24"/>
          <w:u w:val="single"/>
        </w:rPr>
        <w:t xml:space="preserve">Ревизия финансово-хозяйственной деятельности </w:t>
      </w:r>
      <w:r w:rsidR="002E206A" w:rsidRPr="00247D69">
        <w:rPr>
          <w:rStyle w:val="afe"/>
          <w:rFonts w:eastAsiaTheme="minorHAnsi"/>
          <w:color w:val="auto"/>
          <w:u w:val="single"/>
        </w:rPr>
        <w:t>МАОУ «Лицей № 6»</w:t>
      </w:r>
      <w:r w:rsidR="002E206A" w:rsidRPr="00247D69">
        <w:rPr>
          <w:rStyle w:val="20"/>
          <w:rFonts w:eastAsia="SimSun"/>
          <w:b w:val="0"/>
          <w:color w:val="auto"/>
          <w:sz w:val="24"/>
          <w:szCs w:val="24"/>
          <w:u w:val="single"/>
        </w:rPr>
        <w:t>:</w:t>
      </w:r>
    </w:p>
    <w:p w:rsidR="0091053A" w:rsidRPr="00247D69" w:rsidRDefault="002E206A" w:rsidP="0091053A">
      <w:pPr>
        <w:spacing w:line="360" w:lineRule="auto"/>
        <w:ind w:left="284" w:hanging="284"/>
        <w:jc w:val="both"/>
        <w:rPr>
          <w:rFonts w:cs="Times New Roman"/>
          <w:bCs/>
        </w:rPr>
      </w:pPr>
      <w:r w:rsidRPr="00247D69">
        <w:rPr>
          <w:rStyle w:val="afe"/>
          <w:color w:val="auto"/>
        </w:rPr>
        <w:t>1. В несоблюдение требований Федерального закона «О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п. 3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принятые к бюджетному учету в 2018 году обязательства 2017 года в сумме </w:t>
      </w:r>
      <w:r w:rsidRPr="00247D69">
        <w:rPr>
          <w:rStyle w:val="afe"/>
          <w:b/>
          <w:color w:val="auto"/>
        </w:rPr>
        <w:t>511,5 тыс.руб</w:t>
      </w:r>
      <w:r w:rsidRPr="00247D69">
        <w:rPr>
          <w:rStyle w:val="afe"/>
          <w:color w:val="auto"/>
        </w:rPr>
        <w:t xml:space="preserve">. не числятся в учете учреждения в составе кредиторской </w:t>
      </w:r>
      <w:r w:rsidRPr="00247D69">
        <w:rPr>
          <w:rStyle w:val="afe"/>
          <w:color w:val="auto"/>
        </w:rPr>
        <w:lastRenderedPageBreak/>
        <w:t>задолженности по состоянию на 01.01.18г., в связи с чем, в несоблюдение Инструкции № 33н</w:t>
      </w:r>
      <w:r w:rsidR="0091053A" w:rsidRPr="00247D69">
        <w:rPr>
          <w:rStyle w:val="afe"/>
          <w:color w:val="auto"/>
        </w:rPr>
        <w:fldChar w:fldCharType="begin"/>
      </w:r>
      <w:r w:rsidR="0091053A" w:rsidRPr="00247D69">
        <w:rPr>
          <w:rStyle w:val="afe"/>
          <w:color w:val="auto"/>
        </w:rPr>
        <w:instrText xml:space="preserve"> NOTEREF _Ref13476814 \f \h  \* MERGEFORMAT </w:instrText>
      </w:r>
      <w:r w:rsidR="0091053A" w:rsidRPr="00247D69">
        <w:rPr>
          <w:rStyle w:val="afe"/>
          <w:color w:val="auto"/>
        </w:rPr>
      </w:r>
      <w:r w:rsidR="0091053A" w:rsidRPr="00247D69">
        <w:rPr>
          <w:rStyle w:val="afe"/>
          <w:color w:val="auto"/>
        </w:rPr>
        <w:fldChar w:fldCharType="separate"/>
      </w:r>
      <w:r w:rsidR="009B7165" w:rsidRPr="00247D69">
        <w:rPr>
          <w:rStyle w:val="aff4"/>
          <w:b/>
        </w:rPr>
        <w:t>17</w:t>
      </w:r>
      <w:r w:rsidR="0091053A" w:rsidRPr="00247D69">
        <w:rPr>
          <w:rStyle w:val="afe"/>
          <w:color w:val="auto"/>
        </w:rPr>
        <w:fldChar w:fldCharType="end"/>
      </w:r>
      <w:r w:rsidRPr="00247D69">
        <w:rPr>
          <w:rStyle w:val="afe"/>
          <w:color w:val="auto"/>
        </w:rPr>
        <w:t xml:space="preserve">, допущено искажение ряда показателей бухгалтерской отчетности учреждения за 2018 год более чем на 10%. </w:t>
      </w:r>
      <w:r w:rsidR="0091053A"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0091053A" w:rsidRPr="00247D69">
        <w:rPr>
          <w:rFonts w:cs="Times New Roman"/>
          <w:bCs/>
        </w:rPr>
        <w:t>.</w:t>
      </w:r>
    </w:p>
    <w:p w:rsidR="0091053A" w:rsidRPr="00247D69" w:rsidRDefault="002E206A" w:rsidP="0091053A">
      <w:pPr>
        <w:spacing w:line="360" w:lineRule="auto"/>
        <w:ind w:left="284" w:hanging="284"/>
        <w:jc w:val="both"/>
        <w:rPr>
          <w:rFonts w:cs="Times New Roman"/>
          <w:bCs/>
        </w:rPr>
      </w:pPr>
      <w:r w:rsidRPr="00247D69">
        <w:rPr>
          <w:rStyle w:val="afe"/>
          <w:color w:val="auto"/>
        </w:rPr>
        <w:t>2. В несоблюдение п. 36, п. 333 Инструкции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в проверяемый период учет объекта «Нежилое помещение- комната школьника» стоимостью </w:t>
      </w:r>
      <w:r w:rsidRPr="00247D69">
        <w:rPr>
          <w:rStyle w:val="afe"/>
          <w:b/>
          <w:color w:val="auto"/>
        </w:rPr>
        <w:t>386,7 тыс.руб.</w:t>
      </w:r>
      <w:r w:rsidRPr="00247D69">
        <w:rPr>
          <w:rStyle w:val="afe"/>
          <w:color w:val="auto"/>
        </w:rPr>
        <w:t xml:space="preserve"> осуществлен на счете 101.10 «Основные средства- недвижимое имущество учреждения» при отсутствии государственной регистрации права оперативного управления, в связи с чем имеет место искажение финансового результата по счету 4.401.10.172 «Доходы от операций с активами» на 31.12.18г. и искажение в связи с этим более чем на 10% ряда показателей в Отчете о финансовых результатах деятельности учреждения (ф. 0503721) на 01.01.19г., в несоблюдение п. 53 Инструкции № 33н</w:t>
      </w:r>
      <w:r w:rsidRPr="00247D69">
        <w:rPr>
          <w:rStyle w:val="afe"/>
          <w:color w:val="auto"/>
        </w:rPr>
        <w:fldChar w:fldCharType="begin"/>
      </w:r>
      <w:r w:rsidRPr="00247D69">
        <w:rPr>
          <w:rStyle w:val="afe"/>
          <w:color w:val="auto"/>
        </w:rPr>
        <w:instrText xml:space="preserve"> NOTEREF _Ref13476814 \f \h  \* MERGEFORMAT </w:instrText>
      </w:r>
      <w:r w:rsidRPr="00247D69">
        <w:rPr>
          <w:rStyle w:val="afe"/>
          <w:color w:val="auto"/>
        </w:rPr>
      </w:r>
      <w:r w:rsidRPr="00247D69">
        <w:rPr>
          <w:rStyle w:val="afe"/>
          <w:color w:val="auto"/>
        </w:rPr>
        <w:fldChar w:fldCharType="separate"/>
      </w:r>
      <w:r w:rsidR="009B7165" w:rsidRPr="00247D69">
        <w:rPr>
          <w:rStyle w:val="aff4"/>
          <w:b/>
        </w:rPr>
        <w:t>17</w:t>
      </w:r>
      <w:r w:rsidRPr="00247D69">
        <w:rPr>
          <w:rStyle w:val="afe"/>
          <w:color w:val="auto"/>
        </w:rPr>
        <w:fldChar w:fldCharType="end"/>
      </w:r>
      <w:r w:rsidRPr="00247D69">
        <w:rPr>
          <w:rStyle w:val="afe"/>
          <w:color w:val="auto"/>
        </w:rPr>
        <w:t xml:space="preserve">. </w:t>
      </w:r>
      <w:r w:rsidR="0091053A"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0091053A" w:rsidRPr="00247D69">
        <w:rPr>
          <w:rFonts w:cs="Times New Roman"/>
          <w:bCs/>
        </w:rPr>
        <w:t>.</w:t>
      </w:r>
    </w:p>
    <w:p w:rsidR="002E206A" w:rsidRPr="00247D69" w:rsidRDefault="002E206A" w:rsidP="0091053A">
      <w:pPr>
        <w:spacing w:line="360" w:lineRule="auto"/>
        <w:ind w:left="284" w:right="-2" w:hanging="284"/>
        <w:jc w:val="both"/>
        <w:rPr>
          <w:b/>
        </w:rPr>
      </w:pPr>
      <w:r w:rsidRPr="00247D69">
        <w:rPr>
          <w:rStyle w:val="afe"/>
          <w:color w:val="auto"/>
        </w:rPr>
        <w:t>3. В проверяемый период бухгалтерский учет расчетов по доходам от платных услуг велся в несоблюдение п. 197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в связи с чем на счете 205.31 «Расчеты по доходам от оказания платных услуг (работ)» и в бухгалтерской отчетности на 01.01.19г. отсутствуют данные о дебиторской задолженности в сумме </w:t>
      </w:r>
      <w:r w:rsidRPr="00247D69">
        <w:rPr>
          <w:rStyle w:val="afe"/>
          <w:b/>
          <w:color w:val="auto"/>
        </w:rPr>
        <w:t xml:space="preserve">44,8 тыс.руб.     </w:t>
      </w:r>
    </w:p>
    <w:p w:rsidR="0091053A" w:rsidRPr="00247D69" w:rsidRDefault="0091053A" w:rsidP="0091053A">
      <w:pPr>
        <w:tabs>
          <w:tab w:val="left" w:pos="8051"/>
        </w:tabs>
        <w:spacing w:line="360" w:lineRule="auto"/>
        <w:ind w:left="284" w:right="-2" w:hanging="284"/>
        <w:jc w:val="both"/>
      </w:pPr>
      <w:r w:rsidRPr="00247D69">
        <w:rPr>
          <w:rStyle w:val="afe"/>
          <w:color w:val="auto"/>
        </w:rPr>
        <w:t xml:space="preserve">4. Отсутствуют разработанные и согласованные в соответствии с решением Собрания депутатов МГО от 28.06.19г. № 18 «Об утверждении Положения «О предоставлении дополнительных платных образовательных услуг (работ), иных дополнительных платных услуг (работ) в муниципальных, казенных, бюджетных и автономных общеобразовательных и дошкольных образовательных организациях, организациях дополнительного образования Миасского городского округа» </w:t>
      </w:r>
      <w:r w:rsidR="00CC0FB2" w:rsidRPr="00247D69">
        <w:rPr>
          <w:rStyle w:val="afe"/>
          <w:color w:val="auto"/>
        </w:rPr>
        <w:t>п</w:t>
      </w:r>
      <w:r w:rsidRPr="00247D69">
        <w:rPr>
          <w:rStyle w:val="afe"/>
          <w:color w:val="auto"/>
        </w:rPr>
        <w:t xml:space="preserve">оложение о предоставлении </w:t>
      </w:r>
      <w:r w:rsidR="00CC0FB2" w:rsidRPr="00247D69">
        <w:rPr>
          <w:rStyle w:val="afe"/>
          <w:color w:val="auto"/>
        </w:rPr>
        <w:t>учреждением</w:t>
      </w:r>
      <w:r w:rsidRPr="00247D69">
        <w:rPr>
          <w:rStyle w:val="afe"/>
          <w:color w:val="auto"/>
        </w:rPr>
        <w:t xml:space="preserve"> платных образовательных услуг (работ), иных дополнительных платных услуг (работ), тарифы и прейскурант цен на платные услуги. </w:t>
      </w:r>
      <w:r w:rsidRPr="00247D69">
        <w:tab/>
      </w:r>
    </w:p>
    <w:p w:rsidR="0091053A" w:rsidRPr="00247D69" w:rsidRDefault="0091053A" w:rsidP="0091053A">
      <w:pPr>
        <w:tabs>
          <w:tab w:val="left" w:pos="8051"/>
        </w:tabs>
        <w:spacing w:line="360" w:lineRule="auto"/>
        <w:ind w:left="284" w:right="-2" w:hanging="284"/>
        <w:jc w:val="both"/>
      </w:pPr>
      <w:r w:rsidRPr="00247D69">
        <w:rPr>
          <w:rStyle w:val="afe"/>
          <w:color w:val="auto"/>
        </w:rPr>
        <w:t>5. В проверяемый период имеют место случаи учета строительных материалов и медикаментов в несоблюдение п. 117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w:t>
      </w:r>
      <w:r w:rsidRPr="00247D69">
        <w:tab/>
      </w:r>
    </w:p>
    <w:p w:rsidR="00B245CC" w:rsidRPr="00247D69" w:rsidRDefault="0091053A" w:rsidP="0091053A">
      <w:pPr>
        <w:spacing w:line="360" w:lineRule="auto"/>
        <w:ind w:left="284" w:hanging="284"/>
        <w:jc w:val="both"/>
        <w:rPr>
          <w:rStyle w:val="afe"/>
          <w:color w:val="auto"/>
        </w:rPr>
      </w:pPr>
      <w:r w:rsidRPr="00247D69">
        <w:rPr>
          <w:rStyle w:val="afe"/>
          <w:color w:val="auto"/>
        </w:rPr>
        <w:t>6. В несоблюдение п. 383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в проверяемый период отсутствовал забалансовый учет имущества, переданного в безвозмездное пользование.   </w:t>
      </w:r>
    </w:p>
    <w:p w:rsidR="00650830" w:rsidRPr="00247D69" w:rsidRDefault="00650830" w:rsidP="00650830">
      <w:pPr>
        <w:spacing w:line="360" w:lineRule="auto"/>
        <w:ind w:right="-142" w:firstLine="709"/>
        <w:jc w:val="both"/>
        <w:rPr>
          <w:u w:val="single"/>
        </w:rPr>
      </w:pPr>
      <w:r w:rsidRPr="00247D69">
        <w:rPr>
          <w:rStyle w:val="afe"/>
          <w:rFonts w:eastAsiaTheme="minorHAnsi"/>
          <w:color w:val="auto"/>
          <w:u w:val="single"/>
        </w:rPr>
        <w:t>Ревизия финансово-хозяйственной деятельности МКУ «Комитет по строительству»:</w:t>
      </w:r>
    </w:p>
    <w:p w:rsidR="00766FB2" w:rsidRPr="00247D69" w:rsidRDefault="00650830" w:rsidP="00766FB2">
      <w:pPr>
        <w:spacing w:line="360" w:lineRule="auto"/>
        <w:ind w:left="284" w:right="-2" w:hanging="284"/>
        <w:jc w:val="both"/>
        <w:rPr>
          <w:rStyle w:val="afe"/>
          <w:color w:val="auto"/>
        </w:rPr>
      </w:pPr>
      <w:r w:rsidRPr="00247D69">
        <w:rPr>
          <w:rStyle w:val="afe"/>
          <w:color w:val="auto"/>
        </w:rPr>
        <w:t>1. В нарушение п. 335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и п. 82 раздела VIII </w:t>
      </w:r>
      <w:r w:rsidRPr="00247D69">
        <w:t>СГС «Концептуальные основы бухгалтерского учета и отчетности организаций государственного сектора»</w:t>
      </w:r>
      <w:r w:rsidR="00161703" w:rsidRPr="00247D69">
        <w:rPr>
          <w:b/>
        </w:rPr>
        <w:fldChar w:fldCharType="begin"/>
      </w:r>
      <w:r w:rsidR="00161703" w:rsidRPr="00247D69">
        <w:rPr>
          <w:b/>
        </w:rPr>
        <w:instrText xml:space="preserve"> NOTEREF _Ref32414365 \f \h  \* MERGEFORMAT </w:instrText>
      </w:r>
      <w:r w:rsidR="00161703" w:rsidRPr="00247D69">
        <w:rPr>
          <w:b/>
        </w:rPr>
      </w:r>
      <w:r w:rsidR="00161703" w:rsidRPr="00247D69">
        <w:rPr>
          <w:b/>
        </w:rPr>
        <w:fldChar w:fldCharType="separate"/>
      </w:r>
      <w:r w:rsidR="009B7165" w:rsidRPr="00247D69">
        <w:rPr>
          <w:rStyle w:val="aff4"/>
          <w:b/>
        </w:rPr>
        <w:t>19</w:t>
      </w:r>
      <w:r w:rsidR="00161703" w:rsidRPr="00247D69">
        <w:rPr>
          <w:b/>
        </w:rPr>
        <w:fldChar w:fldCharType="end"/>
      </w:r>
      <w:r w:rsidRPr="00247D69">
        <w:rPr>
          <w:rStyle w:val="afe"/>
          <w:color w:val="auto"/>
        </w:rPr>
        <w:t xml:space="preserve"> на 31.12.18г. перевод 28 объектов балансовой стоимостью </w:t>
      </w:r>
      <w:r w:rsidRPr="00247D69">
        <w:rPr>
          <w:rStyle w:val="afe"/>
          <w:b/>
          <w:color w:val="auto"/>
        </w:rPr>
        <w:t xml:space="preserve">231,3 тыс.руб. </w:t>
      </w:r>
      <w:r w:rsidRPr="00247D69">
        <w:rPr>
          <w:rStyle w:val="afe"/>
          <w:color w:val="auto"/>
        </w:rPr>
        <w:t xml:space="preserve">со счета 101.00 «Основные средства» на забалансовый счет 02 «Материальные ценности на хранении» осуществлен не был, что обусловило искажение показателей форм бухгалтерской отчетности </w:t>
      </w:r>
      <w:r w:rsidR="00C6787A" w:rsidRPr="00247D69">
        <w:rPr>
          <w:rStyle w:val="afe"/>
          <w:color w:val="auto"/>
        </w:rPr>
        <w:t>у</w:t>
      </w:r>
      <w:r w:rsidRPr="00247D69">
        <w:rPr>
          <w:rStyle w:val="afe"/>
          <w:color w:val="auto"/>
        </w:rPr>
        <w:t xml:space="preserve">чреждения за </w:t>
      </w:r>
      <w:r w:rsidRPr="00247D69">
        <w:rPr>
          <w:rStyle w:val="afe"/>
          <w:color w:val="auto"/>
        </w:rPr>
        <w:lastRenderedPageBreak/>
        <w:t>2018 год</w:t>
      </w:r>
      <w:r w:rsidR="00766FB2" w:rsidRPr="00247D69">
        <w:rPr>
          <w:rStyle w:val="afe"/>
          <w:color w:val="auto"/>
        </w:rPr>
        <w:t xml:space="preserve"> (менее чем на 10%).   </w:t>
      </w:r>
    </w:p>
    <w:p w:rsidR="00501BB8" w:rsidRPr="00247D69" w:rsidRDefault="00650830" w:rsidP="00766FB2">
      <w:pPr>
        <w:spacing w:line="360" w:lineRule="auto"/>
        <w:ind w:left="284" w:right="-2" w:hanging="284"/>
        <w:jc w:val="both"/>
        <w:rPr>
          <w:rFonts w:cs="Times New Roman"/>
          <w:bCs/>
        </w:rPr>
      </w:pPr>
      <w:r w:rsidRPr="00247D69">
        <w:rPr>
          <w:rStyle w:val="afe"/>
          <w:color w:val="auto"/>
        </w:rPr>
        <w:t>2. В нарушение п. 50, п. 373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и п. 1 ст. 13 Федерального закона «О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xml:space="preserve">: на 01.01.18г. на счете 21 «Основные средства стоимостью до 3 </w:t>
      </w:r>
      <w:r w:rsidR="009602E1" w:rsidRPr="00247D69">
        <w:rPr>
          <w:rStyle w:val="afe"/>
          <w:color w:val="auto"/>
        </w:rPr>
        <w:t>тыс.руб</w:t>
      </w:r>
      <w:r w:rsidRPr="00247D69">
        <w:rPr>
          <w:rStyle w:val="afe"/>
          <w:color w:val="auto"/>
        </w:rPr>
        <w:t xml:space="preserve"> включительно в эксплуатации» числится имущество стоимостью свыше 3 </w:t>
      </w:r>
      <w:r w:rsidR="009602E1" w:rsidRPr="00247D69">
        <w:rPr>
          <w:rStyle w:val="afe"/>
          <w:color w:val="auto"/>
        </w:rPr>
        <w:t>тыс.руб</w:t>
      </w:r>
      <w:r w:rsidRPr="00247D69">
        <w:rPr>
          <w:rStyle w:val="afe"/>
          <w:color w:val="auto"/>
        </w:rPr>
        <w:t xml:space="preserve">, соответствующее критериям отнесения материальных объектов к основным средствам и отражению соответственно на счете 101.00 «Основные средства» общей стоимостью </w:t>
      </w:r>
      <w:r w:rsidRPr="00247D69">
        <w:rPr>
          <w:rStyle w:val="afe"/>
          <w:b/>
          <w:color w:val="auto"/>
        </w:rPr>
        <w:t>234,6 тыс.руб.</w:t>
      </w:r>
      <w:r w:rsidRPr="00247D69">
        <w:rPr>
          <w:rStyle w:val="afe"/>
          <w:color w:val="auto"/>
        </w:rPr>
        <w:t xml:space="preserve"> Данное нарушение обусловило искажение показателей форм бухгалтерской отчетности </w:t>
      </w:r>
      <w:r w:rsidR="00501BB8" w:rsidRPr="00247D69">
        <w:rPr>
          <w:rStyle w:val="afe"/>
          <w:color w:val="auto"/>
        </w:rPr>
        <w:t>у</w:t>
      </w:r>
      <w:r w:rsidRPr="00247D69">
        <w:rPr>
          <w:rStyle w:val="afe"/>
          <w:color w:val="auto"/>
        </w:rPr>
        <w:t>чреждения за 2018 год</w:t>
      </w:r>
      <w:r w:rsidR="008B63DC">
        <w:rPr>
          <w:rStyle w:val="afe"/>
          <w:color w:val="auto"/>
        </w:rPr>
        <w:t xml:space="preserve"> (</w:t>
      </w:r>
      <w:r w:rsidRPr="00247D69">
        <w:rPr>
          <w:rStyle w:val="afe"/>
          <w:color w:val="auto"/>
        </w:rPr>
        <w:t>а именно</w:t>
      </w:r>
      <w:r w:rsidR="008B63DC">
        <w:rPr>
          <w:rStyle w:val="afe"/>
          <w:color w:val="auto"/>
        </w:rPr>
        <w:t>:</w:t>
      </w:r>
      <w:r w:rsidRPr="00247D69">
        <w:rPr>
          <w:rStyle w:val="afe"/>
          <w:color w:val="auto"/>
        </w:rPr>
        <w:t xml:space="preserve"> Баланс государственного (муниципального) учреждения за 2018 год (форма 0503130) раздел I. Нефинансовые активы</w:t>
      </w:r>
      <w:r w:rsidR="001E20F3">
        <w:rPr>
          <w:rStyle w:val="afe"/>
          <w:color w:val="auto"/>
        </w:rPr>
        <w:t>, показатель</w:t>
      </w:r>
      <w:r w:rsidRPr="00247D69">
        <w:rPr>
          <w:rStyle w:val="afe"/>
          <w:color w:val="auto"/>
        </w:rPr>
        <w:t xml:space="preserve"> по строке 010 в графе 3 и по строке 010 в графе 5</w:t>
      </w:r>
      <w:r w:rsidR="008B63DC">
        <w:rPr>
          <w:rStyle w:val="afe"/>
          <w:color w:val="auto"/>
        </w:rPr>
        <w:t>)</w:t>
      </w:r>
      <w:r w:rsidRPr="00247D69">
        <w:rPr>
          <w:rStyle w:val="afe"/>
          <w:color w:val="auto"/>
        </w:rPr>
        <w:t xml:space="preserve"> </w:t>
      </w:r>
      <w:r w:rsidR="00501BB8" w:rsidRPr="00247D69">
        <w:rPr>
          <w:rStyle w:val="afe"/>
          <w:rFonts w:cs="Times New Roman"/>
          <w:color w:val="auto"/>
        </w:rPr>
        <w:t>боле</w:t>
      </w:r>
      <w:r w:rsidR="001E20F3">
        <w:rPr>
          <w:rStyle w:val="afe"/>
          <w:rFonts w:cs="Times New Roman"/>
          <w:color w:val="auto"/>
        </w:rPr>
        <w:t xml:space="preserve">е чем </w:t>
      </w:r>
      <w:r w:rsidR="008B63DC">
        <w:rPr>
          <w:rStyle w:val="afe"/>
          <w:rFonts w:cs="Times New Roman"/>
          <w:color w:val="auto"/>
        </w:rPr>
        <w:t xml:space="preserve">на </w:t>
      </w:r>
      <w:r w:rsidR="00501BB8" w:rsidRPr="00247D69">
        <w:rPr>
          <w:rStyle w:val="afe"/>
          <w:rFonts w:cs="Times New Roman"/>
          <w:color w:val="auto"/>
        </w:rPr>
        <w:t>10%.</w:t>
      </w:r>
      <w:r w:rsidRPr="00247D69">
        <w:rPr>
          <w:rStyle w:val="afe"/>
          <w:color w:val="auto"/>
        </w:rPr>
        <w:t xml:space="preserve">  </w:t>
      </w:r>
      <w:r w:rsidR="00501BB8"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00501BB8" w:rsidRPr="00247D69">
        <w:rPr>
          <w:rFonts w:cs="Times New Roman"/>
          <w:bCs/>
        </w:rPr>
        <w:t>.</w:t>
      </w:r>
    </w:p>
    <w:p w:rsidR="000B2BE3" w:rsidRPr="00247D69" w:rsidRDefault="00650830" w:rsidP="000B2BE3">
      <w:pPr>
        <w:spacing w:line="360" w:lineRule="auto"/>
        <w:ind w:left="426" w:hanging="142"/>
        <w:jc w:val="both"/>
        <w:rPr>
          <w:rStyle w:val="afe"/>
          <w:color w:val="auto"/>
        </w:rPr>
      </w:pPr>
      <w:r w:rsidRPr="00247D69">
        <w:rPr>
          <w:rStyle w:val="afe"/>
          <w:color w:val="auto"/>
        </w:rPr>
        <w:t xml:space="preserve">3. В нарушение ч. 1 ст. 13 </w:t>
      </w:r>
      <w:r w:rsidR="006C2F73" w:rsidRPr="00247D69">
        <w:rPr>
          <w:rFonts w:eastAsia="Times New Roman" w:cs="Times New Roman"/>
          <w:bCs/>
          <w:kern w:val="36"/>
          <w:lang w:eastAsia="ru-RU" w:bidi="ar-SA"/>
        </w:rPr>
        <w:t>Федерального закона «О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xml:space="preserve"> и п. 7 Инструкции № 191н</w:t>
      </w:r>
      <w:r w:rsidR="006C2F73" w:rsidRPr="00247D69">
        <w:rPr>
          <w:rStyle w:val="afe"/>
          <w:b/>
          <w:color w:val="auto"/>
        </w:rPr>
        <w:fldChar w:fldCharType="begin"/>
      </w:r>
      <w:r w:rsidR="006C2F73" w:rsidRPr="00247D69">
        <w:rPr>
          <w:rStyle w:val="afe"/>
          <w:b/>
          <w:color w:val="auto"/>
        </w:rPr>
        <w:instrText xml:space="preserve"> NOTEREF _Ref13474863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12</w:t>
      </w:r>
      <w:r w:rsidR="006C2F73" w:rsidRPr="00247D69">
        <w:rPr>
          <w:rStyle w:val="afe"/>
          <w:b/>
          <w:color w:val="auto"/>
        </w:rPr>
        <w:fldChar w:fldCharType="end"/>
      </w:r>
      <w:r w:rsidRPr="00247D69">
        <w:rPr>
          <w:rStyle w:val="afe"/>
          <w:color w:val="auto"/>
        </w:rPr>
        <w:t xml:space="preserve"> </w:t>
      </w:r>
      <w:r w:rsidR="000B2BE3" w:rsidRPr="00247D69">
        <w:rPr>
          <w:rStyle w:val="afe"/>
          <w:color w:val="auto"/>
        </w:rPr>
        <w:t xml:space="preserve">установлены расхождения формы отчетности 0503128 «Отчет о бюджетных обязательствах» с Главной книгой </w:t>
      </w:r>
      <w:r w:rsidRPr="00247D69">
        <w:rPr>
          <w:rStyle w:val="afe"/>
          <w:color w:val="auto"/>
        </w:rPr>
        <w:t>(форма 0504072) за 2018 год</w:t>
      </w:r>
      <w:r w:rsidR="000B2BE3" w:rsidRPr="00247D69">
        <w:rPr>
          <w:rStyle w:val="afe"/>
          <w:color w:val="auto"/>
        </w:rPr>
        <w:t>:</w:t>
      </w:r>
    </w:p>
    <w:p w:rsidR="000B2BE3" w:rsidRPr="00247D69" w:rsidRDefault="000B2BE3" w:rsidP="000B2BE3">
      <w:pPr>
        <w:spacing w:line="360" w:lineRule="auto"/>
        <w:ind w:left="426" w:hanging="142"/>
        <w:jc w:val="both"/>
        <w:rPr>
          <w:rFonts w:cs="Times New Roman"/>
          <w:bCs/>
        </w:rPr>
      </w:pPr>
      <w:r w:rsidRPr="00247D69">
        <w:rPr>
          <w:rStyle w:val="afe"/>
          <w:color w:val="auto"/>
        </w:rPr>
        <w:t xml:space="preserve">- на общую сумму </w:t>
      </w:r>
      <w:r w:rsidRPr="00247D69">
        <w:rPr>
          <w:rStyle w:val="afe"/>
          <w:b/>
          <w:color w:val="auto"/>
        </w:rPr>
        <w:t>37 449,6 тыс.руб.</w:t>
      </w:r>
      <w:r w:rsidRPr="00247D69">
        <w:rPr>
          <w:rStyle w:val="afe"/>
          <w:color w:val="auto"/>
        </w:rPr>
        <w:t xml:space="preserve"> (по счетам: 50113 «Полученные лимиты бюджетных обязательств»;</w:t>
      </w:r>
      <w:r w:rsidRPr="00247D69">
        <w:rPr>
          <w:rStyle w:val="afe"/>
          <w:b/>
          <w:color w:val="auto"/>
        </w:rPr>
        <w:t xml:space="preserve"> </w:t>
      </w:r>
      <w:r w:rsidRPr="00247D69">
        <w:rPr>
          <w:rStyle w:val="afe"/>
          <w:color w:val="auto"/>
        </w:rPr>
        <w:t xml:space="preserve">50313 «Полученные бюджетные ассигнования текущего года») что составило </w:t>
      </w:r>
      <w:r w:rsidRPr="00247D69">
        <w:rPr>
          <w:rStyle w:val="afe"/>
          <w:rFonts w:cs="Times New Roman"/>
          <w:color w:val="auto"/>
        </w:rPr>
        <w:t>более чем 10%.</w:t>
      </w:r>
      <w:r w:rsidRPr="00247D69">
        <w:rPr>
          <w:rStyle w:val="afe"/>
          <w:color w:val="auto"/>
        </w:rPr>
        <w:t xml:space="preserve"> </w:t>
      </w:r>
      <w:r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Pr="00247D69">
        <w:rPr>
          <w:rFonts w:cs="Times New Roman"/>
          <w:bCs/>
        </w:rPr>
        <w:t>;</w:t>
      </w:r>
    </w:p>
    <w:p w:rsidR="000B2BE3" w:rsidRPr="00247D69" w:rsidRDefault="000B2BE3" w:rsidP="000B2BE3">
      <w:pPr>
        <w:spacing w:line="360" w:lineRule="auto"/>
        <w:ind w:left="284"/>
        <w:jc w:val="both"/>
        <w:rPr>
          <w:rStyle w:val="afe"/>
          <w:color w:val="auto"/>
        </w:rPr>
      </w:pPr>
      <w:r w:rsidRPr="00247D69">
        <w:rPr>
          <w:rStyle w:val="afe"/>
          <w:color w:val="auto"/>
        </w:rPr>
        <w:t>-</w:t>
      </w:r>
      <w:r w:rsidR="00650830" w:rsidRPr="00247D69">
        <w:rPr>
          <w:rStyle w:val="afe"/>
          <w:color w:val="auto"/>
        </w:rPr>
        <w:t xml:space="preserve"> </w:t>
      </w:r>
      <w:r w:rsidR="00C1565C" w:rsidRPr="00247D69">
        <w:rPr>
          <w:rStyle w:val="afe"/>
          <w:color w:val="auto"/>
        </w:rPr>
        <w:t xml:space="preserve">на общую сумму </w:t>
      </w:r>
      <w:r w:rsidR="00C1565C" w:rsidRPr="00247D69">
        <w:rPr>
          <w:rStyle w:val="afe"/>
          <w:b/>
          <w:color w:val="auto"/>
        </w:rPr>
        <w:t>47,1 тыс.руб.</w:t>
      </w:r>
      <w:r w:rsidR="00C1565C" w:rsidRPr="00247D69">
        <w:rPr>
          <w:rStyle w:val="afe"/>
          <w:color w:val="auto"/>
        </w:rPr>
        <w:t xml:space="preserve"> </w:t>
      </w:r>
      <w:r w:rsidR="00650830" w:rsidRPr="00247D69">
        <w:rPr>
          <w:rStyle w:val="afe"/>
          <w:color w:val="auto"/>
        </w:rPr>
        <w:t>по счету 50211 «Принятые бюджетные обязательства»</w:t>
      </w:r>
      <w:r w:rsidRPr="00247D69">
        <w:rPr>
          <w:rStyle w:val="afe"/>
          <w:color w:val="auto"/>
        </w:rPr>
        <w:t xml:space="preserve">, что составило </w:t>
      </w:r>
      <w:r w:rsidRPr="00247D69">
        <w:rPr>
          <w:rStyle w:val="afe"/>
          <w:rFonts w:cs="Times New Roman"/>
          <w:color w:val="auto"/>
        </w:rPr>
        <w:t>менее 10%.</w:t>
      </w:r>
      <w:r w:rsidRPr="00247D69">
        <w:rPr>
          <w:rStyle w:val="afe"/>
          <w:color w:val="auto"/>
        </w:rPr>
        <w:t xml:space="preserve"> </w:t>
      </w:r>
    </w:p>
    <w:p w:rsidR="00C6787A" w:rsidRPr="00247D69" w:rsidRDefault="00650830" w:rsidP="00C6787A">
      <w:pPr>
        <w:spacing w:line="360" w:lineRule="auto"/>
        <w:ind w:left="284" w:hanging="284"/>
        <w:jc w:val="both"/>
        <w:rPr>
          <w:rFonts w:cs="Times New Roman"/>
          <w:bCs/>
        </w:rPr>
      </w:pPr>
      <w:r w:rsidRPr="00247D69">
        <w:rPr>
          <w:rStyle w:val="afe"/>
          <w:color w:val="auto"/>
        </w:rPr>
        <w:t>4. Несоблюдение требований п. 3 и п. 259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и п. 3 и п. 4 ст. 6.1 </w:t>
      </w:r>
      <w:r w:rsidR="00C6787A" w:rsidRPr="00247D69">
        <w:rPr>
          <w:rStyle w:val="afe"/>
          <w:color w:val="auto"/>
        </w:rPr>
        <w:t>НК</w:t>
      </w:r>
      <w:r w:rsidRPr="00247D69">
        <w:rPr>
          <w:rStyle w:val="afe"/>
          <w:color w:val="auto"/>
        </w:rPr>
        <w:t xml:space="preserve"> РФ</w:t>
      </w:r>
      <w:bookmarkStart w:id="17" w:name="_Ref32916791"/>
      <w:r w:rsidR="00C117C4" w:rsidRPr="00247D69">
        <w:rPr>
          <w:rStyle w:val="aff4"/>
          <w:b/>
        </w:rPr>
        <w:footnoteReference w:id="23"/>
      </w:r>
      <w:bookmarkEnd w:id="17"/>
      <w:r w:rsidRPr="00247D69">
        <w:rPr>
          <w:rStyle w:val="afe"/>
          <w:color w:val="auto"/>
        </w:rPr>
        <w:t xml:space="preserve"> в части начисления </w:t>
      </w:r>
      <w:r w:rsidR="00C6787A" w:rsidRPr="00247D69">
        <w:rPr>
          <w:rStyle w:val="afe"/>
          <w:color w:val="auto"/>
        </w:rPr>
        <w:t>у</w:t>
      </w:r>
      <w:r w:rsidRPr="00247D69">
        <w:rPr>
          <w:rStyle w:val="afe"/>
          <w:color w:val="auto"/>
        </w:rPr>
        <w:t xml:space="preserve">чреждением платежей по налогам в момент возникновения обязательств, привело к искажению бухгалтерской (финансовой) отчетности </w:t>
      </w:r>
      <w:r w:rsidR="008B63DC">
        <w:rPr>
          <w:rStyle w:val="afe"/>
          <w:color w:val="auto"/>
        </w:rPr>
        <w:t>п</w:t>
      </w:r>
      <w:r w:rsidRPr="00247D69">
        <w:rPr>
          <w:rStyle w:val="afe"/>
          <w:color w:val="auto"/>
        </w:rPr>
        <w:t xml:space="preserve">оказателя задолженности по счету 303 «Расчеты по платежам в бюджеты» </w:t>
      </w:r>
      <w:r w:rsidR="008B63DC">
        <w:rPr>
          <w:rStyle w:val="afe"/>
          <w:color w:val="auto"/>
        </w:rPr>
        <w:t>(</w:t>
      </w:r>
      <w:r w:rsidRPr="00247D69">
        <w:rPr>
          <w:rStyle w:val="afe"/>
          <w:color w:val="auto"/>
        </w:rPr>
        <w:t>по строке 420 столбцы 6 и 7</w:t>
      </w:r>
      <w:r w:rsidR="008B63DC">
        <w:rPr>
          <w:rStyle w:val="afe"/>
          <w:color w:val="auto"/>
        </w:rPr>
        <w:t>)</w:t>
      </w:r>
      <w:r w:rsidRPr="00247D69">
        <w:rPr>
          <w:rStyle w:val="afe"/>
          <w:color w:val="auto"/>
        </w:rPr>
        <w:t xml:space="preserve"> </w:t>
      </w:r>
      <w:r w:rsidR="00F370D0" w:rsidRPr="00247D69">
        <w:rPr>
          <w:rStyle w:val="afe"/>
          <w:rFonts w:cs="Times New Roman"/>
          <w:color w:val="auto"/>
        </w:rPr>
        <w:t>более чем на 10%</w:t>
      </w:r>
      <w:r w:rsidR="008B63DC">
        <w:rPr>
          <w:rStyle w:val="afe"/>
          <w:color w:val="auto"/>
        </w:rPr>
        <w:t xml:space="preserve"> (</w:t>
      </w:r>
      <w:r w:rsidRPr="00247D69">
        <w:rPr>
          <w:rStyle w:val="afe"/>
          <w:color w:val="auto"/>
        </w:rPr>
        <w:t>а именно</w:t>
      </w:r>
      <w:r w:rsidR="008B63DC">
        <w:rPr>
          <w:rStyle w:val="afe"/>
          <w:color w:val="auto"/>
        </w:rPr>
        <w:t>:</w:t>
      </w:r>
      <w:r w:rsidRPr="00247D69">
        <w:rPr>
          <w:rStyle w:val="afe"/>
          <w:color w:val="auto"/>
        </w:rPr>
        <w:t xml:space="preserve"> не отражение в учете и в бухгалтерской (финансовой) отчетности показателя задолженност</w:t>
      </w:r>
      <w:r w:rsidR="008B63DC">
        <w:rPr>
          <w:rStyle w:val="afe"/>
          <w:color w:val="auto"/>
        </w:rPr>
        <w:t>ь</w:t>
      </w:r>
      <w:r w:rsidRPr="00247D69">
        <w:rPr>
          <w:rStyle w:val="afe"/>
          <w:color w:val="auto"/>
        </w:rPr>
        <w:t xml:space="preserve"> по счету 303 «Расчеты по платежам в бюджеты» на конец отчетного периода</w:t>
      </w:r>
      <w:r w:rsidR="008B63DC">
        <w:rPr>
          <w:rStyle w:val="afe"/>
          <w:color w:val="auto"/>
        </w:rPr>
        <w:t>)</w:t>
      </w:r>
      <w:r w:rsidRPr="00247D69">
        <w:rPr>
          <w:rStyle w:val="afe"/>
          <w:color w:val="auto"/>
        </w:rPr>
        <w:t xml:space="preserve"> в общей сумме </w:t>
      </w:r>
      <w:r w:rsidRPr="00247D69">
        <w:rPr>
          <w:rStyle w:val="afe"/>
          <w:b/>
          <w:color w:val="auto"/>
        </w:rPr>
        <w:t>3,7 тыс.руб.</w:t>
      </w:r>
      <w:r w:rsidRPr="00247D69">
        <w:rPr>
          <w:rStyle w:val="afe"/>
          <w:color w:val="auto"/>
        </w:rPr>
        <w:t xml:space="preserve"> </w:t>
      </w:r>
      <w:r w:rsidR="00C6787A"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00C6787A" w:rsidRPr="00247D69">
        <w:rPr>
          <w:rFonts w:cs="Times New Roman"/>
          <w:bCs/>
        </w:rPr>
        <w:t>.</w:t>
      </w:r>
    </w:p>
    <w:p w:rsidR="00C6787A" w:rsidRPr="00247D69" w:rsidRDefault="00650830" w:rsidP="00C6787A">
      <w:pPr>
        <w:spacing w:line="360" w:lineRule="auto"/>
        <w:ind w:left="284" w:hanging="284"/>
        <w:jc w:val="both"/>
        <w:rPr>
          <w:rFonts w:cs="Times New Roman"/>
          <w:bCs/>
        </w:rPr>
      </w:pPr>
      <w:r w:rsidRPr="00247D69">
        <w:rPr>
          <w:rStyle w:val="afe"/>
          <w:color w:val="auto"/>
        </w:rPr>
        <w:t>5. В нарушение п. 50, п. 373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b/>
          <w:color w:val="auto"/>
        </w:rPr>
        <w:t xml:space="preserve"> </w:t>
      </w:r>
      <w:r w:rsidRPr="00247D69">
        <w:rPr>
          <w:rStyle w:val="afe"/>
          <w:color w:val="auto"/>
        </w:rPr>
        <w:t xml:space="preserve">и п. 1 ст. 13 </w:t>
      </w:r>
      <w:r w:rsidR="006C2F73" w:rsidRPr="00247D69">
        <w:rPr>
          <w:rFonts w:eastAsia="Times New Roman" w:cs="Times New Roman"/>
          <w:bCs/>
          <w:kern w:val="36"/>
          <w:lang w:eastAsia="ru-RU" w:bidi="ar-SA"/>
        </w:rPr>
        <w:t>Федерального закона</w:t>
      </w:r>
      <w:r w:rsidR="006C2F73" w:rsidRPr="00247D69">
        <w:rPr>
          <w:rStyle w:val="afe"/>
          <w:color w:val="auto"/>
        </w:rPr>
        <w:t xml:space="preserve"> </w:t>
      </w:r>
      <w:r w:rsidRPr="00247D69">
        <w:rPr>
          <w:rStyle w:val="afe"/>
          <w:color w:val="auto"/>
        </w:rPr>
        <w:t>«О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00C6787A" w:rsidRPr="00247D69">
        <w:rPr>
          <w:rStyle w:val="afe"/>
          <w:b/>
          <w:color w:val="auto"/>
        </w:rPr>
        <w:t xml:space="preserve"> </w:t>
      </w:r>
      <w:r w:rsidRPr="00247D69">
        <w:rPr>
          <w:rStyle w:val="afe"/>
          <w:color w:val="auto"/>
        </w:rPr>
        <w:t xml:space="preserve">на 31.12.18г. на счете 21 «Основные средства в эксплуатации» числится имущество стоимостью свыше 10 </w:t>
      </w:r>
      <w:r w:rsidR="009602E1" w:rsidRPr="00247D69">
        <w:rPr>
          <w:rStyle w:val="afe"/>
          <w:color w:val="auto"/>
        </w:rPr>
        <w:t>тыс.руб</w:t>
      </w:r>
      <w:r w:rsidRPr="00247D69">
        <w:rPr>
          <w:rStyle w:val="afe"/>
          <w:color w:val="auto"/>
        </w:rPr>
        <w:t xml:space="preserve">, соответствующее критериям отнесения материальных объектов к основным средствам и отражению соответственно на счете 101.00 «Основные средства» общей стоимостью </w:t>
      </w:r>
      <w:r w:rsidRPr="00247D69">
        <w:rPr>
          <w:rStyle w:val="afe"/>
          <w:b/>
          <w:color w:val="auto"/>
        </w:rPr>
        <w:t>136,3 тыс.руб.</w:t>
      </w:r>
      <w:r w:rsidRPr="00247D69">
        <w:rPr>
          <w:rStyle w:val="afe"/>
          <w:color w:val="auto"/>
        </w:rPr>
        <w:t xml:space="preserve"> Данное нарушение обусловило искажение показателей форм бухгалтерской отчетности </w:t>
      </w:r>
      <w:r w:rsidR="00C6787A" w:rsidRPr="00247D69">
        <w:rPr>
          <w:rStyle w:val="afe"/>
          <w:color w:val="auto"/>
        </w:rPr>
        <w:t>у</w:t>
      </w:r>
      <w:r w:rsidRPr="00247D69">
        <w:rPr>
          <w:rStyle w:val="afe"/>
          <w:color w:val="auto"/>
        </w:rPr>
        <w:t xml:space="preserve">чреждения за 2018 год, а именно </w:t>
      </w:r>
      <w:r w:rsidRPr="00247D69">
        <w:rPr>
          <w:rStyle w:val="afe"/>
          <w:color w:val="auto"/>
        </w:rPr>
        <w:lastRenderedPageBreak/>
        <w:t>Справка о наличии имущества и обязательств на забалансовых счетах в составе Баланса государственного (муниципального) учреждения за 2018 год (форма 0503130)</w:t>
      </w:r>
      <w:r w:rsidR="008B63DC">
        <w:rPr>
          <w:rStyle w:val="afe"/>
          <w:color w:val="auto"/>
        </w:rPr>
        <w:t>,</w:t>
      </w:r>
      <w:r w:rsidRPr="00247D69">
        <w:rPr>
          <w:rStyle w:val="afe"/>
          <w:color w:val="auto"/>
        </w:rPr>
        <w:t xml:space="preserve"> искажение показателя по строке 210 в графе 5 </w:t>
      </w:r>
      <w:r w:rsidR="00C6787A" w:rsidRPr="00247D69">
        <w:rPr>
          <w:rStyle w:val="afe"/>
          <w:color w:val="auto"/>
        </w:rPr>
        <w:t xml:space="preserve">составило </w:t>
      </w:r>
      <w:r w:rsidR="00C6787A" w:rsidRPr="00247D69">
        <w:rPr>
          <w:rStyle w:val="afe"/>
          <w:rFonts w:cs="Times New Roman"/>
          <w:color w:val="auto"/>
        </w:rPr>
        <w:t>более чем 10%.</w:t>
      </w:r>
      <w:r w:rsidR="00C6787A" w:rsidRPr="00247D69">
        <w:rPr>
          <w:rStyle w:val="afe"/>
          <w:color w:val="auto"/>
        </w:rPr>
        <w:t xml:space="preserve"> </w:t>
      </w:r>
      <w:r w:rsidR="00C6787A" w:rsidRPr="00247D69">
        <w:rPr>
          <w:rFonts w:cs="Times New Roman"/>
          <w:bCs/>
        </w:rPr>
        <w:t>Данное нарушение содержит признаки административного правонарушения по ст. 15.11 КоАП РФ</w:t>
      </w:r>
      <w:r w:rsidR="006D57E7" w:rsidRPr="00247D69">
        <w:rPr>
          <w:rFonts w:cs="Times New Roman"/>
          <w:b/>
          <w:bCs/>
        </w:rPr>
        <w:fldChar w:fldCharType="begin"/>
      </w:r>
      <w:r w:rsidR="006D57E7" w:rsidRPr="00247D69">
        <w:rPr>
          <w:rFonts w:cs="Times New Roman"/>
          <w:b/>
          <w:bCs/>
        </w:rPr>
        <w:instrText xml:space="preserve"> NOTEREF _Ref13474900 \f \h  \* MERGEFORMAT </w:instrText>
      </w:r>
      <w:r w:rsidR="006D57E7" w:rsidRPr="00247D69">
        <w:rPr>
          <w:rFonts w:cs="Times New Roman"/>
          <w:b/>
          <w:bCs/>
        </w:rPr>
      </w:r>
      <w:r w:rsidR="006D57E7" w:rsidRPr="00247D69">
        <w:rPr>
          <w:rFonts w:cs="Times New Roman"/>
          <w:b/>
          <w:bCs/>
        </w:rPr>
        <w:fldChar w:fldCharType="separate"/>
      </w:r>
      <w:r w:rsidR="009B7165" w:rsidRPr="00247D69">
        <w:rPr>
          <w:rStyle w:val="aff4"/>
          <w:b/>
        </w:rPr>
        <w:t>13</w:t>
      </w:r>
      <w:r w:rsidR="006D57E7" w:rsidRPr="00247D69">
        <w:rPr>
          <w:rFonts w:cs="Times New Roman"/>
          <w:b/>
          <w:bCs/>
        </w:rPr>
        <w:fldChar w:fldCharType="end"/>
      </w:r>
      <w:r w:rsidR="00C6787A" w:rsidRPr="00247D69">
        <w:rPr>
          <w:rFonts w:cs="Times New Roman"/>
          <w:bCs/>
        </w:rPr>
        <w:t>.</w:t>
      </w:r>
    </w:p>
    <w:p w:rsidR="00FB5649" w:rsidRPr="00247D69" w:rsidRDefault="00FB5649" w:rsidP="00821A95">
      <w:pPr>
        <w:tabs>
          <w:tab w:val="left" w:pos="8051"/>
        </w:tabs>
        <w:spacing w:line="360" w:lineRule="auto"/>
        <w:ind w:left="284" w:right="-2" w:hanging="284"/>
        <w:jc w:val="both"/>
        <w:rPr>
          <w:rFonts w:eastAsia="Times New Roman" w:cs="Times New Roman"/>
          <w:kern w:val="0"/>
          <w:sz w:val="20"/>
          <w:szCs w:val="20"/>
          <w:lang w:eastAsia="ru-RU" w:bidi="ar-SA"/>
        </w:rPr>
      </w:pPr>
      <w:r w:rsidRPr="00247D69">
        <w:rPr>
          <w:rStyle w:val="afe"/>
          <w:color w:val="auto"/>
        </w:rPr>
        <w:t xml:space="preserve">6. В нарушение ч. 2 ст. 8 </w:t>
      </w:r>
      <w:r w:rsidR="006C2F73" w:rsidRPr="00247D69">
        <w:rPr>
          <w:rFonts w:eastAsia="Times New Roman" w:cs="Times New Roman"/>
          <w:bCs/>
          <w:kern w:val="36"/>
          <w:lang w:eastAsia="ru-RU" w:bidi="ar-SA"/>
        </w:rPr>
        <w:t>Федерального закона</w:t>
      </w:r>
      <w:r w:rsidR="006C2F73" w:rsidRPr="00247D69">
        <w:rPr>
          <w:rStyle w:val="afe"/>
          <w:color w:val="auto"/>
        </w:rPr>
        <w:t xml:space="preserve"> </w:t>
      </w:r>
      <w:r w:rsidRPr="00247D69">
        <w:rPr>
          <w:rStyle w:val="afe"/>
          <w:color w:val="auto"/>
        </w:rPr>
        <w:t>«О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утвержденный в составе Учетной политики</w:t>
      </w:r>
      <w:r w:rsidR="00561AAA" w:rsidRPr="00247D69">
        <w:rPr>
          <w:rStyle w:val="afe"/>
          <w:color w:val="auto"/>
        </w:rPr>
        <w:t xml:space="preserve"> учреждения рабочий</w:t>
      </w:r>
      <w:r w:rsidRPr="00247D69">
        <w:rPr>
          <w:rStyle w:val="afe"/>
          <w:color w:val="auto"/>
        </w:rPr>
        <w:t xml:space="preserve"> план счетов не содержит всех используемых (подлежащих применению) учреждением счетов бюджетного и бухгалтерского учета. </w:t>
      </w:r>
      <w:r w:rsidRPr="00247D69">
        <w:tab/>
      </w:r>
    </w:p>
    <w:p w:rsidR="00FB5649" w:rsidRPr="00247D69" w:rsidRDefault="00FB5649" w:rsidP="00821A95">
      <w:pPr>
        <w:tabs>
          <w:tab w:val="left" w:pos="8051"/>
        </w:tabs>
        <w:spacing w:line="360" w:lineRule="auto"/>
        <w:ind w:left="284" w:right="-2" w:hanging="284"/>
        <w:jc w:val="both"/>
      </w:pPr>
      <w:r w:rsidRPr="00247D69">
        <w:rPr>
          <w:rStyle w:val="afe"/>
          <w:color w:val="auto"/>
        </w:rPr>
        <w:t>7. В нарушение п. 373 Инструкции 157н</w:t>
      </w:r>
      <w:r w:rsidR="00561AAA" w:rsidRPr="00247D69">
        <w:rPr>
          <w:rStyle w:val="afe"/>
          <w:b/>
          <w:color w:val="auto"/>
        </w:rPr>
        <w:fldChar w:fldCharType="begin"/>
      </w:r>
      <w:r w:rsidR="00561AAA" w:rsidRPr="00247D69">
        <w:rPr>
          <w:rStyle w:val="afe"/>
          <w:b/>
          <w:color w:val="auto"/>
        </w:rPr>
        <w:instrText xml:space="preserve"> NOTEREF _Ref13471502 \f \h  \* MERGEFORMAT </w:instrText>
      </w:r>
      <w:r w:rsidR="00561AAA" w:rsidRPr="00247D69">
        <w:rPr>
          <w:rStyle w:val="afe"/>
          <w:b/>
          <w:color w:val="auto"/>
        </w:rPr>
      </w:r>
      <w:r w:rsidR="00561AAA" w:rsidRPr="00247D69">
        <w:rPr>
          <w:rStyle w:val="afe"/>
          <w:b/>
          <w:color w:val="auto"/>
        </w:rPr>
        <w:fldChar w:fldCharType="separate"/>
      </w:r>
      <w:r w:rsidR="009B7165" w:rsidRPr="00247D69">
        <w:rPr>
          <w:rStyle w:val="aff4"/>
          <w:b/>
        </w:rPr>
        <w:t>10</w:t>
      </w:r>
      <w:r w:rsidR="00561AAA" w:rsidRPr="00247D69">
        <w:rPr>
          <w:rStyle w:val="afe"/>
          <w:b/>
          <w:color w:val="auto"/>
        </w:rPr>
        <w:fldChar w:fldCharType="end"/>
      </w:r>
      <w:r w:rsidRPr="00247D69">
        <w:rPr>
          <w:rStyle w:val="afe"/>
          <w:color w:val="auto"/>
        </w:rPr>
        <w:t xml:space="preserve"> Учетной политикой </w:t>
      </w:r>
      <w:r w:rsidR="00561AAA" w:rsidRPr="00247D69">
        <w:rPr>
          <w:rStyle w:val="afe"/>
          <w:color w:val="auto"/>
        </w:rPr>
        <w:t xml:space="preserve">учреждения </w:t>
      </w:r>
      <w:r w:rsidRPr="00247D69">
        <w:rPr>
          <w:rStyle w:val="afe"/>
          <w:color w:val="auto"/>
        </w:rPr>
        <w:t>(п.3.3.9) определено, что основные средства стоимостью до 3 тыс.руб. включительно, находящиеся в эксплуатации</w:t>
      </w:r>
      <w:r w:rsidR="008B63DC">
        <w:rPr>
          <w:rStyle w:val="afe"/>
          <w:color w:val="auto"/>
        </w:rPr>
        <w:t>,</w:t>
      </w:r>
      <w:r w:rsidRPr="00247D69">
        <w:rPr>
          <w:rStyle w:val="afe"/>
          <w:color w:val="auto"/>
        </w:rPr>
        <w:t xml:space="preserve"> учитываются на забалансовом счете 21 «Основные средства</w:t>
      </w:r>
      <w:r w:rsidR="006075D6" w:rsidRPr="00247D69">
        <w:rPr>
          <w:rStyle w:val="afe"/>
          <w:color w:val="auto"/>
        </w:rPr>
        <w:t>»</w:t>
      </w:r>
      <w:r w:rsidRPr="00247D69">
        <w:rPr>
          <w:rStyle w:val="afe"/>
          <w:color w:val="auto"/>
        </w:rPr>
        <w:t xml:space="preserve"> в эксплуатации.  </w:t>
      </w:r>
    </w:p>
    <w:p w:rsidR="00FB5649" w:rsidRPr="00247D69" w:rsidRDefault="00FB5649" w:rsidP="00821A95">
      <w:pPr>
        <w:tabs>
          <w:tab w:val="left" w:pos="8051"/>
        </w:tabs>
        <w:spacing w:line="360" w:lineRule="auto"/>
        <w:ind w:left="284" w:right="-2" w:hanging="284"/>
        <w:jc w:val="both"/>
      </w:pPr>
      <w:r w:rsidRPr="00247D69">
        <w:rPr>
          <w:rStyle w:val="afe"/>
          <w:color w:val="auto"/>
        </w:rPr>
        <w:t xml:space="preserve">8. В нарушение требований </w:t>
      </w:r>
      <w:r w:rsidR="00561AAA" w:rsidRPr="00247D69">
        <w:rPr>
          <w:rStyle w:val="afe"/>
          <w:rFonts w:cs="Times New Roman"/>
          <w:color w:val="auto"/>
        </w:rPr>
        <w:t>СГС «</w:t>
      </w:r>
      <w:r w:rsidRPr="00247D69">
        <w:rPr>
          <w:rStyle w:val="afe"/>
          <w:color w:val="auto"/>
        </w:rPr>
        <w:t>Обесценение активов»</w:t>
      </w:r>
      <w:bookmarkStart w:id="18" w:name="_Ref32418113"/>
      <w:r w:rsidR="00561AAA" w:rsidRPr="00247D69">
        <w:rPr>
          <w:rStyle w:val="aff4"/>
          <w:b/>
        </w:rPr>
        <w:footnoteReference w:id="24"/>
      </w:r>
      <w:bookmarkEnd w:id="18"/>
      <w:r w:rsidRPr="00247D69">
        <w:rPr>
          <w:rStyle w:val="afe"/>
          <w:color w:val="auto"/>
        </w:rPr>
        <w:t xml:space="preserve"> Учетной политикой </w:t>
      </w:r>
      <w:r w:rsidR="00561AAA" w:rsidRPr="00247D69">
        <w:rPr>
          <w:rStyle w:val="afe"/>
          <w:color w:val="auto"/>
        </w:rPr>
        <w:t>у</w:t>
      </w:r>
      <w:r w:rsidRPr="00247D69">
        <w:rPr>
          <w:rStyle w:val="afe"/>
          <w:color w:val="auto"/>
        </w:rPr>
        <w:t xml:space="preserve">чреждения не установлены критерии существенности.   </w:t>
      </w:r>
      <w:r w:rsidRPr="00247D69">
        <w:tab/>
      </w:r>
    </w:p>
    <w:p w:rsidR="00FB5649" w:rsidRPr="00247D69" w:rsidRDefault="00FB5649" w:rsidP="00821A95">
      <w:pPr>
        <w:tabs>
          <w:tab w:val="left" w:pos="8051"/>
        </w:tabs>
        <w:spacing w:line="360" w:lineRule="auto"/>
        <w:ind w:left="284" w:right="-2" w:hanging="284"/>
        <w:jc w:val="both"/>
      </w:pPr>
      <w:r w:rsidRPr="00247D69">
        <w:rPr>
          <w:rStyle w:val="afe"/>
          <w:color w:val="auto"/>
        </w:rPr>
        <w:t xml:space="preserve">9. В нарушение ч. 3 ст. 8 </w:t>
      </w:r>
      <w:r w:rsidR="006C2F73" w:rsidRPr="00247D69">
        <w:rPr>
          <w:rStyle w:val="afe"/>
          <w:color w:val="auto"/>
        </w:rPr>
        <w:t xml:space="preserve">Федерального закона </w:t>
      </w:r>
      <w:r w:rsidRPr="00247D69">
        <w:rPr>
          <w:rStyle w:val="afe"/>
          <w:color w:val="auto"/>
        </w:rPr>
        <w:t>«О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xml:space="preserve"> в Учетной политике </w:t>
      </w:r>
      <w:r w:rsidR="00561AAA" w:rsidRPr="00247D69">
        <w:rPr>
          <w:rStyle w:val="afe"/>
          <w:color w:val="auto"/>
        </w:rPr>
        <w:t>у</w:t>
      </w:r>
      <w:r w:rsidRPr="00247D69">
        <w:rPr>
          <w:rStyle w:val="afe"/>
          <w:color w:val="auto"/>
        </w:rPr>
        <w:t xml:space="preserve">чреждения не установлен порядок формирования резервов предстоящих расходов в части видов обязательств, по которым формируются резервы, а также даты их признания в учете и методов оценки.    </w:t>
      </w:r>
      <w:r w:rsidRPr="00247D69">
        <w:tab/>
      </w:r>
    </w:p>
    <w:p w:rsidR="006075D6" w:rsidRPr="00247D69" w:rsidRDefault="00FB5649" w:rsidP="00821A95">
      <w:pPr>
        <w:tabs>
          <w:tab w:val="left" w:pos="8051"/>
        </w:tabs>
        <w:spacing w:line="360" w:lineRule="auto"/>
        <w:ind w:left="426" w:right="-2" w:hanging="426"/>
        <w:jc w:val="both"/>
        <w:rPr>
          <w:rStyle w:val="afe"/>
          <w:color w:val="auto"/>
        </w:rPr>
      </w:pPr>
      <w:r w:rsidRPr="00247D69">
        <w:rPr>
          <w:rStyle w:val="afe"/>
          <w:color w:val="auto"/>
        </w:rPr>
        <w:t>10. В нарушение п.</w:t>
      </w:r>
      <w:r w:rsidR="006075D6" w:rsidRPr="00247D69">
        <w:rPr>
          <w:rStyle w:val="afe"/>
          <w:color w:val="auto"/>
        </w:rPr>
        <w:t xml:space="preserve"> 10</w:t>
      </w:r>
      <w:r w:rsidRPr="00247D69">
        <w:rPr>
          <w:rStyle w:val="afe"/>
          <w:color w:val="auto"/>
        </w:rPr>
        <w:t xml:space="preserve"> Методических указаний по применению </w:t>
      </w:r>
      <w:r w:rsidR="006075D6" w:rsidRPr="00247D69">
        <w:rPr>
          <w:rStyle w:val="afe"/>
          <w:color w:val="auto"/>
        </w:rPr>
        <w:t>СГС</w:t>
      </w:r>
      <w:r w:rsidRPr="00247D69">
        <w:rPr>
          <w:rStyle w:val="afe"/>
          <w:color w:val="auto"/>
        </w:rPr>
        <w:t xml:space="preserve"> «Основные средства»</w:t>
      </w:r>
      <w:r w:rsidR="00161703" w:rsidRPr="00247D69">
        <w:rPr>
          <w:rStyle w:val="aff4"/>
          <w:b/>
        </w:rPr>
        <w:fldChar w:fldCharType="begin"/>
      </w:r>
      <w:r w:rsidR="00161703" w:rsidRPr="00247D69">
        <w:rPr>
          <w:rStyle w:val="afe"/>
          <w:b/>
          <w:color w:val="auto"/>
        </w:rPr>
        <w:instrText xml:space="preserve"> NOTEREF _Ref14167153 \f \h </w:instrText>
      </w:r>
      <w:r w:rsidR="00161703" w:rsidRPr="00247D69">
        <w:rPr>
          <w:rStyle w:val="aff4"/>
          <w:b/>
        </w:rPr>
        <w:instrText xml:space="preserve"> \* MERGEFORMAT </w:instrText>
      </w:r>
      <w:r w:rsidR="00161703" w:rsidRPr="00247D69">
        <w:rPr>
          <w:rStyle w:val="aff4"/>
          <w:b/>
        </w:rPr>
      </w:r>
      <w:r w:rsidR="00161703" w:rsidRPr="00247D69">
        <w:rPr>
          <w:rStyle w:val="aff4"/>
          <w:b/>
        </w:rPr>
        <w:fldChar w:fldCharType="separate"/>
      </w:r>
      <w:r w:rsidR="009B7165" w:rsidRPr="00247D69">
        <w:rPr>
          <w:rStyle w:val="aff4"/>
          <w:b/>
        </w:rPr>
        <w:t>20</w:t>
      </w:r>
      <w:r w:rsidR="00161703" w:rsidRPr="00247D69">
        <w:rPr>
          <w:rStyle w:val="aff4"/>
          <w:b/>
        </w:rPr>
        <w:fldChar w:fldCharType="end"/>
      </w:r>
      <w:r w:rsidRPr="00247D69">
        <w:rPr>
          <w:rStyle w:val="afe"/>
          <w:color w:val="auto"/>
        </w:rPr>
        <w:t xml:space="preserve"> не составлен Акт о результатах инвентаризации (форма 0504835), который служит основанием для выбытия основного средства с баланса.     </w:t>
      </w:r>
    </w:p>
    <w:p w:rsidR="00FB5649" w:rsidRPr="00247D69" w:rsidRDefault="00FB5649" w:rsidP="00821A95">
      <w:pPr>
        <w:tabs>
          <w:tab w:val="left" w:pos="8051"/>
        </w:tabs>
        <w:spacing w:line="360" w:lineRule="auto"/>
        <w:ind w:left="426" w:right="-2" w:hanging="426"/>
        <w:jc w:val="both"/>
      </w:pPr>
      <w:r w:rsidRPr="00247D69">
        <w:rPr>
          <w:rStyle w:val="afe"/>
          <w:color w:val="auto"/>
        </w:rPr>
        <w:t>11. В нарушение СГС «Обесценение активов»</w:t>
      </w:r>
      <w:r w:rsidR="00C117C4" w:rsidRPr="00247D69">
        <w:rPr>
          <w:rStyle w:val="afe"/>
          <w:b/>
          <w:color w:val="auto"/>
        </w:rPr>
        <w:fldChar w:fldCharType="begin"/>
      </w:r>
      <w:r w:rsidR="00C117C4" w:rsidRPr="00247D69">
        <w:rPr>
          <w:rStyle w:val="afe"/>
          <w:b/>
          <w:color w:val="auto"/>
        </w:rPr>
        <w:instrText xml:space="preserve"> NOTEREF _Ref32418113 \f \h  \* MERGEFORMAT </w:instrText>
      </w:r>
      <w:r w:rsidR="00C117C4" w:rsidRPr="00247D69">
        <w:rPr>
          <w:rStyle w:val="afe"/>
          <w:b/>
          <w:color w:val="auto"/>
        </w:rPr>
      </w:r>
      <w:r w:rsidR="00C117C4" w:rsidRPr="00247D69">
        <w:rPr>
          <w:rStyle w:val="afe"/>
          <w:b/>
          <w:color w:val="auto"/>
        </w:rPr>
        <w:fldChar w:fldCharType="separate"/>
      </w:r>
      <w:r w:rsidR="009B7165" w:rsidRPr="00247D69">
        <w:rPr>
          <w:rStyle w:val="aff4"/>
          <w:b/>
        </w:rPr>
        <w:t>24</w:t>
      </w:r>
      <w:r w:rsidR="00C117C4" w:rsidRPr="00247D69">
        <w:rPr>
          <w:rStyle w:val="afe"/>
          <w:b/>
          <w:color w:val="auto"/>
        </w:rPr>
        <w:fldChar w:fldCharType="end"/>
      </w:r>
      <w:r w:rsidRPr="00247D69">
        <w:rPr>
          <w:rStyle w:val="afe"/>
          <w:color w:val="auto"/>
        </w:rPr>
        <w:t xml:space="preserve"> и п. 1.2 </w:t>
      </w:r>
      <w:r w:rsidR="002F092D" w:rsidRPr="00247D69">
        <w:rPr>
          <w:rStyle w:val="afe"/>
          <w:color w:val="auto"/>
        </w:rPr>
        <w:t xml:space="preserve">Указаний </w:t>
      </w:r>
      <w:r w:rsidRPr="00247D69">
        <w:rPr>
          <w:rStyle w:val="afe"/>
          <w:color w:val="auto"/>
        </w:rPr>
        <w:t>«О составлении и представлении годовой бюджетной отчетности</w:t>
      </w:r>
      <w:r w:rsidR="002F092D" w:rsidRPr="00247D69">
        <w:rPr>
          <w:rStyle w:val="afe"/>
          <w:color w:val="auto"/>
        </w:rPr>
        <w:t xml:space="preserve"> </w:t>
      </w:r>
      <w:r w:rsidRPr="00247D69">
        <w:rPr>
          <w:rStyle w:val="afe"/>
          <w:color w:val="auto"/>
        </w:rPr>
        <w:t>за 2018 год»</w:t>
      </w:r>
      <w:r w:rsidR="002F092D" w:rsidRPr="00247D69">
        <w:rPr>
          <w:rStyle w:val="aff4"/>
          <w:b/>
        </w:rPr>
        <w:footnoteReference w:id="25"/>
      </w:r>
      <w:r w:rsidRPr="00247D69">
        <w:rPr>
          <w:rStyle w:val="afe"/>
          <w:color w:val="auto"/>
        </w:rPr>
        <w:t xml:space="preserve"> инвентаризационной комиссией (комиссией по поступлению и выбытию активов) не проведен анализ наличия признаков обесценения активов.      </w:t>
      </w:r>
      <w:r w:rsidRPr="00247D69">
        <w:tab/>
      </w:r>
    </w:p>
    <w:p w:rsidR="00FB5649" w:rsidRPr="00247D69" w:rsidRDefault="00FB5649" w:rsidP="00821A95">
      <w:pPr>
        <w:tabs>
          <w:tab w:val="left" w:pos="8051"/>
        </w:tabs>
        <w:spacing w:line="360" w:lineRule="auto"/>
        <w:ind w:left="426" w:right="-2" w:hanging="426"/>
        <w:jc w:val="both"/>
      </w:pPr>
      <w:r w:rsidRPr="00247D69">
        <w:rPr>
          <w:rStyle w:val="afe"/>
          <w:color w:val="auto"/>
        </w:rPr>
        <w:t>12. В нарушение п. 302.1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аналитический учет по счету 040160000 «Резервы предстоящих расходов» </w:t>
      </w:r>
      <w:r w:rsidR="00766FB2" w:rsidRPr="00247D69">
        <w:rPr>
          <w:rStyle w:val="afe"/>
          <w:color w:val="auto"/>
        </w:rPr>
        <w:t>отсутствует</w:t>
      </w:r>
      <w:r w:rsidRPr="00247D69">
        <w:rPr>
          <w:rStyle w:val="afe"/>
          <w:color w:val="auto"/>
        </w:rPr>
        <w:t xml:space="preserve">.       </w:t>
      </w:r>
      <w:r w:rsidRPr="00247D69">
        <w:tab/>
      </w:r>
    </w:p>
    <w:p w:rsidR="00FB5649" w:rsidRPr="00247D69" w:rsidRDefault="00FB5649" w:rsidP="00821A95">
      <w:pPr>
        <w:tabs>
          <w:tab w:val="left" w:pos="8051"/>
        </w:tabs>
        <w:spacing w:line="360" w:lineRule="auto"/>
        <w:ind w:left="426" w:right="-2" w:hanging="426"/>
        <w:jc w:val="both"/>
      </w:pPr>
      <w:r w:rsidRPr="00247D69">
        <w:rPr>
          <w:rStyle w:val="afe"/>
          <w:color w:val="auto"/>
        </w:rPr>
        <w:t>13. В нарушение п. 11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в 2018 году по истечении месяца данные оборотов по счетам 50113 «Полученные лимиты бюджетных обязательств» и 50313 «Полученные бюджетные ассигнования текущего года» не записывались в Главную книгу (форма 0504072), что привело к расхождению данных отчетных форм и Главной книги.        </w:t>
      </w:r>
      <w:r w:rsidRPr="00247D69">
        <w:tab/>
      </w:r>
    </w:p>
    <w:p w:rsidR="00FB5649" w:rsidRPr="00247D69" w:rsidRDefault="00FB5649" w:rsidP="00821A95">
      <w:pPr>
        <w:tabs>
          <w:tab w:val="left" w:pos="8051"/>
        </w:tabs>
        <w:spacing w:line="360" w:lineRule="auto"/>
        <w:ind w:left="426" w:right="-2" w:hanging="426"/>
        <w:jc w:val="both"/>
      </w:pPr>
      <w:r w:rsidRPr="00247D69">
        <w:rPr>
          <w:rStyle w:val="afe"/>
          <w:color w:val="auto"/>
        </w:rPr>
        <w:t xml:space="preserve">14. В нарушение п. 41 Устава </w:t>
      </w:r>
      <w:r w:rsidR="006075D6" w:rsidRPr="00247D69">
        <w:rPr>
          <w:rStyle w:val="afe"/>
          <w:color w:val="auto"/>
        </w:rPr>
        <w:t>у</w:t>
      </w:r>
      <w:r w:rsidRPr="00247D69">
        <w:rPr>
          <w:rStyle w:val="afe"/>
          <w:color w:val="auto"/>
        </w:rPr>
        <w:t xml:space="preserve">чреждения штатные расписания от 21.12.17г. № 32, от 19.02.18г. </w:t>
      </w:r>
      <w:r w:rsidRPr="00247D69">
        <w:rPr>
          <w:rStyle w:val="afe"/>
          <w:color w:val="auto"/>
        </w:rPr>
        <w:lastRenderedPageBreak/>
        <w:t xml:space="preserve">№ 9, от 28.04.18г. № 20 не согласованы с Учредителем.         </w:t>
      </w:r>
      <w:r w:rsidRPr="00247D69">
        <w:tab/>
      </w:r>
    </w:p>
    <w:p w:rsidR="00FB5649" w:rsidRPr="00247D69" w:rsidRDefault="00FB5649" w:rsidP="00821A95">
      <w:pPr>
        <w:tabs>
          <w:tab w:val="left" w:pos="8051"/>
        </w:tabs>
        <w:spacing w:line="360" w:lineRule="auto"/>
        <w:ind w:left="426" w:right="-2" w:hanging="426"/>
        <w:jc w:val="both"/>
      </w:pPr>
      <w:r w:rsidRPr="00247D69">
        <w:rPr>
          <w:rStyle w:val="afe"/>
          <w:color w:val="auto"/>
        </w:rPr>
        <w:t>15. В нарушение п 7. Порядка составления, утверждения и ведения бюджетной сметы казенных учреждений, подведомственных Администрации МГО, утвержденного распоряжением Администрации МГО от 06.02.18г. № 26-р</w:t>
      </w:r>
      <w:r w:rsidR="008B63DC">
        <w:rPr>
          <w:rStyle w:val="afe"/>
          <w:color w:val="auto"/>
        </w:rPr>
        <w:t>,</w:t>
      </w:r>
      <w:r w:rsidRPr="00247D69">
        <w:rPr>
          <w:rStyle w:val="afe"/>
          <w:color w:val="auto"/>
        </w:rPr>
        <w:t xml:space="preserve"> представленная бюджетная смета </w:t>
      </w:r>
      <w:r w:rsidR="006075D6" w:rsidRPr="00247D69">
        <w:rPr>
          <w:rStyle w:val="afe"/>
          <w:color w:val="auto"/>
        </w:rPr>
        <w:t>у</w:t>
      </w:r>
      <w:r w:rsidRPr="00247D69">
        <w:rPr>
          <w:rStyle w:val="afe"/>
          <w:color w:val="auto"/>
        </w:rPr>
        <w:t xml:space="preserve">чреждения на 2019 финансовый год утверждена </w:t>
      </w:r>
      <w:r w:rsidR="00766FB2" w:rsidRPr="00247D69">
        <w:rPr>
          <w:rStyle w:val="afe"/>
          <w:color w:val="auto"/>
        </w:rPr>
        <w:t>Главой округа</w:t>
      </w:r>
      <w:r w:rsidRPr="00247D69">
        <w:rPr>
          <w:rStyle w:val="afe"/>
          <w:color w:val="auto"/>
        </w:rPr>
        <w:t xml:space="preserve"> </w:t>
      </w:r>
      <w:r w:rsidR="00766FB2" w:rsidRPr="00247D69">
        <w:rPr>
          <w:rStyle w:val="afe"/>
          <w:color w:val="auto"/>
        </w:rPr>
        <w:t xml:space="preserve">с </w:t>
      </w:r>
      <w:r w:rsidRPr="00247D69">
        <w:rPr>
          <w:rStyle w:val="afe"/>
          <w:color w:val="auto"/>
        </w:rPr>
        <w:t xml:space="preserve">нарушением сроков.          </w:t>
      </w:r>
      <w:r w:rsidRPr="00247D69">
        <w:tab/>
      </w:r>
    </w:p>
    <w:p w:rsidR="00FB5649" w:rsidRPr="00247D69" w:rsidRDefault="001144A3" w:rsidP="001144A3">
      <w:pPr>
        <w:spacing w:line="360" w:lineRule="auto"/>
        <w:ind w:left="284" w:right="-143" w:firstLine="425"/>
        <w:jc w:val="both"/>
        <w:rPr>
          <w:rStyle w:val="afe"/>
          <w:rFonts w:eastAsiaTheme="minorHAnsi"/>
          <w:color w:val="auto"/>
          <w:u w:val="single"/>
        </w:rPr>
      </w:pPr>
      <w:r w:rsidRPr="00247D69">
        <w:rPr>
          <w:rStyle w:val="afe"/>
          <w:rFonts w:eastAsiaTheme="minorHAnsi"/>
          <w:color w:val="auto"/>
          <w:u w:val="single"/>
        </w:rPr>
        <w:t>Ревизия финансово-хозяйственной деятельности МБДОУ № 25:</w:t>
      </w:r>
    </w:p>
    <w:p w:rsidR="001144A3" w:rsidRPr="00247D69" w:rsidRDefault="001144A3" w:rsidP="00821A95">
      <w:pPr>
        <w:spacing w:line="360" w:lineRule="auto"/>
        <w:ind w:left="284" w:right="-2" w:hanging="284"/>
        <w:jc w:val="both"/>
      </w:pPr>
      <w:r w:rsidRPr="00247D69">
        <w:rPr>
          <w:rStyle w:val="afe"/>
          <w:color w:val="auto"/>
        </w:rPr>
        <w:t>1. В несоблюдение п. 36 Инструкции Инструкция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п. 7 Инструкция № 174н</w:t>
      </w:r>
      <w:bookmarkStart w:id="19" w:name="_Ref32501637"/>
      <w:r w:rsidRPr="00247D69">
        <w:rPr>
          <w:rStyle w:val="aff4"/>
          <w:b/>
        </w:rPr>
        <w:footnoteReference w:id="26"/>
      </w:r>
      <w:bookmarkEnd w:id="19"/>
      <w:r w:rsidRPr="00247D69">
        <w:rPr>
          <w:rStyle w:val="afe"/>
          <w:color w:val="auto"/>
        </w:rPr>
        <w:t xml:space="preserve"> по состоянию на 01.01.18г. на счете «Основные средства- недвижимое имущество учреждения» числится имущество стоимостью </w:t>
      </w:r>
      <w:r w:rsidRPr="00247D69">
        <w:rPr>
          <w:rStyle w:val="afe"/>
          <w:b/>
          <w:color w:val="auto"/>
        </w:rPr>
        <w:t>247,0 тыс.руб.</w:t>
      </w:r>
      <w:r w:rsidRPr="00247D69">
        <w:rPr>
          <w:rStyle w:val="afe"/>
          <w:color w:val="auto"/>
        </w:rPr>
        <w:t xml:space="preserve"> при отсутствии государственной регистрации права оперативного управления, в связи с чем, в несоблюдение п. 1 ст. 13 Федерального закона «О бухгалтерском учете»</w:t>
      </w:r>
      <w:r w:rsidR="006C2F73" w:rsidRPr="00247D69">
        <w:rPr>
          <w:rStyle w:val="afe"/>
          <w:b/>
          <w:color w:val="auto"/>
        </w:rPr>
        <w:fldChar w:fldCharType="begin"/>
      </w:r>
      <w:r w:rsidR="006C2F73" w:rsidRPr="00247D69">
        <w:rPr>
          <w:rStyle w:val="afe"/>
          <w:b/>
          <w:color w:val="auto"/>
        </w:rPr>
        <w:instrText xml:space="preserve"> NOTEREF _Ref13474825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11</w:t>
      </w:r>
      <w:r w:rsidR="006C2F73" w:rsidRPr="00247D69">
        <w:rPr>
          <w:rStyle w:val="afe"/>
          <w:b/>
          <w:color w:val="auto"/>
        </w:rPr>
        <w:fldChar w:fldCharType="end"/>
      </w:r>
      <w:r w:rsidRPr="00247D69">
        <w:rPr>
          <w:rStyle w:val="afe"/>
          <w:color w:val="auto"/>
        </w:rPr>
        <w:t>, допущено искажение показателя в Балансе (ф. 0503730) на 01.01.19г., в несоблюдение п. 19 Инструкции № 33н</w:t>
      </w:r>
      <w:r w:rsidRPr="00247D69">
        <w:rPr>
          <w:rStyle w:val="afe"/>
          <w:b/>
          <w:color w:val="auto"/>
        </w:rPr>
        <w:fldChar w:fldCharType="begin"/>
      </w:r>
      <w:r w:rsidRPr="00247D69">
        <w:rPr>
          <w:rStyle w:val="afe"/>
          <w:b/>
          <w:color w:val="auto"/>
        </w:rPr>
        <w:instrText xml:space="preserve"> NOTEREF _Ref13476814 \f \h  \* MERGEFORMAT </w:instrText>
      </w:r>
      <w:r w:rsidRPr="00247D69">
        <w:rPr>
          <w:rStyle w:val="afe"/>
          <w:b/>
          <w:color w:val="auto"/>
        </w:rPr>
      </w:r>
      <w:r w:rsidRPr="00247D69">
        <w:rPr>
          <w:rStyle w:val="afe"/>
          <w:b/>
          <w:color w:val="auto"/>
        </w:rPr>
        <w:fldChar w:fldCharType="separate"/>
      </w:r>
      <w:r w:rsidR="009B7165" w:rsidRPr="00247D69">
        <w:rPr>
          <w:rStyle w:val="aff4"/>
          <w:b/>
        </w:rPr>
        <w:t>17</w:t>
      </w:r>
      <w:r w:rsidRPr="00247D69">
        <w:rPr>
          <w:rStyle w:val="afe"/>
          <w:b/>
          <w:color w:val="auto"/>
        </w:rPr>
        <w:fldChar w:fldCharType="end"/>
      </w:r>
      <w:r w:rsidRPr="00247D69">
        <w:rPr>
          <w:rStyle w:val="afe"/>
          <w:color w:val="auto"/>
        </w:rPr>
        <w:t xml:space="preserve">, менее чем на 10%. </w:t>
      </w:r>
    </w:p>
    <w:p w:rsidR="001144A3" w:rsidRPr="00247D69" w:rsidRDefault="001144A3" w:rsidP="00821A95">
      <w:pPr>
        <w:spacing w:line="360" w:lineRule="auto"/>
        <w:ind w:left="284" w:right="-2" w:hanging="284"/>
        <w:jc w:val="both"/>
      </w:pPr>
      <w:r w:rsidRPr="00247D69">
        <w:rPr>
          <w:rStyle w:val="afe"/>
          <w:color w:val="auto"/>
        </w:rPr>
        <w:t>2. В несоблюдение п. 9, п. 150 Инструкции № 174н</w:t>
      </w:r>
      <w:r w:rsidR="00C117C4" w:rsidRPr="00247D69">
        <w:rPr>
          <w:rStyle w:val="afe"/>
          <w:b/>
          <w:color w:val="auto"/>
        </w:rPr>
        <w:fldChar w:fldCharType="begin"/>
      </w:r>
      <w:r w:rsidR="00C117C4" w:rsidRPr="00247D69">
        <w:rPr>
          <w:rStyle w:val="afe"/>
          <w:b/>
          <w:color w:val="auto"/>
        </w:rPr>
        <w:instrText xml:space="preserve"> NOTEREF _Ref32501637 \f \h  \* MERGEFORMAT </w:instrText>
      </w:r>
      <w:r w:rsidR="00C117C4" w:rsidRPr="00247D69">
        <w:rPr>
          <w:rStyle w:val="afe"/>
          <w:b/>
          <w:color w:val="auto"/>
        </w:rPr>
      </w:r>
      <w:r w:rsidR="00C117C4" w:rsidRPr="00247D69">
        <w:rPr>
          <w:rStyle w:val="afe"/>
          <w:b/>
          <w:color w:val="auto"/>
        </w:rPr>
        <w:fldChar w:fldCharType="separate"/>
      </w:r>
      <w:r w:rsidR="009B7165" w:rsidRPr="00247D69">
        <w:rPr>
          <w:rStyle w:val="aff4"/>
          <w:b/>
        </w:rPr>
        <w:t>26</w:t>
      </w:r>
      <w:r w:rsidR="00C117C4" w:rsidRPr="00247D69">
        <w:rPr>
          <w:rStyle w:val="afe"/>
          <w:b/>
          <w:color w:val="auto"/>
        </w:rPr>
        <w:fldChar w:fldCharType="end"/>
      </w:r>
      <w:r w:rsidRPr="00247D69">
        <w:rPr>
          <w:rStyle w:val="afe"/>
          <w:color w:val="auto"/>
        </w:rPr>
        <w:t xml:space="preserve"> операции по принятию к учету имущества общей стоимостью </w:t>
      </w:r>
      <w:r w:rsidRPr="00247D69">
        <w:rPr>
          <w:rStyle w:val="afe"/>
          <w:b/>
          <w:color w:val="auto"/>
        </w:rPr>
        <w:t>40,0 тыс.руб.</w:t>
      </w:r>
      <w:r w:rsidRPr="00247D69">
        <w:rPr>
          <w:rStyle w:val="afe"/>
          <w:color w:val="auto"/>
        </w:rPr>
        <w:t xml:space="preserve">, полученного учреждением в проверяемый период по договорам пожертвования от физических лиц, не отражены на соответствующих счетах бухгалтерского учета по коду вида финансового обеспечения «приносящая доход деятельность» (КВФО 2).  </w:t>
      </w:r>
    </w:p>
    <w:p w:rsidR="001144A3" w:rsidRPr="00247D69" w:rsidRDefault="001144A3" w:rsidP="00821A95">
      <w:pPr>
        <w:spacing w:line="360" w:lineRule="auto"/>
        <w:ind w:left="284" w:right="-2" w:hanging="284"/>
        <w:jc w:val="both"/>
        <w:rPr>
          <w:rStyle w:val="afe"/>
          <w:color w:val="auto"/>
        </w:rPr>
      </w:pPr>
      <w:r w:rsidRPr="00247D69">
        <w:rPr>
          <w:rStyle w:val="afe"/>
          <w:color w:val="auto"/>
        </w:rPr>
        <w:t>3. В несоблюдение п. 50, п. 373 Инструкции № 157н</w:t>
      </w:r>
      <w:r w:rsidR="006C2F73" w:rsidRPr="00247D69">
        <w:rPr>
          <w:rStyle w:val="afe"/>
          <w:b/>
          <w:color w:val="auto"/>
        </w:rPr>
        <w:fldChar w:fldCharType="begin"/>
      </w:r>
      <w:r w:rsidR="006C2F73" w:rsidRPr="00247D69">
        <w:rPr>
          <w:rStyle w:val="afe"/>
          <w:b/>
          <w:color w:val="auto"/>
        </w:rPr>
        <w:instrText xml:space="preserve"> NOTEREF _Ref13471502 \f \h  \* MERGEFORMAT </w:instrText>
      </w:r>
      <w:r w:rsidR="006C2F73" w:rsidRPr="00247D69">
        <w:rPr>
          <w:rStyle w:val="afe"/>
          <w:b/>
          <w:color w:val="auto"/>
        </w:rPr>
      </w:r>
      <w:r w:rsidR="006C2F73" w:rsidRPr="00247D69">
        <w:rPr>
          <w:rStyle w:val="afe"/>
          <w:b/>
          <w:color w:val="auto"/>
        </w:rPr>
        <w:fldChar w:fldCharType="separate"/>
      </w:r>
      <w:r w:rsidR="009B7165" w:rsidRPr="00247D69">
        <w:rPr>
          <w:rStyle w:val="aff4"/>
          <w:b/>
        </w:rPr>
        <w:t>10</w:t>
      </w:r>
      <w:r w:rsidR="006C2F73" w:rsidRPr="00247D69">
        <w:rPr>
          <w:rStyle w:val="afe"/>
          <w:b/>
          <w:color w:val="auto"/>
        </w:rPr>
        <w:fldChar w:fldCharType="end"/>
      </w:r>
      <w:r w:rsidRPr="00247D69">
        <w:rPr>
          <w:rStyle w:val="afe"/>
          <w:color w:val="auto"/>
        </w:rPr>
        <w:t xml:space="preserve"> по состоянию на 01.01.18г. на забалансовом счете «Основные средства стоимостью до 3,0 тыс.руб. включительно в эксплуатации» числятся объекты стоимостью более 3,0 тыс.руб. общей стоимостью </w:t>
      </w:r>
      <w:r w:rsidRPr="00247D69">
        <w:rPr>
          <w:rStyle w:val="afe"/>
          <w:b/>
          <w:color w:val="auto"/>
        </w:rPr>
        <w:t>21,4 тыс.руб.</w:t>
      </w:r>
      <w:r w:rsidRPr="00247D69">
        <w:rPr>
          <w:rStyle w:val="afe"/>
          <w:color w:val="auto"/>
        </w:rPr>
        <w:t xml:space="preserve">   </w:t>
      </w:r>
    </w:p>
    <w:p w:rsidR="001144A3" w:rsidRPr="00247D69" w:rsidRDefault="001144A3" w:rsidP="00821A95">
      <w:pPr>
        <w:spacing w:line="360" w:lineRule="auto"/>
        <w:ind w:left="284" w:right="-2" w:hanging="284"/>
        <w:jc w:val="both"/>
        <w:rPr>
          <w:rStyle w:val="afe"/>
          <w:color w:val="auto"/>
        </w:rPr>
      </w:pPr>
      <w:r w:rsidRPr="00247D69">
        <w:rPr>
          <w:rStyle w:val="afe"/>
          <w:color w:val="auto"/>
        </w:rPr>
        <w:t xml:space="preserve">4. В 2019 году арендатором осуществлены расчеты с Учреждением по арендной плате в несоблюдение сроков и условий договоров аренды.  </w:t>
      </w:r>
    </w:p>
    <w:p w:rsidR="00FF5246" w:rsidRDefault="00FF5246"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Default="00172C60" w:rsidP="00821A95">
      <w:pPr>
        <w:spacing w:line="360" w:lineRule="auto"/>
        <w:ind w:left="284" w:right="-2" w:hanging="284"/>
        <w:jc w:val="both"/>
        <w:rPr>
          <w:u w:val="single"/>
        </w:rPr>
      </w:pPr>
    </w:p>
    <w:p w:rsidR="00172C60" w:rsidRPr="00247D69" w:rsidRDefault="00172C60" w:rsidP="00821A95">
      <w:pPr>
        <w:spacing w:line="360" w:lineRule="auto"/>
        <w:ind w:left="284" w:right="-2" w:hanging="284"/>
        <w:jc w:val="both"/>
        <w:rPr>
          <w:u w:val="single"/>
        </w:rPr>
      </w:pPr>
    </w:p>
    <w:p w:rsidR="00436B07" w:rsidRPr="00247D69" w:rsidRDefault="00205415" w:rsidP="003D242E">
      <w:pPr>
        <w:spacing w:line="360" w:lineRule="auto"/>
        <w:jc w:val="center"/>
        <w:rPr>
          <w:rFonts w:cs="Times New Roman"/>
          <w:b/>
          <w:u w:val="single"/>
        </w:rPr>
      </w:pPr>
      <w:r w:rsidRPr="00247D69">
        <w:rPr>
          <w:rFonts w:cs="Times New Roman"/>
          <w:b/>
          <w:u w:val="single"/>
        </w:rPr>
        <w:lastRenderedPageBreak/>
        <w:t>Нарушения порядка управления и распоряжения имуществом,</w:t>
      </w:r>
    </w:p>
    <w:p w:rsidR="00205415" w:rsidRPr="00247D69" w:rsidRDefault="00205415" w:rsidP="003D242E">
      <w:pPr>
        <w:spacing w:line="360" w:lineRule="auto"/>
        <w:jc w:val="center"/>
        <w:rPr>
          <w:rFonts w:cs="Times New Roman"/>
          <w:b/>
          <w:u w:val="single"/>
        </w:rPr>
      </w:pPr>
      <w:r w:rsidRPr="00247D69">
        <w:rPr>
          <w:rFonts w:cs="Times New Roman"/>
          <w:b/>
          <w:u w:val="single"/>
        </w:rPr>
        <w:t>находящимся в государственной и муниципальной собственности</w:t>
      </w:r>
    </w:p>
    <w:p w:rsidR="005C5F97" w:rsidRPr="00247D69" w:rsidRDefault="009E5A31" w:rsidP="003D242E">
      <w:pPr>
        <w:spacing w:line="360" w:lineRule="auto"/>
        <w:ind w:firstLine="709"/>
        <w:jc w:val="both"/>
        <w:rPr>
          <w:rFonts w:cs="Times New Roman"/>
        </w:rPr>
      </w:pPr>
      <w:r w:rsidRPr="00247D69">
        <w:rPr>
          <w:rFonts w:cs="Times New Roman"/>
        </w:rPr>
        <w:t>Н</w:t>
      </w:r>
      <w:r w:rsidR="00205415" w:rsidRPr="00247D69">
        <w:rPr>
          <w:rFonts w:cs="Times New Roman"/>
        </w:rPr>
        <w:t>арушения порядка управления и распоряжения имуществом, находящимся в государственно</w:t>
      </w:r>
      <w:r w:rsidRPr="00247D69">
        <w:rPr>
          <w:rFonts w:cs="Times New Roman"/>
        </w:rPr>
        <w:t>й и муниципальной собственности</w:t>
      </w:r>
      <w:r w:rsidR="00531A92" w:rsidRPr="00247D69">
        <w:rPr>
          <w:rFonts w:cs="Times New Roman"/>
        </w:rPr>
        <w:t>,</w:t>
      </w:r>
      <w:r w:rsidR="00205415" w:rsidRPr="00247D69">
        <w:rPr>
          <w:rFonts w:cs="Times New Roman"/>
        </w:rPr>
        <w:t xml:space="preserve"> на </w:t>
      </w:r>
      <w:r w:rsidRPr="00247D69">
        <w:rPr>
          <w:rFonts w:cs="Times New Roman"/>
        </w:rPr>
        <w:t xml:space="preserve">общую </w:t>
      </w:r>
      <w:r w:rsidR="00205415" w:rsidRPr="00247D69">
        <w:rPr>
          <w:rFonts w:cs="Times New Roman"/>
        </w:rPr>
        <w:t xml:space="preserve">сумму </w:t>
      </w:r>
      <w:r w:rsidR="00DE4B5B" w:rsidRPr="00247D69">
        <w:rPr>
          <w:rFonts w:cs="Times New Roman"/>
          <w:b/>
        </w:rPr>
        <w:t>32 710,80</w:t>
      </w:r>
      <w:r w:rsidR="00205415" w:rsidRPr="00247D69">
        <w:rPr>
          <w:rFonts w:cs="Times New Roman"/>
          <w:b/>
        </w:rPr>
        <w:t xml:space="preserve"> тыс.руб. </w:t>
      </w:r>
      <w:r w:rsidRPr="00247D69">
        <w:rPr>
          <w:rFonts w:cs="Times New Roman"/>
        </w:rPr>
        <w:t>установлены в ходе следующих контрольных мероприятий:</w:t>
      </w:r>
    </w:p>
    <w:p w:rsidR="00A169B8" w:rsidRPr="00247D69" w:rsidRDefault="00A60CDA" w:rsidP="00821A95">
      <w:pPr>
        <w:spacing w:line="360" w:lineRule="auto"/>
        <w:ind w:right="-2" w:firstLine="709"/>
        <w:jc w:val="both"/>
        <w:rPr>
          <w:rStyle w:val="20"/>
          <w:rFonts w:eastAsia="SimSun"/>
          <w:b w:val="0"/>
          <w:color w:val="auto"/>
          <w:sz w:val="24"/>
          <w:szCs w:val="24"/>
          <w:u w:val="single"/>
        </w:rPr>
      </w:pPr>
      <w:r w:rsidRPr="00247D69">
        <w:rPr>
          <w:rStyle w:val="afe"/>
          <w:rFonts w:eastAsiaTheme="minorHAnsi" w:cs="Times New Roman"/>
          <w:color w:val="auto"/>
          <w:u w:val="single"/>
        </w:rPr>
        <w:t xml:space="preserve">Проверка полноты и своевременности закрепления в пользование имущества, приобретенного в 2018 году, и внесения изменений в Реестр имущества </w:t>
      </w:r>
      <w:r w:rsidR="00397F9A" w:rsidRPr="00247D69">
        <w:rPr>
          <w:rStyle w:val="afe"/>
          <w:rFonts w:eastAsiaTheme="minorHAnsi" w:cs="Times New Roman"/>
          <w:color w:val="auto"/>
          <w:u w:val="single"/>
        </w:rPr>
        <w:t>округа</w:t>
      </w:r>
      <w:r w:rsidR="00A169B8" w:rsidRPr="00247D69">
        <w:rPr>
          <w:rStyle w:val="afe"/>
          <w:rFonts w:eastAsiaTheme="minorHAnsi" w:cs="Times New Roman"/>
          <w:color w:val="auto"/>
          <w:u w:val="single"/>
        </w:rPr>
        <w:t xml:space="preserve"> </w:t>
      </w:r>
      <w:r w:rsidR="00A169B8" w:rsidRPr="00247D69">
        <w:rPr>
          <w:rStyle w:val="20"/>
          <w:rFonts w:eastAsia="SimSun"/>
          <w:b w:val="0"/>
          <w:color w:val="auto"/>
          <w:sz w:val="24"/>
          <w:szCs w:val="24"/>
          <w:u w:val="single"/>
        </w:rPr>
        <w:t>(объект проверки – Администрация МГО):</w:t>
      </w:r>
    </w:p>
    <w:p w:rsidR="00814DC7" w:rsidRPr="00247D69" w:rsidRDefault="00A60CDA" w:rsidP="003D242E">
      <w:pPr>
        <w:spacing w:line="360" w:lineRule="auto"/>
        <w:ind w:firstLine="709"/>
        <w:jc w:val="both"/>
        <w:rPr>
          <w:rFonts w:cs="Times New Roman"/>
        </w:rPr>
      </w:pPr>
      <w:r w:rsidRPr="00247D69">
        <w:rPr>
          <w:rStyle w:val="afe"/>
          <w:rFonts w:cs="Times New Roman"/>
          <w:color w:val="auto"/>
        </w:rPr>
        <w:t xml:space="preserve">В нарушение п. 17 </w:t>
      </w:r>
      <w:r w:rsidR="00814DC7" w:rsidRPr="00247D69">
        <w:rPr>
          <w:rStyle w:val="afe"/>
          <w:rFonts w:cs="Times New Roman"/>
          <w:color w:val="auto"/>
        </w:rPr>
        <w:t>«</w:t>
      </w:r>
      <w:r w:rsidRPr="00247D69">
        <w:rPr>
          <w:rStyle w:val="afe"/>
          <w:rFonts w:cs="Times New Roman"/>
          <w:color w:val="auto"/>
        </w:rPr>
        <w:t xml:space="preserve">Положения о порядке управления и распоряжения имуществом, находящимся в собственности Миасского городского округа», утвержденного решением </w:t>
      </w:r>
      <w:r w:rsidR="001D021C" w:rsidRPr="00247D69">
        <w:rPr>
          <w:rStyle w:val="afe"/>
          <w:rFonts w:cs="Times New Roman"/>
          <w:color w:val="auto"/>
        </w:rPr>
        <w:t>Собрания депутатов</w:t>
      </w:r>
      <w:r w:rsidR="00067760" w:rsidRPr="00247D69">
        <w:rPr>
          <w:rStyle w:val="afe"/>
          <w:rFonts w:cs="Times New Roman"/>
          <w:color w:val="auto"/>
        </w:rPr>
        <w:t xml:space="preserve"> МГО</w:t>
      </w:r>
      <w:r w:rsidR="001D021C" w:rsidRPr="00247D69">
        <w:rPr>
          <w:rStyle w:val="afe"/>
          <w:rFonts w:cs="Times New Roman"/>
          <w:color w:val="auto"/>
        </w:rPr>
        <w:t xml:space="preserve"> </w:t>
      </w:r>
      <w:r w:rsidRPr="00247D69">
        <w:rPr>
          <w:rStyle w:val="afe"/>
          <w:rFonts w:cs="Times New Roman"/>
          <w:color w:val="auto"/>
        </w:rPr>
        <w:t>от 24.12.10г. № 13</w:t>
      </w:r>
      <w:r w:rsidR="008B63DC">
        <w:rPr>
          <w:rStyle w:val="afe"/>
          <w:rFonts w:cs="Times New Roman"/>
          <w:color w:val="auto"/>
        </w:rPr>
        <w:t>,</w:t>
      </w:r>
      <w:r w:rsidRPr="00247D69">
        <w:rPr>
          <w:rStyle w:val="afe"/>
          <w:rFonts w:cs="Times New Roman"/>
          <w:color w:val="auto"/>
        </w:rPr>
        <w:t xml:space="preserve"> балансодержатель объектов благоустройства</w:t>
      </w:r>
      <w:r w:rsidR="00814DC7" w:rsidRPr="00247D69">
        <w:rPr>
          <w:rStyle w:val="afe"/>
          <w:rFonts w:cs="Times New Roman"/>
          <w:color w:val="auto"/>
        </w:rPr>
        <w:t xml:space="preserve"> (</w:t>
      </w:r>
      <w:r w:rsidRPr="00247D69">
        <w:rPr>
          <w:rStyle w:val="afe"/>
          <w:rFonts w:cs="Times New Roman"/>
          <w:color w:val="auto"/>
        </w:rPr>
        <w:t xml:space="preserve">балансовой стоимостью </w:t>
      </w:r>
      <w:r w:rsidRPr="00247D69">
        <w:rPr>
          <w:rStyle w:val="afe"/>
          <w:rFonts w:cs="Times New Roman"/>
          <w:b/>
          <w:color w:val="auto"/>
        </w:rPr>
        <w:t>9 517,35 тыс.руб.</w:t>
      </w:r>
      <w:r w:rsidR="00814DC7" w:rsidRPr="00247D69">
        <w:rPr>
          <w:rStyle w:val="afe"/>
          <w:rFonts w:cs="Times New Roman"/>
          <w:color w:val="auto"/>
        </w:rPr>
        <w:t xml:space="preserve">) и </w:t>
      </w:r>
      <w:r w:rsidRPr="00247D69">
        <w:rPr>
          <w:rStyle w:val="afe"/>
          <w:rFonts w:cs="Times New Roman"/>
          <w:color w:val="auto"/>
        </w:rPr>
        <w:t>газопровода высокого давления пос. Верхний Атлян</w:t>
      </w:r>
      <w:r w:rsidR="00814DC7" w:rsidRPr="00247D69">
        <w:rPr>
          <w:rStyle w:val="afe"/>
          <w:rFonts w:cs="Times New Roman"/>
          <w:color w:val="auto"/>
        </w:rPr>
        <w:t xml:space="preserve"> (</w:t>
      </w:r>
      <w:r w:rsidRPr="00247D69">
        <w:rPr>
          <w:rStyle w:val="afe"/>
          <w:rFonts w:cs="Times New Roman"/>
          <w:color w:val="auto"/>
        </w:rPr>
        <w:t xml:space="preserve">балансовой стоимостью </w:t>
      </w:r>
      <w:r w:rsidRPr="00247D69">
        <w:rPr>
          <w:rStyle w:val="afe"/>
          <w:rFonts w:cs="Times New Roman"/>
          <w:b/>
          <w:color w:val="auto"/>
        </w:rPr>
        <w:t>4 115,85 тыс.руб.</w:t>
      </w:r>
      <w:r w:rsidR="00814DC7" w:rsidRPr="00247D69">
        <w:rPr>
          <w:rStyle w:val="afe"/>
          <w:rFonts w:cs="Times New Roman"/>
          <w:b/>
          <w:color w:val="auto"/>
        </w:rPr>
        <w:t xml:space="preserve">) </w:t>
      </w:r>
      <w:r w:rsidR="00814DC7" w:rsidRPr="00247D69">
        <w:rPr>
          <w:rStyle w:val="afe"/>
          <w:rFonts w:cs="Times New Roman"/>
          <w:color w:val="auto"/>
        </w:rPr>
        <w:t>не определен.</w:t>
      </w:r>
    </w:p>
    <w:p w:rsidR="004F3706" w:rsidRPr="00247D69" w:rsidRDefault="004F3706" w:rsidP="003D242E">
      <w:pPr>
        <w:spacing w:line="360" w:lineRule="auto"/>
        <w:ind w:firstLine="709"/>
        <w:jc w:val="both"/>
        <w:rPr>
          <w:rStyle w:val="afe"/>
          <w:rFonts w:eastAsiaTheme="minorHAnsi" w:cs="Times New Roman"/>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afe"/>
          <w:rFonts w:eastAsiaTheme="minorHAnsi" w:cs="Times New Roman"/>
          <w:color w:val="auto"/>
          <w:u w:val="single"/>
        </w:rPr>
        <w:t>МКУ «Управление ГОЧС»:</w:t>
      </w:r>
    </w:p>
    <w:p w:rsidR="004F3706" w:rsidRPr="00247D69" w:rsidRDefault="004F3706" w:rsidP="00AA2147">
      <w:pPr>
        <w:pStyle w:val="a6"/>
        <w:numPr>
          <w:ilvl w:val="0"/>
          <w:numId w:val="1"/>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В несоблюдение п. 4 Постановления Администрации МГО от 19.10.18г. № 4667 не оформлена государственная регистрация права оперативного управления нежилым помещением стоимостью </w:t>
      </w:r>
      <w:r w:rsidRPr="00247D69">
        <w:rPr>
          <w:rStyle w:val="afe"/>
          <w:rFonts w:ascii="Times New Roman" w:hAnsi="Times New Roman" w:cs="Times New Roman"/>
          <w:b/>
          <w:color w:val="auto"/>
          <w:sz w:val="24"/>
          <w:szCs w:val="24"/>
        </w:rPr>
        <w:t>248,5 тыс.руб.</w:t>
      </w:r>
      <w:r w:rsidRPr="00247D69">
        <w:rPr>
          <w:rStyle w:val="afe"/>
          <w:rFonts w:ascii="Times New Roman" w:hAnsi="Times New Roman" w:cs="Times New Roman"/>
          <w:color w:val="auto"/>
          <w:sz w:val="24"/>
          <w:szCs w:val="24"/>
        </w:rPr>
        <w:t xml:space="preserve">, закрепленным за МКУ «Управление ГОЧС» в оперативное управление на основании Постановления Администрации МГО от 19.10.18г. № 4667.         </w:t>
      </w:r>
    </w:p>
    <w:p w:rsidR="004F3706" w:rsidRPr="00247D69" w:rsidRDefault="004F3706" w:rsidP="00AA2147">
      <w:pPr>
        <w:pStyle w:val="a6"/>
        <w:numPr>
          <w:ilvl w:val="0"/>
          <w:numId w:val="1"/>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Отсутствует (к проверке не представлен) документ о закреплении Учредителем за учреждением обязанностей, установленных п. 2.3.2 и п. 1.5 договора безвозмездного пользования </w:t>
      </w:r>
      <w:r w:rsidR="005D46C8" w:rsidRPr="00247D69">
        <w:rPr>
          <w:rFonts w:ascii="Times New Roman" w:hAnsi="Times New Roman" w:cs="Times New Roman"/>
          <w:sz w:val="24"/>
          <w:szCs w:val="24"/>
        </w:rPr>
        <w:t>движимым имуществом</w:t>
      </w:r>
      <w:r w:rsidRPr="00247D69">
        <w:rPr>
          <w:rFonts w:ascii="Times New Roman" w:hAnsi="Times New Roman" w:cs="Times New Roman"/>
          <w:sz w:val="24"/>
          <w:szCs w:val="24"/>
        </w:rPr>
        <w:t xml:space="preserve"> № 2755-р между ОГКУ «ЦГО» и Администрацией МГО в </w:t>
      </w:r>
      <w:r w:rsidR="005D46C8" w:rsidRPr="00247D69">
        <w:rPr>
          <w:rFonts w:ascii="Times New Roman" w:hAnsi="Times New Roman" w:cs="Times New Roman"/>
          <w:sz w:val="24"/>
          <w:szCs w:val="24"/>
        </w:rPr>
        <w:t>целях установления</w:t>
      </w:r>
      <w:r w:rsidRPr="00247D69">
        <w:rPr>
          <w:rFonts w:ascii="Times New Roman" w:hAnsi="Times New Roman" w:cs="Times New Roman"/>
          <w:sz w:val="24"/>
          <w:szCs w:val="24"/>
        </w:rPr>
        <w:t xml:space="preserve"> ответственности учреждения за хранение, содержание, обслуживание </w:t>
      </w:r>
      <w:r w:rsidR="005D46C8" w:rsidRPr="00247D69">
        <w:rPr>
          <w:rFonts w:ascii="Times New Roman" w:hAnsi="Times New Roman" w:cs="Times New Roman"/>
          <w:sz w:val="24"/>
          <w:szCs w:val="24"/>
        </w:rPr>
        <w:t>передвижной дизельной</w:t>
      </w:r>
      <w:r w:rsidRPr="00247D69">
        <w:rPr>
          <w:rFonts w:ascii="Times New Roman" w:hAnsi="Times New Roman" w:cs="Times New Roman"/>
          <w:sz w:val="24"/>
          <w:szCs w:val="24"/>
        </w:rPr>
        <w:t xml:space="preserve"> электростанции ADV400П-Т400-1РГН.  </w:t>
      </w:r>
      <w:r w:rsidRPr="00247D69">
        <w:rPr>
          <w:rFonts w:ascii="Times New Roman" w:hAnsi="Times New Roman" w:cs="Times New Roman"/>
          <w:sz w:val="24"/>
          <w:szCs w:val="24"/>
        </w:rPr>
        <w:tab/>
      </w:r>
    </w:p>
    <w:p w:rsidR="004F3706" w:rsidRPr="00247D69" w:rsidRDefault="004F3706" w:rsidP="003D242E">
      <w:pPr>
        <w:spacing w:line="360" w:lineRule="auto"/>
        <w:ind w:left="284" w:hanging="284"/>
        <w:jc w:val="both"/>
        <w:rPr>
          <w:rFonts w:cs="Times New Roman"/>
        </w:rPr>
      </w:pPr>
      <w:r w:rsidRPr="00247D69">
        <w:rPr>
          <w:rStyle w:val="afe"/>
          <w:rFonts w:cs="Times New Roman"/>
          <w:color w:val="auto"/>
        </w:rPr>
        <w:t>2. В несоблюдение п.</w:t>
      </w:r>
      <w:r w:rsidR="00A37421" w:rsidRPr="00247D69">
        <w:rPr>
          <w:rStyle w:val="afe"/>
          <w:rFonts w:cs="Times New Roman"/>
          <w:color w:val="auto"/>
        </w:rPr>
        <w:t xml:space="preserve"> </w:t>
      </w:r>
      <w:r w:rsidRPr="00247D69">
        <w:rPr>
          <w:rStyle w:val="afe"/>
          <w:rFonts w:cs="Times New Roman"/>
          <w:color w:val="auto"/>
        </w:rPr>
        <w:t xml:space="preserve">п. 1 п. 2 Постановления Администрации МГО от 18.01.18г. № 180 списанное имущество стоимостью </w:t>
      </w:r>
      <w:r w:rsidRPr="00247D69">
        <w:rPr>
          <w:rStyle w:val="afe"/>
          <w:rFonts w:cs="Times New Roman"/>
          <w:b/>
          <w:color w:val="auto"/>
        </w:rPr>
        <w:t>134,2 тыс.руб.</w:t>
      </w:r>
      <w:r w:rsidRPr="00247D69">
        <w:rPr>
          <w:rStyle w:val="afe"/>
          <w:rFonts w:cs="Times New Roman"/>
          <w:color w:val="auto"/>
        </w:rPr>
        <w:t xml:space="preserve"> не утилизировано (документы об утилизации к проверке не представлены).          </w:t>
      </w:r>
    </w:p>
    <w:p w:rsidR="00FF5246" w:rsidRPr="00247D69" w:rsidRDefault="004F3706" w:rsidP="003D242E">
      <w:pPr>
        <w:spacing w:line="360" w:lineRule="auto"/>
        <w:ind w:left="284" w:hanging="284"/>
        <w:jc w:val="both"/>
        <w:rPr>
          <w:rStyle w:val="afe"/>
          <w:rFonts w:cs="Times New Roman"/>
          <w:color w:val="auto"/>
        </w:rPr>
      </w:pPr>
      <w:r w:rsidRPr="00247D69">
        <w:rPr>
          <w:rStyle w:val="afe"/>
          <w:rFonts w:cs="Times New Roman"/>
          <w:color w:val="auto"/>
        </w:rPr>
        <w:t>3. В несоблюдение ст. 25 Федерального Закона «О некоммерческих организациях»</w:t>
      </w:r>
      <w:r w:rsidR="00E658E7" w:rsidRPr="00247D69">
        <w:rPr>
          <w:rStyle w:val="aff4"/>
          <w:b/>
        </w:rPr>
        <w:footnoteReference w:id="27"/>
      </w:r>
      <w:r w:rsidRPr="00247D69">
        <w:rPr>
          <w:rStyle w:val="afe"/>
          <w:rFonts w:cs="Times New Roman"/>
          <w:color w:val="auto"/>
        </w:rPr>
        <w:t xml:space="preserve">, п. 17 Устава </w:t>
      </w:r>
      <w:r w:rsidR="003521B7" w:rsidRPr="00247D69">
        <w:rPr>
          <w:rStyle w:val="afe"/>
          <w:rFonts w:cs="Times New Roman"/>
          <w:color w:val="auto"/>
        </w:rPr>
        <w:t>учреждения</w:t>
      </w:r>
      <w:r w:rsidRPr="00247D69">
        <w:rPr>
          <w:rStyle w:val="afe"/>
          <w:rFonts w:cs="Times New Roman"/>
          <w:color w:val="auto"/>
        </w:rPr>
        <w:t xml:space="preserve">,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w:t>
      </w:r>
      <w:r w:rsidR="00067760" w:rsidRPr="00247D69">
        <w:rPr>
          <w:rStyle w:val="afe"/>
          <w:rFonts w:cs="Times New Roman"/>
          <w:color w:val="auto"/>
        </w:rPr>
        <w:t xml:space="preserve">МГО </w:t>
      </w:r>
      <w:r w:rsidRPr="00247D69">
        <w:rPr>
          <w:rStyle w:val="afe"/>
          <w:rFonts w:cs="Times New Roman"/>
          <w:color w:val="auto"/>
        </w:rPr>
        <w:t>от 28.03.14г. № 6</w:t>
      </w:r>
      <w:r w:rsidR="005729B2" w:rsidRPr="00247D69">
        <w:rPr>
          <w:rStyle w:val="afe"/>
          <w:rFonts w:cs="Times New Roman"/>
          <w:color w:val="auto"/>
        </w:rPr>
        <w:t>,</w:t>
      </w:r>
      <w:r w:rsidRPr="00247D69">
        <w:rPr>
          <w:rStyle w:val="afe"/>
          <w:rFonts w:cs="Times New Roman"/>
          <w:color w:val="auto"/>
        </w:rPr>
        <w:t xml:space="preserve"> не закреплено в оперативное управление движимое имущество общей стоимостью </w:t>
      </w:r>
      <w:r w:rsidRPr="00247D69">
        <w:rPr>
          <w:rStyle w:val="afe"/>
          <w:rFonts w:cs="Times New Roman"/>
          <w:b/>
          <w:color w:val="auto"/>
        </w:rPr>
        <w:t>2 995,0 тыс.руб.</w:t>
      </w:r>
      <w:r w:rsidRPr="00247D69">
        <w:rPr>
          <w:rStyle w:val="afe"/>
          <w:rFonts w:cs="Times New Roman"/>
          <w:color w:val="auto"/>
        </w:rPr>
        <w:t xml:space="preserve">         </w:t>
      </w:r>
    </w:p>
    <w:p w:rsidR="004F3706" w:rsidRPr="00247D69" w:rsidRDefault="004F3706" w:rsidP="003D242E">
      <w:pPr>
        <w:spacing w:line="360" w:lineRule="auto"/>
        <w:ind w:left="284" w:hanging="284"/>
        <w:jc w:val="both"/>
        <w:rPr>
          <w:rFonts w:cs="Times New Roman"/>
        </w:rPr>
      </w:pPr>
      <w:r w:rsidRPr="00247D69">
        <w:rPr>
          <w:rStyle w:val="afe"/>
          <w:rFonts w:cs="Times New Roman"/>
          <w:color w:val="auto"/>
        </w:rPr>
        <w:t xml:space="preserve">  </w:t>
      </w:r>
    </w:p>
    <w:p w:rsidR="005D46C8" w:rsidRPr="00247D69" w:rsidRDefault="005D46C8" w:rsidP="003D242E">
      <w:pPr>
        <w:spacing w:line="360" w:lineRule="auto"/>
        <w:ind w:firstLine="709"/>
        <w:jc w:val="both"/>
        <w:rPr>
          <w:rStyle w:val="20"/>
          <w:rFonts w:eastAsia="SimSun"/>
          <w:b w:val="0"/>
          <w:color w:val="auto"/>
          <w:sz w:val="24"/>
          <w:szCs w:val="24"/>
          <w:u w:val="single"/>
        </w:rPr>
      </w:pPr>
      <w:r w:rsidRPr="00247D69">
        <w:rPr>
          <w:rStyle w:val="20"/>
          <w:rFonts w:eastAsia="SimSun"/>
          <w:b w:val="0"/>
          <w:color w:val="auto"/>
          <w:sz w:val="24"/>
          <w:szCs w:val="24"/>
          <w:u w:val="single"/>
        </w:rPr>
        <w:lastRenderedPageBreak/>
        <w:t>Аудит эффективности администрирования доходов бюджета округа в 2018 году от использования земельных участков (объект аудита – Администрация МГО):</w:t>
      </w:r>
    </w:p>
    <w:p w:rsidR="005D46C8" w:rsidRPr="00247D69" w:rsidRDefault="005D46C8" w:rsidP="003D242E">
      <w:pPr>
        <w:spacing w:line="360" w:lineRule="auto"/>
        <w:ind w:left="284" w:hanging="284"/>
        <w:jc w:val="both"/>
        <w:rPr>
          <w:rStyle w:val="afe"/>
          <w:rFonts w:cs="Times New Roman"/>
          <w:color w:val="auto"/>
        </w:rPr>
      </w:pPr>
      <w:r w:rsidRPr="00247D69">
        <w:rPr>
          <w:rStyle w:val="afe"/>
          <w:rFonts w:cs="Times New Roman"/>
          <w:color w:val="auto"/>
        </w:rPr>
        <w:t xml:space="preserve">1. В нарушение п. 19 ст. 39.12 </w:t>
      </w:r>
      <w:r w:rsidR="00E75DB5" w:rsidRPr="00247D69">
        <w:rPr>
          <w:rStyle w:val="afe"/>
          <w:rFonts w:cs="Times New Roman"/>
          <w:color w:val="auto"/>
        </w:rPr>
        <w:t>ЗК</w:t>
      </w:r>
      <w:r w:rsidRPr="00247D69">
        <w:rPr>
          <w:rStyle w:val="afe"/>
          <w:rFonts w:cs="Times New Roman"/>
          <w:color w:val="auto"/>
        </w:rPr>
        <w:t xml:space="preserve"> РФ</w:t>
      </w:r>
      <w:bookmarkStart w:id="20" w:name="_Ref13479499"/>
      <w:r w:rsidR="00E75DB5" w:rsidRPr="00247D69">
        <w:rPr>
          <w:rStyle w:val="aff4"/>
          <w:rFonts w:cs="Times New Roman"/>
          <w:b/>
        </w:rPr>
        <w:footnoteReference w:id="28"/>
      </w:r>
      <w:bookmarkEnd w:id="20"/>
      <w:r w:rsidRPr="00247D69">
        <w:rPr>
          <w:rStyle w:val="afe"/>
          <w:rFonts w:cs="Times New Roman"/>
          <w:color w:val="auto"/>
        </w:rPr>
        <w:t xml:space="preserve"> аукционной комиссией не принято решение о признании аукционов по продаже права на заключение договоров аренды земельных участков от 02.02.17г. № 1, от 31.07.18г. № 1, от 02.10.18г. № 1, от 20.11.18г. № 1 несостоявшимися, несмотря на то, что в ходе аукционов после троекратного объявления предложения о начальной цене предмета аукциона не поступило ни одного предложения о цене аукциона, которое предусматривало бы более высокую цену предмета аукциона. По данным аукционам признаны победители. По итогам аукционов размер ежегодной арендной платы за земельный участок определен по начальной цене предмета аукциона. Заключение договоров аренды земельных участков по результатам указанных аукционов с нарушением процедуры, установленной ст. 39.12 </w:t>
      </w:r>
      <w:r w:rsidR="00E75DB5" w:rsidRPr="00247D69">
        <w:rPr>
          <w:rStyle w:val="afe"/>
          <w:rFonts w:cs="Times New Roman"/>
          <w:color w:val="auto"/>
        </w:rPr>
        <w:t xml:space="preserve">ЗК </w:t>
      </w:r>
      <w:r w:rsidRPr="00247D69">
        <w:rPr>
          <w:rStyle w:val="afe"/>
          <w:rFonts w:cs="Times New Roman"/>
          <w:color w:val="auto"/>
        </w:rPr>
        <w:t>РФ</w:t>
      </w:r>
      <w:r w:rsidR="00C117C4" w:rsidRPr="00247D69">
        <w:rPr>
          <w:rStyle w:val="aff4"/>
          <w:b/>
        </w:rPr>
        <w:fldChar w:fldCharType="begin"/>
      </w:r>
      <w:r w:rsidR="00C117C4" w:rsidRPr="00247D69">
        <w:rPr>
          <w:rStyle w:val="afe"/>
          <w:rFonts w:cs="Times New Roman"/>
          <w:b/>
          <w:color w:val="auto"/>
        </w:rPr>
        <w:instrText xml:space="preserve"> NOTEREF _Ref13479499 \f \h </w:instrText>
      </w:r>
      <w:r w:rsidR="00C117C4" w:rsidRPr="00247D69">
        <w:rPr>
          <w:rStyle w:val="aff4"/>
          <w:b/>
        </w:rPr>
        <w:instrText xml:space="preserve"> \* MERGEFORMAT </w:instrText>
      </w:r>
      <w:r w:rsidR="00C117C4" w:rsidRPr="00247D69">
        <w:rPr>
          <w:rStyle w:val="aff4"/>
          <w:b/>
        </w:rPr>
      </w:r>
      <w:r w:rsidR="00C117C4" w:rsidRPr="00247D69">
        <w:rPr>
          <w:rStyle w:val="aff4"/>
          <w:b/>
        </w:rPr>
        <w:fldChar w:fldCharType="separate"/>
      </w:r>
      <w:r w:rsidR="009B7165" w:rsidRPr="00247D69">
        <w:rPr>
          <w:rStyle w:val="aff4"/>
          <w:b/>
        </w:rPr>
        <w:t>28</w:t>
      </w:r>
      <w:r w:rsidR="00C117C4" w:rsidRPr="00247D69">
        <w:rPr>
          <w:rStyle w:val="aff4"/>
          <w:b/>
        </w:rPr>
        <w:fldChar w:fldCharType="end"/>
      </w:r>
      <w:r w:rsidRPr="00247D69">
        <w:rPr>
          <w:rStyle w:val="afe"/>
          <w:rFonts w:cs="Times New Roman"/>
          <w:color w:val="auto"/>
        </w:rPr>
        <w:t xml:space="preserve">, влечет за собой недействительность данных сделок. Сумма ежегодной арендной платы по указанным договорам составила </w:t>
      </w:r>
      <w:r w:rsidRPr="00247D69">
        <w:rPr>
          <w:rStyle w:val="afe"/>
          <w:rFonts w:cs="Times New Roman"/>
          <w:b/>
          <w:color w:val="auto"/>
        </w:rPr>
        <w:t>308,2 тыс.руб.</w:t>
      </w:r>
      <w:r w:rsidRPr="00247D69">
        <w:rPr>
          <w:rStyle w:val="afe"/>
          <w:rFonts w:cs="Times New Roman"/>
          <w:color w:val="auto"/>
        </w:rPr>
        <w:t xml:space="preserve">  </w:t>
      </w:r>
    </w:p>
    <w:p w:rsidR="005D46C8" w:rsidRPr="00247D69" w:rsidRDefault="005D46C8" w:rsidP="003D242E">
      <w:pPr>
        <w:spacing w:line="360" w:lineRule="auto"/>
        <w:ind w:left="284" w:hanging="284"/>
        <w:jc w:val="both"/>
        <w:rPr>
          <w:rFonts w:cs="Times New Roman"/>
          <w:b/>
        </w:rPr>
      </w:pPr>
      <w:r w:rsidRPr="00247D69">
        <w:rPr>
          <w:rStyle w:val="afe"/>
          <w:rFonts w:cs="Times New Roman"/>
          <w:color w:val="auto"/>
        </w:rPr>
        <w:t xml:space="preserve">2. На основании Постановления Администрации МГО от 11.01.17г. № 72 по договору аренды земельного участка для строительства от 20.01.17г. № 7872 предоставлен в аренду земельный участок для проектирования и строительства газовой котельной на срок с 11.01.17г. до 11.01.22г. Объект введен в эксплуатацию на основании разрешения на ввод объекта в эксплуатацию от 27.10.17г. № 74-308000-1067. В правоустанавливающие документы на используемый на праве аренды земельный участок не внесены изменения в части вида разрешенного использования земельного участка. В связи с вводом объекта в эксплуатацию с 27.10.17г. следовало начислить арендную плату на 2018 год в размере 0,4 тыс.руб., недоначислена арендная плата </w:t>
      </w:r>
      <w:r w:rsidR="00740EC2">
        <w:rPr>
          <w:rStyle w:val="afe"/>
          <w:rFonts w:cs="Times New Roman"/>
          <w:color w:val="auto"/>
        </w:rPr>
        <w:t xml:space="preserve">составила </w:t>
      </w:r>
      <w:r w:rsidRPr="00247D69">
        <w:rPr>
          <w:rStyle w:val="afe"/>
          <w:rFonts w:cs="Times New Roman"/>
          <w:b/>
          <w:color w:val="auto"/>
        </w:rPr>
        <w:t xml:space="preserve">0,3 тыс.руб.   </w:t>
      </w:r>
    </w:p>
    <w:p w:rsidR="005D46C8" w:rsidRPr="00247D69" w:rsidRDefault="005D46C8" w:rsidP="003D242E">
      <w:pPr>
        <w:spacing w:line="360" w:lineRule="auto"/>
        <w:ind w:left="284" w:hanging="284"/>
        <w:jc w:val="both"/>
        <w:rPr>
          <w:rFonts w:cs="Times New Roman"/>
        </w:rPr>
      </w:pPr>
      <w:r w:rsidRPr="00247D69">
        <w:rPr>
          <w:rStyle w:val="afe"/>
          <w:rFonts w:cs="Times New Roman"/>
          <w:color w:val="auto"/>
        </w:rPr>
        <w:t xml:space="preserve">3. В ходе проверки расчетов арендной платы на 2018 год за земельные участки по 7 договорам аренды установлено завышение начисленной арендной платы на сумму </w:t>
      </w:r>
      <w:r w:rsidRPr="00247D69">
        <w:rPr>
          <w:rStyle w:val="afe"/>
          <w:rFonts w:cs="Times New Roman"/>
          <w:b/>
          <w:color w:val="auto"/>
        </w:rPr>
        <w:t>99,6 тыс.руб.</w:t>
      </w:r>
      <w:r w:rsidRPr="00247D69">
        <w:rPr>
          <w:rStyle w:val="afe"/>
          <w:rFonts w:cs="Times New Roman"/>
          <w:color w:val="auto"/>
        </w:rPr>
        <w:t xml:space="preserve"> </w:t>
      </w:r>
    </w:p>
    <w:p w:rsidR="001D021C" w:rsidRPr="00247D69" w:rsidRDefault="001D021C" w:rsidP="003D242E">
      <w:pPr>
        <w:tabs>
          <w:tab w:val="left" w:pos="8051"/>
        </w:tabs>
        <w:spacing w:line="360" w:lineRule="auto"/>
        <w:ind w:left="284" w:hanging="284"/>
        <w:jc w:val="both"/>
        <w:rPr>
          <w:rFonts w:cs="Times New Roman"/>
        </w:rPr>
      </w:pPr>
      <w:r w:rsidRPr="00247D69">
        <w:rPr>
          <w:rStyle w:val="afe"/>
          <w:rFonts w:cs="Times New Roman"/>
          <w:color w:val="auto"/>
        </w:rPr>
        <w:t xml:space="preserve">4. Администрацией МГО не принимаются должные меры для понуждения пользователей земельных участков, не оформивших права пользования, к оформлению соответствующих прав в порядке, установленном </w:t>
      </w:r>
      <w:r w:rsidR="00E75DB5" w:rsidRPr="00247D69">
        <w:rPr>
          <w:rStyle w:val="afe"/>
          <w:rFonts w:cs="Times New Roman"/>
          <w:color w:val="auto"/>
        </w:rPr>
        <w:t>ЗК</w:t>
      </w:r>
      <w:r w:rsidRPr="00247D69">
        <w:rPr>
          <w:rStyle w:val="afe"/>
          <w:rFonts w:cs="Times New Roman"/>
          <w:color w:val="auto"/>
        </w:rPr>
        <w:t xml:space="preserve"> РФ</w:t>
      </w:r>
      <w:r w:rsidR="00C117C4" w:rsidRPr="00247D69">
        <w:rPr>
          <w:rStyle w:val="afe"/>
          <w:rFonts w:cs="Times New Roman"/>
          <w:b/>
          <w:color w:val="auto"/>
        </w:rPr>
        <w:fldChar w:fldCharType="begin"/>
      </w:r>
      <w:r w:rsidR="00C117C4" w:rsidRPr="00247D69">
        <w:rPr>
          <w:rStyle w:val="afe"/>
          <w:rFonts w:cs="Times New Roman"/>
          <w:b/>
          <w:color w:val="auto"/>
        </w:rPr>
        <w:instrText xml:space="preserve"> NOTEREF _Ref13479499 \f \h  \* MERGEFORMAT </w:instrText>
      </w:r>
      <w:r w:rsidR="00C117C4" w:rsidRPr="00247D69">
        <w:rPr>
          <w:rStyle w:val="afe"/>
          <w:rFonts w:cs="Times New Roman"/>
          <w:b/>
          <w:color w:val="auto"/>
        </w:rPr>
      </w:r>
      <w:r w:rsidR="00C117C4" w:rsidRPr="00247D69">
        <w:rPr>
          <w:rStyle w:val="afe"/>
          <w:rFonts w:cs="Times New Roman"/>
          <w:b/>
          <w:color w:val="auto"/>
        </w:rPr>
        <w:fldChar w:fldCharType="separate"/>
      </w:r>
      <w:r w:rsidR="009B7165" w:rsidRPr="00247D69">
        <w:rPr>
          <w:rStyle w:val="aff4"/>
          <w:b/>
        </w:rPr>
        <w:t>28</w:t>
      </w:r>
      <w:r w:rsidR="00C117C4" w:rsidRPr="00247D69">
        <w:rPr>
          <w:rStyle w:val="afe"/>
          <w:rFonts w:cs="Times New Roman"/>
          <w:b/>
          <w:color w:val="auto"/>
        </w:rPr>
        <w:fldChar w:fldCharType="end"/>
      </w:r>
      <w:r w:rsidRPr="00247D69">
        <w:rPr>
          <w:rStyle w:val="afe"/>
          <w:rFonts w:cs="Times New Roman"/>
          <w:color w:val="auto"/>
        </w:rPr>
        <w:t xml:space="preserve">. </w:t>
      </w:r>
      <w:r w:rsidRPr="00247D69">
        <w:rPr>
          <w:rFonts w:cs="Times New Roman"/>
        </w:rPr>
        <w:tab/>
      </w:r>
    </w:p>
    <w:p w:rsidR="001D021C" w:rsidRPr="00247D69" w:rsidRDefault="001D021C" w:rsidP="003D242E">
      <w:pPr>
        <w:tabs>
          <w:tab w:val="left" w:pos="8051"/>
        </w:tabs>
        <w:spacing w:line="360" w:lineRule="auto"/>
        <w:ind w:left="284" w:hanging="284"/>
        <w:jc w:val="both"/>
        <w:rPr>
          <w:rFonts w:cs="Times New Roman"/>
        </w:rPr>
      </w:pPr>
      <w:r w:rsidRPr="00247D69">
        <w:rPr>
          <w:rStyle w:val="afe"/>
          <w:rFonts w:cs="Times New Roman"/>
          <w:color w:val="auto"/>
        </w:rPr>
        <w:t>5. По состоянию на 05.03.19г. Администрацией МГО не реализованы мероприятия, предусмотренные планом мероприятий по устранению нарушений, выявленных Счетной палатой МГО в 2017 году (представление от 02.05.17г. № 11 по отчету аудитора от 26</w:t>
      </w:r>
      <w:r w:rsidR="00E75DB5" w:rsidRPr="00247D69">
        <w:rPr>
          <w:rStyle w:val="afe"/>
          <w:rFonts w:cs="Times New Roman"/>
          <w:color w:val="auto"/>
        </w:rPr>
        <w:t>.04.</w:t>
      </w:r>
      <w:r w:rsidRPr="00247D69">
        <w:rPr>
          <w:rStyle w:val="afe"/>
          <w:rFonts w:cs="Times New Roman"/>
          <w:color w:val="auto"/>
        </w:rPr>
        <w:t>17</w:t>
      </w:r>
      <w:r w:rsidR="00E75DB5" w:rsidRPr="00247D69">
        <w:rPr>
          <w:rStyle w:val="afe"/>
          <w:rFonts w:cs="Times New Roman"/>
          <w:color w:val="auto"/>
        </w:rPr>
        <w:t>г.</w:t>
      </w:r>
      <w:r w:rsidRPr="00247D69">
        <w:rPr>
          <w:rStyle w:val="afe"/>
          <w:rFonts w:cs="Times New Roman"/>
          <w:color w:val="auto"/>
        </w:rPr>
        <w:t xml:space="preserve"> № 2), по уведомлению арендаторов земельных участков о необходимости принятия мер для изменения в установленном порядке вида разрешенного использования земельных участков </w:t>
      </w:r>
      <w:r w:rsidRPr="00247D69">
        <w:rPr>
          <w:rStyle w:val="afe"/>
          <w:rFonts w:cs="Times New Roman"/>
          <w:color w:val="auto"/>
        </w:rPr>
        <w:lastRenderedPageBreak/>
        <w:t xml:space="preserve">с «для проектирования и строительства» на «для размещения» (при наличии на арендуемом земельном участке введенного в эксплуатацию объекта капитального строительства).  </w:t>
      </w:r>
      <w:r w:rsidRPr="00247D69">
        <w:rPr>
          <w:rFonts w:cs="Times New Roman"/>
        </w:rPr>
        <w:tab/>
      </w:r>
    </w:p>
    <w:p w:rsidR="005D46C8" w:rsidRPr="00247D69" w:rsidRDefault="001D021C" w:rsidP="003D242E">
      <w:pPr>
        <w:tabs>
          <w:tab w:val="left" w:pos="8051"/>
        </w:tabs>
        <w:spacing w:line="360" w:lineRule="auto"/>
        <w:ind w:left="284" w:hanging="284"/>
        <w:jc w:val="both"/>
        <w:rPr>
          <w:rStyle w:val="afe"/>
          <w:rFonts w:cs="Times New Roman"/>
          <w:color w:val="auto"/>
        </w:rPr>
      </w:pPr>
      <w:r w:rsidRPr="00247D69">
        <w:rPr>
          <w:rStyle w:val="afe"/>
          <w:rFonts w:cs="Times New Roman"/>
          <w:color w:val="auto"/>
        </w:rPr>
        <w:t xml:space="preserve">6.  </w:t>
      </w:r>
      <w:r w:rsidR="00E7486E" w:rsidRPr="00247D69">
        <w:t>В нарушение ст. 29 Устава округа порядок размещения нестационарных торговых объектов на территории округа без предоставления земельного участка (в том числе порядок определения размера платы по договору) утвержден Постановлением Администрации МГО от 01.09.15г. № 5421.</w:t>
      </w:r>
      <w:r w:rsidR="00E7486E" w:rsidRPr="00247D69">
        <w:rPr>
          <w:sz w:val="25"/>
          <w:szCs w:val="25"/>
        </w:rPr>
        <w:t xml:space="preserve"> </w:t>
      </w:r>
      <w:r w:rsidRPr="00247D69">
        <w:rPr>
          <w:rStyle w:val="afe"/>
          <w:rFonts w:cs="Times New Roman"/>
          <w:color w:val="auto"/>
        </w:rPr>
        <w:t>В силу ст. 43 Федерального закона «Об общих принципах организации органов местного самоуправления в РФ»</w:t>
      </w:r>
      <w:bookmarkStart w:id="22" w:name="_Ref33615299"/>
      <w:r w:rsidR="0083683E" w:rsidRPr="00247D69">
        <w:rPr>
          <w:rStyle w:val="aff4"/>
          <w:b/>
        </w:rPr>
        <w:footnoteReference w:id="29"/>
      </w:r>
      <w:bookmarkEnd w:id="22"/>
      <w:r w:rsidRPr="00247D69">
        <w:rPr>
          <w:rStyle w:val="afe"/>
          <w:rFonts w:cs="Times New Roman"/>
          <w:color w:val="auto"/>
        </w:rPr>
        <w:t>, ст. 29, ст. 32 Устава округа, утверждение Порядка размещения нестационарных торговых объектов на территории округа без предоставления земельных участков относится к полномочиям Собрания депутатов</w:t>
      </w:r>
      <w:r w:rsidR="00067760" w:rsidRPr="00247D69">
        <w:rPr>
          <w:rStyle w:val="afe"/>
          <w:rFonts w:cs="Times New Roman"/>
          <w:color w:val="auto"/>
        </w:rPr>
        <w:t xml:space="preserve"> МГО</w:t>
      </w:r>
      <w:r w:rsidRPr="00247D69">
        <w:rPr>
          <w:rStyle w:val="afe"/>
          <w:rFonts w:cs="Times New Roman"/>
          <w:color w:val="auto"/>
        </w:rPr>
        <w:t xml:space="preserve">, так как для размещения нестационарных торговых объектов используется государственное и муниципальное имущество, в том числе земли и земельные участки.  </w:t>
      </w:r>
    </w:p>
    <w:p w:rsidR="009A2572" w:rsidRPr="00247D69" w:rsidRDefault="009A2572" w:rsidP="003D242E">
      <w:pPr>
        <w:spacing w:line="360" w:lineRule="auto"/>
        <w:ind w:firstLine="709"/>
        <w:jc w:val="both"/>
        <w:rPr>
          <w:rStyle w:val="20"/>
          <w:rFonts w:eastAsia="SimSun"/>
          <w:b w:val="0"/>
          <w:color w:val="auto"/>
          <w:sz w:val="24"/>
          <w:szCs w:val="24"/>
          <w:u w:val="single"/>
        </w:rPr>
      </w:pPr>
      <w:r w:rsidRPr="00247D69">
        <w:rPr>
          <w:rStyle w:val="afe"/>
          <w:rFonts w:eastAsiaTheme="minorHAnsi" w:cs="Times New Roman"/>
          <w:color w:val="auto"/>
          <w:u w:val="single"/>
        </w:rPr>
        <w:t xml:space="preserve">Аудит эффективности администрирования доходов бюджета округа от приватизации имущества, находящегося в муниципальной собственности </w:t>
      </w:r>
      <w:r w:rsidRPr="00247D69">
        <w:rPr>
          <w:rStyle w:val="20"/>
          <w:rFonts w:eastAsia="SimSun"/>
          <w:b w:val="0"/>
          <w:color w:val="auto"/>
          <w:sz w:val="24"/>
          <w:szCs w:val="24"/>
          <w:u w:val="single"/>
        </w:rPr>
        <w:t>(объект аудита – Администрация МГО):</w:t>
      </w:r>
    </w:p>
    <w:p w:rsidR="009A2572" w:rsidRPr="00247D69" w:rsidRDefault="009A2572" w:rsidP="00AA2147">
      <w:pPr>
        <w:pStyle w:val="a6"/>
        <w:numPr>
          <w:ilvl w:val="0"/>
          <w:numId w:val="28"/>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Администрацией МГО не предъявлено требование </w:t>
      </w:r>
      <w:r w:rsidR="008639E8" w:rsidRPr="00247D69">
        <w:rPr>
          <w:rStyle w:val="afe"/>
          <w:rFonts w:ascii="Times New Roman" w:hAnsi="Times New Roman" w:cs="Times New Roman"/>
          <w:color w:val="auto"/>
          <w:sz w:val="24"/>
          <w:szCs w:val="24"/>
        </w:rPr>
        <w:t>ООО ЦНО «ПЕРСПЕКТИВА» (</w:t>
      </w:r>
      <w:r w:rsidRPr="00247D69">
        <w:rPr>
          <w:rStyle w:val="afe"/>
          <w:rFonts w:ascii="Times New Roman" w:hAnsi="Times New Roman" w:cs="Times New Roman"/>
          <w:color w:val="auto"/>
          <w:sz w:val="24"/>
          <w:szCs w:val="24"/>
        </w:rPr>
        <w:t>оценщику объекта</w:t>
      </w:r>
      <w:r w:rsidR="008639E8" w:rsidRPr="00247D69">
        <w:rPr>
          <w:rStyle w:val="afe"/>
          <w:rFonts w:ascii="Times New Roman" w:hAnsi="Times New Roman" w:cs="Times New Roman"/>
          <w:color w:val="auto"/>
          <w:sz w:val="24"/>
          <w:szCs w:val="24"/>
        </w:rPr>
        <w:t>)</w:t>
      </w:r>
      <w:r w:rsidRPr="00247D69">
        <w:rPr>
          <w:rStyle w:val="afe"/>
          <w:rFonts w:ascii="Times New Roman" w:hAnsi="Times New Roman" w:cs="Times New Roman"/>
          <w:color w:val="auto"/>
          <w:sz w:val="24"/>
          <w:szCs w:val="24"/>
        </w:rPr>
        <w:t xml:space="preserve">, </w:t>
      </w:r>
      <w:r w:rsidR="008639E8" w:rsidRPr="00247D69">
        <w:rPr>
          <w:rStyle w:val="afe"/>
          <w:rFonts w:ascii="Times New Roman" w:hAnsi="Times New Roman" w:cs="Times New Roman"/>
          <w:color w:val="auto"/>
          <w:sz w:val="24"/>
          <w:szCs w:val="24"/>
        </w:rPr>
        <w:t xml:space="preserve">по </w:t>
      </w:r>
      <w:r w:rsidRPr="00247D69">
        <w:rPr>
          <w:rStyle w:val="afe"/>
          <w:rFonts w:ascii="Times New Roman" w:hAnsi="Times New Roman" w:cs="Times New Roman"/>
          <w:color w:val="auto"/>
          <w:sz w:val="24"/>
          <w:szCs w:val="24"/>
        </w:rPr>
        <w:t>муниципальн</w:t>
      </w:r>
      <w:r w:rsidR="008639E8" w:rsidRPr="00247D69">
        <w:rPr>
          <w:rStyle w:val="afe"/>
          <w:rFonts w:ascii="Times New Roman" w:hAnsi="Times New Roman" w:cs="Times New Roman"/>
          <w:color w:val="auto"/>
          <w:sz w:val="24"/>
          <w:szCs w:val="24"/>
        </w:rPr>
        <w:t>ому</w:t>
      </w:r>
      <w:r w:rsidRPr="00247D69">
        <w:rPr>
          <w:rStyle w:val="afe"/>
          <w:rFonts w:ascii="Times New Roman" w:hAnsi="Times New Roman" w:cs="Times New Roman"/>
          <w:color w:val="auto"/>
          <w:sz w:val="24"/>
          <w:szCs w:val="24"/>
        </w:rPr>
        <w:t xml:space="preserve"> контракт</w:t>
      </w:r>
      <w:r w:rsidR="008639E8" w:rsidRPr="00247D69">
        <w:rPr>
          <w:rStyle w:val="afe"/>
          <w:rFonts w:ascii="Times New Roman" w:hAnsi="Times New Roman" w:cs="Times New Roman"/>
          <w:color w:val="auto"/>
          <w:sz w:val="24"/>
          <w:szCs w:val="24"/>
        </w:rPr>
        <w:t>у</w:t>
      </w:r>
      <w:r w:rsidRPr="00247D69">
        <w:rPr>
          <w:rStyle w:val="afe"/>
          <w:rFonts w:ascii="Times New Roman" w:hAnsi="Times New Roman" w:cs="Times New Roman"/>
          <w:color w:val="auto"/>
          <w:sz w:val="24"/>
          <w:szCs w:val="24"/>
        </w:rPr>
        <w:t xml:space="preserve"> от 03.08.15г. № 290, о возмещении нанесенного ущерба в сумме </w:t>
      </w:r>
      <w:r w:rsidRPr="00247D69">
        <w:rPr>
          <w:rStyle w:val="afe"/>
          <w:rFonts w:ascii="Times New Roman" w:hAnsi="Times New Roman" w:cs="Times New Roman"/>
          <w:b/>
          <w:color w:val="auto"/>
          <w:sz w:val="24"/>
          <w:szCs w:val="24"/>
        </w:rPr>
        <w:t>2 668,5 тыс.руб.</w:t>
      </w:r>
      <w:r w:rsidRPr="00247D69">
        <w:rPr>
          <w:rStyle w:val="afe"/>
          <w:rFonts w:ascii="Times New Roman" w:hAnsi="Times New Roman" w:cs="Times New Roman"/>
          <w:color w:val="auto"/>
          <w:sz w:val="24"/>
          <w:szCs w:val="24"/>
        </w:rPr>
        <w:t xml:space="preserve"> </w:t>
      </w:r>
      <w:r w:rsidR="009A65C0" w:rsidRPr="00247D69">
        <w:rPr>
          <w:rStyle w:val="afe"/>
          <w:rFonts w:ascii="Times New Roman" w:hAnsi="Times New Roman" w:cs="Times New Roman"/>
          <w:color w:val="auto"/>
          <w:sz w:val="24"/>
          <w:szCs w:val="24"/>
        </w:rPr>
        <w:t>(</w:t>
      </w:r>
      <w:r w:rsidRPr="00247D69">
        <w:rPr>
          <w:rStyle w:val="afe"/>
          <w:rFonts w:ascii="Times New Roman" w:hAnsi="Times New Roman" w:cs="Times New Roman"/>
          <w:color w:val="auto"/>
          <w:sz w:val="24"/>
          <w:szCs w:val="24"/>
        </w:rPr>
        <w:t>в виде недополученных доходов в бюджет округа от продажи объекта в сумме 2 647,5 тыс.руб., а также в виде понесенных расходов на оплату услуг ненадлежащего качества по оценке объекта имущества, в виде понесенных расходов на оплату государственной пошлины в сумме 6,0 тыс.руб., на оплату услуг эксперта в сумме 15,0 тыс.руб.</w:t>
      </w:r>
      <w:r w:rsidR="009A65C0" w:rsidRPr="00247D69">
        <w:rPr>
          <w:rStyle w:val="afe"/>
          <w:rFonts w:ascii="Times New Roman" w:hAnsi="Times New Roman" w:cs="Times New Roman"/>
          <w:color w:val="auto"/>
          <w:sz w:val="24"/>
          <w:szCs w:val="24"/>
        </w:rPr>
        <w:t>).</w:t>
      </w:r>
    </w:p>
    <w:p w:rsidR="00BB02CA" w:rsidRPr="00247D69" w:rsidRDefault="00BB02CA" w:rsidP="003D242E">
      <w:pPr>
        <w:spacing w:line="360" w:lineRule="auto"/>
        <w:ind w:left="360" w:firstLine="633"/>
        <w:jc w:val="both"/>
        <w:rPr>
          <w:rStyle w:val="afe"/>
          <w:rFonts w:cs="Times New Roman"/>
          <w:color w:val="auto"/>
          <w:u w:val="single"/>
        </w:rPr>
      </w:pPr>
      <w:r w:rsidRPr="00247D69">
        <w:rPr>
          <w:rStyle w:val="afe"/>
          <w:rFonts w:cs="Times New Roman"/>
          <w:color w:val="auto"/>
          <w:u w:val="single"/>
        </w:rPr>
        <w:t>Примечание:</w:t>
      </w:r>
    </w:p>
    <w:p w:rsidR="00BB02CA" w:rsidRPr="00247D69" w:rsidRDefault="00BB02CA" w:rsidP="003D242E">
      <w:pPr>
        <w:spacing w:line="360" w:lineRule="auto"/>
        <w:ind w:left="284" w:firstLine="709"/>
        <w:jc w:val="both"/>
        <w:rPr>
          <w:rFonts w:cs="Times New Roman"/>
        </w:rPr>
      </w:pPr>
      <w:r w:rsidRPr="00247D69">
        <w:rPr>
          <w:rStyle w:val="afe"/>
          <w:rFonts w:cs="Times New Roman"/>
          <w:color w:val="auto"/>
        </w:rPr>
        <w:t>Правов</w:t>
      </w:r>
      <w:r w:rsidR="00E7486E" w:rsidRPr="00247D69">
        <w:rPr>
          <w:rStyle w:val="afe"/>
          <w:rFonts w:cs="Times New Roman"/>
          <w:color w:val="auto"/>
        </w:rPr>
        <w:t>ое</w:t>
      </w:r>
      <w:r w:rsidRPr="00247D69">
        <w:rPr>
          <w:rStyle w:val="afe"/>
          <w:rFonts w:cs="Times New Roman"/>
          <w:color w:val="auto"/>
        </w:rPr>
        <w:t xml:space="preserve"> управление Администрации МГО</w:t>
      </w:r>
      <w:r w:rsidR="00E7486E" w:rsidRPr="00247D69">
        <w:rPr>
          <w:rStyle w:val="afe"/>
          <w:rFonts w:cs="Times New Roman"/>
          <w:color w:val="auto"/>
        </w:rPr>
        <w:t>,</w:t>
      </w:r>
      <w:r w:rsidRPr="00247D69">
        <w:rPr>
          <w:rStyle w:val="afe"/>
          <w:rFonts w:cs="Times New Roman"/>
          <w:color w:val="auto"/>
        </w:rPr>
        <w:t xml:space="preserve"> проанализировав представленный пакет документов, пришло к выводу о нецелесообразности заявления исковых требований к ООО «ЦНО «ПЕРСПЕКТИВА» (по муниципальному контракту от 03.08.15г. № 290) в связи с пропуском срока исковой давности.</w:t>
      </w:r>
    </w:p>
    <w:p w:rsidR="009A2572" w:rsidRPr="00247D69" w:rsidRDefault="009A2572" w:rsidP="003D242E">
      <w:pPr>
        <w:spacing w:line="360" w:lineRule="auto"/>
        <w:ind w:left="284" w:hanging="284"/>
        <w:jc w:val="both"/>
        <w:rPr>
          <w:rFonts w:cs="Times New Roman"/>
        </w:rPr>
      </w:pPr>
      <w:r w:rsidRPr="00247D69">
        <w:rPr>
          <w:rStyle w:val="afe"/>
          <w:rFonts w:cs="Times New Roman"/>
          <w:color w:val="auto"/>
        </w:rPr>
        <w:t xml:space="preserve">2. В нарушение норм ст. 146, ст. 161 </w:t>
      </w:r>
      <w:r w:rsidR="0083683E" w:rsidRPr="00247D69">
        <w:rPr>
          <w:rStyle w:val="afe"/>
          <w:rFonts w:cs="Times New Roman"/>
          <w:color w:val="auto"/>
        </w:rPr>
        <w:t>НК</w:t>
      </w:r>
      <w:r w:rsidRPr="00247D69">
        <w:rPr>
          <w:rStyle w:val="afe"/>
          <w:rFonts w:cs="Times New Roman"/>
          <w:color w:val="auto"/>
        </w:rPr>
        <w:t xml:space="preserve"> РФ</w:t>
      </w:r>
      <w:r w:rsidR="00C117C4" w:rsidRPr="00247D69">
        <w:rPr>
          <w:rStyle w:val="afe"/>
          <w:rFonts w:cs="Times New Roman"/>
          <w:b/>
          <w:color w:val="auto"/>
        </w:rPr>
        <w:fldChar w:fldCharType="begin"/>
      </w:r>
      <w:r w:rsidR="00C117C4" w:rsidRPr="00247D69">
        <w:rPr>
          <w:rStyle w:val="afe"/>
          <w:rFonts w:cs="Times New Roman"/>
          <w:b/>
          <w:color w:val="auto"/>
        </w:rPr>
        <w:instrText xml:space="preserve"> NOTEREF _Ref32916791 \f \h  \* MERGEFORMAT </w:instrText>
      </w:r>
      <w:r w:rsidR="00C117C4" w:rsidRPr="00247D69">
        <w:rPr>
          <w:rStyle w:val="afe"/>
          <w:rFonts w:cs="Times New Roman"/>
          <w:b/>
          <w:color w:val="auto"/>
        </w:rPr>
      </w:r>
      <w:r w:rsidR="00C117C4" w:rsidRPr="00247D69">
        <w:rPr>
          <w:rStyle w:val="afe"/>
          <w:rFonts w:cs="Times New Roman"/>
          <w:b/>
          <w:color w:val="auto"/>
        </w:rPr>
        <w:fldChar w:fldCharType="separate"/>
      </w:r>
      <w:r w:rsidR="009B7165" w:rsidRPr="00247D69">
        <w:rPr>
          <w:rStyle w:val="aff4"/>
          <w:b/>
        </w:rPr>
        <w:t>23</w:t>
      </w:r>
      <w:r w:rsidR="00C117C4" w:rsidRPr="00247D69">
        <w:rPr>
          <w:rStyle w:val="afe"/>
          <w:rFonts w:cs="Times New Roman"/>
          <w:b/>
          <w:color w:val="auto"/>
        </w:rPr>
        <w:fldChar w:fldCharType="end"/>
      </w:r>
      <w:r w:rsidRPr="00247D69">
        <w:rPr>
          <w:rStyle w:val="afe"/>
          <w:rFonts w:cs="Times New Roman"/>
          <w:color w:val="auto"/>
        </w:rPr>
        <w:t xml:space="preserve">, ст. </w:t>
      </w:r>
      <w:r w:rsidR="008639E8" w:rsidRPr="00247D69">
        <w:rPr>
          <w:rStyle w:val="afe"/>
          <w:rFonts w:cs="Times New Roman"/>
          <w:color w:val="auto"/>
        </w:rPr>
        <w:t xml:space="preserve">2 Федерального закона </w:t>
      </w:r>
      <w:r w:rsidRPr="00247D69">
        <w:rPr>
          <w:rStyle w:val="afe"/>
          <w:rFonts w:cs="Times New Roman"/>
          <w:color w:val="auto"/>
        </w:rPr>
        <w:t>«О приватизации государственного и муниципального имущества»</w:t>
      </w:r>
      <w:bookmarkStart w:id="23" w:name="_Ref13481487"/>
      <w:r w:rsidR="006C3026" w:rsidRPr="00247D69">
        <w:rPr>
          <w:rStyle w:val="aff4"/>
          <w:b/>
        </w:rPr>
        <w:footnoteReference w:id="30"/>
      </w:r>
      <w:bookmarkEnd w:id="23"/>
      <w:r w:rsidRPr="00247D69">
        <w:rPr>
          <w:rStyle w:val="afe"/>
          <w:rFonts w:cs="Times New Roman"/>
          <w:color w:val="auto"/>
        </w:rPr>
        <w:t xml:space="preserve">, в п. 3.1 договоров купли-продажи транспортных средств от 21.02.18г. № 715, № 716 не указано, что цена имущества на сумму </w:t>
      </w:r>
      <w:r w:rsidRPr="00247D69">
        <w:rPr>
          <w:rStyle w:val="afe"/>
          <w:rFonts w:cs="Times New Roman"/>
          <w:b/>
          <w:color w:val="auto"/>
        </w:rPr>
        <w:t>77,0 тыс.руб.</w:t>
      </w:r>
      <w:r w:rsidRPr="00247D69">
        <w:rPr>
          <w:rStyle w:val="afe"/>
          <w:rFonts w:cs="Times New Roman"/>
          <w:color w:val="auto"/>
        </w:rPr>
        <w:t xml:space="preserve"> установлена с учетом НДС, что могло привести к неравным условиям приватизации муниципального имущества для покупателей.     </w:t>
      </w:r>
    </w:p>
    <w:p w:rsidR="00FC5D71" w:rsidRPr="00247D69" w:rsidRDefault="009A2572" w:rsidP="003D242E">
      <w:pPr>
        <w:spacing w:line="360" w:lineRule="auto"/>
        <w:ind w:left="284" w:hanging="284"/>
        <w:jc w:val="both"/>
        <w:rPr>
          <w:rStyle w:val="afe"/>
          <w:rFonts w:cs="Times New Roman"/>
          <w:b/>
          <w:color w:val="auto"/>
        </w:rPr>
      </w:pPr>
      <w:r w:rsidRPr="00247D69">
        <w:rPr>
          <w:rStyle w:val="afe"/>
          <w:rFonts w:cs="Times New Roman"/>
          <w:color w:val="auto"/>
        </w:rPr>
        <w:t xml:space="preserve">3. Государственная регистрация права собственности покупателя на имущество, приватизированное на основании договора купли-продажи от 19.12.18г. № 737, проведена </w:t>
      </w:r>
      <w:r w:rsidRPr="00247D69">
        <w:rPr>
          <w:rStyle w:val="afe"/>
          <w:rFonts w:cs="Times New Roman"/>
          <w:color w:val="auto"/>
        </w:rPr>
        <w:lastRenderedPageBreak/>
        <w:t>без осуществления контроля отсутствия/наличия задолженности по оплате за фактическое пользование земельным участком (установлено наличие задолженности на дату государственной регистрации сделки</w:t>
      </w:r>
      <w:r w:rsidR="008B63DC">
        <w:rPr>
          <w:rStyle w:val="afe"/>
          <w:rFonts w:cs="Times New Roman"/>
          <w:color w:val="auto"/>
        </w:rPr>
        <w:t>)</w:t>
      </w:r>
      <w:r w:rsidRPr="00247D69">
        <w:rPr>
          <w:rStyle w:val="afe"/>
          <w:rFonts w:cs="Times New Roman"/>
          <w:color w:val="auto"/>
        </w:rPr>
        <w:t xml:space="preserve"> в сумме </w:t>
      </w:r>
      <w:r w:rsidRPr="00247D69">
        <w:rPr>
          <w:rStyle w:val="afe"/>
          <w:rFonts w:cs="Times New Roman"/>
          <w:b/>
          <w:color w:val="auto"/>
        </w:rPr>
        <w:t>4,4 тыс.руб.</w:t>
      </w:r>
    </w:p>
    <w:p w:rsidR="00590B1F" w:rsidRPr="00247D69" w:rsidRDefault="00590B1F" w:rsidP="003D242E">
      <w:pPr>
        <w:tabs>
          <w:tab w:val="left" w:pos="8051"/>
        </w:tabs>
        <w:spacing w:line="360" w:lineRule="auto"/>
        <w:ind w:left="284" w:hanging="284"/>
        <w:jc w:val="both"/>
        <w:rPr>
          <w:rFonts w:cs="Times New Roman"/>
        </w:rPr>
      </w:pPr>
      <w:r w:rsidRPr="00247D69">
        <w:rPr>
          <w:rStyle w:val="afe"/>
          <w:rFonts w:cs="Times New Roman"/>
          <w:color w:val="auto"/>
        </w:rPr>
        <w:t>4. В невыполнение требований п. 295 Инструкции 157н</w:t>
      </w:r>
      <w:r w:rsidR="0083683E" w:rsidRPr="00247D69">
        <w:rPr>
          <w:rStyle w:val="aff4"/>
          <w:b/>
        </w:rPr>
        <w:fldChar w:fldCharType="begin"/>
      </w:r>
      <w:r w:rsidR="0083683E" w:rsidRPr="00247D69">
        <w:rPr>
          <w:rStyle w:val="aff4"/>
          <w:b/>
        </w:rPr>
        <w:instrText xml:space="preserve"> NOTEREF _Ref13471502 \h  \* MERGEFORMAT </w:instrText>
      </w:r>
      <w:r w:rsidR="0083683E" w:rsidRPr="00247D69">
        <w:rPr>
          <w:rStyle w:val="aff4"/>
          <w:b/>
        </w:rPr>
      </w:r>
      <w:r w:rsidR="0083683E" w:rsidRPr="00247D69">
        <w:rPr>
          <w:rStyle w:val="aff4"/>
          <w:b/>
        </w:rPr>
        <w:fldChar w:fldCharType="separate"/>
      </w:r>
      <w:r w:rsidR="009B7165" w:rsidRPr="00247D69">
        <w:rPr>
          <w:rStyle w:val="aff4"/>
          <w:b/>
        </w:rPr>
        <w:t>10</w:t>
      </w:r>
      <w:r w:rsidR="0083683E" w:rsidRPr="00247D69">
        <w:rPr>
          <w:rStyle w:val="aff4"/>
          <w:b/>
        </w:rPr>
        <w:fldChar w:fldCharType="end"/>
      </w:r>
      <w:r w:rsidRPr="00247D69">
        <w:rPr>
          <w:rStyle w:val="afe"/>
          <w:rFonts w:cs="Times New Roman"/>
          <w:color w:val="auto"/>
        </w:rPr>
        <w:t xml:space="preserve">, начисление в учете доходов (признание доходов) произведено до даты государственной регистрации права собственности покупателей на приватизированные из муниципальной собственности объекты (начисление произведено в день заключения договора купли-продажи объектов). </w:t>
      </w:r>
      <w:r w:rsidRPr="00247D69">
        <w:rPr>
          <w:rFonts w:cs="Times New Roman"/>
        </w:rPr>
        <w:tab/>
      </w:r>
    </w:p>
    <w:p w:rsidR="00590B1F" w:rsidRPr="00247D69" w:rsidRDefault="00590B1F" w:rsidP="00AA2147">
      <w:pPr>
        <w:pStyle w:val="a6"/>
        <w:numPr>
          <w:ilvl w:val="0"/>
          <w:numId w:val="2"/>
        </w:numPr>
        <w:tabs>
          <w:tab w:val="left" w:pos="8051"/>
        </w:tabs>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В Прогнозные планы приватизации муниципального имущества округа на 2017 год и на 2018 год не внесены дополнения в связи с поступлением заявлений субъектов малого и среднего предпринимательства о реализации преимущественного права на приобретение арендуемого имущества, в невыполнение требований ст. 10 Федерального закона «О приватизации государственного и муниципального имущества»</w:t>
      </w:r>
      <w:r w:rsidR="00C117C4" w:rsidRPr="00247D69">
        <w:rPr>
          <w:rFonts w:ascii="Times New Roman" w:eastAsia="SimSun" w:hAnsi="Times New Roman" w:cs="Times New Roman"/>
          <w:b/>
          <w:kern w:val="1"/>
          <w:sz w:val="24"/>
          <w:szCs w:val="24"/>
          <w:lang w:eastAsia="hi-IN" w:bidi="hi-IN"/>
        </w:rPr>
        <w:fldChar w:fldCharType="begin"/>
      </w:r>
      <w:r w:rsidR="00C117C4" w:rsidRPr="00247D69">
        <w:rPr>
          <w:rStyle w:val="aff4"/>
          <w:rFonts w:ascii="Times New Roman" w:eastAsia="SimSun" w:hAnsi="Times New Roman" w:cs="Times New Roman"/>
          <w:b/>
          <w:kern w:val="1"/>
          <w:sz w:val="24"/>
          <w:szCs w:val="24"/>
          <w:lang w:eastAsia="hi-IN" w:bidi="hi-IN"/>
        </w:rPr>
        <w:instrText xml:space="preserve"> NOTEREF _Ref13481487 \f \h </w:instrText>
      </w:r>
      <w:r w:rsidR="00C117C4" w:rsidRPr="00247D69">
        <w:rPr>
          <w:rFonts w:ascii="Times New Roman" w:eastAsia="SimSun" w:hAnsi="Times New Roman" w:cs="Times New Roman"/>
          <w:b/>
          <w:kern w:val="1"/>
          <w:sz w:val="24"/>
          <w:szCs w:val="24"/>
          <w:lang w:eastAsia="hi-IN" w:bidi="hi-IN"/>
        </w:rPr>
        <w:instrText xml:space="preserve"> \* MERGEFORMAT </w:instrText>
      </w:r>
      <w:r w:rsidR="00C117C4" w:rsidRPr="00247D69">
        <w:rPr>
          <w:rFonts w:ascii="Times New Roman" w:eastAsia="SimSun" w:hAnsi="Times New Roman" w:cs="Times New Roman"/>
          <w:b/>
          <w:kern w:val="1"/>
          <w:sz w:val="24"/>
          <w:szCs w:val="24"/>
          <w:lang w:eastAsia="hi-IN" w:bidi="hi-IN"/>
        </w:rPr>
      </w:r>
      <w:r w:rsidR="00C117C4" w:rsidRPr="00247D69">
        <w:rPr>
          <w:rFonts w:ascii="Times New Roman" w:eastAsia="SimSun" w:hAnsi="Times New Roman" w:cs="Times New Roman"/>
          <w:b/>
          <w:kern w:val="1"/>
          <w:sz w:val="24"/>
          <w:szCs w:val="24"/>
          <w:lang w:eastAsia="hi-IN" w:bidi="hi-IN"/>
        </w:rPr>
        <w:fldChar w:fldCharType="separate"/>
      </w:r>
      <w:r w:rsidR="009B7165" w:rsidRPr="00247D69">
        <w:rPr>
          <w:rStyle w:val="aff4"/>
          <w:rFonts w:ascii="Times New Roman" w:hAnsi="Times New Roman" w:cs="Times New Roman"/>
          <w:b/>
          <w:sz w:val="24"/>
          <w:szCs w:val="24"/>
        </w:rPr>
        <w:t>30</w:t>
      </w:r>
      <w:r w:rsidR="00C117C4" w:rsidRPr="00247D69">
        <w:rPr>
          <w:rFonts w:ascii="Times New Roman" w:eastAsia="SimSun" w:hAnsi="Times New Roman" w:cs="Times New Roman"/>
          <w:b/>
          <w:kern w:val="1"/>
          <w:sz w:val="24"/>
          <w:szCs w:val="24"/>
          <w:lang w:eastAsia="hi-IN" w:bidi="hi-IN"/>
        </w:rPr>
        <w:fldChar w:fldCharType="end"/>
      </w:r>
      <w:r w:rsidRPr="00247D69">
        <w:rPr>
          <w:rStyle w:val="afe"/>
          <w:rFonts w:ascii="Times New Roman" w:hAnsi="Times New Roman" w:cs="Times New Roman"/>
          <w:color w:val="auto"/>
          <w:sz w:val="24"/>
          <w:szCs w:val="24"/>
        </w:rPr>
        <w:t>, п. 1 ст. 2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bookmarkStart w:id="24" w:name="_Ref13481638"/>
      <w:r w:rsidR="006C3026" w:rsidRPr="00247D69">
        <w:rPr>
          <w:rStyle w:val="aff4"/>
          <w:rFonts w:ascii="Times New Roman" w:hAnsi="Times New Roman" w:cs="Times New Roman"/>
          <w:b/>
          <w:sz w:val="24"/>
          <w:szCs w:val="24"/>
        </w:rPr>
        <w:footnoteReference w:id="31"/>
      </w:r>
      <w:bookmarkEnd w:id="24"/>
      <w:r w:rsidRPr="00247D69">
        <w:rPr>
          <w:rStyle w:val="afe"/>
          <w:rFonts w:ascii="Times New Roman" w:hAnsi="Times New Roman" w:cs="Times New Roman"/>
          <w:color w:val="auto"/>
          <w:sz w:val="24"/>
          <w:szCs w:val="24"/>
        </w:rPr>
        <w:t>, п.</w:t>
      </w:r>
      <w:r w:rsidR="00A37421" w:rsidRPr="00247D69">
        <w:rPr>
          <w:rStyle w:val="afe"/>
          <w:rFonts w:ascii="Times New Roman" w:hAnsi="Times New Roman" w:cs="Times New Roman"/>
          <w:color w:val="auto"/>
          <w:sz w:val="24"/>
          <w:szCs w:val="24"/>
        </w:rPr>
        <w:t xml:space="preserve"> </w:t>
      </w:r>
      <w:r w:rsidRPr="00247D69">
        <w:rPr>
          <w:rStyle w:val="afe"/>
          <w:rFonts w:ascii="Times New Roman" w:hAnsi="Times New Roman" w:cs="Times New Roman"/>
          <w:color w:val="auto"/>
          <w:sz w:val="24"/>
          <w:szCs w:val="24"/>
        </w:rPr>
        <w:t xml:space="preserve">п. 2 п. 16 Положения «О порядке управления и распоряжения имуществом, находящимся в собственности Миасского городского округа», утвержденного решением Собрания депутатов </w:t>
      </w:r>
      <w:r w:rsidR="00067760" w:rsidRPr="00247D69">
        <w:rPr>
          <w:rStyle w:val="afe"/>
          <w:rFonts w:ascii="Times New Roman" w:hAnsi="Times New Roman" w:cs="Times New Roman"/>
          <w:color w:val="auto"/>
          <w:sz w:val="24"/>
          <w:szCs w:val="24"/>
        </w:rPr>
        <w:t xml:space="preserve">МГО </w:t>
      </w:r>
      <w:r w:rsidRPr="00247D69">
        <w:rPr>
          <w:rStyle w:val="afe"/>
          <w:rFonts w:ascii="Times New Roman" w:hAnsi="Times New Roman" w:cs="Times New Roman"/>
          <w:color w:val="auto"/>
          <w:sz w:val="24"/>
          <w:szCs w:val="24"/>
        </w:rPr>
        <w:t xml:space="preserve">от 24.12.10г. № 13.  </w:t>
      </w:r>
    </w:p>
    <w:p w:rsidR="00590B1F" w:rsidRPr="00247D69" w:rsidRDefault="00590B1F" w:rsidP="003D242E">
      <w:pPr>
        <w:tabs>
          <w:tab w:val="left" w:pos="8051"/>
        </w:tabs>
        <w:spacing w:line="360" w:lineRule="auto"/>
        <w:ind w:left="284" w:hanging="284"/>
        <w:jc w:val="both"/>
        <w:rPr>
          <w:rStyle w:val="afe"/>
          <w:rFonts w:cs="Times New Roman"/>
          <w:color w:val="auto"/>
        </w:rPr>
      </w:pPr>
      <w:r w:rsidRPr="00247D69">
        <w:rPr>
          <w:rStyle w:val="afe"/>
          <w:rFonts w:cs="Times New Roman"/>
          <w:color w:val="auto"/>
        </w:rPr>
        <w:t>6. В невыполнение требований 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00C117C4" w:rsidRPr="00247D69">
        <w:rPr>
          <w:rStyle w:val="afe"/>
          <w:rFonts w:cs="Times New Roman"/>
          <w:b/>
          <w:color w:val="auto"/>
        </w:rPr>
        <w:fldChar w:fldCharType="begin"/>
      </w:r>
      <w:r w:rsidR="00C117C4" w:rsidRPr="00247D69">
        <w:rPr>
          <w:rStyle w:val="afe"/>
          <w:rFonts w:cs="Times New Roman"/>
          <w:b/>
          <w:color w:val="auto"/>
        </w:rPr>
        <w:instrText xml:space="preserve"> NOTEREF _Ref13481638 \f \h  \* MERGEFORMAT </w:instrText>
      </w:r>
      <w:r w:rsidR="00C117C4" w:rsidRPr="00247D69">
        <w:rPr>
          <w:rStyle w:val="afe"/>
          <w:rFonts w:cs="Times New Roman"/>
          <w:b/>
          <w:color w:val="auto"/>
        </w:rPr>
      </w:r>
      <w:r w:rsidR="00C117C4" w:rsidRPr="00247D69">
        <w:rPr>
          <w:rStyle w:val="afe"/>
          <w:rFonts w:cs="Times New Roman"/>
          <w:b/>
          <w:color w:val="auto"/>
        </w:rPr>
        <w:fldChar w:fldCharType="separate"/>
      </w:r>
      <w:r w:rsidR="009B7165" w:rsidRPr="00247D69">
        <w:rPr>
          <w:rStyle w:val="aff4"/>
          <w:b/>
        </w:rPr>
        <w:t>31</w:t>
      </w:r>
      <w:r w:rsidR="00C117C4" w:rsidRPr="00247D69">
        <w:rPr>
          <w:rStyle w:val="afe"/>
          <w:rFonts w:cs="Times New Roman"/>
          <w:b/>
          <w:color w:val="auto"/>
        </w:rPr>
        <w:fldChar w:fldCharType="end"/>
      </w:r>
      <w:r w:rsidRPr="00247D69">
        <w:rPr>
          <w:rStyle w:val="afe"/>
          <w:rFonts w:cs="Times New Roman"/>
          <w:color w:val="auto"/>
        </w:rPr>
        <w:t>:</w:t>
      </w:r>
    </w:p>
    <w:p w:rsidR="00590B1F" w:rsidRPr="00247D69" w:rsidRDefault="00590B1F" w:rsidP="003D242E">
      <w:pPr>
        <w:tabs>
          <w:tab w:val="left" w:pos="8051"/>
        </w:tabs>
        <w:spacing w:line="360" w:lineRule="auto"/>
        <w:ind w:left="426" w:hanging="142"/>
        <w:jc w:val="both"/>
        <w:rPr>
          <w:rFonts w:cs="Times New Roman"/>
        </w:rPr>
      </w:pPr>
      <w:r w:rsidRPr="00247D69">
        <w:rPr>
          <w:rStyle w:val="afe"/>
          <w:rFonts w:cs="Times New Roman"/>
          <w:color w:val="auto"/>
        </w:rPr>
        <w:t xml:space="preserve">- п. 2 ст. 3 Администрацией МГО осуществлялся контроль отсутствия задолженности по арендной плате, неустойкам (штрафам, пеням) не на день подачи субъектом малого и среднего предпринимательства заявления, а на иные даты после поступления заявления;   </w:t>
      </w:r>
    </w:p>
    <w:p w:rsidR="00590B1F" w:rsidRPr="00247D69" w:rsidRDefault="00590B1F" w:rsidP="003D242E">
      <w:pPr>
        <w:tabs>
          <w:tab w:val="left" w:pos="8051"/>
        </w:tabs>
        <w:spacing w:line="360" w:lineRule="auto"/>
        <w:ind w:left="426" w:hanging="142"/>
        <w:jc w:val="both"/>
        <w:rPr>
          <w:rFonts w:cs="Times New Roman"/>
        </w:rPr>
      </w:pPr>
      <w:r w:rsidRPr="00247D69">
        <w:rPr>
          <w:rStyle w:val="afe"/>
          <w:rFonts w:cs="Times New Roman"/>
          <w:color w:val="auto"/>
        </w:rPr>
        <w:t>- п. 3 ст. 9 установлено нарушение срока заключения договора на проведение оценки рыночной стоимости объекта по адресу пр. Октября, д. 6, установленного п.</w:t>
      </w:r>
      <w:r w:rsidR="00A37421" w:rsidRPr="00247D69">
        <w:rPr>
          <w:rStyle w:val="afe"/>
          <w:rFonts w:cs="Times New Roman"/>
          <w:color w:val="auto"/>
        </w:rPr>
        <w:t xml:space="preserve"> </w:t>
      </w:r>
      <w:r w:rsidRPr="00247D69">
        <w:rPr>
          <w:rStyle w:val="afe"/>
          <w:rFonts w:cs="Times New Roman"/>
          <w:color w:val="auto"/>
        </w:rPr>
        <w:t xml:space="preserve">п. 1 п. 3 ст. 9 закона (2 месяца с даты поступления заявления);     </w:t>
      </w:r>
      <w:r w:rsidRPr="00247D69">
        <w:rPr>
          <w:rFonts w:cs="Times New Roman"/>
        </w:rPr>
        <w:tab/>
      </w:r>
    </w:p>
    <w:p w:rsidR="00590B1F" w:rsidRPr="00247D69" w:rsidRDefault="00590B1F" w:rsidP="003D242E">
      <w:pPr>
        <w:tabs>
          <w:tab w:val="left" w:pos="8051"/>
        </w:tabs>
        <w:spacing w:line="360" w:lineRule="auto"/>
        <w:ind w:left="426" w:hanging="142"/>
        <w:jc w:val="both"/>
        <w:rPr>
          <w:rStyle w:val="afe"/>
          <w:rFonts w:cs="Times New Roman"/>
          <w:color w:val="auto"/>
        </w:rPr>
      </w:pPr>
      <w:r w:rsidRPr="00247D69">
        <w:rPr>
          <w:rStyle w:val="afe"/>
          <w:rFonts w:cs="Times New Roman"/>
          <w:color w:val="auto"/>
        </w:rPr>
        <w:t>- п. 3 ст. 9 установлено нарушение срока (двухнедельный срок с даты принятия отчетов об оценке) принятия решений об условиях приватизации по объектам по адресу пр. Октября, д. 6, ул. Тельмана, д. 56, пр. Октября</w:t>
      </w:r>
      <w:r w:rsidR="00E7486E" w:rsidRPr="00247D69">
        <w:rPr>
          <w:rStyle w:val="afe"/>
          <w:rFonts w:cs="Times New Roman"/>
          <w:color w:val="auto"/>
        </w:rPr>
        <w:t>, 21;</w:t>
      </w:r>
      <w:r w:rsidRPr="00247D69">
        <w:rPr>
          <w:rStyle w:val="afe"/>
          <w:rFonts w:cs="Times New Roman"/>
          <w:color w:val="auto"/>
        </w:rPr>
        <w:t xml:space="preserve"> </w:t>
      </w:r>
    </w:p>
    <w:p w:rsidR="00590B1F" w:rsidRPr="00247D69" w:rsidRDefault="00590B1F" w:rsidP="003D242E">
      <w:pPr>
        <w:spacing w:line="360" w:lineRule="auto"/>
        <w:ind w:left="426" w:hanging="142"/>
        <w:jc w:val="both"/>
        <w:rPr>
          <w:rFonts w:cs="Times New Roman"/>
          <w:b/>
          <w:u w:val="single"/>
        </w:rPr>
      </w:pPr>
      <w:r w:rsidRPr="00247D69">
        <w:rPr>
          <w:rStyle w:val="afe"/>
          <w:rFonts w:cs="Times New Roman"/>
          <w:color w:val="auto"/>
        </w:rPr>
        <w:t>- п. 5 ст. 3 Администрацией МГО</w:t>
      </w:r>
      <w:r w:rsidRPr="00247D69">
        <w:rPr>
          <w:rStyle w:val="2"/>
          <w:rFonts w:eastAsia="SimSun"/>
          <w:sz w:val="24"/>
          <w:szCs w:val="24"/>
        </w:rPr>
        <w:t xml:space="preserve"> </w:t>
      </w:r>
      <w:r w:rsidRPr="00247D69">
        <w:rPr>
          <w:rStyle w:val="afe"/>
          <w:rFonts w:cs="Times New Roman"/>
          <w:color w:val="auto"/>
        </w:rPr>
        <w:t xml:space="preserve">не представлено документальное подтверждение об </w:t>
      </w:r>
      <w:r w:rsidRPr="00247D69">
        <w:rPr>
          <w:rStyle w:val="afe"/>
          <w:rFonts w:cs="Times New Roman"/>
          <w:color w:val="auto"/>
        </w:rPr>
        <w:lastRenderedPageBreak/>
        <w:t>осуществлении контроля наличия сведений о субъекте малого и среднего предпринимательства в едином реестре субъектов малого и среднего предпринимательства</w:t>
      </w:r>
      <w:r w:rsidR="00A24CE6" w:rsidRPr="00247D69">
        <w:rPr>
          <w:rStyle w:val="afe"/>
          <w:rFonts w:cs="Times New Roman"/>
          <w:color w:val="auto"/>
        </w:rPr>
        <w:t xml:space="preserve"> на день заключения договора, что является необходимым условием</w:t>
      </w:r>
      <w:r w:rsidR="00814DC7" w:rsidRPr="00247D69">
        <w:rPr>
          <w:rStyle w:val="afe"/>
          <w:rFonts w:cs="Times New Roman"/>
          <w:color w:val="auto"/>
        </w:rPr>
        <w:t>.</w:t>
      </w:r>
      <w:r w:rsidRPr="00247D69">
        <w:rPr>
          <w:rStyle w:val="afe"/>
          <w:rFonts w:cs="Times New Roman"/>
          <w:color w:val="auto"/>
        </w:rPr>
        <w:t xml:space="preserve">   </w:t>
      </w:r>
    </w:p>
    <w:p w:rsidR="00BB312D" w:rsidRPr="00247D69" w:rsidRDefault="00BB312D" w:rsidP="003D242E">
      <w:pPr>
        <w:spacing w:line="360" w:lineRule="auto"/>
        <w:ind w:firstLine="709"/>
        <w:jc w:val="both"/>
        <w:rPr>
          <w:rFonts w:cs="Times New Roman"/>
          <w:u w:val="single"/>
        </w:rPr>
      </w:pPr>
      <w:r w:rsidRPr="00247D69">
        <w:rPr>
          <w:rFonts w:cs="Times New Roman"/>
          <w:u w:val="single"/>
        </w:rPr>
        <w:t xml:space="preserve">Проверка использования средств на выполнение мероприятий по избирательным округам (объект проверки </w:t>
      </w:r>
      <w:r w:rsidR="00E411C6" w:rsidRPr="00247D69">
        <w:rPr>
          <w:rFonts w:cs="Times New Roman"/>
          <w:u w:val="single"/>
        </w:rPr>
        <w:t xml:space="preserve">- </w:t>
      </w:r>
      <w:r w:rsidRPr="00247D69">
        <w:rPr>
          <w:rFonts w:cs="Times New Roman"/>
          <w:u w:val="single"/>
        </w:rPr>
        <w:t>Администрация МГО):</w:t>
      </w:r>
    </w:p>
    <w:p w:rsidR="00713725" w:rsidRPr="00247D69" w:rsidRDefault="00BB312D" w:rsidP="003D242E">
      <w:pPr>
        <w:spacing w:line="360" w:lineRule="auto"/>
        <w:ind w:firstLine="709"/>
        <w:jc w:val="both"/>
        <w:rPr>
          <w:rFonts w:cs="Times New Roman"/>
        </w:rPr>
      </w:pPr>
      <w:r w:rsidRPr="00247D69">
        <w:rPr>
          <w:rFonts w:cs="Times New Roman"/>
        </w:rPr>
        <w:t>В нарушение п. 2 «Порядка оформления разрешения на вырубку (обрезку) зеленых насаждений на территории Миасского городского округа», утвержденного решением Собрания депутатов МГО от 28.08.15г. № 37:</w:t>
      </w:r>
    </w:p>
    <w:p w:rsidR="0002329D" w:rsidRPr="00247D69" w:rsidRDefault="00BB312D" w:rsidP="003D242E">
      <w:pPr>
        <w:spacing w:line="360" w:lineRule="auto"/>
        <w:ind w:left="284" w:hanging="284"/>
        <w:jc w:val="both"/>
        <w:rPr>
          <w:rFonts w:cs="Times New Roman"/>
        </w:rPr>
      </w:pPr>
      <w:r w:rsidRPr="00247D69">
        <w:rPr>
          <w:rFonts w:cs="Times New Roman"/>
        </w:rPr>
        <w:t>-   произве</w:t>
      </w:r>
      <w:r w:rsidR="00276CE7" w:rsidRPr="00247D69">
        <w:rPr>
          <w:rFonts w:cs="Times New Roman"/>
        </w:rPr>
        <w:t>дена</w:t>
      </w:r>
      <w:r w:rsidRPr="00247D69">
        <w:rPr>
          <w:rFonts w:cs="Times New Roman"/>
        </w:rPr>
        <w:t xml:space="preserve"> вырубк</w:t>
      </w:r>
      <w:r w:rsidR="00276CE7" w:rsidRPr="00247D69">
        <w:rPr>
          <w:rFonts w:cs="Times New Roman"/>
        </w:rPr>
        <w:t>а</w:t>
      </w:r>
      <w:r w:rsidRPr="00247D69">
        <w:rPr>
          <w:rFonts w:cs="Times New Roman"/>
        </w:rPr>
        <w:t xml:space="preserve"> 8 деревьев и обрезк</w:t>
      </w:r>
      <w:r w:rsidR="00276CE7" w:rsidRPr="00247D69">
        <w:rPr>
          <w:rFonts w:cs="Times New Roman"/>
        </w:rPr>
        <w:t>а</w:t>
      </w:r>
      <w:r w:rsidRPr="00247D69">
        <w:rPr>
          <w:rFonts w:cs="Times New Roman"/>
        </w:rPr>
        <w:t xml:space="preserve"> 9 деревьев без разрешения МКУ «Управление по экологии и природопользованию»</w:t>
      </w:r>
      <w:r w:rsidR="00276CE7" w:rsidRPr="00247D69">
        <w:rPr>
          <w:rFonts w:cs="Times New Roman"/>
        </w:rPr>
        <w:t xml:space="preserve"> в рамках исполнения муниципального контракта № 61</w:t>
      </w:r>
      <w:r w:rsidR="0002329D" w:rsidRPr="00247D69">
        <w:rPr>
          <w:rFonts w:cs="Times New Roman"/>
        </w:rPr>
        <w:t>6 от 13.12.18г. ИП Шамшеев Р.И.;</w:t>
      </w:r>
    </w:p>
    <w:p w:rsidR="0002329D" w:rsidRPr="00247D69" w:rsidRDefault="00BB312D" w:rsidP="0002329D">
      <w:pPr>
        <w:spacing w:line="360" w:lineRule="auto"/>
        <w:ind w:left="284" w:hanging="284"/>
        <w:jc w:val="both"/>
        <w:rPr>
          <w:rFonts w:cs="Times New Roman"/>
        </w:rPr>
      </w:pPr>
      <w:r w:rsidRPr="00247D69">
        <w:rPr>
          <w:rFonts w:cs="Times New Roman"/>
        </w:rPr>
        <w:t>- произведена вырубка 1 дерева без разрешения МКУ «Управление по экологии и природопользованию» ИП Шумилов</w:t>
      </w:r>
      <w:r w:rsidR="0071555B" w:rsidRPr="00247D69">
        <w:rPr>
          <w:rFonts w:cs="Times New Roman"/>
        </w:rPr>
        <w:t>а</w:t>
      </w:r>
      <w:r w:rsidRPr="00247D69">
        <w:rPr>
          <w:rFonts w:cs="Times New Roman"/>
        </w:rPr>
        <w:t xml:space="preserve"> А.А. </w:t>
      </w:r>
      <w:r w:rsidR="0002329D" w:rsidRPr="00247D69">
        <w:rPr>
          <w:rFonts w:cs="Times New Roman"/>
        </w:rPr>
        <w:t xml:space="preserve">в рамках исполнения муниципального контракта </w:t>
      </w:r>
      <w:r w:rsidRPr="00247D69">
        <w:rPr>
          <w:rFonts w:cs="Times New Roman"/>
        </w:rPr>
        <w:t xml:space="preserve">муниципального контракта № 417 от 25.09.18г.  </w:t>
      </w:r>
    </w:p>
    <w:p w:rsidR="009833ED" w:rsidRPr="00247D69" w:rsidRDefault="00BB312D" w:rsidP="0002329D">
      <w:pPr>
        <w:spacing w:line="360" w:lineRule="auto"/>
        <w:ind w:firstLine="709"/>
        <w:jc w:val="both"/>
        <w:rPr>
          <w:rStyle w:val="afe"/>
          <w:rFonts w:eastAsiaTheme="minorHAnsi"/>
          <w:color w:val="auto"/>
          <w:u w:val="single"/>
        </w:rPr>
      </w:pPr>
      <w:r w:rsidRPr="00247D69">
        <w:rPr>
          <w:rFonts w:cs="Times New Roman"/>
        </w:rPr>
        <w:tab/>
      </w:r>
      <w:r w:rsidR="009833ED" w:rsidRPr="00247D69">
        <w:rPr>
          <w:rStyle w:val="20"/>
          <w:rFonts w:eastAsia="SimSun"/>
          <w:b w:val="0"/>
          <w:color w:val="auto"/>
          <w:sz w:val="24"/>
          <w:szCs w:val="24"/>
          <w:u w:val="single"/>
        </w:rPr>
        <w:t>Ревизия финансово-хозяйственной деятельности</w:t>
      </w:r>
      <w:r w:rsidR="009833ED" w:rsidRPr="00247D69">
        <w:rPr>
          <w:rStyle w:val="afe"/>
          <w:rFonts w:eastAsiaTheme="minorHAnsi"/>
          <w:b/>
          <w:color w:val="auto"/>
          <w:u w:val="single"/>
        </w:rPr>
        <w:t xml:space="preserve"> </w:t>
      </w:r>
      <w:r w:rsidR="009833ED" w:rsidRPr="00247D69">
        <w:rPr>
          <w:rStyle w:val="afe"/>
          <w:rFonts w:eastAsiaTheme="minorHAnsi"/>
          <w:color w:val="auto"/>
          <w:u w:val="single"/>
        </w:rPr>
        <w:t>МАУ «Многофункциональный центр предоставления государственных и муниципальных услуг Миасского городского округа»:</w:t>
      </w:r>
    </w:p>
    <w:p w:rsidR="000C3E7E" w:rsidRPr="00247D69" w:rsidRDefault="000C3E7E" w:rsidP="003D242E">
      <w:pPr>
        <w:spacing w:line="360" w:lineRule="auto"/>
        <w:ind w:left="284" w:hanging="284"/>
        <w:jc w:val="both"/>
      </w:pPr>
      <w:r w:rsidRPr="00247D69">
        <w:rPr>
          <w:rStyle w:val="afe"/>
          <w:color w:val="auto"/>
        </w:rPr>
        <w:t xml:space="preserve">1. В нарушение п. 46 </w:t>
      </w:r>
      <w:r w:rsidRPr="00247D69">
        <w:t>СГС «Основные средства»</w:t>
      </w:r>
      <w:r w:rsidR="00161703" w:rsidRPr="00247D69">
        <w:rPr>
          <w:rStyle w:val="aff4"/>
          <w:rFonts w:eastAsiaTheme="minorHAnsi"/>
          <w:b/>
          <w:kern w:val="0"/>
          <w:lang w:eastAsia="en-US" w:bidi="ar-SA"/>
        </w:rPr>
        <w:fldChar w:fldCharType="begin"/>
      </w:r>
      <w:r w:rsidR="00161703" w:rsidRPr="00247D69">
        <w:rPr>
          <w:b/>
        </w:rPr>
        <w:instrText xml:space="preserve"> NOTEREF _Ref14167153 \f \h </w:instrText>
      </w:r>
      <w:r w:rsidR="00161703" w:rsidRPr="00247D69">
        <w:rPr>
          <w:rStyle w:val="aff4"/>
          <w:rFonts w:eastAsiaTheme="minorHAnsi"/>
          <w:b/>
          <w:kern w:val="0"/>
          <w:lang w:eastAsia="en-US" w:bidi="ar-SA"/>
        </w:rPr>
        <w:instrText xml:space="preserve"> \* MERGEFORMAT </w:instrText>
      </w:r>
      <w:r w:rsidR="00161703" w:rsidRPr="00247D69">
        <w:rPr>
          <w:rStyle w:val="aff4"/>
          <w:rFonts w:eastAsiaTheme="minorHAnsi"/>
          <w:b/>
          <w:kern w:val="0"/>
          <w:lang w:eastAsia="en-US" w:bidi="ar-SA"/>
        </w:rPr>
      </w:r>
      <w:r w:rsidR="00161703" w:rsidRPr="00247D69">
        <w:rPr>
          <w:rStyle w:val="aff4"/>
          <w:rFonts w:eastAsiaTheme="minorHAnsi"/>
          <w:b/>
          <w:kern w:val="0"/>
          <w:lang w:eastAsia="en-US" w:bidi="ar-SA"/>
        </w:rPr>
        <w:fldChar w:fldCharType="separate"/>
      </w:r>
      <w:r w:rsidR="009B7165" w:rsidRPr="00247D69">
        <w:rPr>
          <w:rStyle w:val="aff4"/>
          <w:b/>
        </w:rPr>
        <w:t>20</w:t>
      </w:r>
      <w:r w:rsidR="00161703" w:rsidRPr="00247D69">
        <w:rPr>
          <w:rStyle w:val="aff4"/>
          <w:rFonts w:eastAsiaTheme="minorHAnsi"/>
          <w:b/>
          <w:kern w:val="0"/>
          <w:lang w:eastAsia="en-US" w:bidi="ar-SA"/>
        </w:rPr>
        <w:fldChar w:fldCharType="end"/>
      </w:r>
      <w:r w:rsidRPr="00247D69">
        <w:rPr>
          <w:rStyle w:val="afe"/>
          <w:color w:val="auto"/>
        </w:rPr>
        <w:t>, п. 335 Инструкция № 157н</w:t>
      </w:r>
      <w:r w:rsidR="006C2F73" w:rsidRPr="00247D69">
        <w:rPr>
          <w:rStyle w:val="aff4"/>
          <w:b/>
        </w:rPr>
        <w:fldChar w:fldCharType="begin"/>
      </w:r>
      <w:r w:rsidR="006C2F73" w:rsidRPr="00247D69">
        <w:rPr>
          <w:rStyle w:val="afe"/>
          <w:b/>
          <w:color w:val="auto"/>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Style w:val="afe"/>
          <w:color w:val="auto"/>
        </w:rPr>
        <w:t xml:space="preserve"> на момент проверки учреждением не предприняты действия по дальнейшему определению функционального назначения имущества балансовой стоимостью </w:t>
      </w:r>
      <w:r w:rsidRPr="00247D69">
        <w:rPr>
          <w:rStyle w:val="afe"/>
          <w:b/>
          <w:color w:val="auto"/>
        </w:rPr>
        <w:t>305,3 тыс.руб.</w:t>
      </w:r>
      <w:r w:rsidRPr="00247D69">
        <w:rPr>
          <w:rStyle w:val="afe"/>
          <w:color w:val="auto"/>
        </w:rPr>
        <w:t xml:space="preserve">, отнесенного на забалансовый счет 02 «Материальные ценности, принятые на хранение».  </w:t>
      </w:r>
    </w:p>
    <w:p w:rsidR="007E7937" w:rsidRPr="00247D69" w:rsidRDefault="000C3E7E" w:rsidP="003D242E">
      <w:pPr>
        <w:spacing w:line="360" w:lineRule="auto"/>
        <w:ind w:left="284" w:hanging="284"/>
        <w:jc w:val="both"/>
      </w:pPr>
      <w:r w:rsidRPr="00247D69">
        <w:rPr>
          <w:rStyle w:val="afe"/>
          <w:color w:val="auto"/>
        </w:rPr>
        <w:t>2</w:t>
      </w:r>
      <w:r w:rsidR="007E7937" w:rsidRPr="00247D69">
        <w:rPr>
          <w:rStyle w:val="afe"/>
          <w:color w:val="auto"/>
        </w:rPr>
        <w:t xml:space="preserve">. Выявлено несоответствие данных </w:t>
      </w:r>
      <w:r w:rsidR="007E7937" w:rsidRPr="00247D69">
        <w:rPr>
          <w:rStyle w:val="afe"/>
          <w:rFonts w:eastAsiaTheme="minorHAnsi" w:cs="Times New Roman"/>
          <w:color w:val="auto"/>
        </w:rPr>
        <w:t>Реестр</w:t>
      </w:r>
      <w:r w:rsidR="00F4266C" w:rsidRPr="00247D69">
        <w:rPr>
          <w:rStyle w:val="afe"/>
          <w:rFonts w:eastAsiaTheme="minorHAnsi" w:cs="Times New Roman"/>
          <w:color w:val="auto"/>
        </w:rPr>
        <w:t>а</w:t>
      </w:r>
      <w:r w:rsidR="007E7937" w:rsidRPr="00247D69">
        <w:rPr>
          <w:rStyle w:val="afe"/>
          <w:rFonts w:eastAsiaTheme="minorHAnsi" w:cs="Times New Roman"/>
          <w:color w:val="auto"/>
        </w:rPr>
        <w:t xml:space="preserve"> имущества округа</w:t>
      </w:r>
      <w:r w:rsidR="007E7937" w:rsidRPr="00247D69">
        <w:rPr>
          <w:rStyle w:val="afe"/>
          <w:color w:val="auto"/>
        </w:rPr>
        <w:t xml:space="preserve"> и Постановления Администрации МГО от 29.09. 16г. № 5472 «О движении имущества» в части фактической передачи учреждению лицензии операционной Windows XP.       </w:t>
      </w:r>
    </w:p>
    <w:p w:rsidR="000122A9" w:rsidRPr="00247D69" w:rsidRDefault="000C3E7E" w:rsidP="003D242E">
      <w:pPr>
        <w:spacing w:line="360" w:lineRule="auto"/>
        <w:ind w:left="284" w:hanging="284"/>
        <w:jc w:val="both"/>
        <w:rPr>
          <w:rStyle w:val="afe"/>
          <w:color w:val="auto"/>
        </w:rPr>
      </w:pPr>
      <w:r w:rsidRPr="00247D69">
        <w:rPr>
          <w:rStyle w:val="afe"/>
          <w:color w:val="auto"/>
        </w:rPr>
        <w:t>3</w:t>
      </w:r>
      <w:r w:rsidR="007E7937" w:rsidRPr="00247D69">
        <w:rPr>
          <w:rStyle w:val="afe"/>
          <w:color w:val="auto"/>
        </w:rPr>
        <w:t xml:space="preserve">. Выявлено несоответствие Реестра имущества </w:t>
      </w:r>
      <w:r w:rsidR="0074716F" w:rsidRPr="00247D69">
        <w:rPr>
          <w:rStyle w:val="afe"/>
          <w:color w:val="auto"/>
        </w:rPr>
        <w:t xml:space="preserve">округа </w:t>
      </w:r>
      <w:r w:rsidR="007E7937" w:rsidRPr="00247D69">
        <w:rPr>
          <w:rStyle w:val="afe"/>
          <w:color w:val="auto"/>
        </w:rPr>
        <w:t xml:space="preserve">и Постановления Администрации МГО от 04.12.17г. № 5931 «О принятии имущества в собственность МГО» в части инвентарного номера на стол офисный угловой.       </w:t>
      </w:r>
    </w:p>
    <w:p w:rsidR="00C43790" w:rsidRPr="00247D69" w:rsidRDefault="00C43790" w:rsidP="003D242E">
      <w:pPr>
        <w:spacing w:line="360" w:lineRule="auto"/>
        <w:ind w:firstLine="709"/>
        <w:jc w:val="both"/>
        <w:rPr>
          <w:rStyle w:val="afe"/>
          <w:rFonts w:eastAsiaTheme="minorHAnsi" w:cs="Times New Roman"/>
          <w:color w:val="auto"/>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afe"/>
          <w:rFonts w:eastAsiaTheme="minorHAnsi" w:cs="Times New Roman"/>
          <w:b/>
          <w:color w:val="auto"/>
          <w:u w:val="single"/>
        </w:rPr>
        <w:t xml:space="preserve"> </w:t>
      </w:r>
      <w:r w:rsidRPr="00247D69">
        <w:rPr>
          <w:rStyle w:val="afe"/>
          <w:rFonts w:eastAsiaTheme="minorHAnsi" w:cs="Times New Roman"/>
          <w:color w:val="auto"/>
          <w:u w:val="single"/>
        </w:rPr>
        <w:t>МАОУ «МСОШ № 20»:</w:t>
      </w:r>
    </w:p>
    <w:p w:rsidR="00C43790" w:rsidRPr="00247D69" w:rsidRDefault="00C43790" w:rsidP="00AA2147">
      <w:pPr>
        <w:pStyle w:val="a6"/>
        <w:numPr>
          <w:ilvl w:val="0"/>
          <w:numId w:val="29"/>
        </w:numPr>
        <w:spacing w:line="360" w:lineRule="auto"/>
        <w:ind w:left="284" w:hanging="284"/>
        <w:jc w:val="both"/>
        <w:rPr>
          <w:rStyle w:val="afe"/>
          <w:rFonts w:ascii="Times New Roman" w:hAnsi="Times New Roman" w:cs="Times New Roman"/>
          <w:color w:val="auto"/>
          <w:sz w:val="24"/>
          <w:szCs w:val="24"/>
          <w:u w:val="single"/>
        </w:rPr>
      </w:pPr>
      <w:r w:rsidRPr="00247D69">
        <w:rPr>
          <w:rStyle w:val="afe"/>
          <w:rFonts w:ascii="Times New Roman" w:hAnsi="Times New Roman" w:cs="Times New Roman"/>
          <w:color w:val="auto"/>
          <w:sz w:val="24"/>
          <w:szCs w:val="24"/>
        </w:rPr>
        <w:t xml:space="preserve">В несоблюдение п. 218 Устава </w:t>
      </w:r>
      <w:r w:rsidR="000E1635" w:rsidRPr="00247D69">
        <w:rPr>
          <w:rStyle w:val="afe"/>
          <w:rFonts w:ascii="Times New Roman" w:hAnsi="Times New Roman" w:cs="Times New Roman"/>
          <w:color w:val="auto"/>
          <w:sz w:val="24"/>
          <w:szCs w:val="24"/>
        </w:rPr>
        <w:t>у</w:t>
      </w:r>
      <w:r w:rsidRPr="00247D69">
        <w:rPr>
          <w:rStyle w:val="afe"/>
          <w:rFonts w:ascii="Times New Roman" w:hAnsi="Times New Roman" w:cs="Times New Roman"/>
          <w:color w:val="auto"/>
          <w:sz w:val="24"/>
          <w:szCs w:val="24"/>
        </w:rPr>
        <w:t xml:space="preserve">чреждения,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отсутствует разрешение </w:t>
      </w:r>
      <w:r w:rsidR="00345FCA" w:rsidRPr="00247D69">
        <w:rPr>
          <w:rStyle w:val="afe"/>
          <w:rFonts w:ascii="Times New Roman" w:hAnsi="Times New Roman" w:cs="Times New Roman"/>
          <w:color w:val="auto"/>
          <w:sz w:val="24"/>
          <w:szCs w:val="24"/>
        </w:rPr>
        <w:t>У</w:t>
      </w:r>
      <w:r w:rsidR="000E1635" w:rsidRPr="00247D69">
        <w:rPr>
          <w:rStyle w:val="afe"/>
          <w:rFonts w:ascii="Times New Roman" w:hAnsi="Times New Roman" w:cs="Times New Roman"/>
          <w:color w:val="auto"/>
          <w:sz w:val="24"/>
          <w:szCs w:val="24"/>
        </w:rPr>
        <w:t>чредителя</w:t>
      </w:r>
      <w:r w:rsidRPr="00247D69">
        <w:rPr>
          <w:rStyle w:val="afe"/>
          <w:rFonts w:ascii="Times New Roman" w:hAnsi="Times New Roman" w:cs="Times New Roman"/>
          <w:color w:val="auto"/>
          <w:sz w:val="24"/>
          <w:szCs w:val="24"/>
        </w:rPr>
        <w:t xml:space="preserve"> на распоряжение особо ценным движимым имуществом стоимостью </w:t>
      </w:r>
      <w:r w:rsidRPr="00247D69">
        <w:rPr>
          <w:rStyle w:val="afe"/>
          <w:rFonts w:ascii="Times New Roman" w:hAnsi="Times New Roman" w:cs="Times New Roman"/>
          <w:b/>
          <w:color w:val="auto"/>
          <w:sz w:val="24"/>
          <w:szCs w:val="24"/>
        </w:rPr>
        <w:t>831,0 тыс.руб.</w:t>
      </w:r>
      <w:r w:rsidRPr="00247D69">
        <w:rPr>
          <w:rStyle w:val="afe"/>
          <w:rFonts w:ascii="Times New Roman" w:hAnsi="Times New Roman" w:cs="Times New Roman"/>
          <w:color w:val="auto"/>
          <w:sz w:val="24"/>
          <w:szCs w:val="24"/>
        </w:rPr>
        <w:t>, используемым при осуществлении услуг по питанию обучающихся</w:t>
      </w:r>
      <w:r w:rsidR="000E1635" w:rsidRPr="00247D69">
        <w:rPr>
          <w:rStyle w:val="afe"/>
          <w:rFonts w:ascii="Times New Roman" w:hAnsi="Times New Roman" w:cs="Times New Roman"/>
          <w:color w:val="auto"/>
          <w:sz w:val="24"/>
          <w:szCs w:val="24"/>
        </w:rPr>
        <w:t>.</w:t>
      </w:r>
    </w:p>
    <w:p w:rsidR="000050B6" w:rsidRPr="00247D69" w:rsidRDefault="000050B6" w:rsidP="00AA2147">
      <w:pPr>
        <w:pStyle w:val="a6"/>
        <w:numPr>
          <w:ilvl w:val="0"/>
          <w:numId w:val="29"/>
        </w:numPr>
        <w:spacing w:line="360" w:lineRule="auto"/>
        <w:ind w:left="284" w:hanging="284"/>
        <w:jc w:val="both"/>
        <w:rPr>
          <w:rStyle w:val="afe"/>
          <w:rFonts w:ascii="Times New Roman" w:hAnsi="Times New Roman" w:cs="Times New Roman"/>
          <w:color w:val="auto"/>
          <w:sz w:val="24"/>
          <w:szCs w:val="24"/>
          <w:u w:val="single"/>
        </w:rPr>
      </w:pPr>
      <w:r w:rsidRPr="00247D69">
        <w:rPr>
          <w:rStyle w:val="afe"/>
          <w:rFonts w:ascii="Times New Roman" w:hAnsi="Times New Roman" w:cs="Times New Roman"/>
          <w:color w:val="auto"/>
          <w:sz w:val="24"/>
          <w:szCs w:val="24"/>
        </w:rPr>
        <w:t xml:space="preserve">В несоблюдение п.п. 8 п. 146 Устава учреждения, п. 61 Положения «О порядке управления имуществом, закрепленным за муниципальными унитарными предприятиями и </w:t>
      </w:r>
      <w:r w:rsidRPr="00247D69">
        <w:rPr>
          <w:rStyle w:val="afe"/>
          <w:rFonts w:ascii="Times New Roman" w:hAnsi="Times New Roman" w:cs="Times New Roman"/>
          <w:color w:val="auto"/>
          <w:sz w:val="24"/>
          <w:szCs w:val="24"/>
        </w:rPr>
        <w:lastRenderedPageBreak/>
        <w:t xml:space="preserve">муниципальными учреждениями Миасского городского округа», утвержденного решением Собрания депутатов МГО от 28.03.14г. № 6, отсутствуют решения Наблюдательного совета Учреждения о согласовании передачи в возмездное и безвозмездное пользование нежилых помещений учреждения.   </w:t>
      </w:r>
    </w:p>
    <w:p w:rsidR="000050B6" w:rsidRPr="00247D69" w:rsidRDefault="000050B6" w:rsidP="00AA2147">
      <w:pPr>
        <w:pStyle w:val="a6"/>
        <w:numPr>
          <w:ilvl w:val="0"/>
          <w:numId w:val="29"/>
        </w:numPr>
        <w:spacing w:after="0" w:line="360" w:lineRule="auto"/>
        <w:ind w:left="284" w:hanging="284"/>
        <w:jc w:val="both"/>
        <w:rPr>
          <w:rStyle w:val="afe"/>
          <w:rFonts w:ascii="Times New Roman" w:hAnsi="Times New Roman" w:cs="Times New Roman"/>
          <w:color w:val="auto"/>
          <w:sz w:val="24"/>
          <w:szCs w:val="24"/>
          <w:u w:val="single"/>
        </w:rPr>
      </w:pPr>
      <w:r w:rsidRPr="00247D69">
        <w:rPr>
          <w:rStyle w:val="afe"/>
          <w:rFonts w:ascii="Times New Roman" w:hAnsi="Times New Roman" w:cs="Times New Roman"/>
          <w:color w:val="auto"/>
          <w:sz w:val="24"/>
          <w:szCs w:val="24"/>
        </w:rPr>
        <w:t>Договор безвозмездного пользования от 05.07.16г. № 19Б/П с МАУ ДО «ДДТ «Юность» им. академика В.П. Макеева» не соответствует п. 15 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w:t>
      </w:r>
      <w:r w:rsidR="008B63DC">
        <w:rPr>
          <w:rStyle w:val="afe"/>
          <w:rFonts w:ascii="Times New Roman" w:hAnsi="Times New Roman" w:cs="Times New Roman"/>
          <w:color w:val="auto"/>
          <w:sz w:val="24"/>
          <w:szCs w:val="24"/>
        </w:rPr>
        <w:t>го</w:t>
      </w:r>
      <w:r w:rsidRPr="00247D69">
        <w:rPr>
          <w:rStyle w:val="afe"/>
          <w:rFonts w:ascii="Times New Roman" w:hAnsi="Times New Roman" w:cs="Times New Roman"/>
          <w:color w:val="auto"/>
          <w:sz w:val="24"/>
          <w:szCs w:val="24"/>
        </w:rPr>
        <w:t xml:space="preserve"> решением Собрания депутатов МГО от 24.05.19г. № 8, форма договора не соответствует типовой форме, утвержденной Постановлением Администрации МГО от 24.12.18г. № 5982.      </w:t>
      </w:r>
    </w:p>
    <w:p w:rsidR="001A0DC1" w:rsidRPr="00654CCC" w:rsidRDefault="001A0DC1" w:rsidP="003D242E">
      <w:pPr>
        <w:spacing w:line="360" w:lineRule="auto"/>
        <w:ind w:firstLine="709"/>
        <w:jc w:val="both"/>
        <w:rPr>
          <w:rFonts w:cs="Times New Roman"/>
          <w:u w:val="single"/>
        </w:rPr>
      </w:pPr>
      <w:r w:rsidRPr="00654CCC">
        <w:rPr>
          <w:rStyle w:val="afe"/>
          <w:rFonts w:eastAsiaTheme="minorHAnsi"/>
          <w:color w:val="auto"/>
          <w:u w:val="single"/>
        </w:rPr>
        <w:t xml:space="preserve">Проверка использования средств бюджета </w:t>
      </w:r>
      <w:r w:rsidR="00654CCC" w:rsidRPr="00654CCC">
        <w:rPr>
          <w:rStyle w:val="afe"/>
          <w:rFonts w:eastAsiaTheme="minorHAnsi"/>
          <w:color w:val="auto"/>
          <w:u w:val="single"/>
        </w:rPr>
        <w:t>по</w:t>
      </w:r>
      <w:r w:rsidRPr="00654CCC">
        <w:rPr>
          <w:rStyle w:val="afe"/>
          <w:rFonts w:eastAsiaTheme="minorHAnsi"/>
          <w:color w:val="auto"/>
          <w:u w:val="single"/>
        </w:rPr>
        <w:t xml:space="preserve"> МПП «Развитие инфраструктуры в области физической культуры и спорта, ремонт, реконструкция спортивных сооружений», </w:t>
      </w:r>
      <w:r w:rsidR="00654CCC" w:rsidRPr="00654CCC">
        <w:rPr>
          <w:rStyle w:val="afe"/>
          <w:rFonts w:eastAsiaTheme="minorHAnsi"/>
          <w:color w:val="auto"/>
          <w:u w:val="single"/>
        </w:rPr>
        <w:t>МП «Развитие физической культуры и спорта в Челябинской области»</w:t>
      </w:r>
      <w:r w:rsidR="00EA520C">
        <w:rPr>
          <w:rStyle w:val="afe"/>
          <w:rFonts w:eastAsiaTheme="minorHAnsi"/>
          <w:color w:val="auto"/>
          <w:u w:val="single"/>
        </w:rPr>
        <w:t>,</w:t>
      </w:r>
      <w:r w:rsidR="00654CCC" w:rsidRPr="00654CCC">
        <w:rPr>
          <w:rStyle w:val="afe"/>
          <w:rFonts w:eastAsiaTheme="minorHAnsi"/>
          <w:color w:val="auto"/>
          <w:u w:val="single"/>
        </w:rPr>
        <w:t xml:space="preserve"> </w:t>
      </w:r>
      <w:r w:rsidRPr="00654CCC">
        <w:rPr>
          <w:rStyle w:val="afe"/>
          <w:rFonts w:eastAsiaTheme="minorHAnsi"/>
          <w:color w:val="auto"/>
          <w:u w:val="single"/>
        </w:rPr>
        <w:t>в части реконструкции хоккейной площадки</w:t>
      </w:r>
      <w:r w:rsidRPr="00654CCC">
        <w:rPr>
          <w:rFonts w:cs="Times New Roman"/>
          <w:u w:val="single"/>
        </w:rPr>
        <w:t xml:space="preserve"> (объект </w:t>
      </w:r>
      <w:r w:rsidR="00E411C6" w:rsidRPr="00654CCC">
        <w:rPr>
          <w:rFonts w:cs="Times New Roman"/>
          <w:u w:val="single"/>
        </w:rPr>
        <w:t xml:space="preserve">встречной </w:t>
      </w:r>
      <w:r w:rsidRPr="00654CCC">
        <w:rPr>
          <w:rFonts w:cs="Times New Roman"/>
          <w:u w:val="single"/>
        </w:rPr>
        <w:t xml:space="preserve">проверки </w:t>
      </w:r>
      <w:r w:rsidR="00E411C6" w:rsidRPr="00654CCC">
        <w:rPr>
          <w:rFonts w:cs="Times New Roman"/>
          <w:u w:val="single"/>
        </w:rPr>
        <w:t xml:space="preserve">- </w:t>
      </w:r>
      <w:r w:rsidRPr="00654CCC">
        <w:rPr>
          <w:rStyle w:val="afe"/>
          <w:rFonts w:eastAsiaTheme="minorHAnsi"/>
          <w:color w:val="auto"/>
          <w:u w:val="single"/>
        </w:rPr>
        <w:t>МБУ «Спортивная школа олимпийского резерва «Старт»</w:t>
      </w:r>
      <w:r w:rsidRPr="00654CCC">
        <w:rPr>
          <w:rFonts w:cs="Times New Roman"/>
          <w:u w:val="single"/>
        </w:rPr>
        <w:t>):</w:t>
      </w:r>
    </w:p>
    <w:p w:rsidR="001A0DC1" w:rsidRPr="00247D69" w:rsidRDefault="001A0DC1" w:rsidP="00FF5246">
      <w:pPr>
        <w:spacing w:line="360" w:lineRule="auto"/>
        <w:ind w:right="-2" w:firstLine="709"/>
        <w:jc w:val="both"/>
      </w:pPr>
      <w:r w:rsidRPr="00247D69">
        <w:rPr>
          <w:rStyle w:val="afe"/>
          <w:color w:val="auto"/>
        </w:rPr>
        <w:t xml:space="preserve">В нарушение Положения «О порядке управления имуществом, закрепленным за муниципальными унитарными предприятиями и муниципальными учреждениями МГО», утвержденного Решением Собрания депутатов МГО от 28.03.14г. № 6, Положения «О порядке определения видов особо ценного движимого имущества Муниципальных бюджетных учреждений МГО», утвержденного Постановлением Администрации МГО от 17.06.11г. № 3181, учреждением не представлен в Администрацию МГО пакет документов для внесения в </w:t>
      </w:r>
      <w:r w:rsidR="00BA4CFD" w:rsidRPr="00247D69">
        <w:rPr>
          <w:rStyle w:val="afe"/>
          <w:color w:val="auto"/>
        </w:rPr>
        <w:t>Р</w:t>
      </w:r>
      <w:r w:rsidRPr="00247D69">
        <w:rPr>
          <w:rStyle w:val="afe"/>
          <w:color w:val="auto"/>
        </w:rPr>
        <w:t xml:space="preserve">еестр имущества округа как  особо ценного движимого имущества на ангар (модуль хоккейного корта) балансовой стоимостью </w:t>
      </w:r>
      <w:r w:rsidRPr="00247D69">
        <w:rPr>
          <w:rStyle w:val="afe"/>
          <w:b/>
          <w:color w:val="auto"/>
        </w:rPr>
        <w:t>7 319,7 тыс.руб.</w:t>
      </w:r>
      <w:r w:rsidRPr="00247D69">
        <w:rPr>
          <w:rStyle w:val="afe"/>
          <w:color w:val="auto"/>
        </w:rPr>
        <w:t xml:space="preserve"> </w:t>
      </w:r>
    </w:p>
    <w:p w:rsidR="00B0651F" w:rsidRPr="00247D69" w:rsidRDefault="00B0651F" w:rsidP="003D242E">
      <w:pPr>
        <w:spacing w:line="360" w:lineRule="auto"/>
        <w:ind w:firstLine="709"/>
        <w:jc w:val="both"/>
        <w:rPr>
          <w:rStyle w:val="20"/>
          <w:rFonts w:eastAsia="SimSun"/>
          <w:b w:val="0"/>
          <w:color w:val="auto"/>
          <w:sz w:val="24"/>
          <w:szCs w:val="24"/>
          <w:u w:val="single"/>
        </w:rPr>
      </w:pPr>
      <w:r w:rsidRPr="00247D69">
        <w:rPr>
          <w:u w:val="single"/>
        </w:rPr>
        <w:t xml:space="preserve">Аудит эффективности администрирования доходов бюджета округа в 2018 году от продажи земельных участков и проверка законности купли-продажи земельного участка в период 2010 года </w:t>
      </w:r>
      <w:r w:rsidRPr="00247D69">
        <w:rPr>
          <w:rStyle w:val="20"/>
          <w:rFonts w:eastAsia="SimSun"/>
          <w:b w:val="0"/>
          <w:color w:val="auto"/>
          <w:sz w:val="24"/>
          <w:szCs w:val="24"/>
          <w:u w:val="single"/>
        </w:rPr>
        <w:t>(объект аудита – Администрация МГО):</w:t>
      </w:r>
    </w:p>
    <w:p w:rsidR="00E66303" w:rsidRPr="00247D69" w:rsidRDefault="00E66303" w:rsidP="003D242E">
      <w:pPr>
        <w:spacing w:line="360" w:lineRule="auto"/>
        <w:ind w:left="284" w:hanging="284"/>
        <w:jc w:val="both"/>
        <w:rPr>
          <w:rStyle w:val="afe"/>
          <w:color w:val="auto"/>
        </w:rPr>
      </w:pPr>
      <w:r w:rsidRPr="00247D69">
        <w:rPr>
          <w:rStyle w:val="afe"/>
          <w:color w:val="auto"/>
        </w:rPr>
        <w:t xml:space="preserve">1. Согласно </w:t>
      </w:r>
      <w:r w:rsidR="008B63DC" w:rsidRPr="00247D69">
        <w:rPr>
          <w:rStyle w:val="afe"/>
          <w:color w:val="auto"/>
        </w:rPr>
        <w:t>протокол</w:t>
      </w:r>
      <w:r w:rsidR="008B63DC">
        <w:rPr>
          <w:rStyle w:val="afe"/>
          <w:color w:val="auto"/>
        </w:rPr>
        <w:t>у,</w:t>
      </w:r>
      <w:r w:rsidRPr="00247D69">
        <w:rPr>
          <w:rStyle w:val="afe"/>
          <w:color w:val="auto"/>
        </w:rPr>
        <w:t xml:space="preserve"> об итогах аукциона по продаже земельного участка от 10.10.18г. № 1</w:t>
      </w:r>
      <w:r w:rsidR="008B63DC">
        <w:rPr>
          <w:rStyle w:val="afe"/>
          <w:color w:val="auto"/>
        </w:rPr>
        <w:t>,</w:t>
      </w:r>
      <w:r w:rsidRPr="00247D69">
        <w:rPr>
          <w:rStyle w:val="afe"/>
          <w:color w:val="auto"/>
        </w:rPr>
        <w:t xml:space="preserve"> при проведении аукциона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несмотря на участие в аукционе двух участников. В нарушение п. 19 ст. 39.12 </w:t>
      </w:r>
      <w:r w:rsidR="002C6688" w:rsidRPr="00247D69">
        <w:rPr>
          <w:rStyle w:val="afe"/>
          <w:color w:val="auto"/>
        </w:rPr>
        <w:t>ЗК</w:t>
      </w:r>
      <w:r w:rsidRPr="00247D69">
        <w:rPr>
          <w:rStyle w:val="afe"/>
          <w:color w:val="auto"/>
        </w:rPr>
        <w:t xml:space="preserve"> РФ</w:t>
      </w:r>
      <w:r w:rsidR="00C117C4" w:rsidRPr="00247D69">
        <w:rPr>
          <w:rStyle w:val="aff4"/>
          <w:rFonts w:eastAsiaTheme="minorHAnsi"/>
          <w:b/>
          <w:kern w:val="0"/>
          <w:lang w:eastAsia="en-US" w:bidi="ar-SA"/>
        </w:rPr>
        <w:fldChar w:fldCharType="begin"/>
      </w:r>
      <w:r w:rsidR="00C117C4" w:rsidRPr="00247D69">
        <w:rPr>
          <w:rStyle w:val="afe"/>
          <w:b/>
          <w:color w:val="auto"/>
        </w:rPr>
        <w:instrText xml:space="preserve"> NOTEREF _Ref13479499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28</w:t>
      </w:r>
      <w:r w:rsidR="00C117C4" w:rsidRPr="00247D69">
        <w:rPr>
          <w:rStyle w:val="aff4"/>
          <w:rFonts w:eastAsiaTheme="minorHAnsi"/>
          <w:b/>
          <w:kern w:val="0"/>
          <w:lang w:eastAsia="en-US" w:bidi="ar-SA"/>
        </w:rPr>
        <w:fldChar w:fldCharType="end"/>
      </w:r>
      <w:r w:rsidRPr="00247D69">
        <w:rPr>
          <w:rStyle w:val="afe"/>
          <w:color w:val="auto"/>
        </w:rPr>
        <w:t xml:space="preserve"> аукционной комиссией данный аукцион не признан несостоявшимся. По данному аукциону признан победитель. По итогам аукциона цена земельного участка определена по начальной цене предмета аукциона в сумме </w:t>
      </w:r>
      <w:r w:rsidRPr="00247D69">
        <w:rPr>
          <w:rStyle w:val="afe"/>
          <w:b/>
          <w:color w:val="auto"/>
        </w:rPr>
        <w:t>295,0 тыс.руб.</w:t>
      </w:r>
      <w:r w:rsidRPr="00247D69">
        <w:rPr>
          <w:rStyle w:val="afe"/>
          <w:color w:val="auto"/>
        </w:rPr>
        <w:t xml:space="preserve"> Заключение договора купли-продажи земельного участка по результатам указанного аукциона </w:t>
      </w:r>
      <w:r w:rsidR="00F4266C" w:rsidRPr="00247D69">
        <w:rPr>
          <w:rStyle w:val="afe"/>
          <w:color w:val="auto"/>
        </w:rPr>
        <w:t xml:space="preserve">произведено </w:t>
      </w:r>
      <w:r w:rsidRPr="00247D69">
        <w:rPr>
          <w:rStyle w:val="afe"/>
          <w:color w:val="auto"/>
        </w:rPr>
        <w:t xml:space="preserve">с нарушением процедуры, установленной </w:t>
      </w:r>
      <w:r w:rsidRPr="00247D69">
        <w:rPr>
          <w:rStyle w:val="afe"/>
          <w:color w:val="auto"/>
        </w:rPr>
        <w:lastRenderedPageBreak/>
        <w:t xml:space="preserve">ст. 39.12 </w:t>
      </w:r>
      <w:r w:rsidR="002C6688" w:rsidRPr="00247D69">
        <w:rPr>
          <w:rStyle w:val="afe"/>
          <w:color w:val="auto"/>
        </w:rPr>
        <w:t>ЗК</w:t>
      </w:r>
      <w:r w:rsidRPr="00247D69">
        <w:rPr>
          <w:rStyle w:val="afe"/>
          <w:color w:val="auto"/>
        </w:rPr>
        <w:t xml:space="preserve"> РФ</w:t>
      </w:r>
      <w:r w:rsidR="00C117C4" w:rsidRPr="00247D69">
        <w:rPr>
          <w:rStyle w:val="afe"/>
          <w:b/>
          <w:color w:val="auto"/>
        </w:rPr>
        <w:fldChar w:fldCharType="begin"/>
      </w:r>
      <w:r w:rsidR="00C117C4" w:rsidRPr="00247D69">
        <w:rPr>
          <w:rStyle w:val="afe"/>
          <w:b/>
          <w:color w:val="auto"/>
        </w:rPr>
        <w:instrText xml:space="preserve"> NOTEREF _Ref13479499 \f \h  \* MERGEFORMAT </w:instrText>
      </w:r>
      <w:r w:rsidR="00C117C4" w:rsidRPr="00247D69">
        <w:rPr>
          <w:rStyle w:val="afe"/>
          <w:b/>
          <w:color w:val="auto"/>
        </w:rPr>
      </w:r>
      <w:r w:rsidR="00C117C4" w:rsidRPr="00247D69">
        <w:rPr>
          <w:rStyle w:val="afe"/>
          <w:b/>
          <w:color w:val="auto"/>
        </w:rPr>
        <w:fldChar w:fldCharType="separate"/>
      </w:r>
      <w:r w:rsidR="009B7165" w:rsidRPr="00247D69">
        <w:rPr>
          <w:rStyle w:val="aff4"/>
          <w:b/>
        </w:rPr>
        <w:t>28</w:t>
      </w:r>
      <w:r w:rsidR="00C117C4" w:rsidRPr="00247D69">
        <w:rPr>
          <w:rStyle w:val="afe"/>
          <w:b/>
          <w:color w:val="auto"/>
        </w:rPr>
        <w:fldChar w:fldCharType="end"/>
      </w:r>
      <w:r w:rsidR="00F4266C" w:rsidRPr="00247D69">
        <w:rPr>
          <w:rStyle w:val="afe"/>
          <w:color w:val="auto"/>
        </w:rPr>
        <w:t xml:space="preserve"> и </w:t>
      </w:r>
      <w:r w:rsidRPr="00247D69">
        <w:rPr>
          <w:rStyle w:val="afe"/>
          <w:color w:val="auto"/>
        </w:rPr>
        <w:t xml:space="preserve">влечет за собой недействительность данной сделки.    </w:t>
      </w:r>
    </w:p>
    <w:p w:rsidR="00E66303" w:rsidRPr="00247D69" w:rsidRDefault="007C3BB8" w:rsidP="003D242E">
      <w:pPr>
        <w:spacing w:line="360" w:lineRule="auto"/>
        <w:ind w:left="284" w:hanging="284"/>
        <w:jc w:val="both"/>
        <w:rPr>
          <w:rFonts w:cs="Times New Roman"/>
        </w:rPr>
      </w:pPr>
      <w:r w:rsidRPr="00247D69">
        <w:rPr>
          <w:rStyle w:val="afe"/>
          <w:color w:val="auto"/>
        </w:rPr>
        <w:t xml:space="preserve">2. По </w:t>
      </w:r>
      <w:r w:rsidR="00120CD9" w:rsidRPr="00247D69">
        <w:rPr>
          <w:rStyle w:val="afe"/>
          <w:color w:val="auto"/>
        </w:rPr>
        <w:t xml:space="preserve">двум </w:t>
      </w:r>
      <w:r w:rsidRPr="00247D69">
        <w:rPr>
          <w:rStyle w:val="afe"/>
          <w:color w:val="auto"/>
        </w:rPr>
        <w:t>договорам купли-продажи земельных участков</w:t>
      </w:r>
      <w:r w:rsidR="00120CD9" w:rsidRPr="00247D69">
        <w:rPr>
          <w:rStyle w:val="afe"/>
          <w:color w:val="auto"/>
        </w:rPr>
        <w:t xml:space="preserve"> (от 19.07.18г. № 1222; от 29.06.18г. № 1224)</w:t>
      </w:r>
      <w:r w:rsidRPr="00247D69">
        <w:rPr>
          <w:rStyle w:val="afe"/>
          <w:color w:val="auto"/>
        </w:rPr>
        <w:t>, заключенн</w:t>
      </w:r>
      <w:r w:rsidR="00120CD9" w:rsidRPr="00247D69">
        <w:rPr>
          <w:rStyle w:val="afe"/>
          <w:color w:val="auto"/>
        </w:rPr>
        <w:t>ых</w:t>
      </w:r>
      <w:r w:rsidRPr="00247D69">
        <w:rPr>
          <w:rStyle w:val="afe"/>
          <w:color w:val="auto"/>
        </w:rPr>
        <w:t xml:space="preserve"> с физическим</w:t>
      </w:r>
      <w:r w:rsidR="00120CD9" w:rsidRPr="00247D69">
        <w:rPr>
          <w:rStyle w:val="afe"/>
          <w:color w:val="auto"/>
        </w:rPr>
        <w:t>и</w:t>
      </w:r>
      <w:r w:rsidRPr="00247D69">
        <w:rPr>
          <w:rStyle w:val="afe"/>
          <w:color w:val="auto"/>
        </w:rPr>
        <w:t xml:space="preserve"> лиц</w:t>
      </w:r>
      <w:r w:rsidR="00120CD9" w:rsidRPr="00247D69">
        <w:rPr>
          <w:rStyle w:val="afe"/>
          <w:color w:val="auto"/>
        </w:rPr>
        <w:t>ами</w:t>
      </w:r>
      <w:r w:rsidRPr="00247D69">
        <w:rPr>
          <w:rStyle w:val="afe"/>
          <w:color w:val="auto"/>
        </w:rPr>
        <w:t xml:space="preserve"> на основании </w:t>
      </w:r>
      <w:r w:rsidR="006702AF" w:rsidRPr="00247D69">
        <w:rPr>
          <w:rStyle w:val="afe"/>
          <w:color w:val="auto"/>
        </w:rPr>
        <w:t>П</w:t>
      </w:r>
      <w:r w:rsidRPr="00247D69">
        <w:rPr>
          <w:rStyle w:val="afe"/>
          <w:color w:val="auto"/>
        </w:rPr>
        <w:t>остановлени</w:t>
      </w:r>
      <w:r w:rsidR="00120CD9" w:rsidRPr="00247D69">
        <w:rPr>
          <w:rStyle w:val="afe"/>
          <w:color w:val="auto"/>
        </w:rPr>
        <w:t>й</w:t>
      </w:r>
      <w:r w:rsidRPr="00247D69">
        <w:rPr>
          <w:rStyle w:val="afe"/>
          <w:color w:val="auto"/>
        </w:rPr>
        <w:t xml:space="preserve"> Администрации МГО </w:t>
      </w:r>
      <w:r w:rsidR="00120CD9" w:rsidRPr="00247D69">
        <w:rPr>
          <w:rStyle w:val="afe"/>
          <w:color w:val="auto"/>
        </w:rPr>
        <w:t>(</w:t>
      </w:r>
      <w:r w:rsidRPr="00247D69">
        <w:rPr>
          <w:rStyle w:val="afe"/>
          <w:color w:val="auto"/>
        </w:rPr>
        <w:t xml:space="preserve">от 31.05.18г. № 2407, </w:t>
      </w:r>
      <w:r w:rsidR="00120CD9" w:rsidRPr="00247D69">
        <w:rPr>
          <w:rStyle w:val="afe"/>
          <w:color w:val="auto"/>
        </w:rPr>
        <w:t>от 22.06.18г. № 2858)</w:t>
      </w:r>
      <w:r w:rsidR="008B63DC">
        <w:rPr>
          <w:rStyle w:val="afe"/>
          <w:color w:val="auto"/>
        </w:rPr>
        <w:t>,</w:t>
      </w:r>
      <w:r w:rsidR="00120CD9" w:rsidRPr="00247D69">
        <w:rPr>
          <w:rStyle w:val="afe"/>
          <w:color w:val="auto"/>
        </w:rPr>
        <w:t xml:space="preserve"> </w:t>
      </w:r>
      <w:r w:rsidRPr="00247D69">
        <w:rPr>
          <w:rStyle w:val="afe"/>
          <w:color w:val="auto"/>
        </w:rPr>
        <w:t>продан</w:t>
      </w:r>
      <w:r w:rsidR="00120CD9" w:rsidRPr="00247D69">
        <w:rPr>
          <w:rStyle w:val="afe"/>
          <w:color w:val="auto"/>
        </w:rPr>
        <w:t>ы</w:t>
      </w:r>
      <w:r w:rsidRPr="00247D69">
        <w:rPr>
          <w:rStyle w:val="afe"/>
          <w:color w:val="auto"/>
        </w:rPr>
        <w:t xml:space="preserve"> земельны</w:t>
      </w:r>
      <w:r w:rsidR="00120CD9" w:rsidRPr="00247D69">
        <w:rPr>
          <w:rStyle w:val="afe"/>
          <w:color w:val="auto"/>
        </w:rPr>
        <w:t>е</w:t>
      </w:r>
      <w:r w:rsidRPr="00247D69">
        <w:rPr>
          <w:rStyle w:val="afe"/>
          <w:color w:val="auto"/>
        </w:rPr>
        <w:t xml:space="preserve"> участ</w:t>
      </w:r>
      <w:r w:rsidR="00120CD9" w:rsidRPr="00247D69">
        <w:rPr>
          <w:rStyle w:val="afe"/>
          <w:color w:val="auto"/>
        </w:rPr>
        <w:t>ки</w:t>
      </w:r>
      <w:r w:rsidRPr="00247D69">
        <w:rPr>
          <w:rStyle w:val="afe"/>
          <w:color w:val="auto"/>
        </w:rPr>
        <w:t xml:space="preserve">, часть </w:t>
      </w:r>
      <w:r w:rsidR="006702AF" w:rsidRPr="00247D69">
        <w:rPr>
          <w:rStyle w:val="afe"/>
          <w:color w:val="auto"/>
        </w:rPr>
        <w:t>которых</w:t>
      </w:r>
      <w:r w:rsidRPr="00247D69">
        <w:rPr>
          <w:rStyle w:val="afe"/>
          <w:color w:val="auto"/>
        </w:rPr>
        <w:t xml:space="preserve"> располагается в территориальной зоне К3 «Магистрали городского и районного значения, основные улицы в застройке»</w:t>
      </w:r>
      <w:r w:rsidR="00120CD9" w:rsidRPr="00247D69">
        <w:rPr>
          <w:rStyle w:val="afe"/>
          <w:color w:val="auto"/>
        </w:rPr>
        <w:t xml:space="preserve">, </w:t>
      </w:r>
      <w:r w:rsidR="00E66303" w:rsidRPr="00247D69">
        <w:rPr>
          <w:rStyle w:val="afe"/>
          <w:rFonts w:cs="Times New Roman"/>
          <w:color w:val="auto"/>
        </w:rPr>
        <w:t xml:space="preserve">что противоречит нормам п. 12 ст. 85 </w:t>
      </w:r>
      <w:r w:rsidR="002C6688" w:rsidRPr="00247D69">
        <w:rPr>
          <w:rStyle w:val="afe"/>
          <w:rFonts w:cs="Times New Roman"/>
          <w:color w:val="auto"/>
        </w:rPr>
        <w:t>ЗК</w:t>
      </w:r>
      <w:r w:rsidR="00E66303" w:rsidRPr="00247D69">
        <w:rPr>
          <w:rStyle w:val="afe"/>
          <w:rFonts w:cs="Times New Roman"/>
          <w:color w:val="auto"/>
        </w:rPr>
        <w:t xml:space="preserve"> РФ</w:t>
      </w:r>
      <w:r w:rsidR="00C117C4" w:rsidRPr="00247D69">
        <w:rPr>
          <w:rStyle w:val="aff4"/>
          <w:rFonts w:eastAsiaTheme="minorHAnsi" w:cs="Times New Roman"/>
          <w:b/>
          <w:kern w:val="0"/>
          <w:lang w:eastAsia="en-US" w:bidi="ar-SA"/>
        </w:rPr>
        <w:fldChar w:fldCharType="begin"/>
      </w:r>
      <w:r w:rsidR="00C117C4" w:rsidRPr="00247D69">
        <w:rPr>
          <w:rStyle w:val="afe"/>
          <w:rFonts w:cs="Times New Roman"/>
          <w:b/>
          <w:color w:val="auto"/>
        </w:rPr>
        <w:instrText xml:space="preserve"> NOTEREF _Ref13479499 \f \h </w:instrText>
      </w:r>
      <w:r w:rsidR="00C117C4" w:rsidRPr="00247D69">
        <w:rPr>
          <w:rStyle w:val="aff4"/>
          <w:rFonts w:eastAsiaTheme="minorHAnsi" w:cs="Times New Roman"/>
          <w:b/>
          <w:kern w:val="0"/>
          <w:lang w:eastAsia="en-US" w:bidi="ar-SA"/>
        </w:rPr>
        <w:instrText xml:space="preserve"> \* MERGEFORMAT </w:instrText>
      </w:r>
      <w:r w:rsidR="00C117C4" w:rsidRPr="00247D69">
        <w:rPr>
          <w:rStyle w:val="aff4"/>
          <w:rFonts w:eastAsiaTheme="minorHAnsi" w:cs="Times New Roman"/>
          <w:b/>
          <w:kern w:val="0"/>
          <w:lang w:eastAsia="en-US" w:bidi="ar-SA"/>
        </w:rPr>
      </w:r>
      <w:r w:rsidR="00C117C4" w:rsidRPr="00247D69">
        <w:rPr>
          <w:rStyle w:val="aff4"/>
          <w:rFonts w:eastAsiaTheme="minorHAnsi" w:cs="Times New Roman"/>
          <w:b/>
          <w:kern w:val="0"/>
          <w:lang w:eastAsia="en-US" w:bidi="ar-SA"/>
        </w:rPr>
        <w:fldChar w:fldCharType="separate"/>
      </w:r>
      <w:r w:rsidR="009B7165" w:rsidRPr="00247D69">
        <w:rPr>
          <w:rStyle w:val="aff4"/>
          <w:b/>
        </w:rPr>
        <w:t>28</w:t>
      </w:r>
      <w:r w:rsidR="00C117C4" w:rsidRPr="00247D69">
        <w:rPr>
          <w:rStyle w:val="aff4"/>
          <w:rFonts w:eastAsiaTheme="minorHAnsi" w:cs="Times New Roman"/>
          <w:b/>
          <w:kern w:val="0"/>
          <w:lang w:eastAsia="en-US" w:bidi="ar-SA"/>
        </w:rPr>
        <w:fldChar w:fldCharType="end"/>
      </w:r>
      <w:r w:rsidR="00E66303" w:rsidRPr="00247D69">
        <w:rPr>
          <w:rStyle w:val="afe"/>
          <w:rFonts w:cs="Times New Roman"/>
          <w:color w:val="auto"/>
        </w:rPr>
        <w:t xml:space="preserve">, п. 8 ст. 28 Федерального закона </w:t>
      </w:r>
      <w:r w:rsidR="002C6688" w:rsidRPr="00247D69">
        <w:rPr>
          <w:rStyle w:val="afe"/>
          <w:rFonts w:cs="Times New Roman"/>
          <w:color w:val="auto"/>
        </w:rPr>
        <w:t>«О приватизации государственного и муниципального имущества»</w:t>
      </w:r>
      <w:r w:rsidR="00C117C4" w:rsidRPr="00247D69">
        <w:rPr>
          <w:rStyle w:val="afe"/>
          <w:rFonts w:cs="Times New Roman"/>
          <w:b/>
          <w:color w:val="auto"/>
        </w:rPr>
        <w:fldChar w:fldCharType="begin"/>
      </w:r>
      <w:r w:rsidR="00C117C4" w:rsidRPr="00247D69">
        <w:rPr>
          <w:rStyle w:val="afe"/>
          <w:rFonts w:cs="Times New Roman"/>
          <w:b/>
          <w:color w:val="auto"/>
        </w:rPr>
        <w:instrText xml:space="preserve"> NOTEREF _Ref13481487 \f \h  \* MERGEFORMAT </w:instrText>
      </w:r>
      <w:r w:rsidR="00C117C4" w:rsidRPr="00247D69">
        <w:rPr>
          <w:rStyle w:val="afe"/>
          <w:rFonts w:cs="Times New Roman"/>
          <w:b/>
          <w:color w:val="auto"/>
        </w:rPr>
      </w:r>
      <w:r w:rsidR="00C117C4" w:rsidRPr="00247D69">
        <w:rPr>
          <w:rStyle w:val="afe"/>
          <w:rFonts w:cs="Times New Roman"/>
          <w:b/>
          <w:color w:val="auto"/>
        </w:rPr>
        <w:fldChar w:fldCharType="separate"/>
      </w:r>
      <w:r w:rsidR="009B7165" w:rsidRPr="00247D69">
        <w:rPr>
          <w:rStyle w:val="aff4"/>
          <w:b/>
        </w:rPr>
        <w:t>30</w:t>
      </w:r>
      <w:r w:rsidR="00C117C4" w:rsidRPr="00247D69">
        <w:rPr>
          <w:rStyle w:val="afe"/>
          <w:rFonts w:cs="Times New Roman"/>
          <w:b/>
          <w:color w:val="auto"/>
        </w:rPr>
        <w:fldChar w:fldCharType="end"/>
      </w:r>
      <w:r w:rsidR="00E66303" w:rsidRPr="00247D69">
        <w:rPr>
          <w:rStyle w:val="afe"/>
          <w:rFonts w:cs="Times New Roman"/>
          <w:color w:val="auto"/>
        </w:rPr>
        <w:t xml:space="preserve">. Администрацией МГО не направлен в адрес покупателя отказ в предоставлении земельного участка, при наличии основания для отказа, установленного п. 6 ст. 39.16 </w:t>
      </w:r>
      <w:r w:rsidR="002C6688" w:rsidRPr="00247D69">
        <w:rPr>
          <w:rStyle w:val="afe"/>
          <w:rFonts w:cs="Times New Roman"/>
          <w:color w:val="auto"/>
        </w:rPr>
        <w:t>ЗК</w:t>
      </w:r>
      <w:r w:rsidR="00E66303" w:rsidRPr="00247D69">
        <w:rPr>
          <w:rStyle w:val="afe"/>
          <w:rFonts w:cs="Times New Roman"/>
          <w:color w:val="auto"/>
        </w:rPr>
        <w:t xml:space="preserve"> РФ</w:t>
      </w:r>
      <w:r w:rsidR="00C117C4" w:rsidRPr="00247D69">
        <w:rPr>
          <w:rStyle w:val="aff4"/>
          <w:rFonts w:eastAsiaTheme="minorHAnsi" w:cs="Times New Roman"/>
          <w:b/>
          <w:kern w:val="0"/>
          <w:lang w:eastAsia="en-US" w:bidi="ar-SA"/>
        </w:rPr>
        <w:fldChar w:fldCharType="begin"/>
      </w:r>
      <w:r w:rsidR="00C117C4" w:rsidRPr="00247D69">
        <w:rPr>
          <w:rStyle w:val="afe"/>
          <w:rFonts w:cs="Times New Roman"/>
          <w:b/>
          <w:color w:val="auto"/>
        </w:rPr>
        <w:instrText xml:space="preserve"> NOTEREF _Ref13479499 \f \h </w:instrText>
      </w:r>
      <w:r w:rsidR="00C117C4" w:rsidRPr="00247D69">
        <w:rPr>
          <w:rStyle w:val="aff4"/>
          <w:rFonts w:eastAsiaTheme="minorHAnsi" w:cs="Times New Roman"/>
          <w:b/>
          <w:kern w:val="0"/>
          <w:lang w:eastAsia="en-US" w:bidi="ar-SA"/>
        </w:rPr>
        <w:instrText xml:space="preserve"> \* MERGEFORMAT </w:instrText>
      </w:r>
      <w:r w:rsidR="00C117C4" w:rsidRPr="00247D69">
        <w:rPr>
          <w:rStyle w:val="aff4"/>
          <w:rFonts w:eastAsiaTheme="minorHAnsi" w:cs="Times New Roman"/>
          <w:b/>
          <w:kern w:val="0"/>
          <w:lang w:eastAsia="en-US" w:bidi="ar-SA"/>
        </w:rPr>
      </w:r>
      <w:r w:rsidR="00C117C4" w:rsidRPr="00247D69">
        <w:rPr>
          <w:rStyle w:val="aff4"/>
          <w:rFonts w:eastAsiaTheme="minorHAnsi" w:cs="Times New Roman"/>
          <w:b/>
          <w:kern w:val="0"/>
          <w:lang w:eastAsia="en-US" w:bidi="ar-SA"/>
        </w:rPr>
        <w:fldChar w:fldCharType="separate"/>
      </w:r>
      <w:r w:rsidR="009B7165" w:rsidRPr="00247D69">
        <w:rPr>
          <w:rStyle w:val="aff4"/>
          <w:b/>
        </w:rPr>
        <w:t>28</w:t>
      </w:r>
      <w:r w:rsidR="00C117C4" w:rsidRPr="00247D69">
        <w:rPr>
          <w:rStyle w:val="aff4"/>
          <w:rFonts w:eastAsiaTheme="minorHAnsi" w:cs="Times New Roman"/>
          <w:b/>
          <w:kern w:val="0"/>
          <w:lang w:eastAsia="en-US" w:bidi="ar-SA"/>
        </w:rPr>
        <w:fldChar w:fldCharType="end"/>
      </w:r>
      <w:r w:rsidR="00E66303" w:rsidRPr="00247D69">
        <w:rPr>
          <w:rStyle w:val="afe"/>
          <w:rFonts w:cs="Times New Roman"/>
          <w:color w:val="auto"/>
        </w:rPr>
        <w:t xml:space="preserve">. С учетом норм, изложенных в ст. 168, п. 1 ст. 167 </w:t>
      </w:r>
      <w:r w:rsidR="00120CD9" w:rsidRPr="00247D69">
        <w:rPr>
          <w:rStyle w:val="afe"/>
          <w:rFonts w:cs="Times New Roman"/>
          <w:color w:val="auto"/>
        </w:rPr>
        <w:t>ГК</w:t>
      </w:r>
      <w:r w:rsidR="00E66303" w:rsidRPr="00247D69">
        <w:rPr>
          <w:rStyle w:val="afe"/>
          <w:rFonts w:cs="Times New Roman"/>
          <w:color w:val="auto"/>
        </w:rPr>
        <w:t xml:space="preserve"> РФ</w:t>
      </w:r>
      <w:bookmarkStart w:id="25" w:name="_Ref21430838"/>
      <w:r w:rsidR="00CD135E" w:rsidRPr="00247D69">
        <w:rPr>
          <w:rStyle w:val="aff4"/>
          <w:rFonts w:eastAsiaTheme="minorHAnsi" w:cs="Times New Roman"/>
          <w:b/>
          <w:kern w:val="0"/>
          <w:lang w:eastAsia="en-US" w:bidi="ar-SA"/>
        </w:rPr>
        <w:footnoteReference w:id="32"/>
      </w:r>
      <w:bookmarkEnd w:id="25"/>
      <w:r w:rsidR="00E66303" w:rsidRPr="00247D69">
        <w:rPr>
          <w:rStyle w:val="afe"/>
          <w:rFonts w:cs="Times New Roman"/>
          <w:color w:val="auto"/>
        </w:rPr>
        <w:t>, договор</w:t>
      </w:r>
      <w:r w:rsidR="00AA312E" w:rsidRPr="00247D69">
        <w:rPr>
          <w:rStyle w:val="afe"/>
          <w:rFonts w:cs="Times New Roman"/>
          <w:color w:val="auto"/>
        </w:rPr>
        <w:t>ы</w:t>
      </w:r>
      <w:r w:rsidR="00E66303" w:rsidRPr="00247D69">
        <w:rPr>
          <w:rStyle w:val="afe"/>
          <w:rFonts w:cs="Times New Roman"/>
          <w:color w:val="auto"/>
        </w:rPr>
        <w:t xml:space="preserve"> купли-продажи земельн</w:t>
      </w:r>
      <w:r w:rsidR="00AA312E" w:rsidRPr="00247D69">
        <w:rPr>
          <w:rStyle w:val="afe"/>
          <w:rFonts w:cs="Times New Roman"/>
          <w:color w:val="auto"/>
        </w:rPr>
        <w:t>ых</w:t>
      </w:r>
      <w:r w:rsidR="00E66303" w:rsidRPr="00247D69">
        <w:rPr>
          <w:rStyle w:val="afe"/>
          <w:rFonts w:cs="Times New Roman"/>
          <w:color w:val="auto"/>
        </w:rPr>
        <w:t xml:space="preserve"> участк</w:t>
      </w:r>
      <w:r w:rsidR="00AA312E" w:rsidRPr="00247D69">
        <w:rPr>
          <w:rStyle w:val="afe"/>
          <w:rFonts w:cs="Times New Roman"/>
          <w:color w:val="auto"/>
        </w:rPr>
        <w:t>ов</w:t>
      </w:r>
      <w:r w:rsidR="000878E5" w:rsidRPr="00247D69">
        <w:rPr>
          <w:rStyle w:val="afe"/>
          <w:rFonts w:cs="Times New Roman"/>
          <w:color w:val="auto"/>
        </w:rPr>
        <w:t xml:space="preserve"> </w:t>
      </w:r>
      <w:r w:rsidR="000878E5" w:rsidRPr="00247D69">
        <w:rPr>
          <w:rStyle w:val="afe"/>
          <w:color w:val="auto"/>
        </w:rPr>
        <w:t>(от 19.07.18г. № 1222; от 29.06.18г. № 1224)</w:t>
      </w:r>
      <w:r w:rsidR="00E66303" w:rsidRPr="00247D69">
        <w:rPr>
          <w:rStyle w:val="afe"/>
          <w:rFonts w:cs="Times New Roman"/>
          <w:color w:val="auto"/>
        </w:rPr>
        <w:t xml:space="preserve"> явля</w:t>
      </w:r>
      <w:r w:rsidR="000878E5" w:rsidRPr="00247D69">
        <w:rPr>
          <w:rStyle w:val="afe"/>
          <w:rFonts w:cs="Times New Roman"/>
          <w:color w:val="auto"/>
        </w:rPr>
        <w:t>ю</w:t>
      </w:r>
      <w:r w:rsidR="00E66303" w:rsidRPr="00247D69">
        <w:rPr>
          <w:rStyle w:val="afe"/>
          <w:rFonts w:cs="Times New Roman"/>
          <w:color w:val="auto"/>
        </w:rPr>
        <w:t xml:space="preserve">тся ничтожной сделкой.     </w:t>
      </w:r>
    </w:p>
    <w:p w:rsidR="00E66303" w:rsidRPr="00247D69" w:rsidRDefault="00120CD9" w:rsidP="003D242E">
      <w:pPr>
        <w:spacing w:line="360" w:lineRule="auto"/>
        <w:ind w:left="284" w:hanging="284"/>
        <w:jc w:val="both"/>
        <w:rPr>
          <w:rFonts w:cs="Times New Roman"/>
        </w:rPr>
      </w:pPr>
      <w:r w:rsidRPr="00247D69">
        <w:rPr>
          <w:rStyle w:val="afe"/>
          <w:color w:val="auto"/>
        </w:rPr>
        <w:t xml:space="preserve">3. </w:t>
      </w:r>
      <w:r w:rsidR="00D54529" w:rsidRPr="00247D69">
        <w:rPr>
          <w:rStyle w:val="afe"/>
          <w:color w:val="auto"/>
        </w:rPr>
        <w:t>По договор</w:t>
      </w:r>
      <w:r w:rsidR="006702AF" w:rsidRPr="00247D69">
        <w:rPr>
          <w:rStyle w:val="afe"/>
          <w:color w:val="auto"/>
        </w:rPr>
        <w:t>у</w:t>
      </w:r>
      <w:r w:rsidR="00D54529" w:rsidRPr="00247D69">
        <w:rPr>
          <w:rStyle w:val="afe"/>
          <w:color w:val="auto"/>
        </w:rPr>
        <w:t xml:space="preserve"> купли-продажи земельных участков от 12.12.18г. № 1234, заключенному с юридическим лицом на основании постановления Администрации МГО от 14.11.18г. № 5126, продан земельный участок, часть которого располагается в территориальной зоне К3 «Магистрали городского и районного значения, основные улицы в застройке», </w:t>
      </w:r>
      <w:r w:rsidR="00E66303" w:rsidRPr="00247D69">
        <w:rPr>
          <w:rStyle w:val="afe"/>
          <w:rFonts w:cs="Times New Roman"/>
          <w:color w:val="auto"/>
        </w:rPr>
        <w:t xml:space="preserve">что противоречит нормам п. 12 ст. 85 </w:t>
      </w:r>
      <w:r w:rsidR="00D54529" w:rsidRPr="00247D69">
        <w:rPr>
          <w:rStyle w:val="afe"/>
          <w:rFonts w:cs="Times New Roman"/>
          <w:color w:val="auto"/>
        </w:rPr>
        <w:t>ЗК</w:t>
      </w:r>
      <w:r w:rsidR="00E66303" w:rsidRPr="00247D69">
        <w:rPr>
          <w:rStyle w:val="afe"/>
          <w:rFonts w:cs="Times New Roman"/>
          <w:color w:val="auto"/>
        </w:rPr>
        <w:t xml:space="preserve"> РФ</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_Ref13479499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28</w:t>
      </w:r>
      <w:r w:rsidR="00C117C4" w:rsidRPr="00247D69">
        <w:rPr>
          <w:rStyle w:val="aff4"/>
          <w:rFonts w:eastAsiaTheme="minorHAnsi"/>
          <w:b/>
          <w:kern w:val="0"/>
          <w:lang w:eastAsia="en-US" w:bidi="ar-SA"/>
        </w:rPr>
        <w:fldChar w:fldCharType="end"/>
      </w:r>
      <w:r w:rsidR="00E66303" w:rsidRPr="00247D69">
        <w:rPr>
          <w:rStyle w:val="afe"/>
          <w:rFonts w:cs="Times New Roman"/>
          <w:color w:val="auto"/>
        </w:rPr>
        <w:t xml:space="preserve">, п. 8 ст. 28 Федерального закона </w:t>
      </w:r>
      <w:r w:rsidR="00D54529" w:rsidRPr="00247D69">
        <w:rPr>
          <w:rStyle w:val="afe"/>
          <w:rFonts w:cs="Times New Roman"/>
          <w:color w:val="auto"/>
        </w:rPr>
        <w:t>«О приватизации государственного и муниципального имущества»</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_Ref13481487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30</w:t>
      </w:r>
      <w:r w:rsidR="00C117C4" w:rsidRPr="00247D69">
        <w:rPr>
          <w:rStyle w:val="aff4"/>
          <w:rFonts w:eastAsiaTheme="minorHAnsi"/>
          <w:b/>
          <w:kern w:val="0"/>
          <w:lang w:eastAsia="en-US" w:bidi="ar-SA"/>
        </w:rPr>
        <w:fldChar w:fldCharType="end"/>
      </w:r>
      <w:r w:rsidR="00E66303" w:rsidRPr="00247D69">
        <w:rPr>
          <w:rStyle w:val="afe"/>
          <w:rFonts w:cs="Times New Roman"/>
          <w:color w:val="auto"/>
        </w:rPr>
        <w:t>. Постановление Администрации МГО о предоставлении земельного участка в собственность издано и заключен договор купли-продажи земельного участка после обращения заявителя в суд о признании незаконным отказ</w:t>
      </w:r>
      <w:r w:rsidR="008B63DC">
        <w:rPr>
          <w:rStyle w:val="afe"/>
          <w:rFonts w:cs="Times New Roman"/>
          <w:color w:val="auto"/>
        </w:rPr>
        <w:t>а</w:t>
      </w:r>
      <w:r w:rsidR="00E66303" w:rsidRPr="00247D69">
        <w:rPr>
          <w:rStyle w:val="afe"/>
          <w:rFonts w:cs="Times New Roman"/>
          <w:color w:val="auto"/>
        </w:rPr>
        <w:t xml:space="preserve"> Администрации МГО в предоставлении в собственность за плату без проведения торгов земельного участка. С учетом норм, изложенных в ст. 168, п. 1 ст. 167 </w:t>
      </w:r>
      <w:r w:rsidR="00CD135E" w:rsidRPr="00247D69">
        <w:rPr>
          <w:rStyle w:val="afe"/>
          <w:rFonts w:cs="Times New Roman"/>
          <w:color w:val="auto"/>
        </w:rPr>
        <w:t>ГК</w:t>
      </w:r>
      <w:r w:rsidR="00E66303" w:rsidRPr="00247D69">
        <w:rPr>
          <w:rStyle w:val="afe"/>
          <w:rFonts w:cs="Times New Roman"/>
          <w:color w:val="auto"/>
        </w:rPr>
        <w:t xml:space="preserve"> РФ</w:t>
      </w:r>
      <w:r w:rsidR="00110A28" w:rsidRPr="00247D69">
        <w:rPr>
          <w:rStyle w:val="aff4"/>
          <w:rFonts w:eastAsiaTheme="minorHAnsi"/>
          <w:b/>
          <w:kern w:val="0"/>
          <w:lang w:eastAsia="en-US" w:bidi="ar-SA"/>
        </w:rPr>
        <w:fldChar w:fldCharType="begin"/>
      </w:r>
      <w:r w:rsidR="00110A28" w:rsidRPr="00247D69">
        <w:rPr>
          <w:rStyle w:val="afe"/>
          <w:rFonts w:cs="Times New Roman"/>
          <w:b/>
          <w:color w:val="auto"/>
        </w:rPr>
        <w:instrText xml:space="preserve"> NOTEREF _Ref21430838 \f \h </w:instrText>
      </w:r>
      <w:r w:rsidR="00110A28" w:rsidRPr="00247D69">
        <w:rPr>
          <w:rStyle w:val="aff4"/>
          <w:rFonts w:eastAsiaTheme="minorHAnsi"/>
          <w:b/>
          <w:kern w:val="0"/>
          <w:lang w:eastAsia="en-US" w:bidi="ar-SA"/>
        </w:rPr>
        <w:instrText xml:space="preserve"> \* MERGEFORMAT </w:instrText>
      </w:r>
      <w:r w:rsidR="00110A28" w:rsidRPr="00247D69">
        <w:rPr>
          <w:rStyle w:val="aff4"/>
          <w:rFonts w:eastAsiaTheme="minorHAnsi"/>
          <w:b/>
          <w:kern w:val="0"/>
          <w:lang w:eastAsia="en-US" w:bidi="ar-SA"/>
        </w:rPr>
      </w:r>
      <w:r w:rsidR="00110A28" w:rsidRPr="00247D69">
        <w:rPr>
          <w:rStyle w:val="aff4"/>
          <w:rFonts w:eastAsiaTheme="minorHAnsi"/>
          <w:b/>
          <w:kern w:val="0"/>
          <w:lang w:eastAsia="en-US" w:bidi="ar-SA"/>
        </w:rPr>
        <w:fldChar w:fldCharType="separate"/>
      </w:r>
      <w:r w:rsidR="009B7165" w:rsidRPr="00247D69">
        <w:rPr>
          <w:rStyle w:val="aff4"/>
          <w:b/>
        </w:rPr>
        <w:t>32</w:t>
      </w:r>
      <w:r w:rsidR="00110A28" w:rsidRPr="00247D69">
        <w:rPr>
          <w:rStyle w:val="aff4"/>
          <w:rFonts w:eastAsiaTheme="minorHAnsi"/>
          <w:b/>
          <w:kern w:val="0"/>
          <w:lang w:eastAsia="en-US" w:bidi="ar-SA"/>
        </w:rPr>
        <w:fldChar w:fldCharType="end"/>
      </w:r>
      <w:r w:rsidR="00E66303" w:rsidRPr="00247D69">
        <w:rPr>
          <w:rStyle w:val="afe"/>
          <w:rFonts w:cs="Times New Roman"/>
          <w:color w:val="auto"/>
        </w:rPr>
        <w:t>, договор купли-прода</w:t>
      </w:r>
      <w:r w:rsidR="00D54529" w:rsidRPr="00247D69">
        <w:rPr>
          <w:rStyle w:val="afe"/>
          <w:rFonts w:cs="Times New Roman"/>
          <w:color w:val="auto"/>
        </w:rPr>
        <w:t>жи земельного участка от 12.12.</w:t>
      </w:r>
      <w:r w:rsidR="00E66303" w:rsidRPr="00247D69">
        <w:rPr>
          <w:rStyle w:val="afe"/>
          <w:rFonts w:cs="Times New Roman"/>
          <w:color w:val="auto"/>
        </w:rPr>
        <w:t>18г. № 1234 является ничтожной сделкой.</w:t>
      </w:r>
      <w:r w:rsidR="00001869" w:rsidRPr="00247D69">
        <w:rPr>
          <w:rStyle w:val="afe"/>
          <w:rFonts w:cs="Times New Roman"/>
          <w:color w:val="auto"/>
        </w:rPr>
        <w:t xml:space="preserve"> </w:t>
      </w:r>
      <w:r w:rsidR="00E66303" w:rsidRPr="00247D69">
        <w:rPr>
          <w:rStyle w:val="afe"/>
          <w:rFonts w:cs="Times New Roman"/>
          <w:color w:val="auto"/>
        </w:rPr>
        <w:t xml:space="preserve">    </w:t>
      </w:r>
    </w:p>
    <w:p w:rsidR="00AA312E" w:rsidRPr="00247D69" w:rsidRDefault="00E66303" w:rsidP="00AA2147">
      <w:pPr>
        <w:pStyle w:val="a6"/>
        <w:numPr>
          <w:ilvl w:val="0"/>
          <w:numId w:val="29"/>
        </w:numPr>
        <w:spacing w:after="0" w:line="360" w:lineRule="auto"/>
        <w:ind w:left="284" w:hanging="284"/>
        <w:jc w:val="both"/>
        <w:rPr>
          <w:rStyle w:val="afe"/>
          <w:rFonts w:ascii="Times New Roman" w:hAnsi="Times New Roman" w:cs="Times New Roman"/>
          <w:b/>
          <w:color w:val="auto"/>
          <w:sz w:val="24"/>
          <w:szCs w:val="24"/>
        </w:rPr>
      </w:pPr>
      <w:r w:rsidRPr="00247D69">
        <w:rPr>
          <w:rStyle w:val="afe"/>
          <w:rFonts w:ascii="Times New Roman" w:hAnsi="Times New Roman" w:cs="Times New Roman"/>
          <w:color w:val="auto"/>
          <w:sz w:val="24"/>
          <w:szCs w:val="24"/>
        </w:rPr>
        <w:t xml:space="preserve">При заключении </w:t>
      </w:r>
      <w:r w:rsidR="006702AF" w:rsidRPr="00247D69">
        <w:rPr>
          <w:rStyle w:val="afe"/>
          <w:rFonts w:ascii="Times New Roman" w:hAnsi="Times New Roman" w:cs="Times New Roman"/>
          <w:color w:val="auto"/>
          <w:sz w:val="24"/>
          <w:szCs w:val="24"/>
        </w:rPr>
        <w:t xml:space="preserve">двух </w:t>
      </w:r>
      <w:r w:rsidRPr="00247D69">
        <w:rPr>
          <w:rStyle w:val="afe"/>
          <w:rFonts w:ascii="Times New Roman" w:hAnsi="Times New Roman" w:cs="Times New Roman"/>
          <w:color w:val="auto"/>
          <w:sz w:val="24"/>
          <w:szCs w:val="24"/>
        </w:rPr>
        <w:t>договор</w:t>
      </w:r>
      <w:r w:rsidR="006702AF" w:rsidRPr="00247D69">
        <w:rPr>
          <w:rStyle w:val="afe"/>
          <w:rFonts w:ascii="Times New Roman" w:hAnsi="Times New Roman" w:cs="Times New Roman"/>
          <w:color w:val="auto"/>
          <w:sz w:val="24"/>
          <w:szCs w:val="24"/>
        </w:rPr>
        <w:t>ов</w:t>
      </w:r>
      <w:r w:rsidRPr="00247D69">
        <w:rPr>
          <w:rStyle w:val="afe"/>
          <w:rFonts w:ascii="Times New Roman" w:hAnsi="Times New Roman" w:cs="Times New Roman"/>
          <w:color w:val="auto"/>
          <w:sz w:val="24"/>
          <w:szCs w:val="24"/>
        </w:rPr>
        <w:t xml:space="preserve"> купли-продажи земельн</w:t>
      </w:r>
      <w:r w:rsidR="006702AF" w:rsidRPr="00247D69">
        <w:rPr>
          <w:rStyle w:val="afe"/>
          <w:rFonts w:ascii="Times New Roman" w:hAnsi="Times New Roman" w:cs="Times New Roman"/>
          <w:color w:val="auto"/>
          <w:sz w:val="24"/>
          <w:szCs w:val="24"/>
        </w:rPr>
        <w:t>ых</w:t>
      </w:r>
      <w:r w:rsidRPr="00247D69">
        <w:rPr>
          <w:rStyle w:val="afe"/>
          <w:rFonts w:ascii="Times New Roman" w:hAnsi="Times New Roman" w:cs="Times New Roman"/>
          <w:color w:val="auto"/>
          <w:sz w:val="24"/>
          <w:szCs w:val="24"/>
        </w:rPr>
        <w:t xml:space="preserve"> участк</w:t>
      </w:r>
      <w:r w:rsidR="006702AF" w:rsidRPr="00247D69">
        <w:rPr>
          <w:rStyle w:val="afe"/>
          <w:rFonts w:ascii="Times New Roman" w:hAnsi="Times New Roman" w:cs="Times New Roman"/>
          <w:color w:val="auto"/>
          <w:sz w:val="24"/>
          <w:szCs w:val="24"/>
        </w:rPr>
        <w:t>ов</w:t>
      </w:r>
      <w:r w:rsidRPr="00247D69">
        <w:rPr>
          <w:rStyle w:val="afe"/>
          <w:rFonts w:ascii="Times New Roman" w:hAnsi="Times New Roman" w:cs="Times New Roman"/>
          <w:color w:val="auto"/>
          <w:sz w:val="24"/>
          <w:szCs w:val="24"/>
        </w:rPr>
        <w:t xml:space="preserve"> </w:t>
      </w:r>
      <w:r w:rsidR="006702AF" w:rsidRPr="00247D69">
        <w:rPr>
          <w:rStyle w:val="afe"/>
          <w:rFonts w:ascii="Times New Roman" w:hAnsi="Times New Roman" w:cs="Times New Roman"/>
          <w:color w:val="auto"/>
          <w:sz w:val="24"/>
          <w:szCs w:val="24"/>
        </w:rPr>
        <w:t>(</w:t>
      </w:r>
      <w:r w:rsidRPr="00247D69">
        <w:rPr>
          <w:rStyle w:val="afe"/>
          <w:rFonts w:ascii="Times New Roman" w:hAnsi="Times New Roman" w:cs="Times New Roman"/>
          <w:color w:val="auto"/>
          <w:sz w:val="24"/>
          <w:szCs w:val="24"/>
        </w:rPr>
        <w:t>от 21.02.18г. № 1210</w:t>
      </w:r>
      <w:r w:rsidR="006702AF" w:rsidRPr="00247D69">
        <w:rPr>
          <w:rStyle w:val="afe"/>
          <w:rFonts w:ascii="Times New Roman" w:hAnsi="Times New Roman" w:cs="Times New Roman"/>
          <w:color w:val="auto"/>
          <w:sz w:val="24"/>
          <w:szCs w:val="24"/>
        </w:rPr>
        <w:t xml:space="preserve">; от 21.02.18г. № 1211) </w:t>
      </w:r>
      <w:r w:rsidRPr="00247D69">
        <w:rPr>
          <w:rStyle w:val="afe"/>
          <w:rFonts w:ascii="Times New Roman" w:hAnsi="Times New Roman" w:cs="Times New Roman"/>
          <w:color w:val="auto"/>
          <w:sz w:val="24"/>
          <w:szCs w:val="24"/>
        </w:rPr>
        <w:t xml:space="preserve"> цена земельн</w:t>
      </w:r>
      <w:r w:rsidR="006702AF" w:rsidRPr="00247D69">
        <w:rPr>
          <w:rStyle w:val="afe"/>
          <w:rFonts w:ascii="Times New Roman" w:hAnsi="Times New Roman" w:cs="Times New Roman"/>
          <w:color w:val="auto"/>
          <w:sz w:val="24"/>
          <w:szCs w:val="24"/>
        </w:rPr>
        <w:t>ых</w:t>
      </w:r>
      <w:r w:rsidRPr="00247D69">
        <w:rPr>
          <w:rStyle w:val="afe"/>
          <w:rFonts w:ascii="Times New Roman" w:hAnsi="Times New Roman" w:cs="Times New Roman"/>
          <w:color w:val="auto"/>
          <w:sz w:val="24"/>
          <w:szCs w:val="24"/>
        </w:rPr>
        <w:t xml:space="preserve"> участк</w:t>
      </w:r>
      <w:r w:rsidR="006702AF" w:rsidRPr="00247D69">
        <w:rPr>
          <w:rStyle w:val="afe"/>
          <w:rFonts w:ascii="Times New Roman" w:hAnsi="Times New Roman" w:cs="Times New Roman"/>
          <w:color w:val="auto"/>
          <w:sz w:val="24"/>
          <w:szCs w:val="24"/>
        </w:rPr>
        <w:t>ов</w:t>
      </w:r>
      <w:r w:rsidRPr="00247D69">
        <w:rPr>
          <w:rStyle w:val="afe"/>
          <w:rFonts w:ascii="Times New Roman" w:hAnsi="Times New Roman" w:cs="Times New Roman"/>
          <w:color w:val="auto"/>
          <w:sz w:val="24"/>
          <w:szCs w:val="24"/>
        </w:rPr>
        <w:t xml:space="preserve">, находящегося в муниципальной собственности, в нарушение п. 2, п. 3 ст. 39.4 </w:t>
      </w:r>
      <w:r w:rsidR="00AA312E" w:rsidRPr="00247D69">
        <w:rPr>
          <w:rStyle w:val="afe"/>
          <w:rFonts w:ascii="Times New Roman" w:hAnsi="Times New Roman" w:cs="Times New Roman"/>
          <w:color w:val="auto"/>
          <w:sz w:val="24"/>
          <w:szCs w:val="24"/>
        </w:rPr>
        <w:t>ЗК РФ</w:t>
      </w:r>
      <w:r w:rsidR="00C117C4" w:rsidRPr="00247D69">
        <w:rPr>
          <w:rStyle w:val="afe"/>
          <w:rFonts w:ascii="Times New Roman" w:hAnsi="Times New Roman" w:cs="Times New Roman"/>
          <w:b/>
          <w:color w:val="auto"/>
          <w:sz w:val="24"/>
          <w:szCs w:val="24"/>
        </w:rPr>
        <w:fldChar w:fldCharType="begin"/>
      </w:r>
      <w:r w:rsidR="00C117C4" w:rsidRPr="00247D69">
        <w:rPr>
          <w:rStyle w:val="afe"/>
          <w:rFonts w:ascii="Times New Roman" w:hAnsi="Times New Roman" w:cs="Times New Roman"/>
          <w:b/>
          <w:color w:val="auto"/>
          <w:sz w:val="24"/>
          <w:szCs w:val="24"/>
        </w:rPr>
        <w:instrText xml:space="preserve"> NOTEREF _Ref13479499 \f \h  \* MERGEFORMAT </w:instrText>
      </w:r>
      <w:r w:rsidR="00C117C4" w:rsidRPr="00247D69">
        <w:rPr>
          <w:rStyle w:val="afe"/>
          <w:rFonts w:ascii="Times New Roman" w:hAnsi="Times New Roman" w:cs="Times New Roman"/>
          <w:b/>
          <w:color w:val="auto"/>
          <w:sz w:val="24"/>
          <w:szCs w:val="24"/>
        </w:rPr>
      </w:r>
      <w:r w:rsidR="00C117C4" w:rsidRPr="00247D69">
        <w:rPr>
          <w:rStyle w:val="afe"/>
          <w:rFonts w:ascii="Times New Roman" w:hAnsi="Times New Roman" w:cs="Times New Roman"/>
          <w:b/>
          <w:color w:val="auto"/>
          <w:sz w:val="24"/>
          <w:szCs w:val="24"/>
        </w:rPr>
        <w:fldChar w:fldCharType="separate"/>
      </w:r>
      <w:r w:rsidR="009B7165" w:rsidRPr="00247D69">
        <w:rPr>
          <w:rStyle w:val="aff4"/>
          <w:rFonts w:ascii="Times New Roman" w:hAnsi="Times New Roman" w:cs="Times New Roman"/>
          <w:b/>
          <w:sz w:val="24"/>
          <w:szCs w:val="24"/>
        </w:rPr>
        <w:t>28</w:t>
      </w:r>
      <w:r w:rsidR="00C117C4" w:rsidRPr="00247D69">
        <w:rPr>
          <w:rStyle w:val="afe"/>
          <w:rFonts w:ascii="Times New Roman" w:hAnsi="Times New Roman" w:cs="Times New Roman"/>
          <w:b/>
          <w:color w:val="auto"/>
          <w:sz w:val="24"/>
          <w:szCs w:val="24"/>
        </w:rPr>
        <w:fldChar w:fldCharType="end"/>
      </w:r>
      <w:r w:rsidR="00AA312E" w:rsidRPr="00247D69">
        <w:rPr>
          <w:rStyle w:val="afe"/>
          <w:rFonts w:ascii="Times New Roman" w:hAnsi="Times New Roman" w:cs="Times New Roman"/>
          <w:color w:val="auto"/>
          <w:sz w:val="24"/>
          <w:szCs w:val="24"/>
        </w:rPr>
        <w:t>, ст. 29, ст. 56 Устава округа</w:t>
      </w:r>
      <w:r w:rsidRPr="00247D69">
        <w:rPr>
          <w:rStyle w:val="afe"/>
          <w:rFonts w:ascii="Times New Roman" w:hAnsi="Times New Roman" w:cs="Times New Roman"/>
          <w:color w:val="auto"/>
          <w:sz w:val="24"/>
          <w:szCs w:val="24"/>
        </w:rPr>
        <w:t>, установлена не в размере кадастровой стоимости земельного участка (либо в размере рыночной стоим</w:t>
      </w:r>
      <w:r w:rsidR="00422C97" w:rsidRPr="00247D69">
        <w:rPr>
          <w:rStyle w:val="afe"/>
          <w:rFonts w:ascii="Times New Roman" w:hAnsi="Times New Roman" w:cs="Times New Roman"/>
          <w:color w:val="auto"/>
          <w:sz w:val="24"/>
          <w:szCs w:val="24"/>
        </w:rPr>
        <w:t xml:space="preserve">ости участка), а в размере 30 </w:t>
      </w:r>
      <w:r w:rsidRPr="00247D69">
        <w:rPr>
          <w:rStyle w:val="afe"/>
          <w:rFonts w:ascii="Times New Roman" w:hAnsi="Times New Roman" w:cs="Times New Roman"/>
          <w:color w:val="auto"/>
          <w:sz w:val="24"/>
          <w:szCs w:val="24"/>
        </w:rPr>
        <w:t xml:space="preserve">% от кадастровой стоимости участка на основании «Порядка определения цены при продаже без проведения торгов земельных участков, находящихся в муниципальной собственности Миасского городского округа, и земельных участков, государственная собственность на которые не разграничена», утвержденного </w:t>
      </w:r>
      <w:r w:rsidR="006702AF" w:rsidRPr="00247D69">
        <w:rPr>
          <w:rStyle w:val="afe"/>
          <w:rFonts w:ascii="Times New Roman" w:hAnsi="Times New Roman" w:cs="Times New Roman"/>
          <w:color w:val="auto"/>
          <w:sz w:val="24"/>
          <w:szCs w:val="24"/>
        </w:rPr>
        <w:t>П</w:t>
      </w:r>
      <w:r w:rsidRPr="00247D69">
        <w:rPr>
          <w:rStyle w:val="afe"/>
          <w:rFonts w:ascii="Times New Roman" w:hAnsi="Times New Roman" w:cs="Times New Roman"/>
          <w:color w:val="auto"/>
          <w:sz w:val="24"/>
          <w:szCs w:val="24"/>
        </w:rPr>
        <w:t xml:space="preserve">остановлением Администрации МГО от 27.06.16г. № 3455, изданным за </w:t>
      </w:r>
      <w:r w:rsidRPr="00247D69">
        <w:rPr>
          <w:rStyle w:val="afe"/>
          <w:rFonts w:ascii="Times New Roman" w:hAnsi="Times New Roman" w:cs="Times New Roman"/>
          <w:color w:val="auto"/>
          <w:sz w:val="24"/>
          <w:szCs w:val="24"/>
        </w:rPr>
        <w:lastRenderedPageBreak/>
        <w:t>пределами компетенции Администрации МГО.</w:t>
      </w:r>
      <w:r w:rsidR="00001869" w:rsidRPr="00247D69">
        <w:rPr>
          <w:rStyle w:val="afe"/>
          <w:rFonts w:cs="Times New Roman"/>
          <w:color w:val="auto"/>
        </w:rPr>
        <w:t xml:space="preserve"> </w:t>
      </w:r>
      <w:r w:rsidR="00001869" w:rsidRPr="00247D69">
        <w:rPr>
          <w:rStyle w:val="afe"/>
          <w:rFonts w:ascii="Times New Roman" w:hAnsi="Times New Roman" w:cs="Times New Roman"/>
          <w:color w:val="auto"/>
          <w:sz w:val="24"/>
          <w:szCs w:val="24"/>
        </w:rPr>
        <w:t>Потенциальны</w:t>
      </w:r>
      <w:r w:rsidR="00001869" w:rsidRPr="00247D69">
        <w:rPr>
          <w:rStyle w:val="afe"/>
          <w:rFonts w:ascii="Times New Roman" w:hAnsi="Times New Roman" w:cs="Times New Roman"/>
          <w:color w:val="auto"/>
          <w:sz w:val="24"/>
          <w:szCs w:val="24"/>
        </w:rPr>
        <w:tab/>
        <w:t xml:space="preserve">й доход бюджета округа составляет </w:t>
      </w:r>
      <w:r w:rsidR="00001869" w:rsidRPr="00247D69">
        <w:rPr>
          <w:rStyle w:val="afe"/>
          <w:rFonts w:ascii="Times New Roman" w:hAnsi="Times New Roman" w:cs="Times New Roman"/>
          <w:b/>
          <w:color w:val="auto"/>
          <w:sz w:val="24"/>
          <w:szCs w:val="24"/>
        </w:rPr>
        <w:t>580,2 тыс.руб.</w:t>
      </w:r>
    </w:p>
    <w:p w:rsidR="00E66303" w:rsidRPr="00247D69" w:rsidRDefault="00E66303" w:rsidP="003D242E">
      <w:pPr>
        <w:spacing w:line="360" w:lineRule="auto"/>
        <w:ind w:left="284" w:hanging="284"/>
        <w:jc w:val="both"/>
      </w:pPr>
      <w:r w:rsidRPr="00247D69">
        <w:rPr>
          <w:rStyle w:val="afe"/>
          <w:color w:val="auto"/>
        </w:rPr>
        <w:t xml:space="preserve">7. По договору купли-продажи земельного участка от 01.06.2018г. № 1221 продан юридическому лицу (субъекту малого предпринимательства) земельный участок, необходимый для размещения и эксплуатации объектов, собственником которых является данное лицо, в нарушение ст. 3 </w:t>
      </w:r>
      <w:r w:rsidR="004A660B" w:rsidRPr="00247D69">
        <w:rPr>
          <w:rStyle w:val="afe"/>
          <w:rFonts w:cs="Times New Roman"/>
          <w:color w:val="auto"/>
        </w:rPr>
        <w:t>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_Ref13481638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31</w:t>
      </w:r>
      <w:r w:rsidR="00C117C4" w:rsidRPr="00247D69">
        <w:rPr>
          <w:rStyle w:val="aff4"/>
          <w:rFonts w:eastAsiaTheme="minorHAnsi"/>
          <w:b/>
          <w:kern w:val="0"/>
          <w:lang w:eastAsia="en-US" w:bidi="ar-SA"/>
        </w:rPr>
        <w:fldChar w:fldCharType="end"/>
      </w:r>
      <w:r w:rsidRPr="00247D69">
        <w:rPr>
          <w:rStyle w:val="afe"/>
          <w:color w:val="auto"/>
        </w:rPr>
        <w:t xml:space="preserve">, п. 1 ст. 28 </w:t>
      </w:r>
      <w:r w:rsidR="004151B7" w:rsidRPr="00247D69">
        <w:rPr>
          <w:rStyle w:val="afe"/>
          <w:rFonts w:cs="Times New Roman"/>
          <w:color w:val="auto"/>
        </w:rPr>
        <w:t>Федерального закона «О приватизации государственного и муниципального имущества»</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_Ref13481487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30</w:t>
      </w:r>
      <w:r w:rsidR="00C117C4" w:rsidRPr="00247D69">
        <w:rPr>
          <w:rStyle w:val="aff4"/>
          <w:rFonts w:eastAsiaTheme="minorHAnsi"/>
          <w:b/>
          <w:kern w:val="0"/>
          <w:lang w:eastAsia="en-US" w:bidi="ar-SA"/>
        </w:rPr>
        <w:fldChar w:fldCharType="end"/>
      </w:r>
      <w:r w:rsidR="004151B7" w:rsidRPr="00247D69">
        <w:rPr>
          <w:rStyle w:val="afe"/>
          <w:rFonts w:cs="Times New Roman"/>
          <w:color w:val="auto"/>
        </w:rPr>
        <w:t xml:space="preserve"> </w:t>
      </w:r>
      <w:r w:rsidRPr="00247D69">
        <w:rPr>
          <w:rStyle w:val="afe"/>
          <w:color w:val="auto"/>
        </w:rPr>
        <w:t xml:space="preserve">по цене, определенной в размере 30% от кадастровой стоимости земельного участка, в то время как следовало установить цену, равную рыночной стоимости земельного участка, определенной независимым оценщиком в порядке, установленном </w:t>
      </w:r>
      <w:r w:rsidR="004151B7" w:rsidRPr="00247D69">
        <w:rPr>
          <w:rStyle w:val="afe"/>
          <w:color w:val="auto"/>
        </w:rPr>
        <w:t>Федеральным законом «Об оценочной деятельности в …»</w:t>
      </w:r>
      <w:bookmarkStart w:id="26" w:name="_Ref21443926"/>
      <w:r w:rsidR="004151B7" w:rsidRPr="00247D69">
        <w:rPr>
          <w:rStyle w:val="aff4"/>
          <w:rFonts w:eastAsiaTheme="minorHAnsi" w:cs="Times New Roman"/>
          <w:b/>
          <w:kern w:val="0"/>
          <w:lang w:eastAsia="en-US" w:bidi="ar-SA"/>
        </w:rPr>
        <w:footnoteReference w:id="33"/>
      </w:r>
      <w:bookmarkEnd w:id="26"/>
      <w:r w:rsidRPr="00247D69">
        <w:rPr>
          <w:rStyle w:val="afe"/>
          <w:color w:val="auto"/>
        </w:rPr>
        <w:t xml:space="preserve">. Сведения о рыночной стоимости участка на дату совершения сделки отсутствуют. Учитывая требования п. 3 ст. 39.4 </w:t>
      </w:r>
      <w:r w:rsidR="004151B7" w:rsidRPr="00247D69">
        <w:rPr>
          <w:rStyle w:val="afe"/>
          <w:color w:val="auto"/>
        </w:rPr>
        <w:t>ЗК</w:t>
      </w:r>
      <w:r w:rsidRPr="00247D69">
        <w:rPr>
          <w:rStyle w:val="afe"/>
          <w:color w:val="auto"/>
        </w:rPr>
        <w:t xml:space="preserve"> РФ</w:t>
      </w:r>
      <w:r w:rsidR="00C117C4" w:rsidRPr="00247D69">
        <w:rPr>
          <w:rStyle w:val="aff4"/>
          <w:rFonts w:eastAsiaTheme="minorHAnsi" w:cs="Times New Roman"/>
          <w:b/>
          <w:kern w:val="0"/>
          <w:lang w:eastAsia="en-US" w:bidi="ar-SA"/>
        </w:rPr>
        <w:fldChar w:fldCharType="begin"/>
      </w:r>
      <w:r w:rsidR="00C117C4" w:rsidRPr="00247D69">
        <w:rPr>
          <w:rStyle w:val="afe"/>
          <w:b/>
          <w:color w:val="auto"/>
        </w:rPr>
        <w:instrText xml:space="preserve"> NOTEREF _Ref13479499 \f \h </w:instrText>
      </w:r>
      <w:r w:rsidR="00C117C4" w:rsidRPr="00247D69">
        <w:rPr>
          <w:rStyle w:val="aff4"/>
          <w:rFonts w:eastAsiaTheme="minorHAnsi" w:cs="Times New Roman"/>
          <w:b/>
          <w:kern w:val="0"/>
          <w:lang w:eastAsia="en-US" w:bidi="ar-SA"/>
        </w:rPr>
        <w:instrText xml:space="preserve"> \* MERGEFORMAT </w:instrText>
      </w:r>
      <w:r w:rsidR="00C117C4" w:rsidRPr="00247D69">
        <w:rPr>
          <w:rStyle w:val="aff4"/>
          <w:rFonts w:eastAsiaTheme="minorHAnsi" w:cs="Times New Roman"/>
          <w:b/>
          <w:kern w:val="0"/>
          <w:lang w:eastAsia="en-US" w:bidi="ar-SA"/>
        </w:rPr>
      </w:r>
      <w:r w:rsidR="00C117C4" w:rsidRPr="00247D69">
        <w:rPr>
          <w:rStyle w:val="aff4"/>
          <w:rFonts w:eastAsiaTheme="minorHAnsi" w:cs="Times New Roman"/>
          <w:b/>
          <w:kern w:val="0"/>
          <w:lang w:eastAsia="en-US" w:bidi="ar-SA"/>
        </w:rPr>
        <w:fldChar w:fldCharType="separate"/>
      </w:r>
      <w:r w:rsidR="009B7165" w:rsidRPr="00247D69">
        <w:rPr>
          <w:rStyle w:val="aff4"/>
          <w:b/>
        </w:rPr>
        <w:t>28</w:t>
      </w:r>
      <w:r w:rsidR="00C117C4" w:rsidRPr="00247D69">
        <w:rPr>
          <w:rStyle w:val="aff4"/>
          <w:rFonts w:eastAsiaTheme="minorHAnsi" w:cs="Times New Roman"/>
          <w:b/>
          <w:kern w:val="0"/>
          <w:lang w:eastAsia="en-US" w:bidi="ar-SA"/>
        </w:rPr>
        <w:fldChar w:fldCharType="end"/>
      </w:r>
      <w:r w:rsidRPr="00247D69">
        <w:rPr>
          <w:rStyle w:val="afe"/>
          <w:color w:val="auto"/>
        </w:rPr>
        <w:t xml:space="preserve">, разница между кадастровой стоимостью и ценой участка составляет </w:t>
      </w:r>
      <w:r w:rsidRPr="00247D69">
        <w:rPr>
          <w:rStyle w:val="afe"/>
          <w:b/>
          <w:color w:val="auto"/>
        </w:rPr>
        <w:t>629,3 тыс.руб.</w:t>
      </w:r>
      <w:r w:rsidRPr="00247D69">
        <w:rPr>
          <w:rStyle w:val="afe"/>
          <w:color w:val="auto"/>
        </w:rPr>
        <w:t xml:space="preserve"> и является потенциальным доходом бюджета МГО.          </w:t>
      </w:r>
    </w:p>
    <w:p w:rsidR="00E66303" w:rsidRPr="00247D69" w:rsidRDefault="00E66303" w:rsidP="003D242E">
      <w:pPr>
        <w:spacing w:line="360" w:lineRule="auto"/>
        <w:ind w:left="284" w:hanging="284"/>
        <w:jc w:val="both"/>
      </w:pPr>
      <w:r w:rsidRPr="00247D69">
        <w:rPr>
          <w:rStyle w:val="afe"/>
          <w:color w:val="auto"/>
        </w:rPr>
        <w:t xml:space="preserve">8. По договору купли-продажи земельного участка от 29.12.2018г. № 1239 продан юридическому лицу (субъекту малого предпринимательства) земельный участок, необходимый для размещения и эксплуатации объекта, собственником которого является данное лицо, в нарушение ст. 3 </w:t>
      </w:r>
      <w:r w:rsidR="004A660B" w:rsidRPr="00247D69">
        <w:rPr>
          <w:rStyle w:val="afe"/>
          <w:rFonts w:cs="Times New Roman"/>
          <w:color w:val="auto"/>
        </w:rPr>
        <w:t>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_Ref13481638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31</w:t>
      </w:r>
      <w:r w:rsidR="00C117C4" w:rsidRPr="00247D69">
        <w:rPr>
          <w:rStyle w:val="aff4"/>
          <w:rFonts w:eastAsiaTheme="minorHAnsi"/>
          <w:b/>
          <w:kern w:val="0"/>
          <w:lang w:eastAsia="en-US" w:bidi="ar-SA"/>
        </w:rPr>
        <w:fldChar w:fldCharType="end"/>
      </w:r>
      <w:r w:rsidRPr="00247D69">
        <w:rPr>
          <w:rStyle w:val="afe"/>
          <w:color w:val="auto"/>
        </w:rPr>
        <w:t xml:space="preserve">, п. 1 ст. 28 </w:t>
      </w:r>
      <w:r w:rsidR="004151B7" w:rsidRPr="00247D69">
        <w:rPr>
          <w:rStyle w:val="afe"/>
          <w:rFonts w:cs="Times New Roman"/>
          <w:color w:val="auto"/>
        </w:rPr>
        <w:t>Федерального закона «О приватизации государственного и муниципального имущества»</w:t>
      </w:r>
      <w:r w:rsidR="00C117C4" w:rsidRPr="00247D69">
        <w:rPr>
          <w:rStyle w:val="aff4"/>
          <w:rFonts w:eastAsiaTheme="minorHAnsi"/>
          <w:b/>
          <w:kern w:val="0"/>
          <w:lang w:eastAsia="en-US" w:bidi="ar-SA"/>
        </w:rPr>
        <w:fldChar w:fldCharType="begin"/>
      </w:r>
      <w:r w:rsidR="00C117C4" w:rsidRPr="00247D69">
        <w:rPr>
          <w:rStyle w:val="afe"/>
          <w:rFonts w:cs="Times New Roman"/>
          <w:b/>
          <w:color w:val="auto"/>
        </w:rPr>
        <w:instrText xml:space="preserve"> NOTEREF _Ref13481487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30</w:t>
      </w:r>
      <w:r w:rsidR="00C117C4" w:rsidRPr="00247D69">
        <w:rPr>
          <w:rStyle w:val="aff4"/>
          <w:rFonts w:eastAsiaTheme="minorHAnsi"/>
          <w:b/>
          <w:kern w:val="0"/>
          <w:lang w:eastAsia="en-US" w:bidi="ar-SA"/>
        </w:rPr>
        <w:fldChar w:fldCharType="end"/>
      </w:r>
      <w:r w:rsidRPr="00247D69">
        <w:rPr>
          <w:rStyle w:val="afe"/>
          <w:color w:val="auto"/>
        </w:rPr>
        <w:t xml:space="preserve"> по цене, определенной в размере 20% от кадастровой стоимости земельного участка, в то время как следовало установить цену, равную рыночной стоимости земельного участка, определенной независимым оценщиком в порядке, установленном Федеральным законом «Об оценочной деятельности в </w:t>
      </w:r>
      <w:r w:rsidR="004151B7" w:rsidRPr="00247D69">
        <w:rPr>
          <w:rStyle w:val="afe"/>
          <w:color w:val="auto"/>
        </w:rPr>
        <w:t>…</w:t>
      </w:r>
      <w:r w:rsidRPr="00247D69">
        <w:rPr>
          <w:rStyle w:val="afe"/>
          <w:color w:val="auto"/>
        </w:rPr>
        <w:t>»</w:t>
      </w:r>
      <w:r w:rsidR="00E0182E" w:rsidRPr="00247D69">
        <w:rPr>
          <w:rStyle w:val="afe"/>
          <w:b/>
          <w:color w:val="auto"/>
        </w:rPr>
        <w:fldChar w:fldCharType="begin"/>
      </w:r>
      <w:r w:rsidR="00E0182E" w:rsidRPr="00247D69">
        <w:rPr>
          <w:rStyle w:val="afe"/>
          <w:b/>
          <w:color w:val="auto"/>
        </w:rPr>
        <w:instrText xml:space="preserve"> NOTEREF _Ref21443926 \f \h  \* MERGEFORMAT </w:instrText>
      </w:r>
      <w:r w:rsidR="00E0182E" w:rsidRPr="00247D69">
        <w:rPr>
          <w:rStyle w:val="afe"/>
          <w:b/>
          <w:color w:val="auto"/>
        </w:rPr>
      </w:r>
      <w:r w:rsidR="00E0182E" w:rsidRPr="00247D69">
        <w:rPr>
          <w:rStyle w:val="afe"/>
          <w:b/>
          <w:color w:val="auto"/>
        </w:rPr>
        <w:fldChar w:fldCharType="separate"/>
      </w:r>
      <w:r w:rsidR="009B7165" w:rsidRPr="00247D69">
        <w:rPr>
          <w:rStyle w:val="aff4"/>
          <w:b/>
        </w:rPr>
        <w:t>33</w:t>
      </w:r>
      <w:r w:rsidR="00E0182E" w:rsidRPr="00247D69">
        <w:rPr>
          <w:rStyle w:val="afe"/>
          <w:b/>
          <w:color w:val="auto"/>
        </w:rPr>
        <w:fldChar w:fldCharType="end"/>
      </w:r>
      <w:r w:rsidRPr="00247D69">
        <w:rPr>
          <w:rStyle w:val="afe"/>
          <w:color w:val="auto"/>
        </w:rPr>
        <w:t xml:space="preserve">. Сведения о рыночной стоимости участка на дату совершения сделки отсутствуют. Учитывая требования п. 3 ст. 39.4 </w:t>
      </w:r>
      <w:r w:rsidR="004151B7" w:rsidRPr="00247D69">
        <w:rPr>
          <w:rStyle w:val="afe"/>
          <w:color w:val="auto"/>
        </w:rPr>
        <w:t>ЗК</w:t>
      </w:r>
      <w:r w:rsidRPr="00247D69">
        <w:rPr>
          <w:rStyle w:val="afe"/>
          <w:color w:val="auto"/>
        </w:rPr>
        <w:t xml:space="preserve"> РФ</w:t>
      </w:r>
      <w:r w:rsidR="00C117C4" w:rsidRPr="00247D69">
        <w:rPr>
          <w:rStyle w:val="aff4"/>
          <w:rFonts w:eastAsiaTheme="minorHAnsi" w:cs="Times New Roman"/>
          <w:b/>
          <w:kern w:val="0"/>
          <w:lang w:eastAsia="en-US" w:bidi="ar-SA"/>
        </w:rPr>
        <w:fldChar w:fldCharType="begin"/>
      </w:r>
      <w:r w:rsidR="00C117C4" w:rsidRPr="00247D69">
        <w:rPr>
          <w:rStyle w:val="afe"/>
          <w:b/>
          <w:color w:val="auto"/>
        </w:rPr>
        <w:instrText xml:space="preserve"> NOTEREF _Ref13479499 \f \h </w:instrText>
      </w:r>
      <w:r w:rsidR="00C117C4" w:rsidRPr="00247D69">
        <w:rPr>
          <w:rStyle w:val="aff4"/>
          <w:rFonts w:eastAsiaTheme="minorHAnsi" w:cs="Times New Roman"/>
          <w:b/>
          <w:kern w:val="0"/>
          <w:lang w:eastAsia="en-US" w:bidi="ar-SA"/>
        </w:rPr>
        <w:instrText xml:space="preserve"> \* MERGEFORMAT </w:instrText>
      </w:r>
      <w:r w:rsidR="00C117C4" w:rsidRPr="00247D69">
        <w:rPr>
          <w:rStyle w:val="aff4"/>
          <w:rFonts w:eastAsiaTheme="minorHAnsi" w:cs="Times New Roman"/>
          <w:b/>
          <w:kern w:val="0"/>
          <w:lang w:eastAsia="en-US" w:bidi="ar-SA"/>
        </w:rPr>
      </w:r>
      <w:r w:rsidR="00C117C4" w:rsidRPr="00247D69">
        <w:rPr>
          <w:rStyle w:val="aff4"/>
          <w:rFonts w:eastAsiaTheme="minorHAnsi" w:cs="Times New Roman"/>
          <w:b/>
          <w:kern w:val="0"/>
          <w:lang w:eastAsia="en-US" w:bidi="ar-SA"/>
        </w:rPr>
        <w:fldChar w:fldCharType="separate"/>
      </w:r>
      <w:r w:rsidR="009B7165" w:rsidRPr="00247D69">
        <w:rPr>
          <w:rStyle w:val="aff4"/>
          <w:b/>
        </w:rPr>
        <w:t>28</w:t>
      </w:r>
      <w:r w:rsidR="00C117C4" w:rsidRPr="00247D69">
        <w:rPr>
          <w:rStyle w:val="aff4"/>
          <w:rFonts w:eastAsiaTheme="minorHAnsi" w:cs="Times New Roman"/>
          <w:b/>
          <w:kern w:val="0"/>
          <w:lang w:eastAsia="en-US" w:bidi="ar-SA"/>
        </w:rPr>
        <w:fldChar w:fldCharType="end"/>
      </w:r>
      <w:r w:rsidRPr="00247D69">
        <w:rPr>
          <w:rStyle w:val="afe"/>
          <w:color w:val="auto"/>
        </w:rPr>
        <w:t xml:space="preserve">, разница между кадастровой стоимостью и ценой участка составляет </w:t>
      </w:r>
      <w:r w:rsidRPr="00247D69">
        <w:rPr>
          <w:rStyle w:val="afe"/>
          <w:b/>
          <w:color w:val="auto"/>
        </w:rPr>
        <w:t>420,7 тыс.руб.</w:t>
      </w:r>
      <w:r w:rsidRPr="00247D69">
        <w:rPr>
          <w:rStyle w:val="afe"/>
          <w:color w:val="auto"/>
        </w:rPr>
        <w:t xml:space="preserve"> и является потенциальным доходом бюджета МГО.           </w:t>
      </w:r>
    </w:p>
    <w:p w:rsidR="00E66303" w:rsidRPr="00247D69" w:rsidRDefault="00E66303" w:rsidP="003D242E">
      <w:pPr>
        <w:spacing w:line="360" w:lineRule="auto"/>
        <w:ind w:left="284" w:hanging="284"/>
        <w:jc w:val="both"/>
      </w:pPr>
      <w:r w:rsidRPr="00247D69">
        <w:rPr>
          <w:rStyle w:val="afe"/>
          <w:color w:val="auto"/>
        </w:rPr>
        <w:t>9. Расчет цены земельн</w:t>
      </w:r>
      <w:r w:rsidR="00311DA7" w:rsidRPr="00247D69">
        <w:rPr>
          <w:rStyle w:val="afe"/>
          <w:color w:val="auto"/>
        </w:rPr>
        <w:t>ых</w:t>
      </w:r>
      <w:r w:rsidRPr="00247D69">
        <w:rPr>
          <w:rStyle w:val="afe"/>
          <w:color w:val="auto"/>
        </w:rPr>
        <w:t xml:space="preserve"> участк</w:t>
      </w:r>
      <w:r w:rsidR="00311DA7" w:rsidRPr="00247D69">
        <w:rPr>
          <w:rStyle w:val="afe"/>
          <w:color w:val="auto"/>
        </w:rPr>
        <w:t>ов</w:t>
      </w:r>
      <w:r w:rsidRPr="00247D69">
        <w:rPr>
          <w:rStyle w:val="afe"/>
          <w:color w:val="auto"/>
        </w:rPr>
        <w:t>, выкупленн</w:t>
      </w:r>
      <w:r w:rsidR="00311DA7" w:rsidRPr="00247D69">
        <w:rPr>
          <w:rStyle w:val="afe"/>
          <w:color w:val="auto"/>
        </w:rPr>
        <w:t>ых</w:t>
      </w:r>
      <w:r w:rsidRPr="00247D69">
        <w:rPr>
          <w:rStyle w:val="afe"/>
          <w:color w:val="auto"/>
        </w:rPr>
        <w:t xml:space="preserve"> по </w:t>
      </w:r>
      <w:r w:rsidR="00311DA7" w:rsidRPr="00247D69">
        <w:rPr>
          <w:rStyle w:val="afe"/>
          <w:color w:val="auto"/>
        </w:rPr>
        <w:t xml:space="preserve">пяти </w:t>
      </w:r>
      <w:r w:rsidRPr="00247D69">
        <w:rPr>
          <w:rStyle w:val="afe"/>
          <w:color w:val="auto"/>
        </w:rPr>
        <w:t>договор</w:t>
      </w:r>
      <w:r w:rsidR="00311DA7" w:rsidRPr="00247D69">
        <w:rPr>
          <w:rStyle w:val="afe"/>
          <w:color w:val="auto"/>
        </w:rPr>
        <w:t>ам</w:t>
      </w:r>
      <w:r w:rsidRPr="00247D69">
        <w:rPr>
          <w:rStyle w:val="afe"/>
          <w:color w:val="auto"/>
        </w:rPr>
        <w:t xml:space="preserve"> купли-продажи </w:t>
      </w:r>
      <w:r w:rsidR="00311DA7" w:rsidRPr="00247D69">
        <w:rPr>
          <w:rStyle w:val="afe"/>
          <w:color w:val="auto"/>
        </w:rPr>
        <w:t>(от 19.02.18г. № 1209; от 29.03.18г. № 1214; от 10.05.</w:t>
      </w:r>
      <w:r w:rsidRPr="00247D69">
        <w:rPr>
          <w:rStyle w:val="afe"/>
          <w:color w:val="auto"/>
        </w:rPr>
        <w:t>18г. № 1217</w:t>
      </w:r>
      <w:r w:rsidR="00311DA7" w:rsidRPr="00247D69">
        <w:rPr>
          <w:rStyle w:val="afe"/>
          <w:color w:val="auto"/>
        </w:rPr>
        <w:t xml:space="preserve">; от 10.05.18г. № 1218; от </w:t>
      </w:r>
      <w:r w:rsidR="00311DA7" w:rsidRPr="00247D69">
        <w:rPr>
          <w:rStyle w:val="afe"/>
          <w:color w:val="auto"/>
        </w:rPr>
        <w:lastRenderedPageBreak/>
        <w:t>01.06.18г. № 1220)</w:t>
      </w:r>
      <w:r w:rsidRPr="00247D69">
        <w:rPr>
          <w:rStyle w:val="afe"/>
          <w:color w:val="auto"/>
        </w:rPr>
        <w:t xml:space="preserve"> следовало производить не по ставке 30 % кадастровой стоимости земельн</w:t>
      </w:r>
      <w:r w:rsidR="00311DA7" w:rsidRPr="00247D69">
        <w:rPr>
          <w:rStyle w:val="afe"/>
          <w:color w:val="auto"/>
        </w:rPr>
        <w:t>ых</w:t>
      </w:r>
      <w:r w:rsidRPr="00247D69">
        <w:rPr>
          <w:rStyle w:val="afe"/>
          <w:color w:val="auto"/>
        </w:rPr>
        <w:t xml:space="preserve"> участк</w:t>
      </w:r>
      <w:r w:rsidR="00311DA7" w:rsidRPr="00247D69">
        <w:rPr>
          <w:rStyle w:val="afe"/>
          <w:color w:val="auto"/>
        </w:rPr>
        <w:t>ов</w:t>
      </w:r>
      <w:r w:rsidRPr="00247D69">
        <w:rPr>
          <w:rStyle w:val="afe"/>
          <w:color w:val="auto"/>
        </w:rPr>
        <w:t>, а по ставке 20 % кадастровой стоимости земельн</w:t>
      </w:r>
      <w:r w:rsidR="00311DA7" w:rsidRPr="00247D69">
        <w:rPr>
          <w:rStyle w:val="afe"/>
          <w:color w:val="auto"/>
        </w:rPr>
        <w:t>ых</w:t>
      </w:r>
      <w:r w:rsidRPr="00247D69">
        <w:rPr>
          <w:rStyle w:val="afe"/>
          <w:color w:val="auto"/>
        </w:rPr>
        <w:t xml:space="preserve"> участк</w:t>
      </w:r>
      <w:r w:rsidR="00311DA7" w:rsidRPr="00247D69">
        <w:rPr>
          <w:rStyle w:val="afe"/>
          <w:color w:val="auto"/>
        </w:rPr>
        <w:t>ов</w:t>
      </w:r>
      <w:r w:rsidRPr="00247D69">
        <w:rPr>
          <w:rStyle w:val="afe"/>
          <w:color w:val="auto"/>
        </w:rPr>
        <w:t xml:space="preserve"> на основании п</w:t>
      </w:r>
      <w:r w:rsidR="00311DA7" w:rsidRPr="00247D69">
        <w:rPr>
          <w:rStyle w:val="afe"/>
          <w:color w:val="auto"/>
        </w:rPr>
        <w:t>.</w:t>
      </w:r>
      <w:r w:rsidRPr="00247D69">
        <w:rPr>
          <w:rStyle w:val="afe"/>
          <w:color w:val="auto"/>
        </w:rPr>
        <w:t xml:space="preserve">п. «б» п. 2(3) Порядка № </w:t>
      </w:r>
      <w:r w:rsidR="006F7259" w:rsidRPr="00247D69">
        <w:rPr>
          <w:rStyle w:val="afe"/>
          <w:color w:val="auto"/>
        </w:rPr>
        <w:t>247-</w:t>
      </w:r>
      <w:r w:rsidRPr="00247D69">
        <w:rPr>
          <w:rStyle w:val="afe"/>
          <w:color w:val="auto"/>
        </w:rPr>
        <w:t>П</w:t>
      </w:r>
      <w:r w:rsidR="00311DA7" w:rsidRPr="00247D69">
        <w:rPr>
          <w:rStyle w:val="aff4"/>
          <w:rFonts w:eastAsiaTheme="minorHAnsi" w:cs="Times New Roman"/>
          <w:b/>
          <w:kern w:val="0"/>
          <w:lang w:eastAsia="en-US" w:bidi="ar-SA"/>
        </w:rPr>
        <w:footnoteReference w:id="34"/>
      </w:r>
      <w:r w:rsidRPr="00247D69">
        <w:rPr>
          <w:rStyle w:val="afe"/>
          <w:color w:val="auto"/>
        </w:rPr>
        <w:t xml:space="preserve">. </w:t>
      </w:r>
      <w:r w:rsidR="00001869" w:rsidRPr="00247D69">
        <w:rPr>
          <w:rStyle w:val="afe"/>
          <w:color w:val="auto"/>
        </w:rPr>
        <w:t xml:space="preserve">Цена по договорам завышена на </w:t>
      </w:r>
      <w:r w:rsidR="00001869" w:rsidRPr="00247D69">
        <w:rPr>
          <w:rStyle w:val="afe"/>
          <w:b/>
          <w:color w:val="auto"/>
        </w:rPr>
        <w:t>77,4 тыс.руб.</w:t>
      </w:r>
    </w:p>
    <w:p w:rsidR="00E66303" w:rsidRPr="00247D69" w:rsidRDefault="006F7259" w:rsidP="000B551C">
      <w:pPr>
        <w:spacing w:line="360" w:lineRule="auto"/>
        <w:ind w:left="426" w:hanging="426"/>
        <w:jc w:val="both"/>
      </w:pPr>
      <w:r w:rsidRPr="00247D69">
        <w:rPr>
          <w:rStyle w:val="afe"/>
          <w:color w:val="auto"/>
        </w:rPr>
        <w:t>10</w:t>
      </w:r>
      <w:r w:rsidR="00E66303" w:rsidRPr="00247D69">
        <w:rPr>
          <w:rStyle w:val="afe"/>
          <w:color w:val="auto"/>
        </w:rPr>
        <w:t xml:space="preserve">. Установлено наличие задолженности по арендной плате в сумме </w:t>
      </w:r>
      <w:r w:rsidR="00E66303" w:rsidRPr="00247D69">
        <w:rPr>
          <w:rStyle w:val="afe"/>
          <w:b/>
          <w:color w:val="auto"/>
        </w:rPr>
        <w:t>2,4 тыс.руб.</w:t>
      </w:r>
      <w:r w:rsidR="00E66303" w:rsidRPr="00247D69">
        <w:rPr>
          <w:rStyle w:val="afe"/>
          <w:color w:val="auto"/>
        </w:rPr>
        <w:t xml:space="preserve"> по договору аренды от 14.12.07г. № 5504, не выявленно</w:t>
      </w:r>
      <w:r w:rsidR="00466634" w:rsidRPr="00247D69">
        <w:rPr>
          <w:rStyle w:val="afe"/>
          <w:color w:val="auto"/>
        </w:rPr>
        <w:t>й</w:t>
      </w:r>
      <w:r w:rsidR="00E66303" w:rsidRPr="00247D69">
        <w:rPr>
          <w:rStyle w:val="afe"/>
          <w:color w:val="auto"/>
        </w:rPr>
        <w:t xml:space="preserve"> при оформлении правоустанавливающих документов по продаже земельного участка, в невыполнение п. 2.3 Порядка взыскания просроченной задолженности по неналоговым платежам в бюджет </w:t>
      </w:r>
      <w:r w:rsidRPr="00247D69">
        <w:rPr>
          <w:rStyle w:val="afe"/>
          <w:color w:val="auto"/>
        </w:rPr>
        <w:t>округа</w:t>
      </w:r>
      <w:r w:rsidR="00E66303" w:rsidRPr="00247D69">
        <w:rPr>
          <w:rStyle w:val="afe"/>
          <w:color w:val="auto"/>
        </w:rPr>
        <w:t xml:space="preserve">, утвержденного распоряжением Администрации МГО от </w:t>
      </w:r>
      <w:r w:rsidRPr="00247D69">
        <w:rPr>
          <w:rStyle w:val="afe"/>
          <w:color w:val="auto"/>
        </w:rPr>
        <w:t>26.10.</w:t>
      </w:r>
      <w:r w:rsidR="00E66303" w:rsidRPr="00247D69">
        <w:rPr>
          <w:rStyle w:val="afe"/>
          <w:color w:val="auto"/>
        </w:rPr>
        <w:t xml:space="preserve">17г. № 323-р. </w:t>
      </w:r>
    </w:p>
    <w:p w:rsidR="00E66303" w:rsidRPr="00247D69" w:rsidRDefault="00E07917" w:rsidP="003D242E">
      <w:pPr>
        <w:spacing w:line="360" w:lineRule="auto"/>
        <w:ind w:left="426" w:hanging="426"/>
        <w:jc w:val="both"/>
      </w:pPr>
      <w:r w:rsidRPr="00247D69">
        <w:rPr>
          <w:rStyle w:val="afe"/>
          <w:color w:val="auto"/>
        </w:rPr>
        <w:t>11</w:t>
      </w:r>
      <w:r w:rsidR="00E66303" w:rsidRPr="00247D69">
        <w:rPr>
          <w:rStyle w:val="afe"/>
          <w:color w:val="auto"/>
        </w:rPr>
        <w:t>. При проверке выполнения п. 2.3 Порядка взыскания просроченной задолженности (регламент внутреннего взаимодействия) по неналоговым платежам в бюджет МГО, утвержденного распоряжением Администрации МГО от 26.10.17г. № 323-р, а именно выполнения функции контроля оплаты за пользование земельным участком до заключения договора купли-продажи земельного участка по 14 земельным участкам, установлено, что 5 договоров аренды земельных участков не отражены в учете доходов (по причине отсутствия (непредоставления) документальных оснований для учета). Соответственно по данным договорам не начислялась арендная плата и не принимались меры к взысканию платежей. Своевременно, в ходе оформления правоустанавливающих документов, не приняты меры для начисления и оплаты арендной платы по указанным договорам (договоры аренды земельных участков от 01.04.14г. № 102г, от 25.11.05г. № 313г, от 30.09.</w:t>
      </w:r>
      <w:r w:rsidRPr="00247D69">
        <w:rPr>
          <w:rStyle w:val="afe"/>
          <w:color w:val="auto"/>
        </w:rPr>
        <w:t>16г. № ПХ 139, от 25.09.</w:t>
      </w:r>
      <w:r w:rsidR="00E66303" w:rsidRPr="00247D69">
        <w:rPr>
          <w:rStyle w:val="afe"/>
          <w:color w:val="auto"/>
        </w:rPr>
        <w:t xml:space="preserve">13г. № 218, от 19.06.13г. № 6890).                  </w:t>
      </w:r>
    </w:p>
    <w:p w:rsidR="00E07917" w:rsidRPr="00247D69" w:rsidRDefault="00E07917" w:rsidP="003D242E">
      <w:pPr>
        <w:spacing w:line="360" w:lineRule="auto"/>
        <w:ind w:left="426" w:hanging="426"/>
        <w:jc w:val="both"/>
        <w:rPr>
          <w:rStyle w:val="afe"/>
          <w:color w:val="auto"/>
        </w:rPr>
      </w:pPr>
      <w:r w:rsidRPr="00247D69">
        <w:rPr>
          <w:rStyle w:val="afe"/>
          <w:color w:val="auto"/>
        </w:rPr>
        <w:t>12</w:t>
      </w:r>
      <w:r w:rsidR="00E66303" w:rsidRPr="00247D69">
        <w:rPr>
          <w:rStyle w:val="afe"/>
          <w:color w:val="auto"/>
        </w:rPr>
        <w:t xml:space="preserve">. В ходе подготовки правоустанавливающих документов о продаже 5 земельных участков не выявлены факты использования земельных участков до даты продажи без оформления правоустанавливающих документов в установленном порядке и не приняты меры для начисления платежей за фактическое использование земельных участков и оплаты начисленных платежей (договоры купли-продажи земельных участков от 06.03.18г. № 5/2018, от 07.03.18г. № 28/2018, от 16.05.18г. № 42/2018, от 18.06.18г. № 58/2018, от 31.07.18г. № 40/2018).   </w:t>
      </w:r>
    </w:p>
    <w:p w:rsidR="00E66303" w:rsidRPr="00247D69" w:rsidRDefault="00E07917" w:rsidP="003D242E">
      <w:pPr>
        <w:spacing w:line="360" w:lineRule="auto"/>
        <w:ind w:left="426" w:hanging="426"/>
        <w:jc w:val="both"/>
      </w:pPr>
      <w:r w:rsidRPr="00247D69">
        <w:rPr>
          <w:rStyle w:val="afe"/>
          <w:color w:val="auto"/>
        </w:rPr>
        <w:t xml:space="preserve">13.   На основании </w:t>
      </w:r>
      <w:r w:rsidRPr="00247D69">
        <w:rPr>
          <w:rFonts w:eastAsia="Times New Roman" w:cs="Times New Roman"/>
          <w:bCs/>
          <w:kern w:val="36"/>
          <w:lang w:eastAsia="ru-RU" w:bidi="ar-SA"/>
        </w:rPr>
        <w:t>Порядка</w:t>
      </w:r>
      <w:r w:rsidRPr="00247D69">
        <w:rPr>
          <w:rStyle w:val="afe"/>
          <w:color w:val="auto"/>
        </w:rPr>
        <w:t xml:space="preserve"> № 118-п</w:t>
      </w:r>
      <w:bookmarkStart w:id="27" w:name="_Ref33186946"/>
      <w:r w:rsidRPr="00247D69">
        <w:rPr>
          <w:rStyle w:val="aff4"/>
          <w:rFonts w:eastAsiaTheme="minorHAnsi" w:cs="Times New Roman"/>
          <w:b/>
          <w:kern w:val="0"/>
          <w:lang w:eastAsia="en-US" w:bidi="ar-SA"/>
        </w:rPr>
        <w:footnoteReference w:id="35"/>
      </w:r>
      <w:bookmarkEnd w:id="27"/>
      <w:r w:rsidR="00522AC9" w:rsidRPr="00247D69">
        <w:rPr>
          <w:rStyle w:val="afe"/>
          <w:color w:val="auto"/>
        </w:rPr>
        <w:t xml:space="preserve"> при расчете размера платежа по соглашению</w:t>
      </w:r>
      <w:r w:rsidRPr="00247D69">
        <w:rPr>
          <w:rStyle w:val="afe"/>
          <w:color w:val="auto"/>
        </w:rPr>
        <w:t>:</w:t>
      </w:r>
    </w:p>
    <w:p w:rsidR="00E04E3B" w:rsidRPr="00247D69" w:rsidRDefault="00E07917" w:rsidP="003D242E">
      <w:pPr>
        <w:spacing w:line="360" w:lineRule="auto"/>
        <w:ind w:left="567" w:hanging="141"/>
        <w:jc w:val="both"/>
        <w:rPr>
          <w:rStyle w:val="afe"/>
          <w:color w:val="auto"/>
        </w:rPr>
      </w:pPr>
      <w:r w:rsidRPr="00247D69">
        <w:rPr>
          <w:rStyle w:val="afe"/>
          <w:color w:val="auto"/>
        </w:rPr>
        <w:t>-</w:t>
      </w:r>
      <w:r w:rsidR="00E66303" w:rsidRPr="00247D69">
        <w:rPr>
          <w:rStyle w:val="afe"/>
          <w:color w:val="auto"/>
        </w:rPr>
        <w:t xml:space="preserve"> от 22.10.18г. № 78/2018 применена ставка платы 15,0 % от кадастровой стоимости, </w:t>
      </w:r>
      <w:r w:rsidR="00522AC9" w:rsidRPr="00247D69">
        <w:rPr>
          <w:rStyle w:val="afe"/>
          <w:color w:val="auto"/>
        </w:rPr>
        <w:t>а</w:t>
      </w:r>
      <w:r w:rsidR="00E66303" w:rsidRPr="00247D69">
        <w:rPr>
          <w:rStyle w:val="afe"/>
          <w:color w:val="auto"/>
        </w:rPr>
        <w:t xml:space="preserve"> следовало примен</w:t>
      </w:r>
      <w:r w:rsidR="00522AC9" w:rsidRPr="00247D69">
        <w:rPr>
          <w:rStyle w:val="afe"/>
          <w:color w:val="auto"/>
        </w:rPr>
        <w:t>ять</w:t>
      </w:r>
      <w:r w:rsidR="00E66303" w:rsidRPr="00247D69">
        <w:rPr>
          <w:rStyle w:val="afe"/>
          <w:color w:val="auto"/>
        </w:rPr>
        <w:t xml:space="preserve"> ставку 30 % кадастровой стоимости. По соглашению от 22.10.2018г. </w:t>
      </w:r>
      <w:r w:rsidR="00E66303" w:rsidRPr="00247D69">
        <w:rPr>
          <w:rStyle w:val="afe"/>
          <w:color w:val="auto"/>
        </w:rPr>
        <w:lastRenderedPageBreak/>
        <w:t xml:space="preserve">№ 78/2018 недоначислена плата в сумме </w:t>
      </w:r>
      <w:r w:rsidR="00E66303" w:rsidRPr="00247D69">
        <w:rPr>
          <w:rStyle w:val="afe"/>
          <w:b/>
          <w:color w:val="auto"/>
        </w:rPr>
        <w:t>12,8 тыс.руб.</w:t>
      </w:r>
      <w:r w:rsidR="00E04E3B" w:rsidRPr="00247D69">
        <w:rPr>
          <w:rStyle w:val="afe"/>
          <w:color w:val="auto"/>
        </w:rPr>
        <w:t>;</w:t>
      </w:r>
      <w:r w:rsidR="00E66303" w:rsidRPr="00247D69">
        <w:rPr>
          <w:rStyle w:val="afe"/>
          <w:color w:val="auto"/>
        </w:rPr>
        <w:t xml:space="preserve">  </w:t>
      </w:r>
    </w:p>
    <w:p w:rsidR="00E04E3B" w:rsidRPr="00247D69" w:rsidRDefault="00522AC9" w:rsidP="003D242E">
      <w:pPr>
        <w:spacing w:line="360" w:lineRule="auto"/>
        <w:ind w:left="567" w:hanging="141"/>
        <w:jc w:val="both"/>
        <w:rPr>
          <w:rStyle w:val="afe"/>
          <w:color w:val="auto"/>
        </w:rPr>
      </w:pPr>
      <w:r w:rsidRPr="00247D69">
        <w:rPr>
          <w:rStyle w:val="afe"/>
          <w:color w:val="auto"/>
        </w:rPr>
        <w:t xml:space="preserve">- </w:t>
      </w:r>
      <w:r w:rsidR="00E66303" w:rsidRPr="00247D69">
        <w:rPr>
          <w:rStyle w:val="afe"/>
          <w:color w:val="auto"/>
        </w:rPr>
        <w:t xml:space="preserve">от 21.11.18г. № 89/2018 применена ставка платы 10,0 % кадастровой стоимости, </w:t>
      </w:r>
      <w:r w:rsidRPr="00247D69">
        <w:rPr>
          <w:rStyle w:val="afe"/>
          <w:color w:val="auto"/>
        </w:rPr>
        <w:t xml:space="preserve">а </w:t>
      </w:r>
      <w:r w:rsidR="00E66303" w:rsidRPr="00247D69">
        <w:rPr>
          <w:rStyle w:val="afe"/>
          <w:color w:val="auto"/>
        </w:rPr>
        <w:t>следовало применить ставку 30 % кадастровой стоимости, так как в пакете документов к соглашению не установлено наличия копий документов, дающи</w:t>
      </w:r>
      <w:r w:rsidRPr="00247D69">
        <w:rPr>
          <w:rStyle w:val="afe"/>
          <w:color w:val="auto"/>
        </w:rPr>
        <w:t>х право на применение ставки 10</w:t>
      </w:r>
      <w:r w:rsidR="00E66303" w:rsidRPr="00247D69">
        <w:rPr>
          <w:rStyle w:val="afe"/>
          <w:color w:val="auto"/>
        </w:rPr>
        <w:t xml:space="preserve"> % (многодетная семья, инвалидность 1, 2, 3 группы, семья, имеющая в своем составе детей инвалидов, пенсионер). По соглашению от 21.11.18г. № 89/2018 недоначислена плата в сумме </w:t>
      </w:r>
      <w:r w:rsidR="00E66303" w:rsidRPr="00247D69">
        <w:rPr>
          <w:rStyle w:val="afe"/>
          <w:b/>
          <w:color w:val="auto"/>
        </w:rPr>
        <w:t>37,3 тыс.руб.</w:t>
      </w:r>
      <w:r w:rsidR="00E04E3B" w:rsidRPr="00247D69">
        <w:rPr>
          <w:rStyle w:val="afe"/>
          <w:color w:val="auto"/>
        </w:rPr>
        <w:t>;</w:t>
      </w:r>
      <w:r w:rsidR="00E66303" w:rsidRPr="00247D69">
        <w:rPr>
          <w:rStyle w:val="afe"/>
          <w:color w:val="auto"/>
        </w:rPr>
        <w:t xml:space="preserve">  </w:t>
      </w:r>
    </w:p>
    <w:p w:rsidR="00E66303" w:rsidRPr="00247D69" w:rsidRDefault="00522AC9" w:rsidP="003D242E">
      <w:pPr>
        <w:spacing w:line="360" w:lineRule="auto"/>
        <w:ind w:left="567" w:hanging="141"/>
        <w:jc w:val="both"/>
      </w:pPr>
      <w:r w:rsidRPr="00247D69">
        <w:rPr>
          <w:rStyle w:val="afe"/>
          <w:color w:val="auto"/>
        </w:rPr>
        <w:t xml:space="preserve">- </w:t>
      </w:r>
      <w:r w:rsidR="00E66303" w:rsidRPr="00247D69">
        <w:rPr>
          <w:rStyle w:val="afe"/>
          <w:color w:val="auto"/>
        </w:rPr>
        <w:t xml:space="preserve">от 27.11.2018г. № 97/2018 применена ставка платы 10,0 % кадастровой стоимости, </w:t>
      </w:r>
      <w:r w:rsidRPr="00247D69">
        <w:rPr>
          <w:rStyle w:val="afe"/>
          <w:color w:val="auto"/>
        </w:rPr>
        <w:t xml:space="preserve">а </w:t>
      </w:r>
      <w:r w:rsidR="00E66303" w:rsidRPr="00247D69">
        <w:rPr>
          <w:rStyle w:val="afe"/>
          <w:color w:val="auto"/>
        </w:rPr>
        <w:t xml:space="preserve">следовало применить ставку 30 % кадастровой стоимости, так как в пакете документов к соглашению не установлено наличия копий документов, дающих право на применение ставки 10,0 % (многодетная семья, инвалидность 1, 2, 3 группы, семья, имеющая в своем составе детей инвалидов, пенсионер). По соглашению от 27.11.2018г. № 97/2018 недоначислена плата в сумме </w:t>
      </w:r>
      <w:r w:rsidR="00E66303" w:rsidRPr="00247D69">
        <w:rPr>
          <w:rStyle w:val="afe"/>
          <w:b/>
          <w:color w:val="auto"/>
        </w:rPr>
        <w:t>2,8 тыс.руб.</w:t>
      </w:r>
      <w:r w:rsidR="00E66303" w:rsidRPr="00247D69">
        <w:rPr>
          <w:rStyle w:val="afe"/>
          <w:color w:val="auto"/>
        </w:rPr>
        <w:t xml:space="preserve">                      </w:t>
      </w:r>
    </w:p>
    <w:p w:rsidR="00E66303" w:rsidRPr="00247D69" w:rsidRDefault="00E04E3B" w:rsidP="003D242E">
      <w:pPr>
        <w:spacing w:line="360" w:lineRule="auto"/>
        <w:ind w:left="426" w:hanging="426"/>
        <w:jc w:val="both"/>
        <w:rPr>
          <w:b/>
        </w:rPr>
      </w:pPr>
      <w:r w:rsidRPr="00247D69">
        <w:rPr>
          <w:rStyle w:val="afe"/>
          <w:color w:val="auto"/>
        </w:rPr>
        <w:t>14</w:t>
      </w:r>
      <w:r w:rsidR="00E66303" w:rsidRPr="00247D69">
        <w:rPr>
          <w:rStyle w:val="afe"/>
          <w:color w:val="auto"/>
        </w:rPr>
        <w:t xml:space="preserve">. При расчете размера платы по соглашению от 28.02.18г. № 10/2018 в результате технической ошибки использована неверная площадь перераспределяемого земельного участка (кадастровую стоимость ЗУ1 73,1 тыс.руб. следовало разделить на площадь участка 717,0 кв. м., фактически применили площадь в размере 629,0 кв. м.). Плата по расчету завышена на </w:t>
      </w:r>
      <w:r w:rsidR="00E66303" w:rsidRPr="00247D69">
        <w:rPr>
          <w:rStyle w:val="afe"/>
          <w:b/>
          <w:color w:val="auto"/>
        </w:rPr>
        <w:t xml:space="preserve">0,7 тыс.руб.  </w:t>
      </w:r>
    </w:p>
    <w:p w:rsidR="005C2DDF" w:rsidRPr="00247D69" w:rsidRDefault="00E04E3B" w:rsidP="003D242E">
      <w:pPr>
        <w:tabs>
          <w:tab w:val="left" w:pos="8051"/>
        </w:tabs>
        <w:spacing w:line="360" w:lineRule="auto"/>
        <w:ind w:left="426" w:hanging="426"/>
        <w:jc w:val="both"/>
        <w:rPr>
          <w:rStyle w:val="afe"/>
          <w:color w:val="auto"/>
        </w:rPr>
      </w:pPr>
      <w:r w:rsidRPr="00247D69">
        <w:rPr>
          <w:rStyle w:val="afe"/>
          <w:color w:val="auto"/>
        </w:rPr>
        <w:t>15</w:t>
      </w:r>
      <w:r w:rsidR="00E66303" w:rsidRPr="00247D69">
        <w:rPr>
          <w:rStyle w:val="afe"/>
          <w:color w:val="auto"/>
        </w:rPr>
        <w:t xml:space="preserve">.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не утвержден, в невыполнение требований п. 5 ст. 39.28 </w:t>
      </w:r>
      <w:r w:rsidRPr="00247D69">
        <w:rPr>
          <w:rStyle w:val="afe"/>
          <w:color w:val="auto"/>
        </w:rPr>
        <w:t>ЗК</w:t>
      </w:r>
      <w:r w:rsidR="00E66303" w:rsidRPr="00247D69">
        <w:rPr>
          <w:rStyle w:val="afe"/>
          <w:color w:val="auto"/>
        </w:rPr>
        <w:t xml:space="preserve"> РФ</w:t>
      </w:r>
      <w:r w:rsidR="00C117C4" w:rsidRPr="00247D69">
        <w:rPr>
          <w:rStyle w:val="afe"/>
          <w:b/>
          <w:color w:val="auto"/>
        </w:rPr>
        <w:fldChar w:fldCharType="begin"/>
      </w:r>
      <w:r w:rsidR="00C117C4" w:rsidRPr="00247D69">
        <w:rPr>
          <w:rStyle w:val="afe"/>
          <w:b/>
          <w:color w:val="auto"/>
        </w:rPr>
        <w:instrText xml:space="preserve"> NOTEREF _Ref13479499 \f \h  \* MERGEFORMAT </w:instrText>
      </w:r>
      <w:r w:rsidR="00C117C4" w:rsidRPr="00247D69">
        <w:rPr>
          <w:rStyle w:val="afe"/>
          <w:b/>
          <w:color w:val="auto"/>
        </w:rPr>
      </w:r>
      <w:r w:rsidR="00C117C4" w:rsidRPr="00247D69">
        <w:rPr>
          <w:rStyle w:val="afe"/>
          <w:b/>
          <w:color w:val="auto"/>
        </w:rPr>
        <w:fldChar w:fldCharType="separate"/>
      </w:r>
      <w:r w:rsidR="009B7165" w:rsidRPr="00247D69">
        <w:rPr>
          <w:rStyle w:val="aff4"/>
          <w:b/>
        </w:rPr>
        <w:t>28</w:t>
      </w:r>
      <w:r w:rsidR="00C117C4" w:rsidRPr="00247D69">
        <w:rPr>
          <w:rStyle w:val="afe"/>
          <w:b/>
          <w:color w:val="auto"/>
        </w:rPr>
        <w:fldChar w:fldCharType="end"/>
      </w:r>
      <w:r w:rsidR="00E66303" w:rsidRPr="00247D69">
        <w:rPr>
          <w:rStyle w:val="afe"/>
          <w:color w:val="auto"/>
        </w:rPr>
        <w:t xml:space="preserve">. </w:t>
      </w:r>
    </w:p>
    <w:p w:rsidR="004E71CB" w:rsidRPr="00247D69" w:rsidRDefault="004E71CB" w:rsidP="00821A95">
      <w:pPr>
        <w:spacing w:line="360" w:lineRule="auto"/>
        <w:ind w:left="426" w:right="-2" w:hanging="426"/>
        <w:jc w:val="both"/>
        <w:rPr>
          <w:rStyle w:val="afe"/>
          <w:color w:val="auto"/>
        </w:rPr>
      </w:pPr>
      <w:r w:rsidRPr="00247D69">
        <w:rPr>
          <w:rStyle w:val="afe"/>
          <w:color w:val="auto"/>
        </w:rPr>
        <w:t>16. Договор купли-продажи земельного участка от 12</w:t>
      </w:r>
      <w:r w:rsidR="00AC7E4F">
        <w:rPr>
          <w:rStyle w:val="afe"/>
          <w:color w:val="auto"/>
        </w:rPr>
        <w:t>.04.10г. № 773</w:t>
      </w:r>
      <w:r w:rsidRPr="00247D69">
        <w:rPr>
          <w:rStyle w:val="afe"/>
          <w:color w:val="auto"/>
        </w:rPr>
        <w:t xml:space="preserve"> заключен на основании Постановления Администрации МГО от 12.04.10г. № 542-25 «О предоставлении </w:t>
      </w:r>
      <w:r w:rsidR="00023AFE" w:rsidRPr="00247D69">
        <w:rPr>
          <w:rStyle w:val="afe"/>
          <w:color w:val="auto"/>
        </w:rPr>
        <w:t>«физическому лицу»</w:t>
      </w:r>
      <w:r w:rsidRPr="00247D69">
        <w:rPr>
          <w:rStyle w:val="afe"/>
          <w:color w:val="auto"/>
        </w:rPr>
        <w:t xml:space="preserve"> в собственность за плату земельного участка с кадастровым номером 74:34:2404002:155 в г. Миассе, с. Черновское, в конце ул. Молодежная», с учетом Постановления Администрации МГО от 04.12.09г. № 2409-2 «Об утверждении Схемы расположения земельного участка на кадастровом плане территории Миасского городского округа в с. Черновское, в конце ул. Молодежная, г. Миасса», при подготовке которых допущены нарушения следующих норм законодательства: п. 1, п. 4 ст. 34 ЗК РФ</w:t>
      </w:r>
      <w:r w:rsidR="00C117C4" w:rsidRPr="00247D69">
        <w:rPr>
          <w:rStyle w:val="aff4"/>
          <w:rFonts w:eastAsiaTheme="minorHAnsi"/>
          <w:b/>
          <w:kern w:val="0"/>
          <w:lang w:eastAsia="en-US" w:bidi="ar-SA"/>
        </w:rPr>
        <w:fldChar w:fldCharType="begin"/>
      </w:r>
      <w:r w:rsidR="00C117C4" w:rsidRPr="00247D69">
        <w:rPr>
          <w:rStyle w:val="afe"/>
          <w:b/>
          <w:color w:val="auto"/>
        </w:rPr>
        <w:instrText xml:space="preserve"> NOTEREF _Ref13479499 \f \h </w:instrText>
      </w:r>
      <w:r w:rsidR="00C117C4" w:rsidRPr="00247D69">
        <w:rPr>
          <w:rStyle w:val="aff4"/>
          <w:rFonts w:eastAsiaTheme="minorHAnsi"/>
          <w:b/>
          <w:kern w:val="0"/>
          <w:lang w:eastAsia="en-US" w:bidi="ar-SA"/>
        </w:rPr>
        <w:instrText xml:space="preserve"> \* MERGEFORMAT </w:instrText>
      </w:r>
      <w:r w:rsidR="00C117C4" w:rsidRPr="00247D69">
        <w:rPr>
          <w:rStyle w:val="aff4"/>
          <w:rFonts w:eastAsiaTheme="minorHAnsi"/>
          <w:b/>
          <w:kern w:val="0"/>
          <w:lang w:eastAsia="en-US" w:bidi="ar-SA"/>
        </w:rPr>
      </w:r>
      <w:r w:rsidR="00C117C4" w:rsidRPr="00247D69">
        <w:rPr>
          <w:rStyle w:val="aff4"/>
          <w:rFonts w:eastAsiaTheme="minorHAnsi"/>
          <w:b/>
          <w:kern w:val="0"/>
          <w:lang w:eastAsia="en-US" w:bidi="ar-SA"/>
        </w:rPr>
        <w:fldChar w:fldCharType="separate"/>
      </w:r>
      <w:r w:rsidR="009B7165" w:rsidRPr="00247D69">
        <w:rPr>
          <w:rStyle w:val="aff4"/>
          <w:b/>
        </w:rPr>
        <w:t>28</w:t>
      </w:r>
      <w:r w:rsidR="00C117C4" w:rsidRPr="00247D69">
        <w:rPr>
          <w:rStyle w:val="aff4"/>
          <w:rFonts w:eastAsiaTheme="minorHAnsi"/>
          <w:b/>
          <w:kern w:val="0"/>
          <w:lang w:eastAsia="en-US" w:bidi="ar-SA"/>
        </w:rPr>
        <w:fldChar w:fldCharType="end"/>
      </w:r>
      <w:r w:rsidRPr="00247D69">
        <w:rPr>
          <w:rStyle w:val="afe"/>
          <w:color w:val="auto"/>
        </w:rPr>
        <w:t>, п. 10 ст. 38 Федерального закона «О государственном кадастре недвижимости»</w:t>
      </w:r>
      <w:r w:rsidRPr="00247D69">
        <w:rPr>
          <w:rStyle w:val="aff4"/>
          <w:rFonts w:eastAsiaTheme="minorHAnsi"/>
          <w:b/>
          <w:kern w:val="0"/>
          <w:lang w:eastAsia="en-US" w:bidi="ar-SA"/>
        </w:rPr>
        <w:footnoteReference w:id="36"/>
      </w:r>
      <w:r w:rsidRPr="00247D69">
        <w:rPr>
          <w:rStyle w:val="afe"/>
          <w:color w:val="auto"/>
        </w:rPr>
        <w:t xml:space="preserve">. В ходе контрольного мероприятия установлен факт подлога документов, а именно наличие двух Постановлений Администрации МГО от 04.12.09г. № 2409-2, имеющих различное текстовое содержание и разные варианты схемы расположения участка. </w:t>
      </w:r>
    </w:p>
    <w:p w:rsidR="00EE59AE" w:rsidRPr="00247D69" w:rsidRDefault="001328C0" w:rsidP="003D242E">
      <w:pPr>
        <w:spacing w:line="360" w:lineRule="auto"/>
        <w:ind w:firstLine="709"/>
        <w:jc w:val="both"/>
        <w:rPr>
          <w:rStyle w:val="20"/>
          <w:rFonts w:eastAsia="SimSun"/>
          <w:b w:val="0"/>
          <w:color w:val="auto"/>
          <w:sz w:val="24"/>
          <w:szCs w:val="24"/>
          <w:u w:val="single"/>
        </w:rPr>
      </w:pPr>
      <w:r w:rsidRPr="001328C0">
        <w:rPr>
          <w:rStyle w:val="afe"/>
          <w:rFonts w:eastAsiaTheme="minorHAnsi"/>
          <w:color w:val="auto"/>
          <w:u w:val="single"/>
        </w:rPr>
        <w:lastRenderedPageBreak/>
        <w:t>Проверка использование средств по</w:t>
      </w:r>
      <w:r>
        <w:rPr>
          <w:rStyle w:val="afe"/>
          <w:rFonts w:eastAsiaTheme="minorHAnsi"/>
          <w:color w:val="auto"/>
          <w:u w:val="single"/>
        </w:rPr>
        <w:t xml:space="preserve"> </w:t>
      </w:r>
      <w:r w:rsidR="00EE59AE" w:rsidRPr="00247D69">
        <w:rPr>
          <w:rStyle w:val="afe"/>
          <w:rFonts w:eastAsiaTheme="minorHAnsi"/>
          <w:color w:val="auto"/>
          <w:u w:val="single"/>
        </w:rPr>
        <w:t>МПП «Предоставление детям-сиротам и детям, оставшимся без попечения родителей</w:t>
      </w:r>
      <w:r w:rsidR="00AC7E4F">
        <w:rPr>
          <w:rStyle w:val="afe"/>
          <w:rFonts w:eastAsiaTheme="minorHAnsi"/>
          <w:color w:val="auto"/>
          <w:u w:val="single"/>
        </w:rPr>
        <w:t>,</w:t>
      </w:r>
      <w:r w:rsidR="00EE59AE" w:rsidRPr="00247D69">
        <w:rPr>
          <w:rStyle w:val="afe"/>
          <w:rFonts w:eastAsiaTheme="minorHAnsi"/>
          <w:color w:val="auto"/>
          <w:u w:val="single"/>
        </w:rPr>
        <w:t xml:space="preserve"> жилых помещений по договорам найма специализированных жилых помещений» МП «Формирование и использование муниципального жилого фонда Миасского городского округа на 2017 - 2021 годы» </w:t>
      </w:r>
      <w:r w:rsidR="00EE59AE" w:rsidRPr="00247D69">
        <w:rPr>
          <w:rStyle w:val="20"/>
          <w:rFonts w:eastAsia="SimSun"/>
          <w:b w:val="0"/>
          <w:color w:val="auto"/>
          <w:sz w:val="24"/>
          <w:szCs w:val="24"/>
          <w:u w:val="single"/>
        </w:rPr>
        <w:t xml:space="preserve">(объект </w:t>
      </w:r>
      <w:r w:rsidR="00A169B8" w:rsidRPr="00247D69">
        <w:rPr>
          <w:rStyle w:val="20"/>
          <w:rFonts w:eastAsia="SimSun"/>
          <w:b w:val="0"/>
          <w:color w:val="auto"/>
          <w:sz w:val="24"/>
          <w:szCs w:val="24"/>
          <w:u w:val="single"/>
        </w:rPr>
        <w:t>проверки</w:t>
      </w:r>
      <w:r w:rsidR="00EE59AE" w:rsidRPr="00247D69">
        <w:rPr>
          <w:rStyle w:val="20"/>
          <w:rFonts w:eastAsia="SimSun"/>
          <w:b w:val="0"/>
          <w:color w:val="auto"/>
          <w:sz w:val="24"/>
          <w:szCs w:val="24"/>
          <w:u w:val="single"/>
        </w:rPr>
        <w:t xml:space="preserve"> – Администрация МГО):</w:t>
      </w:r>
    </w:p>
    <w:p w:rsidR="00EE59AE" w:rsidRPr="00247D69" w:rsidRDefault="00EE59AE" w:rsidP="003D242E">
      <w:pPr>
        <w:spacing w:line="360" w:lineRule="auto"/>
        <w:ind w:firstLine="709"/>
        <w:jc w:val="both"/>
        <w:rPr>
          <w:rStyle w:val="20"/>
          <w:rFonts w:eastAsia="SimSun"/>
          <w:b w:val="0"/>
          <w:color w:val="auto"/>
          <w:sz w:val="24"/>
          <w:szCs w:val="24"/>
          <w:u w:val="single"/>
        </w:rPr>
      </w:pPr>
      <w:r w:rsidRPr="00247D69">
        <w:rPr>
          <w:rStyle w:val="afe"/>
          <w:color w:val="auto"/>
        </w:rPr>
        <w:t>Решением Собрания депутатов МГО от 26.12.11г. № 9 «Об установлении нормы предоставления и учетной нормы площади жилого помещения на территории Миасского городского округа» норма предоставления площади жилого помещения по договору социального найма установлена 15 кв. м. общей площади на 1 человека. В нарушение п. 58 Ж</w:t>
      </w:r>
      <w:r w:rsidR="007B7F1D" w:rsidRPr="00247D69">
        <w:rPr>
          <w:rStyle w:val="afe"/>
          <w:color w:val="auto"/>
        </w:rPr>
        <w:t>К</w:t>
      </w:r>
      <w:r w:rsidRPr="00247D69">
        <w:rPr>
          <w:rStyle w:val="afe"/>
          <w:color w:val="auto"/>
        </w:rPr>
        <w:t xml:space="preserve"> РФ</w:t>
      </w:r>
      <w:r w:rsidR="007B7F1D" w:rsidRPr="00247D69">
        <w:rPr>
          <w:rStyle w:val="aff4"/>
          <w:rFonts w:eastAsiaTheme="minorHAnsi"/>
          <w:b/>
          <w:kern w:val="0"/>
          <w:lang w:eastAsia="en-US" w:bidi="ar-SA"/>
        </w:rPr>
        <w:footnoteReference w:id="37"/>
      </w:r>
      <w:r w:rsidRPr="00247D69">
        <w:rPr>
          <w:rStyle w:val="afe"/>
          <w:color w:val="auto"/>
        </w:rPr>
        <w:t xml:space="preserve"> в 2018 году приобретено и предоставлено детям-сиротам, и детям, оставшимся без попечения родителей, </w:t>
      </w:r>
      <w:r w:rsidR="00466634" w:rsidRPr="00247D69">
        <w:rPr>
          <w:rStyle w:val="afe"/>
          <w:color w:val="auto"/>
        </w:rPr>
        <w:t>65 жилых помещений общей площадью</w:t>
      </w:r>
      <w:r w:rsidR="007B7F1D" w:rsidRPr="00247D69">
        <w:rPr>
          <w:rStyle w:val="afe"/>
          <w:color w:val="auto"/>
        </w:rPr>
        <w:t xml:space="preserve"> по договорам социального найма</w:t>
      </w:r>
      <w:r w:rsidR="00466634" w:rsidRPr="00247D69">
        <w:rPr>
          <w:rStyle w:val="afe"/>
          <w:color w:val="auto"/>
        </w:rPr>
        <w:t>, превышающей норму предоставления на одного человека</w:t>
      </w:r>
      <w:r w:rsidR="007B7F1D" w:rsidRPr="00247D69">
        <w:rPr>
          <w:rStyle w:val="afe"/>
          <w:color w:val="auto"/>
        </w:rPr>
        <w:t>.</w:t>
      </w:r>
    </w:p>
    <w:p w:rsidR="004E71CB" w:rsidRPr="00247D69" w:rsidRDefault="006C4FBD" w:rsidP="00821A95">
      <w:pPr>
        <w:spacing w:line="360" w:lineRule="auto"/>
        <w:ind w:right="-2" w:firstLine="709"/>
        <w:jc w:val="both"/>
        <w:rPr>
          <w:rStyle w:val="20"/>
          <w:rFonts w:eastAsia="SimSun"/>
          <w:b w:val="0"/>
          <w:color w:val="auto"/>
          <w:sz w:val="24"/>
          <w:szCs w:val="24"/>
          <w:u w:val="single"/>
        </w:rPr>
      </w:pPr>
      <w:r w:rsidRPr="00247D69">
        <w:rPr>
          <w:rStyle w:val="afe"/>
          <w:rFonts w:eastAsiaTheme="minorHAnsi"/>
          <w:color w:val="auto"/>
          <w:u w:val="single"/>
        </w:rPr>
        <w:t>Анализ исполнения требований п</w:t>
      </w:r>
      <w:r w:rsidR="00DF327A">
        <w:rPr>
          <w:rStyle w:val="afe"/>
          <w:rFonts w:eastAsiaTheme="minorHAnsi"/>
          <w:color w:val="auto"/>
          <w:u w:val="single"/>
        </w:rPr>
        <w:t>.п.</w:t>
      </w:r>
      <w:r w:rsidRPr="00247D69">
        <w:rPr>
          <w:rStyle w:val="afe"/>
          <w:rFonts w:eastAsiaTheme="minorHAnsi"/>
          <w:color w:val="auto"/>
          <w:u w:val="single"/>
        </w:rPr>
        <w:t xml:space="preserve"> «а» п</w:t>
      </w:r>
      <w:r w:rsidR="00DF327A">
        <w:rPr>
          <w:rStyle w:val="afe"/>
          <w:rFonts w:eastAsiaTheme="minorHAnsi"/>
          <w:color w:val="auto"/>
          <w:u w:val="single"/>
        </w:rPr>
        <w:t>.</w:t>
      </w:r>
      <w:r w:rsidRPr="00247D69">
        <w:rPr>
          <w:rStyle w:val="afe"/>
          <w:rFonts w:eastAsiaTheme="minorHAnsi"/>
          <w:color w:val="auto"/>
          <w:u w:val="single"/>
        </w:rPr>
        <w:t xml:space="preserve"> 2 Перечня поручений Президента РФ от 09.08.15г. № Пр-1608 в части регистрации прав муниципальной собственности на объекты жилищно-коммунального хозяйства Миасского городского округа, в том числе на бесхозяйные, а также передачи в концессию объектов жилищно-коммунального хозяйства и муниципальных унитарных предприятий, управление которыми было признано неэффективным</w:t>
      </w:r>
      <w:r w:rsidRPr="00247D69">
        <w:rPr>
          <w:rStyle w:val="2"/>
          <w:rFonts w:eastAsiaTheme="minorHAnsi"/>
          <w:b/>
          <w:u w:val="single"/>
        </w:rPr>
        <w:t xml:space="preserve"> </w:t>
      </w:r>
      <w:r w:rsidRPr="00247D69">
        <w:rPr>
          <w:rStyle w:val="20"/>
          <w:rFonts w:eastAsia="SimSun"/>
          <w:b w:val="0"/>
          <w:color w:val="auto"/>
          <w:sz w:val="24"/>
          <w:szCs w:val="24"/>
          <w:u w:val="single"/>
        </w:rPr>
        <w:t xml:space="preserve">(объект </w:t>
      </w:r>
      <w:r w:rsidR="00A169B8" w:rsidRPr="00247D69">
        <w:rPr>
          <w:rStyle w:val="20"/>
          <w:rFonts w:eastAsia="SimSun"/>
          <w:b w:val="0"/>
          <w:color w:val="auto"/>
          <w:sz w:val="24"/>
          <w:szCs w:val="24"/>
          <w:u w:val="single"/>
        </w:rPr>
        <w:t>экспертно-аналитического мероприятия</w:t>
      </w:r>
      <w:r w:rsidRPr="00247D69">
        <w:rPr>
          <w:rStyle w:val="20"/>
          <w:rFonts w:eastAsia="SimSun"/>
          <w:b w:val="0"/>
          <w:color w:val="auto"/>
          <w:sz w:val="24"/>
          <w:szCs w:val="24"/>
          <w:u w:val="single"/>
        </w:rPr>
        <w:t xml:space="preserve"> – Администрация МГО):</w:t>
      </w:r>
    </w:p>
    <w:p w:rsidR="005A58A1" w:rsidRPr="00247D69" w:rsidRDefault="005A58A1" w:rsidP="00821A95">
      <w:pPr>
        <w:tabs>
          <w:tab w:val="left" w:pos="8051"/>
        </w:tabs>
        <w:spacing w:line="360" w:lineRule="auto"/>
        <w:ind w:right="-2" w:firstLine="709"/>
        <w:jc w:val="both"/>
        <w:rPr>
          <w:rStyle w:val="afe"/>
          <w:color w:val="auto"/>
        </w:rPr>
      </w:pPr>
      <w:r w:rsidRPr="00247D69">
        <w:rPr>
          <w:rStyle w:val="afe"/>
          <w:color w:val="auto"/>
        </w:rPr>
        <w:t xml:space="preserve">В нарушение п.19 Порядка принятия решений о разработке муниципальных программ </w:t>
      </w:r>
      <w:r w:rsidR="00792781" w:rsidRPr="00247D69">
        <w:rPr>
          <w:rStyle w:val="afe"/>
          <w:color w:val="auto"/>
        </w:rPr>
        <w:t>округа</w:t>
      </w:r>
      <w:r w:rsidRPr="00247D69">
        <w:rPr>
          <w:rStyle w:val="afe"/>
          <w:color w:val="auto"/>
        </w:rPr>
        <w:t xml:space="preserve">, их формировании и реализации, утвержденного </w:t>
      </w:r>
      <w:r w:rsidR="00792781" w:rsidRPr="00247D69">
        <w:rPr>
          <w:rStyle w:val="afe"/>
          <w:color w:val="auto"/>
        </w:rPr>
        <w:t>П</w:t>
      </w:r>
      <w:r w:rsidRPr="00247D69">
        <w:rPr>
          <w:rStyle w:val="afe"/>
          <w:color w:val="auto"/>
        </w:rPr>
        <w:t>остановлением Администрации МГО от 18.10.13г. № 6596</w:t>
      </w:r>
      <w:r w:rsidR="00AC7E4F">
        <w:rPr>
          <w:rStyle w:val="afe"/>
          <w:color w:val="auto"/>
        </w:rPr>
        <w:t>,</w:t>
      </w:r>
      <w:r w:rsidRPr="00247D69">
        <w:rPr>
          <w:rStyle w:val="afe"/>
          <w:color w:val="auto"/>
        </w:rPr>
        <w:t xml:space="preserve"> ожидаемые результаты реализации подпрограммой «Организация и проведение работ по управлению, владению, пользованию и распоряжению муниципальным имуществом на территории </w:t>
      </w:r>
      <w:r w:rsidR="00792781" w:rsidRPr="00247D69">
        <w:rPr>
          <w:rStyle w:val="afe"/>
          <w:color w:val="auto"/>
        </w:rPr>
        <w:t>Миасского городского округа</w:t>
      </w:r>
      <w:r w:rsidRPr="00247D69">
        <w:rPr>
          <w:rStyle w:val="afe"/>
          <w:color w:val="auto"/>
        </w:rPr>
        <w:t xml:space="preserve">» количественно не определены. </w:t>
      </w:r>
    </w:p>
    <w:p w:rsidR="008B3AE7" w:rsidRPr="00247D69" w:rsidRDefault="008B3AE7" w:rsidP="00821A95">
      <w:pPr>
        <w:spacing w:line="360" w:lineRule="auto"/>
        <w:ind w:right="-2" w:firstLine="709"/>
        <w:jc w:val="both"/>
        <w:rPr>
          <w:rStyle w:val="20"/>
          <w:rFonts w:eastAsia="SimSun"/>
          <w:color w:val="auto"/>
          <w:sz w:val="24"/>
          <w:szCs w:val="24"/>
          <w:u w:val="single"/>
        </w:rPr>
      </w:pPr>
      <w:r w:rsidRPr="00247D69">
        <w:rPr>
          <w:rStyle w:val="20"/>
          <w:rFonts w:eastAsia="SimSun"/>
          <w:b w:val="0"/>
          <w:color w:val="auto"/>
          <w:sz w:val="24"/>
          <w:szCs w:val="24"/>
          <w:u w:val="single"/>
        </w:rPr>
        <w:t>Ревизия финансово-хозяйственной деятельности</w:t>
      </w:r>
      <w:r w:rsidRPr="00247D69">
        <w:rPr>
          <w:rStyle w:val="20"/>
          <w:rFonts w:eastAsia="SimSun"/>
          <w:color w:val="auto"/>
          <w:sz w:val="24"/>
          <w:szCs w:val="24"/>
          <w:u w:val="single"/>
        </w:rPr>
        <w:t xml:space="preserve"> </w:t>
      </w:r>
      <w:r w:rsidRPr="00247D69">
        <w:rPr>
          <w:rStyle w:val="20"/>
          <w:rFonts w:eastAsia="SimSun"/>
          <w:b w:val="0"/>
          <w:color w:val="auto"/>
          <w:sz w:val="24"/>
          <w:szCs w:val="24"/>
          <w:u w:val="single"/>
        </w:rPr>
        <w:t>МАУ ДО «ДДТ «Юность» им. В.П. Макеева»</w:t>
      </w:r>
      <w:r w:rsidRPr="00247D69">
        <w:rPr>
          <w:rStyle w:val="20"/>
          <w:rFonts w:eastAsia="SimSun"/>
          <w:color w:val="auto"/>
          <w:sz w:val="24"/>
          <w:szCs w:val="24"/>
          <w:u w:val="single"/>
        </w:rPr>
        <w:t>:</w:t>
      </w:r>
    </w:p>
    <w:p w:rsidR="008B3AE7" w:rsidRPr="00247D69" w:rsidRDefault="008B3AE7" w:rsidP="00821A95">
      <w:pPr>
        <w:spacing w:line="360" w:lineRule="auto"/>
        <w:ind w:left="284" w:right="-2" w:hanging="284"/>
        <w:jc w:val="both"/>
      </w:pPr>
      <w:r w:rsidRPr="00247D69">
        <w:rPr>
          <w:rStyle w:val="afe"/>
          <w:color w:val="auto"/>
        </w:rPr>
        <w:t xml:space="preserve">1. В несоблюдение п. 4 Положения «О порядке определения видов особо ценного движимого имущества муниципальных автономных учреждений Миасского городского округа», утвержденного Постановлением Администрации МГО от 11.08.10г. № 1114-1, решение об отнесении объекта основных средств стоимостью </w:t>
      </w:r>
      <w:r w:rsidRPr="00247D69">
        <w:rPr>
          <w:rStyle w:val="afe"/>
          <w:b/>
          <w:color w:val="auto"/>
        </w:rPr>
        <w:t>70,5 тыс.руб.</w:t>
      </w:r>
      <w:r w:rsidRPr="00247D69">
        <w:rPr>
          <w:rStyle w:val="afe"/>
          <w:color w:val="auto"/>
        </w:rPr>
        <w:t xml:space="preserve"> к категории особо ценного движимого имущества не оформлено Постановлением Администрации МГО.      </w:t>
      </w:r>
    </w:p>
    <w:p w:rsidR="008B3AE7" w:rsidRPr="00247D69" w:rsidRDefault="008B3AE7" w:rsidP="00821A95">
      <w:pPr>
        <w:spacing w:line="360" w:lineRule="auto"/>
        <w:ind w:left="284" w:right="-2" w:hanging="284"/>
        <w:jc w:val="both"/>
      </w:pPr>
      <w:r w:rsidRPr="00247D69">
        <w:rPr>
          <w:rStyle w:val="afe"/>
          <w:color w:val="auto"/>
        </w:rPr>
        <w:t xml:space="preserve">2. В несоблюдение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w:t>
      </w:r>
      <w:r w:rsidRPr="00247D69">
        <w:rPr>
          <w:rStyle w:val="afe"/>
          <w:color w:val="auto"/>
        </w:rPr>
        <w:lastRenderedPageBreak/>
        <w:t xml:space="preserve">28.03.14г. № 6, п. 5.1 Устава учреждения, не закреплено за учреждением на праве оперативного управления и отсутствует в Реестре имущества округа имущество общей стоимостью </w:t>
      </w:r>
      <w:r w:rsidRPr="00247D69">
        <w:rPr>
          <w:rStyle w:val="afe"/>
          <w:b/>
          <w:color w:val="auto"/>
        </w:rPr>
        <w:t>1 014,8 тыс.руб.</w:t>
      </w:r>
      <w:r w:rsidRPr="00247D69">
        <w:rPr>
          <w:rStyle w:val="afe"/>
          <w:color w:val="auto"/>
        </w:rPr>
        <w:t xml:space="preserve">    </w:t>
      </w:r>
    </w:p>
    <w:p w:rsidR="008B3AE7" w:rsidRPr="00247D69" w:rsidRDefault="008B3AE7" w:rsidP="00821A95">
      <w:pPr>
        <w:spacing w:line="360" w:lineRule="auto"/>
        <w:ind w:left="284" w:right="-2" w:hanging="284"/>
        <w:jc w:val="both"/>
      </w:pPr>
      <w:r w:rsidRPr="00247D69">
        <w:rPr>
          <w:rStyle w:val="afe"/>
          <w:color w:val="auto"/>
        </w:rPr>
        <w:t xml:space="preserve">3. В несоблюдение Постановления Администрации МГО от 21.06.18г. № 2843 в сформированном учреждением перечне движимого имущества балансовой стоимостью менее 50,0 тыс.руб. числится имущество стоимостью </w:t>
      </w:r>
      <w:r w:rsidRPr="00247D69">
        <w:rPr>
          <w:rStyle w:val="afe"/>
          <w:b/>
          <w:color w:val="auto"/>
        </w:rPr>
        <w:t>430,4 тыс.руб.</w:t>
      </w:r>
      <w:r w:rsidRPr="00247D69">
        <w:rPr>
          <w:rStyle w:val="afe"/>
          <w:color w:val="auto"/>
        </w:rPr>
        <w:t xml:space="preserve">, отнесенное к категории особо ценного движимого имущества на основании Постановления Администрации МГО от 30.11.11г. № 7599.        </w:t>
      </w:r>
    </w:p>
    <w:p w:rsidR="008B3AE7" w:rsidRPr="00247D69" w:rsidRDefault="008B3AE7" w:rsidP="00821A95">
      <w:pPr>
        <w:spacing w:line="360" w:lineRule="auto"/>
        <w:ind w:left="284" w:right="-2" w:hanging="284"/>
        <w:jc w:val="both"/>
      </w:pPr>
      <w:r w:rsidRPr="00247D69">
        <w:rPr>
          <w:rStyle w:val="afe"/>
          <w:color w:val="auto"/>
        </w:rPr>
        <w:t>4. В несоблюдение п. 5.6 Устава</w:t>
      </w:r>
      <w:r w:rsidR="00F67DCB" w:rsidRPr="00247D69">
        <w:rPr>
          <w:rStyle w:val="afe"/>
          <w:color w:val="auto"/>
        </w:rPr>
        <w:t xml:space="preserve"> учреждения</w:t>
      </w:r>
      <w:r w:rsidRPr="00247D69">
        <w:rPr>
          <w:rStyle w:val="afe"/>
          <w:color w:val="auto"/>
        </w:rPr>
        <w:t xml:space="preserve">,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при отсутствии разрешения Собственника заключен договор на размещение телекоммуникационного оборудования, доход </w:t>
      </w:r>
      <w:r w:rsidR="00F67DCB" w:rsidRPr="00247D69">
        <w:rPr>
          <w:rStyle w:val="afe"/>
          <w:color w:val="auto"/>
        </w:rPr>
        <w:t>у</w:t>
      </w:r>
      <w:r w:rsidRPr="00247D69">
        <w:rPr>
          <w:rStyle w:val="afe"/>
          <w:color w:val="auto"/>
        </w:rPr>
        <w:t xml:space="preserve">чреждения по которому за проверяемый период составил </w:t>
      </w:r>
      <w:r w:rsidRPr="00247D69">
        <w:rPr>
          <w:rStyle w:val="afe"/>
          <w:b/>
          <w:color w:val="auto"/>
        </w:rPr>
        <w:t>36,0 тыс.руб.</w:t>
      </w:r>
      <w:r w:rsidRPr="00247D69">
        <w:rPr>
          <w:rStyle w:val="afe"/>
          <w:color w:val="auto"/>
        </w:rPr>
        <w:t xml:space="preserve"> Размер платы по данному договору установлен без учета Методики расчета арендной платы за пользование недвижимым имуществом, находящимся в собственности округа, к Положению «О порядке предоставления в аренду имущества, находящегося в собственности Миасского городского округа», утвержденному решением Собрания депутатов МГО от 28.08.15г. № 24.         </w:t>
      </w:r>
    </w:p>
    <w:p w:rsidR="00E95202" w:rsidRPr="00247D69" w:rsidRDefault="00E95202" w:rsidP="00821A95">
      <w:pPr>
        <w:tabs>
          <w:tab w:val="left" w:pos="8051"/>
        </w:tabs>
        <w:spacing w:line="360" w:lineRule="auto"/>
        <w:ind w:left="284" w:right="-2" w:hanging="284"/>
        <w:jc w:val="both"/>
      </w:pPr>
      <w:r w:rsidRPr="00247D69">
        <w:rPr>
          <w:rStyle w:val="afe"/>
          <w:color w:val="auto"/>
        </w:rPr>
        <w:t xml:space="preserve">5. В несоблюдение п. 3.23 Устава Учреждения,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отсутствуют (к проверке не представлены) решения Наблюдательного совета учреждения о согласовании передачи в возмездное и безвозмездное пользование нежилых помещений, закрепленных за учреждением в оперативное управление.     </w:t>
      </w:r>
      <w:r w:rsidRPr="00247D69">
        <w:tab/>
      </w:r>
    </w:p>
    <w:p w:rsidR="00E95202" w:rsidRPr="00247D69" w:rsidRDefault="00E95202" w:rsidP="00821A95">
      <w:pPr>
        <w:tabs>
          <w:tab w:val="left" w:pos="8051"/>
        </w:tabs>
        <w:spacing w:line="360" w:lineRule="auto"/>
        <w:ind w:left="284" w:right="-2" w:hanging="284"/>
        <w:jc w:val="both"/>
      </w:pPr>
      <w:r w:rsidRPr="00247D69">
        <w:rPr>
          <w:rStyle w:val="afe"/>
          <w:color w:val="auto"/>
        </w:rPr>
        <w:t>6. В несоблюдение п. 4 ст. 91 Федерального закона «Об образовании в Российской Федерации» от 29.12.12г. № 273-ФЗ коммерческая организация использует помещения учреждения в целях реализации дополнительного образования по конструированию, 3D моделированию, робототехники в рамках договора безвозмездного пользования на основании Постановления Администрации МГО при отсутствии лицензии об образовательн</w:t>
      </w:r>
      <w:r w:rsidR="00AC7E4F">
        <w:rPr>
          <w:rStyle w:val="afe"/>
          <w:color w:val="auto"/>
        </w:rPr>
        <w:t>ую</w:t>
      </w:r>
      <w:r w:rsidRPr="00247D69">
        <w:rPr>
          <w:rStyle w:val="afe"/>
          <w:color w:val="auto"/>
        </w:rPr>
        <w:t xml:space="preserve"> деятельност</w:t>
      </w:r>
      <w:r w:rsidR="00AC7E4F">
        <w:rPr>
          <w:rStyle w:val="afe"/>
          <w:color w:val="auto"/>
        </w:rPr>
        <w:t>ь</w:t>
      </w:r>
      <w:r w:rsidRPr="00247D69">
        <w:rPr>
          <w:rStyle w:val="afe"/>
          <w:color w:val="auto"/>
        </w:rPr>
        <w:t xml:space="preserve">.      </w:t>
      </w:r>
      <w:r w:rsidRPr="00247D69">
        <w:tab/>
      </w:r>
    </w:p>
    <w:p w:rsidR="002A1311" w:rsidRPr="00247D69" w:rsidRDefault="00E95202" w:rsidP="00821A95">
      <w:pPr>
        <w:tabs>
          <w:tab w:val="left" w:pos="8051"/>
        </w:tabs>
        <w:spacing w:line="360" w:lineRule="auto"/>
        <w:ind w:left="284" w:right="-2" w:hanging="284"/>
        <w:jc w:val="both"/>
        <w:rPr>
          <w:rStyle w:val="afe"/>
          <w:color w:val="auto"/>
        </w:rPr>
      </w:pPr>
      <w:r w:rsidRPr="00247D69">
        <w:rPr>
          <w:rStyle w:val="afe"/>
          <w:color w:val="auto"/>
        </w:rPr>
        <w:t>7. В несоблюдение п. 15 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w:t>
      </w:r>
      <w:r w:rsidR="00AC7E4F">
        <w:rPr>
          <w:rStyle w:val="afe"/>
          <w:color w:val="auto"/>
        </w:rPr>
        <w:t>,</w:t>
      </w:r>
      <w:r w:rsidRPr="00247D69">
        <w:rPr>
          <w:rStyle w:val="afe"/>
          <w:color w:val="auto"/>
        </w:rPr>
        <w:t xml:space="preserve"> учреждением не осуществляется возмещение коммунальных расходов на полученные в пользование </w:t>
      </w:r>
      <w:r w:rsidRPr="00247D69">
        <w:rPr>
          <w:rStyle w:val="afe"/>
          <w:color w:val="auto"/>
        </w:rPr>
        <w:lastRenderedPageBreak/>
        <w:t xml:space="preserve">нежилые помещения по договорам безвозмездного пользования с муниципальными учреждениями на условиях почасового использования в рамках лицензионной деятельности (ссудодателями не предъявлялось, в учете учреждения отсутствует). </w:t>
      </w:r>
    </w:p>
    <w:p w:rsidR="00D404B3" w:rsidRPr="00247D69" w:rsidRDefault="002A1311" w:rsidP="00821A95">
      <w:pPr>
        <w:tabs>
          <w:tab w:val="left" w:pos="8051"/>
        </w:tabs>
        <w:spacing w:line="360" w:lineRule="auto"/>
        <w:ind w:left="284" w:right="-2"/>
        <w:jc w:val="both"/>
        <w:rPr>
          <w:rStyle w:val="afe"/>
          <w:color w:val="auto"/>
        </w:rPr>
      </w:pPr>
      <w:r w:rsidRPr="00247D69">
        <w:rPr>
          <w:rStyle w:val="afe"/>
          <w:color w:val="auto"/>
        </w:rPr>
        <w:t>Примечание: д</w:t>
      </w:r>
      <w:r w:rsidR="00E95202" w:rsidRPr="00247D69">
        <w:rPr>
          <w:rStyle w:val="afe"/>
          <w:color w:val="auto"/>
        </w:rPr>
        <w:t xml:space="preserve">ействующие на момент ревизии договоры безвозмездного пользования (за исключением одного) заключены до вступления в силу Положения «О порядке предоставления в безвозмездное пользование имущества, находящегося в муниципальной собственности Миасского городского округа», утвержденного решением Собрания депутатов МГО от 24.05.19г. № 8, форма договоров не соответствует типовой форме, утвержденной Постановлением Администрации МГО от 24.12.18г. № 59.   </w:t>
      </w:r>
    </w:p>
    <w:p w:rsidR="00E95202" w:rsidRPr="00247D69" w:rsidRDefault="001D6FA2" w:rsidP="00821A95">
      <w:pPr>
        <w:tabs>
          <w:tab w:val="left" w:pos="8051"/>
        </w:tabs>
        <w:spacing w:line="360" w:lineRule="auto"/>
        <w:ind w:left="284" w:right="-2" w:hanging="284"/>
        <w:jc w:val="both"/>
      </w:pPr>
      <w:r w:rsidRPr="00247D69">
        <w:rPr>
          <w:rStyle w:val="afe"/>
          <w:color w:val="auto"/>
        </w:rPr>
        <w:t xml:space="preserve">8. </w:t>
      </w:r>
      <w:r w:rsidR="00D404B3" w:rsidRPr="00247D69">
        <w:rPr>
          <w:rStyle w:val="afe"/>
          <w:color w:val="auto"/>
        </w:rPr>
        <w:t>В несоблюдение п. 60 данного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w:t>
      </w:r>
      <w:r w:rsidR="00AC7E4F">
        <w:rPr>
          <w:rStyle w:val="afe"/>
          <w:color w:val="auto"/>
        </w:rPr>
        <w:t>ого</w:t>
      </w:r>
      <w:r w:rsidR="00D404B3" w:rsidRPr="00247D69">
        <w:rPr>
          <w:rStyle w:val="afe"/>
          <w:color w:val="auto"/>
        </w:rPr>
        <w:t xml:space="preserve"> решением Собрания депутатов МГО от 28.03.14г. № 6, п. 216 Устава учреждения, закрепление за учреждением в оперативное управление объекта-жилой дом (на забалансовом учете учреждения (общая долевая собственность 1/2), не соответствует назначению и целям деятельности учреждения. </w:t>
      </w:r>
    </w:p>
    <w:p w:rsidR="00CC0FB2" w:rsidRPr="00247D69" w:rsidRDefault="00CC0FB2" w:rsidP="00821A95">
      <w:pPr>
        <w:spacing w:line="360" w:lineRule="auto"/>
        <w:ind w:right="-2" w:firstLine="709"/>
        <w:jc w:val="both"/>
        <w:rPr>
          <w:rStyle w:val="20"/>
          <w:rFonts w:eastAsia="SimSun"/>
          <w:b w:val="0"/>
          <w:color w:val="auto"/>
          <w:sz w:val="24"/>
          <w:szCs w:val="24"/>
          <w:u w:val="single"/>
        </w:rPr>
      </w:pPr>
      <w:r w:rsidRPr="00247D69">
        <w:tab/>
      </w:r>
      <w:r w:rsidRPr="00247D69">
        <w:rPr>
          <w:rStyle w:val="20"/>
          <w:rFonts w:eastAsia="SimSun"/>
          <w:b w:val="0"/>
          <w:color w:val="auto"/>
          <w:sz w:val="24"/>
          <w:szCs w:val="24"/>
          <w:u w:val="single"/>
        </w:rPr>
        <w:t xml:space="preserve">Ревизия финансово-хозяйственной деятельности </w:t>
      </w:r>
      <w:r w:rsidRPr="00247D69">
        <w:rPr>
          <w:rStyle w:val="afe"/>
          <w:rFonts w:eastAsiaTheme="minorHAnsi"/>
          <w:color w:val="auto"/>
          <w:u w:val="single"/>
        </w:rPr>
        <w:t>МАОУ «Лицей № 6»</w:t>
      </w:r>
      <w:r w:rsidRPr="00247D69">
        <w:rPr>
          <w:rStyle w:val="20"/>
          <w:rFonts w:eastAsia="SimSun"/>
          <w:b w:val="0"/>
          <w:color w:val="auto"/>
          <w:sz w:val="24"/>
          <w:szCs w:val="24"/>
          <w:u w:val="single"/>
        </w:rPr>
        <w:t>:</w:t>
      </w:r>
    </w:p>
    <w:p w:rsidR="00CC0FB2" w:rsidRPr="00247D69" w:rsidRDefault="00CC0FB2" w:rsidP="00821A95">
      <w:pPr>
        <w:spacing w:line="360" w:lineRule="auto"/>
        <w:ind w:right="-2" w:firstLine="709"/>
        <w:jc w:val="both"/>
        <w:rPr>
          <w:rStyle w:val="afe"/>
          <w:color w:val="auto"/>
        </w:rPr>
      </w:pPr>
      <w:r w:rsidRPr="00247D69">
        <w:rPr>
          <w:rStyle w:val="afe"/>
          <w:color w:val="auto"/>
        </w:rPr>
        <w:t xml:space="preserve">В несоблюдение п. 194 Устава учреждения, п. 61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отсутствует разрешение </w:t>
      </w:r>
      <w:r w:rsidR="00345FCA" w:rsidRPr="00247D69">
        <w:rPr>
          <w:rStyle w:val="afe"/>
          <w:color w:val="auto"/>
        </w:rPr>
        <w:t>У</w:t>
      </w:r>
      <w:r w:rsidRPr="00247D69">
        <w:rPr>
          <w:rStyle w:val="afe"/>
          <w:color w:val="auto"/>
        </w:rPr>
        <w:t xml:space="preserve">чредителя на распоряжение особо ценным движимым имуществом стоимостью </w:t>
      </w:r>
      <w:r w:rsidRPr="00247D69">
        <w:rPr>
          <w:rStyle w:val="afe"/>
          <w:b/>
          <w:color w:val="auto"/>
        </w:rPr>
        <w:t>165,1 тыс.руб.</w:t>
      </w:r>
      <w:r w:rsidRPr="00247D69">
        <w:rPr>
          <w:rStyle w:val="afe"/>
          <w:color w:val="auto"/>
        </w:rPr>
        <w:t xml:space="preserve"> в целях предоставления услуг по питанию обучающихся.      </w:t>
      </w:r>
    </w:p>
    <w:p w:rsidR="00F370D0" w:rsidRPr="00247D69" w:rsidRDefault="00F370D0" w:rsidP="00821A95">
      <w:pPr>
        <w:spacing w:line="360" w:lineRule="auto"/>
        <w:ind w:right="-2" w:firstLine="709"/>
        <w:jc w:val="both"/>
        <w:rPr>
          <w:u w:val="single"/>
        </w:rPr>
      </w:pPr>
      <w:r w:rsidRPr="00247D69">
        <w:rPr>
          <w:rStyle w:val="afe"/>
          <w:rFonts w:eastAsiaTheme="minorHAnsi"/>
          <w:color w:val="auto"/>
          <w:u w:val="single"/>
        </w:rPr>
        <w:t>Ревизия финансово-хозяйственной деятельности МКУ «Комитет по строительству»:</w:t>
      </w:r>
    </w:p>
    <w:p w:rsidR="00C23B25" w:rsidRPr="00247D69" w:rsidRDefault="005E580A" w:rsidP="00FF5246">
      <w:pPr>
        <w:tabs>
          <w:tab w:val="left" w:pos="8051"/>
        </w:tabs>
        <w:spacing w:line="360" w:lineRule="auto"/>
        <w:ind w:right="-2" w:firstLine="709"/>
        <w:jc w:val="both"/>
      </w:pPr>
      <w:r w:rsidRPr="00247D69">
        <w:rPr>
          <w:rStyle w:val="afe"/>
          <w:rFonts w:cs="Times New Roman"/>
          <w:color w:val="auto"/>
        </w:rPr>
        <w:t xml:space="preserve">В нарушение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 утвержденного решением Собрания депутатов МГО от 28.03.14г. № 6, </w:t>
      </w:r>
      <w:r w:rsidRPr="00247D69">
        <w:rPr>
          <w:rStyle w:val="afe"/>
          <w:color w:val="auto"/>
        </w:rPr>
        <w:t>у</w:t>
      </w:r>
      <w:r w:rsidR="00FB5649" w:rsidRPr="00247D69">
        <w:rPr>
          <w:rStyle w:val="afe"/>
          <w:color w:val="auto"/>
        </w:rPr>
        <w:t>становлены р</w:t>
      </w:r>
      <w:r w:rsidR="00F370D0" w:rsidRPr="00247D69">
        <w:rPr>
          <w:rStyle w:val="afe"/>
          <w:color w:val="auto"/>
        </w:rPr>
        <w:t>асхождени</w:t>
      </w:r>
      <w:r w:rsidR="00FB5649" w:rsidRPr="00247D69">
        <w:rPr>
          <w:rStyle w:val="afe"/>
          <w:color w:val="auto"/>
        </w:rPr>
        <w:t>я</w:t>
      </w:r>
      <w:r w:rsidR="00F370D0" w:rsidRPr="00247D69">
        <w:rPr>
          <w:rStyle w:val="afe"/>
          <w:color w:val="auto"/>
        </w:rPr>
        <w:t xml:space="preserve"> данных бухгалтерского учета учреждения и данных Управления муниципальной собственности Администрации МГО </w:t>
      </w:r>
      <w:r w:rsidR="00FB5649" w:rsidRPr="00247D69">
        <w:rPr>
          <w:rStyle w:val="afe"/>
          <w:color w:val="auto"/>
        </w:rPr>
        <w:t>в части имущества</w:t>
      </w:r>
      <w:r w:rsidR="00F370D0" w:rsidRPr="00247D69">
        <w:rPr>
          <w:rStyle w:val="afe"/>
          <w:color w:val="auto"/>
        </w:rPr>
        <w:t>, переданн</w:t>
      </w:r>
      <w:r w:rsidR="00FB5649" w:rsidRPr="00247D69">
        <w:rPr>
          <w:rStyle w:val="afe"/>
          <w:color w:val="auto"/>
        </w:rPr>
        <w:t>ого</w:t>
      </w:r>
      <w:r w:rsidR="00F370D0" w:rsidRPr="00247D69">
        <w:rPr>
          <w:rStyle w:val="afe"/>
          <w:color w:val="auto"/>
        </w:rPr>
        <w:t xml:space="preserve"> на праве оперативного управления </w:t>
      </w:r>
      <w:r w:rsidR="00FB5649" w:rsidRPr="00247D69">
        <w:rPr>
          <w:rStyle w:val="afe"/>
          <w:color w:val="auto"/>
        </w:rPr>
        <w:t xml:space="preserve">учреждению, на общую сумму </w:t>
      </w:r>
      <w:r w:rsidR="00FB5649" w:rsidRPr="00247D69">
        <w:rPr>
          <w:rStyle w:val="afe"/>
          <w:b/>
          <w:color w:val="auto"/>
        </w:rPr>
        <w:t xml:space="preserve">137,0 тыс.руб. </w:t>
      </w:r>
      <w:r w:rsidR="00FB5649" w:rsidRPr="00247D69">
        <w:rPr>
          <w:rStyle w:val="afe"/>
          <w:color w:val="auto"/>
        </w:rPr>
        <w:t>(по состоянию: на 31.12.18г. в сумме 19</w:t>
      </w:r>
      <w:r w:rsidR="00F370D0" w:rsidRPr="00247D69">
        <w:rPr>
          <w:rStyle w:val="afe"/>
          <w:color w:val="auto"/>
        </w:rPr>
        <w:t>,2 тыс.руб.</w:t>
      </w:r>
      <w:r w:rsidR="00FB5649" w:rsidRPr="00247D69">
        <w:rPr>
          <w:rStyle w:val="afe"/>
          <w:color w:val="auto"/>
        </w:rPr>
        <w:t>;</w:t>
      </w:r>
      <w:r w:rsidR="00F370D0" w:rsidRPr="00247D69">
        <w:rPr>
          <w:rStyle w:val="afe"/>
          <w:color w:val="auto"/>
        </w:rPr>
        <w:t xml:space="preserve"> </w:t>
      </w:r>
      <w:r w:rsidR="00FB5649" w:rsidRPr="00247D69">
        <w:rPr>
          <w:rStyle w:val="afe"/>
          <w:color w:val="auto"/>
        </w:rPr>
        <w:t xml:space="preserve">на 01.07.19г. в сумме 117,8 тыс.руб.)   </w:t>
      </w:r>
    </w:p>
    <w:p w:rsidR="00C23B25" w:rsidRPr="00247D69" w:rsidRDefault="00B7592E" w:rsidP="00FF5246">
      <w:pPr>
        <w:tabs>
          <w:tab w:val="left" w:pos="8051"/>
        </w:tabs>
        <w:spacing w:line="360" w:lineRule="auto"/>
        <w:ind w:right="-2" w:firstLine="709"/>
        <w:jc w:val="both"/>
        <w:rPr>
          <w:rStyle w:val="afe"/>
          <w:rFonts w:eastAsiaTheme="minorHAnsi"/>
          <w:color w:val="auto"/>
          <w:u w:val="single"/>
        </w:rPr>
      </w:pPr>
      <w:r w:rsidRPr="00247D69">
        <w:rPr>
          <w:rStyle w:val="afe"/>
          <w:rFonts w:eastAsiaTheme="minorHAnsi"/>
          <w:color w:val="auto"/>
          <w:u w:val="single"/>
        </w:rPr>
        <w:t xml:space="preserve">Аудит администрирования доходов бюджета округа от оплаты компенсационной стоимости зеленых насаждений </w:t>
      </w:r>
      <w:r w:rsidR="00A169B8" w:rsidRPr="00247D69">
        <w:rPr>
          <w:rStyle w:val="afe"/>
          <w:rFonts w:eastAsiaTheme="minorHAnsi"/>
          <w:color w:val="auto"/>
          <w:u w:val="single"/>
        </w:rPr>
        <w:t>(объект аудита - МКУ «Управление по экологии и природопользованию МГО»):</w:t>
      </w:r>
    </w:p>
    <w:p w:rsidR="0074759A" w:rsidRPr="00247D69" w:rsidRDefault="0074759A" w:rsidP="00FF5246">
      <w:pPr>
        <w:spacing w:line="360" w:lineRule="auto"/>
        <w:ind w:left="284" w:right="-2" w:hanging="284"/>
        <w:jc w:val="both"/>
      </w:pPr>
      <w:r w:rsidRPr="00247D69">
        <w:rPr>
          <w:rStyle w:val="afe"/>
          <w:color w:val="auto"/>
        </w:rPr>
        <w:t xml:space="preserve">1. Расчет компенсационной стоимости зеленых насаждений к разрешению от 26.08.19г. № 297 </w:t>
      </w:r>
      <w:r w:rsidRPr="00247D69">
        <w:rPr>
          <w:rStyle w:val="afe"/>
          <w:color w:val="auto"/>
        </w:rPr>
        <w:lastRenderedPageBreak/>
        <w:t xml:space="preserve">на сумму </w:t>
      </w:r>
      <w:r w:rsidRPr="00247D69">
        <w:rPr>
          <w:rStyle w:val="afe"/>
          <w:b/>
          <w:color w:val="auto"/>
        </w:rPr>
        <w:t>161,1 тыс.руб.</w:t>
      </w:r>
      <w:r w:rsidRPr="00247D69">
        <w:rPr>
          <w:rStyle w:val="afe"/>
          <w:color w:val="auto"/>
        </w:rPr>
        <w:t xml:space="preserve"> не подтвержден данными акта обследования зеленых насаждений по количеству и диаметру деревьев, в результате чего не представилась возможность проверить обоснованность данного расчета. </w:t>
      </w:r>
    </w:p>
    <w:p w:rsidR="00B3705B" w:rsidRPr="00247D69" w:rsidRDefault="00B3705B" w:rsidP="00B3705B">
      <w:pPr>
        <w:spacing w:line="360" w:lineRule="auto"/>
        <w:ind w:left="284" w:right="-2" w:hanging="284"/>
        <w:jc w:val="both"/>
        <w:rPr>
          <w:rStyle w:val="afe"/>
          <w:color w:val="auto"/>
        </w:rPr>
      </w:pPr>
      <w:r w:rsidRPr="00247D69">
        <w:rPr>
          <w:rStyle w:val="afe"/>
          <w:color w:val="auto"/>
        </w:rPr>
        <w:t xml:space="preserve">2. Расчет компенсационной стоимости зеленых насаждений в сумме </w:t>
      </w:r>
      <w:r w:rsidRPr="00247D69">
        <w:rPr>
          <w:rStyle w:val="afe"/>
          <w:b/>
          <w:color w:val="auto"/>
        </w:rPr>
        <w:t>11,5 тыс.руб.</w:t>
      </w:r>
      <w:r w:rsidRPr="00247D69">
        <w:rPr>
          <w:rStyle w:val="afe"/>
          <w:color w:val="auto"/>
        </w:rPr>
        <w:t xml:space="preserve"> не обоснован, в связи с отсутствием Акта обследования зеленых насаждений к разрешению от 10.09.19г. № 323 </w:t>
      </w:r>
    </w:p>
    <w:p w:rsidR="0074759A" w:rsidRPr="00247D69" w:rsidRDefault="0074759A" w:rsidP="00821A95">
      <w:pPr>
        <w:spacing w:line="360" w:lineRule="auto"/>
        <w:ind w:left="284" w:right="-2" w:hanging="284"/>
        <w:jc w:val="both"/>
        <w:rPr>
          <w:rStyle w:val="afe"/>
          <w:color w:val="auto"/>
        </w:rPr>
      </w:pPr>
      <w:r w:rsidRPr="00247D69">
        <w:rPr>
          <w:rStyle w:val="afe"/>
          <w:color w:val="auto"/>
        </w:rPr>
        <w:t>3. Сумма компенсационной стоимости зеленых насаждений, определенная по расчету к разрешению от 16.04.19г. № 51</w:t>
      </w:r>
      <w:r w:rsidR="00AC7E4F">
        <w:rPr>
          <w:rStyle w:val="afe"/>
          <w:color w:val="auto"/>
        </w:rPr>
        <w:t>,</w:t>
      </w:r>
      <w:r w:rsidRPr="00247D69">
        <w:rPr>
          <w:rStyle w:val="afe"/>
          <w:color w:val="auto"/>
        </w:rPr>
        <w:t xml:space="preserve"> завышена на </w:t>
      </w:r>
      <w:r w:rsidRPr="00247D69">
        <w:rPr>
          <w:rStyle w:val="afe"/>
          <w:b/>
          <w:color w:val="auto"/>
        </w:rPr>
        <w:t xml:space="preserve">0,9 тыс.руб. </w:t>
      </w:r>
      <w:r w:rsidRPr="00247D69">
        <w:rPr>
          <w:rStyle w:val="afe"/>
          <w:color w:val="auto"/>
        </w:rPr>
        <w:t xml:space="preserve">в связи с неверным применением в расчете значения норматива на воспроизводство (следовало применить 2,0, в расчете применили 9,0), значения коэффициента функционального использования Кф (следовало применить значение 1,6, по расчету - 0,4).   </w:t>
      </w:r>
    </w:p>
    <w:p w:rsidR="0074759A" w:rsidRPr="00247D69" w:rsidRDefault="0074759A" w:rsidP="00821A95">
      <w:pPr>
        <w:tabs>
          <w:tab w:val="left" w:pos="8051"/>
        </w:tabs>
        <w:spacing w:line="360" w:lineRule="auto"/>
        <w:ind w:left="284" w:right="-2" w:hanging="284"/>
        <w:jc w:val="both"/>
      </w:pPr>
      <w:r w:rsidRPr="00247D69">
        <w:rPr>
          <w:rStyle w:val="afe"/>
          <w:color w:val="auto"/>
        </w:rPr>
        <w:t xml:space="preserve">4. Установлены факты невыполнения п. 33 </w:t>
      </w:r>
      <w:r w:rsidR="00814D45" w:rsidRPr="00247D69">
        <w:rPr>
          <w:rStyle w:val="afe"/>
          <w:color w:val="auto"/>
        </w:rPr>
        <w:t>«</w:t>
      </w:r>
      <w:r w:rsidRPr="00247D69">
        <w:rPr>
          <w:rStyle w:val="afe"/>
          <w:color w:val="auto"/>
        </w:rPr>
        <w:t xml:space="preserve">Порядка оформления разрешения на вырубку (обрезку) зеленых насаждений на территории </w:t>
      </w:r>
      <w:r w:rsidR="00814D45" w:rsidRPr="00247D69">
        <w:rPr>
          <w:rStyle w:val="afe"/>
          <w:color w:val="auto"/>
        </w:rPr>
        <w:t>Миасского городского округа»</w:t>
      </w:r>
      <w:r w:rsidRPr="00247D69">
        <w:rPr>
          <w:rStyle w:val="afe"/>
          <w:color w:val="auto"/>
        </w:rPr>
        <w:t>, утвержденного решением Собрания депутатов МГО от 28.08.15г. № 37, а именно не направлены уведомления об отказе в выдаче разрешения на вырубку зеленых насаждений при наличии оснований для отказа</w:t>
      </w:r>
      <w:r w:rsidR="00761B03" w:rsidRPr="00247D69">
        <w:rPr>
          <w:rStyle w:val="afe"/>
          <w:color w:val="auto"/>
        </w:rPr>
        <w:t xml:space="preserve"> 8 заявителям</w:t>
      </w:r>
      <w:r w:rsidRPr="00247D69">
        <w:rPr>
          <w:rStyle w:val="afe"/>
          <w:color w:val="auto"/>
        </w:rPr>
        <w:t>, установленных п.</w:t>
      </w:r>
      <w:r w:rsidR="00CF76D8" w:rsidRPr="00247D69">
        <w:rPr>
          <w:rStyle w:val="afe"/>
          <w:color w:val="auto"/>
        </w:rPr>
        <w:t xml:space="preserve"> </w:t>
      </w:r>
      <w:r w:rsidRPr="00247D69">
        <w:rPr>
          <w:rStyle w:val="afe"/>
          <w:color w:val="auto"/>
        </w:rPr>
        <w:t xml:space="preserve">п. 1 п. 32 Порядка (неполный состав документов и сведений в представленных документах согласно п. 13 настоящего Порядка). </w:t>
      </w:r>
      <w:r w:rsidRPr="00247D69">
        <w:tab/>
      </w:r>
    </w:p>
    <w:p w:rsidR="0074759A" w:rsidRPr="00247D69" w:rsidRDefault="0074759A" w:rsidP="00821A95">
      <w:pPr>
        <w:tabs>
          <w:tab w:val="left" w:pos="8051"/>
        </w:tabs>
        <w:spacing w:line="360" w:lineRule="auto"/>
        <w:ind w:left="284" w:right="-2" w:hanging="284"/>
        <w:jc w:val="both"/>
      </w:pPr>
      <w:r w:rsidRPr="00247D69">
        <w:rPr>
          <w:rStyle w:val="afe"/>
          <w:color w:val="auto"/>
        </w:rPr>
        <w:t xml:space="preserve">5. В нарушение п. 14 </w:t>
      </w:r>
      <w:r w:rsidR="00814D45" w:rsidRPr="00247D69">
        <w:rPr>
          <w:rStyle w:val="afe"/>
          <w:color w:val="auto"/>
        </w:rPr>
        <w:t>«</w:t>
      </w:r>
      <w:r w:rsidRPr="00247D69">
        <w:rPr>
          <w:rStyle w:val="afe"/>
          <w:color w:val="auto"/>
        </w:rPr>
        <w:t xml:space="preserve">Порядка оформления разрешения на вырубку (обрезку) зеленых насаждений на территории </w:t>
      </w:r>
      <w:r w:rsidR="00814D45" w:rsidRPr="00247D69">
        <w:rPr>
          <w:rStyle w:val="afe"/>
          <w:color w:val="auto"/>
        </w:rPr>
        <w:t>Миасского городского округа»</w:t>
      </w:r>
      <w:r w:rsidRPr="00247D69">
        <w:rPr>
          <w:rStyle w:val="afe"/>
          <w:color w:val="auto"/>
        </w:rPr>
        <w:t>, утвержденного решением Собрания депутатов МГО от 28.08.15г. № 37, без оплаты компенсационной стоимости оформлено и выдано разрешение на вырубку (обрезку) зеленых насаждений от 24.06.19г. № 184 в целях проведения работ по укладке высоковольтного кабеля</w:t>
      </w:r>
      <w:r w:rsidR="00814D45" w:rsidRPr="00247D69">
        <w:rPr>
          <w:rStyle w:val="afe"/>
          <w:color w:val="auto"/>
        </w:rPr>
        <w:t xml:space="preserve"> (в</w:t>
      </w:r>
      <w:r w:rsidRPr="00247D69">
        <w:rPr>
          <w:rStyle w:val="afe"/>
          <w:color w:val="auto"/>
        </w:rPr>
        <w:t xml:space="preserve"> акте обследования зеленых насаждений </w:t>
      </w:r>
      <w:r w:rsidR="00814D45" w:rsidRPr="00247D69">
        <w:rPr>
          <w:rStyle w:val="afe"/>
          <w:color w:val="auto"/>
        </w:rPr>
        <w:t xml:space="preserve">отсутствуют </w:t>
      </w:r>
      <w:r w:rsidRPr="00247D69">
        <w:rPr>
          <w:rStyle w:val="afe"/>
          <w:color w:val="auto"/>
        </w:rPr>
        <w:t>необходим</w:t>
      </w:r>
      <w:r w:rsidR="00AC7E4F">
        <w:rPr>
          <w:rStyle w:val="afe"/>
          <w:color w:val="auto"/>
        </w:rPr>
        <w:t>ые</w:t>
      </w:r>
      <w:r w:rsidRPr="00247D69">
        <w:rPr>
          <w:rStyle w:val="afe"/>
          <w:color w:val="auto"/>
        </w:rPr>
        <w:t xml:space="preserve"> данны</w:t>
      </w:r>
      <w:r w:rsidR="00814D45" w:rsidRPr="00247D69">
        <w:rPr>
          <w:rStyle w:val="afe"/>
          <w:color w:val="auto"/>
        </w:rPr>
        <w:t>е</w:t>
      </w:r>
      <w:r w:rsidRPr="00247D69">
        <w:rPr>
          <w:rStyle w:val="afe"/>
          <w:color w:val="auto"/>
        </w:rPr>
        <w:t xml:space="preserve"> </w:t>
      </w:r>
      <w:r w:rsidR="00814D45" w:rsidRPr="00247D69">
        <w:rPr>
          <w:rStyle w:val="afe"/>
          <w:color w:val="auto"/>
        </w:rPr>
        <w:t>(количеств</w:t>
      </w:r>
      <w:r w:rsidR="00AC7E4F">
        <w:rPr>
          <w:rStyle w:val="afe"/>
          <w:color w:val="auto"/>
        </w:rPr>
        <w:t>о</w:t>
      </w:r>
      <w:r w:rsidR="00814D45" w:rsidRPr="00247D69">
        <w:rPr>
          <w:rStyle w:val="afe"/>
          <w:color w:val="auto"/>
        </w:rPr>
        <w:t xml:space="preserve"> деревьев, кустарников, диаметр) </w:t>
      </w:r>
      <w:r w:rsidRPr="00247D69">
        <w:rPr>
          <w:rStyle w:val="afe"/>
          <w:color w:val="auto"/>
        </w:rPr>
        <w:t xml:space="preserve">для расчета </w:t>
      </w:r>
      <w:r w:rsidR="00814D45" w:rsidRPr="00247D69">
        <w:rPr>
          <w:rStyle w:val="afe"/>
          <w:color w:val="auto"/>
        </w:rPr>
        <w:t xml:space="preserve">компенсационной стоимости). </w:t>
      </w:r>
    </w:p>
    <w:p w:rsidR="0074759A" w:rsidRPr="00247D69" w:rsidRDefault="0074759A" w:rsidP="00821A95">
      <w:pPr>
        <w:tabs>
          <w:tab w:val="left" w:pos="8051"/>
        </w:tabs>
        <w:spacing w:line="360" w:lineRule="auto"/>
        <w:ind w:left="284" w:right="-2" w:hanging="284"/>
        <w:jc w:val="both"/>
      </w:pPr>
      <w:r w:rsidRPr="00247D69">
        <w:rPr>
          <w:rStyle w:val="afe"/>
          <w:color w:val="auto"/>
        </w:rPr>
        <w:t xml:space="preserve">6. </w:t>
      </w:r>
      <w:r w:rsidR="00814D45" w:rsidRPr="00247D69">
        <w:rPr>
          <w:rStyle w:val="afe"/>
          <w:color w:val="auto"/>
        </w:rPr>
        <w:t xml:space="preserve">В невыполнение требований п. 22 Порядка оформления разрешения на вырубку (обрезку) зеленых насаждений на территории </w:t>
      </w:r>
      <w:r w:rsidR="00D72E30" w:rsidRPr="00247D69">
        <w:rPr>
          <w:rStyle w:val="afe"/>
          <w:color w:val="auto"/>
        </w:rPr>
        <w:t>Миасского городского округа»,</w:t>
      </w:r>
      <w:r w:rsidR="00814D45" w:rsidRPr="00247D69">
        <w:rPr>
          <w:rStyle w:val="afe"/>
          <w:color w:val="auto"/>
        </w:rPr>
        <w:t xml:space="preserve"> утвержденного решением Собрания депутатов МГО от 28.08.15г. № 37</w:t>
      </w:r>
      <w:r w:rsidR="00356D3E" w:rsidRPr="00247D69">
        <w:rPr>
          <w:rStyle w:val="afe"/>
          <w:color w:val="auto"/>
        </w:rPr>
        <w:t>,</w:t>
      </w:r>
      <w:r w:rsidR="00D72E30" w:rsidRPr="00247D69">
        <w:rPr>
          <w:rStyle w:val="afe"/>
          <w:color w:val="auto"/>
        </w:rPr>
        <w:t xml:space="preserve"> к</w:t>
      </w:r>
      <w:r w:rsidRPr="00247D69">
        <w:rPr>
          <w:rStyle w:val="afe"/>
          <w:color w:val="auto"/>
        </w:rPr>
        <w:t xml:space="preserve"> обращениям руководителей управляющих компаний о выдаче разрешений на вырубку зеленых насаждений не приложены </w:t>
      </w:r>
      <w:r w:rsidR="00D72E30" w:rsidRPr="00247D69">
        <w:rPr>
          <w:rStyle w:val="afe"/>
          <w:color w:val="auto"/>
        </w:rPr>
        <w:t>р</w:t>
      </w:r>
      <w:r w:rsidRPr="00247D69">
        <w:rPr>
          <w:rStyle w:val="afe"/>
          <w:color w:val="auto"/>
        </w:rPr>
        <w:t xml:space="preserve">ешения общего собрания собственников о согласии </w:t>
      </w:r>
      <w:r w:rsidR="00D72E30" w:rsidRPr="00247D69">
        <w:rPr>
          <w:rStyle w:val="afe"/>
          <w:color w:val="auto"/>
        </w:rPr>
        <w:t>с вырубкой</w:t>
      </w:r>
      <w:r w:rsidRPr="00247D69">
        <w:rPr>
          <w:rStyle w:val="afe"/>
          <w:color w:val="auto"/>
        </w:rPr>
        <w:t xml:space="preserve"> </w:t>
      </w:r>
      <w:r w:rsidR="00D72E30" w:rsidRPr="00247D69">
        <w:rPr>
          <w:rStyle w:val="afe"/>
          <w:color w:val="auto"/>
        </w:rPr>
        <w:t xml:space="preserve">зеленых </w:t>
      </w:r>
      <w:r w:rsidRPr="00247D69">
        <w:rPr>
          <w:rStyle w:val="afe"/>
          <w:color w:val="auto"/>
        </w:rPr>
        <w:t>насаждений</w:t>
      </w:r>
      <w:r w:rsidR="00D72E30" w:rsidRPr="00247D69">
        <w:rPr>
          <w:rStyle w:val="afe"/>
          <w:color w:val="auto"/>
        </w:rPr>
        <w:t>.</w:t>
      </w:r>
      <w:r w:rsidRPr="00247D69">
        <w:rPr>
          <w:rStyle w:val="afe"/>
          <w:color w:val="auto"/>
        </w:rPr>
        <w:t xml:space="preserve">   </w:t>
      </w:r>
      <w:r w:rsidRPr="00247D69">
        <w:tab/>
      </w:r>
    </w:p>
    <w:p w:rsidR="0074759A" w:rsidRPr="00247D69" w:rsidRDefault="0074759A" w:rsidP="00821A95">
      <w:pPr>
        <w:tabs>
          <w:tab w:val="left" w:pos="8051"/>
        </w:tabs>
        <w:spacing w:line="360" w:lineRule="auto"/>
        <w:ind w:left="284" w:right="-2" w:hanging="284"/>
        <w:jc w:val="both"/>
        <w:rPr>
          <w:rStyle w:val="afe"/>
          <w:color w:val="auto"/>
        </w:rPr>
      </w:pPr>
      <w:r w:rsidRPr="00247D69">
        <w:rPr>
          <w:rStyle w:val="afe"/>
          <w:color w:val="auto"/>
        </w:rPr>
        <w:t xml:space="preserve">7. Имеется необходимость внесения изменений и дополнений в Порядок </w:t>
      </w:r>
      <w:r w:rsidR="00B02622" w:rsidRPr="00247D69">
        <w:rPr>
          <w:rStyle w:val="afe"/>
          <w:color w:val="auto"/>
        </w:rPr>
        <w:t>оформления разрешения на вырубку (обрезку) зеленых насаждений на территории Миасского городского округа», утвержденного решением Собрания депутатов МГО от 28.08.15г. № 3</w:t>
      </w:r>
      <w:r w:rsidR="00356D3E" w:rsidRPr="00247D69">
        <w:rPr>
          <w:rStyle w:val="afe"/>
          <w:color w:val="auto"/>
        </w:rPr>
        <w:t>7</w:t>
      </w:r>
      <w:r w:rsidR="00AC7E4F">
        <w:rPr>
          <w:rStyle w:val="afe"/>
          <w:color w:val="auto"/>
        </w:rPr>
        <w:t>,</w:t>
      </w:r>
      <w:r w:rsidRPr="00247D69">
        <w:rPr>
          <w:rStyle w:val="afe"/>
          <w:color w:val="auto"/>
        </w:rPr>
        <w:t xml:space="preserve"> в связи с появлением новых случаев в практике работы, не предусмотренных Порядком, в </w:t>
      </w:r>
      <w:r w:rsidRPr="00247D69">
        <w:rPr>
          <w:rStyle w:val="afe"/>
          <w:color w:val="auto"/>
        </w:rPr>
        <w:lastRenderedPageBreak/>
        <w:t xml:space="preserve">том числе:  </w:t>
      </w:r>
    </w:p>
    <w:p w:rsidR="0074759A" w:rsidRPr="00247D69" w:rsidRDefault="00B02622" w:rsidP="00821A95">
      <w:pPr>
        <w:tabs>
          <w:tab w:val="left" w:pos="8051"/>
        </w:tabs>
        <w:spacing w:line="360" w:lineRule="auto"/>
        <w:ind w:left="426" w:right="-2" w:hanging="142"/>
        <w:jc w:val="both"/>
        <w:rPr>
          <w:rStyle w:val="afe"/>
          <w:color w:val="auto"/>
        </w:rPr>
      </w:pPr>
      <w:r w:rsidRPr="00247D69">
        <w:rPr>
          <w:rStyle w:val="afe"/>
          <w:color w:val="auto"/>
        </w:rPr>
        <w:t>-</w:t>
      </w:r>
      <w:r w:rsidR="0074759A" w:rsidRPr="00247D69">
        <w:rPr>
          <w:rStyle w:val="afe"/>
          <w:color w:val="auto"/>
        </w:rPr>
        <w:t xml:space="preserve"> </w:t>
      </w:r>
      <w:r w:rsidRPr="00247D69">
        <w:rPr>
          <w:rStyle w:val="afe"/>
          <w:color w:val="auto"/>
        </w:rPr>
        <w:t>о</w:t>
      </w:r>
      <w:r w:rsidR="0074759A" w:rsidRPr="00247D69">
        <w:rPr>
          <w:rStyle w:val="afe"/>
          <w:color w:val="auto"/>
        </w:rPr>
        <w:t>тсутствие в п. 3 случа</w:t>
      </w:r>
      <w:r w:rsidRPr="00247D69">
        <w:rPr>
          <w:rStyle w:val="afe"/>
          <w:color w:val="auto"/>
        </w:rPr>
        <w:t>ев</w:t>
      </w:r>
      <w:r w:rsidR="0074759A" w:rsidRPr="00247D69">
        <w:rPr>
          <w:rStyle w:val="afe"/>
          <w:color w:val="auto"/>
        </w:rPr>
        <w:t xml:space="preserve"> вырубки зеленых насаждений «в целях приведения в соответствие с нормативными требованиями охранных зон объ</w:t>
      </w:r>
      <w:r w:rsidRPr="00247D69">
        <w:rPr>
          <w:rStyle w:val="afe"/>
          <w:color w:val="auto"/>
        </w:rPr>
        <w:t>ектов инженерных коммуникаций»;</w:t>
      </w:r>
    </w:p>
    <w:p w:rsidR="0074759A" w:rsidRPr="00247D69" w:rsidRDefault="00B02622" w:rsidP="00821A95">
      <w:pPr>
        <w:tabs>
          <w:tab w:val="left" w:pos="8051"/>
        </w:tabs>
        <w:spacing w:line="360" w:lineRule="auto"/>
        <w:ind w:left="426" w:right="-2" w:hanging="142"/>
        <w:jc w:val="both"/>
        <w:rPr>
          <w:rStyle w:val="afe"/>
          <w:color w:val="auto"/>
        </w:rPr>
      </w:pPr>
      <w:r w:rsidRPr="00247D69">
        <w:rPr>
          <w:rStyle w:val="afe"/>
          <w:color w:val="auto"/>
        </w:rPr>
        <w:t>-</w:t>
      </w:r>
      <w:r w:rsidR="0074759A" w:rsidRPr="00247D69">
        <w:rPr>
          <w:rStyle w:val="afe"/>
          <w:color w:val="auto"/>
        </w:rPr>
        <w:t xml:space="preserve"> не предусмотрена выдача разрешений на вырубку (обрезку) зеленых насаждений без оплаты компенсационной стоимости муниципальной организации в целях выполнения работ по благоустройству территории </w:t>
      </w:r>
      <w:r w:rsidRPr="00247D69">
        <w:rPr>
          <w:rStyle w:val="afe"/>
          <w:color w:val="auto"/>
        </w:rPr>
        <w:t>округа</w:t>
      </w:r>
      <w:r w:rsidR="0074759A" w:rsidRPr="00247D69">
        <w:rPr>
          <w:rStyle w:val="afe"/>
          <w:color w:val="auto"/>
        </w:rPr>
        <w:t xml:space="preserve"> в рамках вы</w:t>
      </w:r>
      <w:r w:rsidRPr="00247D69">
        <w:rPr>
          <w:rStyle w:val="afe"/>
          <w:color w:val="auto"/>
        </w:rPr>
        <w:t>полнения муниципального задания;</w:t>
      </w:r>
      <w:r w:rsidR="0074759A" w:rsidRPr="00247D69">
        <w:rPr>
          <w:rStyle w:val="afe"/>
          <w:color w:val="auto"/>
        </w:rPr>
        <w:t xml:space="preserve"> </w:t>
      </w:r>
    </w:p>
    <w:p w:rsidR="009D412E" w:rsidRPr="00247D69" w:rsidRDefault="00B02622" w:rsidP="00821A95">
      <w:pPr>
        <w:tabs>
          <w:tab w:val="left" w:pos="8051"/>
        </w:tabs>
        <w:spacing w:line="360" w:lineRule="auto"/>
        <w:ind w:left="426" w:right="-2" w:hanging="142"/>
        <w:jc w:val="both"/>
        <w:rPr>
          <w:rStyle w:val="afe"/>
          <w:color w:val="auto"/>
        </w:rPr>
      </w:pPr>
      <w:r w:rsidRPr="00247D69">
        <w:rPr>
          <w:rStyle w:val="afe"/>
          <w:color w:val="auto"/>
        </w:rPr>
        <w:t>- п</w:t>
      </w:r>
      <w:r w:rsidR="0074759A" w:rsidRPr="00247D69">
        <w:rPr>
          <w:rStyle w:val="afe"/>
          <w:color w:val="auto"/>
        </w:rPr>
        <w:t xml:space="preserve">орядком не предусмотрено освобождение от оплаты компенсационной стоимости за вырубку организаций, за которыми закреплены на праве хозяйственного ведения объекты инженерной инфраструктуры, находящиеся в муниципальной стоимости, в случае приведения в соответствие с нормативными требованиями охранных зон инженерных коммуникаций.    </w:t>
      </w:r>
    </w:p>
    <w:p w:rsidR="001A4B17" w:rsidRPr="00247D69" w:rsidRDefault="001A4B17" w:rsidP="005216E7">
      <w:pPr>
        <w:tabs>
          <w:tab w:val="left" w:pos="8051"/>
        </w:tabs>
        <w:spacing w:line="360" w:lineRule="auto"/>
        <w:jc w:val="center"/>
        <w:rPr>
          <w:rFonts w:cs="Times New Roman"/>
          <w:b/>
          <w:u w:val="single"/>
        </w:rPr>
      </w:pPr>
    </w:p>
    <w:p w:rsidR="008C0A48" w:rsidRPr="00247D69" w:rsidRDefault="008C0A48" w:rsidP="005216E7">
      <w:pPr>
        <w:tabs>
          <w:tab w:val="left" w:pos="8051"/>
        </w:tabs>
        <w:spacing w:line="360" w:lineRule="auto"/>
        <w:jc w:val="center"/>
        <w:rPr>
          <w:rFonts w:cs="Times New Roman"/>
          <w:b/>
          <w:u w:val="single"/>
        </w:rPr>
      </w:pPr>
      <w:r w:rsidRPr="00247D69">
        <w:rPr>
          <w:rFonts w:cs="Times New Roman"/>
          <w:b/>
          <w:u w:val="single"/>
        </w:rPr>
        <w:t>Нарушения, выявленные в результате аудита в сфере закупок</w:t>
      </w:r>
    </w:p>
    <w:p w:rsidR="007F0E2B" w:rsidRPr="00247D69" w:rsidRDefault="007F0E2B" w:rsidP="005216E7">
      <w:pPr>
        <w:spacing w:line="360" w:lineRule="auto"/>
        <w:ind w:firstLine="709"/>
        <w:jc w:val="both"/>
        <w:rPr>
          <w:rFonts w:cs="Times New Roman"/>
        </w:rPr>
      </w:pPr>
      <w:r w:rsidRPr="00247D69">
        <w:rPr>
          <w:rFonts w:cs="Times New Roman"/>
        </w:rPr>
        <w:t>Н</w:t>
      </w:r>
      <w:r w:rsidR="008C0A48" w:rsidRPr="00247D69">
        <w:rPr>
          <w:rFonts w:cs="Times New Roman"/>
        </w:rPr>
        <w:t xml:space="preserve">арушения, выявленные в результате аудита в сфере закупок на </w:t>
      </w:r>
      <w:r w:rsidRPr="00247D69">
        <w:rPr>
          <w:rFonts w:cs="Times New Roman"/>
        </w:rPr>
        <w:t xml:space="preserve">общую </w:t>
      </w:r>
      <w:r w:rsidR="008C0A48" w:rsidRPr="00247D69">
        <w:rPr>
          <w:rFonts w:cs="Times New Roman"/>
        </w:rPr>
        <w:t xml:space="preserve">сумму </w:t>
      </w:r>
      <w:r w:rsidR="002E0202" w:rsidRPr="00247D69">
        <w:rPr>
          <w:rFonts w:cs="Times New Roman"/>
          <w:b/>
        </w:rPr>
        <w:t>33 325,30</w:t>
      </w:r>
      <w:r w:rsidR="008C0A48" w:rsidRPr="00247D69">
        <w:rPr>
          <w:rFonts w:cs="Times New Roman"/>
        </w:rPr>
        <w:t xml:space="preserve"> </w:t>
      </w:r>
      <w:r w:rsidR="008C0A48" w:rsidRPr="00247D69">
        <w:rPr>
          <w:rFonts w:cs="Times New Roman"/>
          <w:b/>
        </w:rPr>
        <w:t>тыс.руб.</w:t>
      </w:r>
      <w:r w:rsidR="00D77998" w:rsidRPr="00247D69">
        <w:rPr>
          <w:rFonts w:cs="Times New Roman"/>
          <w:b/>
        </w:rPr>
        <w:t>,</w:t>
      </w:r>
      <w:r w:rsidRPr="00247D69">
        <w:rPr>
          <w:rFonts w:cs="Times New Roman"/>
        </w:rPr>
        <w:t xml:space="preserve"> установлены в ходе следующих контрольных мероприятий:</w:t>
      </w:r>
    </w:p>
    <w:p w:rsidR="00FE503D" w:rsidRPr="00247D69" w:rsidRDefault="000B35BC" w:rsidP="005216E7">
      <w:pPr>
        <w:spacing w:line="360" w:lineRule="auto"/>
        <w:ind w:firstLine="709"/>
        <w:jc w:val="both"/>
        <w:rPr>
          <w:rFonts w:cs="Times New Roman"/>
          <w:kern w:val="0"/>
          <w:u w:val="single"/>
          <w:lang w:eastAsia="en-US" w:bidi="ar-SA"/>
        </w:rPr>
      </w:pPr>
      <w:r w:rsidRPr="00247D69">
        <w:rPr>
          <w:rFonts w:cs="Times New Roman"/>
          <w:kern w:val="0"/>
          <w:u w:val="single"/>
          <w:lang w:eastAsia="en-US" w:bidi="ar-SA"/>
        </w:rPr>
        <w:t xml:space="preserve">Аудит в сфере закупок (объект </w:t>
      </w:r>
      <w:r w:rsidR="00E6575B" w:rsidRPr="00247D69">
        <w:rPr>
          <w:rFonts w:cs="Times New Roman"/>
          <w:kern w:val="0"/>
          <w:u w:val="single"/>
          <w:lang w:eastAsia="en-US" w:bidi="ar-SA"/>
        </w:rPr>
        <w:t>аудита</w:t>
      </w:r>
      <w:r w:rsidRPr="00247D69">
        <w:rPr>
          <w:rFonts w:cs="Times New Roman"/>
          <w:kern w:val="0"/>
          <w:u w:val="single"/>
          <w:lang w:eastAsia="en-US" w:bidi="ar-SA"/>
        </w:rPr>
        <w:t xml:space="preserve"> </w:t>
      </w:r>
      <w:r w:rsidR="00E411C6" w:rsidRPr="00247D69">
        <w:rPr>
          <w:rFonts w:cs="Times New Roman"/>
          <w:kern w:val="0"/>
          <w:u w:val="single"/>
          <w:lang w:eastAsia="en-US" w:bidi="ar-SA"/>
        </w:rPr>
        <w:t xml:space="preserve">- </w:t>
      </w:r>
      <w:r w:rsidR="00AF092D" w:rsidRPr="00247D69">
        <w:rPr>
          <w:rStyle w:val="afe"/>
          <w:rFonts w:eastAsiaTheme="minorHAnsi" w:cs="Times New Roman"/>
          <w:color w:val="auto"/>
          <w:u w:val="single"/>
        </w:rPr>
        <w:t>МКУ «Комитет по строительству»</w:t>
      </w:r>
      <w:r w:rsidRPr="00247D69">
        <w:rPr>
          <w:rFonts w:cs="Times New Roman"/>
          <w:kern w:val="0"/>
          <w:u w:val="single"/>
          <w:lang w:eastAsia="en-US" w:bidi="ar-SA"/>
        </w:rPr>
        <w:t>):</w:t>
      </w:r>
    </w:p>
    <w:p w:rsidR="00AF092D" w:rsidRPr="00247D69" w:rsidRDefault="00AF092D" w:rsidP="005216E7">
      <w:pPr>
        <w:tabs>
          <w:tab w:val="left" w:pos="8051"/>
        </w:tabs>
        <w:spacing w:line="360" w:lineRule="auto"/>
        <w:ind w:left="284" w:hanging="284"/>
        <w:jc w:val="both"/>
        <w:rPr>
          <w:rFonts w:cs="Times New Roman"/>
          <w:b/>
        </w:rPr>
      </w:pPr>
      <w:r w:rsidRPr="00247D69">
        <w:rPr>
          <w:rStyle w:val="afe"/>
          <w:rFonts w:cs="Times New Roman"/>
          <w:color w:val="auto"/>
        </w:rPr>
        <w:t>1. В нарушение ч. 2 ст. 8, ч. 5 ст. 21 Закона о контрактной системе</w:t>
      </w:r>
      <w:r w:rsidR="00BF7707" w:rsidRPr="00247D69">
        <w:rPr>
          <w:rStyle w:val="aff4"/>
          <w:rFonts w:eastAsiaTheme="minorHAnsi"/>
          <w:b/>
          <w:kern w:val="0"/>
          <w:lang w:eastAsia="en-US" w:bidi="ar-SA"/>
        </w:rPr>
        <w:fldChar w:fldCharType="begin"/>
      </w:r>
      <w:r w:rsidR="00BF7707" w:rsidRPr="00247D69">
        <w:rPr>
          <w:rStyle w:val="afe"/>
          <w:rFonts w:cs="Times New Roman"/>
          <w:b/>
          <w:color w:val="auto"/>
        </w:rPr>
        <w:instrText xml:space="preserve"> NOTEREF _Ref13473767 \f \h </w:instrText>
      </w:r>
      <w:r w:rsidR="00BF7707" w:rsidRPr="00247D69">
        <w:rPr>
          <w:rStyle w:val="aff4"/>
          <w:rFonts w:eastAsiaTheme="minorHAnsi"/>
          <w:b/>
          <w:kern w:val="0"/>
          <w:lang w:eastAsia="en-US" w:bidi="ar-SA"/>
        </w:rPr>
        <w:instrText xml:space="preserve"> \* MERGEFORMAT </w:instrText>
      </w:r>
      <w:r w:rsidR="00BF7707" w:rsidRPr="00247D69">
        <w:rPr>
          <w:rStyle w:val="aff4"/>
          <w:rFonts w:eastAsiaTheme="minorHAnsi"/>
          <w:b/>
          <w:kern w:val="0"/>
          <w:lang w:eastAsia="en-US" w:bidi="ar-SA"/>
        </w:rPr>
      </w:r>
      <w:r w:rsidR="00BF7707" w:rsidRPr="00247D69">
        <w:rPr>
          <w:rStyle w:val="aff4"/>
          <w:rFonts w:eastAsiaTheme="minorHAnsi"/>
          <w:b/>
          <w:kern w:val="0"/>
          <w:lang w:eastAsia="en-US" w:bidi="ar-SA"/>
        </w:rPr>
        <w:fldChar w:fldCharType="separate"/>
      </w:r>
      <w:r w:rsidR="009B7165" w:rsidRPr="00247D69">
        <w:rPr>
          <w:rStyle w:val="aff4"/>
          <w:b/>
        </w:rPr>
        <w:t>5</w:t>
      </w:r>
      <w:r w:rsidR="00BF7707" w:rsidRPr="00247D69">
        <w:rPr>
          <w:rStyle w:val="aff4"/>
          <w:rFonts w:eastAsiaTheme="minorHAnsi"/>
          <w:b/>
          <w:kern w:val="0"/>
          <w:lang w:eastAsia="en-US" w:bidi="ar-SA"/>
        </w:rPr>
        <w:fldChar w:fldCharType="end"/>
      </w:r>
      <w:r w:rsidRPr="00247D69">
        <w:rPr>
          <w:rStyle w:val="afe"/>
          <w:rFonts w:cs="Times New Roman"/>
          <w:color w:val="auto"/>
        </w:rPr>
        <w:t xml:space="preserve">, ч. 1. ст. 15 </w:t>
      </w:r>
      <w:r w:rsidR="004151B7" w:rsidRPr="00247D69">
        <w:rPr>
          <w:rStyle w:val="afe"/>
          <w:rFonts w:cs="Times New Roman"/>
          <w:color w:val="auto"/>
        </w:rPr>
        <w:t>Федеральный з</w:t>
      </w:r>
      <w:r w:rsidRPr="00247D69">
        <w:rPr>
          <w:rStyle w:val="afe"/>
          <w:rFonts w:cs="Times New Roman"/>
          <w:color w:val="auto"/>
        </w:rPr>
        <w:t>акон</w:t>
      </w:r>
      <w:r w:rsidR="004151B7" w:rsidRPr="00247D69">
        <w:rPr>
          <w:rStyle w:val="afe"/>
          <w:rFonts w:cs="Times New Roman"/>
          <w:color w:val="auto"/>
        </w:rPr>
        <w:t xml:space="preserve"> «О</w:t>
      </w:r>
      <w:r w:rsidRPr="00247D69">
        <w:rPr>
          <w:rStyle w:val="afe"/>
          <w:rFonts w:cs="Times New Roman"/>
          <w:color w:val="auto"/>
        </w:rPr>
        <w:t xml:space="preserve"> защите конкуренции</w:t>
      </w:r>
      <w:r w:rsidR="004151B7" w:rsidRPr="00247D69">
        <w:rPr>
          <w:rStyle w:val="afe"/>
          <w:rFonts w:cs="Times New Roman"/>
          <w:color w:val="auto"/>
        </w:rPr>
        <w:t>»</w:t>
      </w:r>
      <w:r w:rsidR="006C3026" w:rsidRPr="00247D69">
        <w:rPr>
          <w:rStyle w:val="aff4"/>
          <w:rFonts w:eastAsiaTheme="minorHAnsi"/>
          <w:b/>
          <w:kern w:val="0"/>
          <w:lang w:eastAsia="en-US" w:bidi="ar-SA"/>
        </w:rPr>
        <w:footnoteReference w:id="38"/>
      </w:r>
      <w:r w:rsidRPr="00247D69">
        <w:rPr>
          <w:rStyle w:val="afe"/>
          <w:rFonts w:cs="Times New Roman"/>
          <w:color w:val="auto"/>
        </w:rPr>
        <w:t xml:space="preserve"> при заключении договоров не использованы конкурентные способы определения поставщиков (исполнителей, подрядчиков) при заключении договоров на оказание услуг по разработке рабочей и сметной документации на</w:t>
      </w:r>
      <w:r w:rsidR="00E6575B" w:rsidRPr="00247D69">
        <w:rPr>
          <w:rStyle w:val="afe"/>
          <w:rFonts w:cs="Times New Roman"/>
          <w:color w:val="auto"/>
        </w:rPr>
        <w:t xml:space="preserve"> общую </w:t>
      </w:r>
      <w:r w:rsidRPr="00247D69">
        <w:rPr>
          <w:rStyle w:val="afe"/>
          <w:rFonts w:cs="Times New Roman"/>
          <w:color w:val="auto"/>
        </w:rPr>
        <w:t xml:space="preserve">сумму </w:t>
      </w:r>
      <w:r w:rsidRPr="00247D69">
        <w:rPr>
          <w:rStyle w:val="afe"/>
          <w:rFonts w:cs="Times New Roman"/>
          <w:b/>
          <w:color w:val="auto"/>
        </w:rPr>
        <w:t xml:space="preserve">164,0 тыс.руб. </w:t>
      </w:r>
    </w:p>
    <w:p w:rsidR="00AF092D" w:rsidRPr="00247D69" w:rsidRDefault="00AF092D" w:rsidP="005216E7">
      <w:pPr>
        <w:spacing w:line="360" w:lineRule="auto"/>
        <w:ind w:left="284" w:hanging="284"/>
        <w:jc w:val="both"/>
        <w:rPr>
          <w:rStyle w:val="afe"/>
          <w:rFonts w:cs="Times New Roman"/>
          <w:color w:val="auto"/>
        </w:rPr>
      </w:pPr>
      <w:r w:rsidRPr="00247D69">
        <w:rPr>
          <w:rStyle w:val="afe"/>
          <w:rFonts w:cs="Times New Roman"/>
          <w:color w:val="auto"/>
        </w:rPr>
        <w:t xml:space="preserve">2. В нарушение условий </w:t>
      </w:r>
      <w:r w:rsidR="00E6575B" w:rsidRPr="00247D69">
        <w:rPr>
          <w:rStyle w:val="afe"/>
          <w:rFonts w:cs="Times New Roman"/>
          <w:color w:val="auto"/>
        </w:rPr>
        <w:t xml:space="preserve">по 6 </w:t>
      </w:r>
      <w:r w:rsidR="002C4599" w:rsidRPr="00247D69">
        <w:rPr>
          <w:rStyle w:val="afe"/>
          <w:rFonts w:cs="Times New Roman"/>
          <w:color w:val="auto"/>
        </w:rPr>
        <w:t>муниципальным контрактам,</w:t>
      </w:r>
      <w:r w:rsidR="00E6575B" w:rsidRPr="00247D69">
        <w:rPr>
          <w:rStyle w:val="afe"/>
          <w:rFonts w:cs="Times New Roman"/>
          <w:color w:val="auto"/>
        </w:rPr>
        <w:t xml:space="preserve"> </w:t>
      </w:r>
      <w:r w:rsidR="00BD0696" w:rsidRPr="00247D69">
        <w:rPr>
          <w:rStyle w:val="afe"/>
          <w:rFonts w:cs="Times New Roman"/>
          <w:color w:val="auto"/>
        </w:rPr>
        <w:t xml:space="preserve">заключенным с ООО «Лотор-Энерго» </w:t>
      </w:r>
      <w:r w:rsidRPr="00247D69">
        <w:rPr>
          <w:rStyle w:val="afe"/>
          <w:rFonts w:cs="Times New Roman"/>
          <w:color w:val="auto"/>
        </w:rPr>
        <w:t xml:space="preserve">не </w:t>
      </w:r>
      <w:r w:rsidR="00E6575B" w:rsidRPr="00247D69">
        <w:rPr>
          <w:rStyle w:val="afe"/>
          <w:rFonts w:cs="Times New Roman"/>
          <w:color w:val="auto"/>
        </w:rPr>
        <w:t>предъявлены</w:t>
      </w:r>
      <w:r w:rsidRPr="00247D69">
        <w:rPr>
          <w:rStyle w:val="afe"/>
          <w:rFonts w:cs="Times New Roman"/>
          <w:color w:val="auto"/>
        </w:rPr>
        <w:t xml:space="preserve"> штраф</w:t>
      </w:r>
      <w:r w:rsidR="00E6575B" w:rsidRPr="00247D69">
        <w:rPr>
          <w:rStyle w:val="afe"/>
          <w:rFonts w:cs="Times New Roman"/>
          <w:color w:val="auto"/>
        </w:rPr>
        <w:t>ы на общую сумму</w:t>
      </w:r>
      <w:r w:rsidRPr="00247D69">
        <w:rPr>
          <w:rStyle w:val="afe"/>
          <w:rFonts w:cs="Times New Roman"/>
          <w:color w:val="auto"/>
        </w:rPr>
        <w:t xml:space="preserve"> </w:t>
      </w:r>
      <w:r w:rsidRPr="00247D69">
        <w:rPr>
          <w:rStyle w:val="afe"/>
          <w:rFonts w:cs="Times New Roman"/>
          <w:b/>
          <w:color w:val="auto"/>
        </w:rPr>
        <w:t>19,4 тыс.руб.</w:t>
      </w:r>
      <w:r w:rsidRPr="00247D69">
        <w:rPr>
          <w:rStyle w:val="afe"/>
          <w:rFonts w:cs="Times New Roman"/>
          <w:color w:val="auto"/>
        </w:rPr>
        <w:t xml:space="preserve">  </w:t>
      </w:r>
    </w:p>
    <w:p w:rsidR="00AF092D" w:rsidRPr="00247D69" w:rsidRDefault="00AF092D" w:rsidP="005216E7">
      <w:pPr>
        <w:spacing w:line="360" w:lineRule="auto"/>
        <w:ind w:left="284" w:hanging="284"/>
        <w:jc w:val="both"/>
        <w:rPr>
          <w:rFonts w:cs="Times New Roman"/>
          <w:b/>
        </w:rPr>
      </w:pPr>
      <w:r w:rsidRPr="00247D69">
        <w:rPr>
          <w:rStyle w:val="afe"/>
          <w:rFonts w:cs="Times New Roman"/>
          <w:color w:val="auto"/>
        </w:rPr>
        <w:t>3. В нарушение ч. 2 ст. 34 и ч. 1 ст. 95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объектом аудита допущено изменение существенных условий при исполнении муниципального контракта от 12.11.18г. № 333, выразившееся в принятии выполненных работ, не предусмотренных условиями контракта</w:t>
      </w:r>
      <w:r w:rsidR="005729B2" w:rsidRPr="00247D69">
        <w:rPr>
          <w:rStyle w:val="afe"/>
          <w:rFonts w:cs="Times New Roman"/>
          <w:color w:val="auto"/>
        </w:rPr>
        <w:t>,</w:t>
      </w:r>
      <w:r w:rsidRPr="00247D69">
        <w:rPr>
          <w:rStyle w:val="afe"/>
          <w:rFonts w:cs="Times New Roman"/>
          <w:color w:val="auto"/>
        </w:rPr>
        <w:t xml:space="preserve"> на сумму </w:t>
      </w:r>
      <w:r w:rsidRPr="00247D69">
        <w:rPr>
          <w:rStyle w:val="afe"/>
          <w:rFonts w:cs="Times New Roman"/>
          <w:b/>
          <w:color w:val="auto"/>
        </w:rPr>
        <w:t xml:space="preserve">1 511,1 тыс.руб.   </w:t>
      </w:r>
    </w:p>
    <w:p w:rsidR="00AF092D" w:rsidRPr="00247D69" w:rsidRDefault="00AF092D" w:rsidP="005216E7">
      <w:pPr>
        <w:spacing w:line="360" w:lineRule="auto"/>
        <w:ind w:left="284" w:hanging="284"/>
        <w:jc w:val="both"/>
        <w:rPr>
          <w:rFonts w:cs="Times New Roman"/>
          <w:b/>
        </w:rPr>
      </w:pPr>
      <w:r w:rsidRPr="00247D69">
        <w:rPr>
          <w:rStyle w:val="afe"/>
          <w:rFonts w:cs="Times New Roman"/>
          <w:color w:val="auto"/>
        </w:rPr>
        <w:t>4. В нарушение ч. 6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и п. 6.3.1 </w:t>
      </w:r>
      <w:r w:rsidR="00E6575B" w:rsidRPr="00247D69">
        <w:rPr>
          <w:rStyle w:val="afe"/>
          <w:rFonts w:cs="Times New Roman"/>
          <w:color w:val="auto"/>
        </w:rPr>
        <w:t xml:space="preserve">муниципального </w:t>
      </w:r>
      <w:r w:rsidRPr="00247D69">
        <w:rPr>
          <w:rStyle w:val="afe"/>
          <w:rFonts w:cs="Times New Roman"/>
          <w:color w:val="auto"/>
        </w:rPr>
        <w:t xml:space="preserve">контракта от 27.08.18г. № 1 установлено неприменение </w:t>
      </w:r>
      <w:r w:rsidR="0064109B" w:rsidRPr="00247D69">
        <w:rPr>
          <w:rStyle w:val="afe"/>
          <w:rFonts w:cs="Times New Roman"/>
          <w:color w:val="auto"/>
        </w:rPr>
        <w:t>з</w:t>
      </w:r>
      <w:r w:rsidRPr="00247D69">
        <w:rPr>
          <w:rStyle w:val="afe"/>
          <w:rFonts w:cs="Times New Roman"/>
          <w:color w:val="auto"/>
        </w:rPr>
        <w:t>аказчиком мер ответственности по контракту</w:t>
      </w:r>
      <w:r w:rsidR="00E6575B" w:rsidRPr="00247D69">
        <w:rPr>
          <w:rStyle w:val="afe"/>
          <w:rFonts w:cs="Times New Roman"/>
          <w:color w:val="auto"/>
        </w:rPr>
        <w:t>, а именно</w:t>
      </w:r>
      <w:r w:rsidR="005729B2" w:rsidRPr="00247D69">
        <w:rPr>
          <w:rStyle w:val="afe"/>
          <w:rFonts w:cs="Times New Roman"/>
          <w:color w:val="auto"/>
        </w:rPr>
        <w:t>,</w:t>
      </w:r>
      <w:r w:rsidR="00E6575B" w:rsidRPr="00247D69">
        <w:rPr>
          <w:rStyle w:val="afe"/>
          <w:rFonts w:cs="Times New Roman"/>
          <w:color w:val="auto"/>
        </w:rPr>
        <w:t xml:space="preserve"> </w:t>
      </w:r>
      <w:r w:rsidRPr="00247D69">
        <w:rPr>
          <w:rStyle w:val="afe"/>
          <w:rFonts w:cs="Times New Roman"/>
          <w:color w:val="auto"/>
        </w:rPr>
        <w:t xml:space="preserve">не </w:t>
      </w:r>
      <w:r w:rsidR="00E6575B" w:rsidRPr="00247D69">
        <w:rPr>
          <w:rStyle w:val="afe"/>
          <w:rFonts w:cs="Times New Roman"/>
          <w:color w:val="auto"/>
        </w:rPr>
        <w:t>предъявлено</w:t>
      </w:r>
      <w:r w:rsidRPr="00247D69">
        <w:rPr>
          <w:rStyle w:val="afe"/>
          <w:rFonts w:cs="Times New Roman"/>
          <w:color w:val="auto"/>
        </w:rPr>
        <w:t xml:space="preserve"> требование об уплате пени за несвоевременное выполнение Подрядчиком обязательств, предусмотренных муниципальным контрактом</w:t>
      </w:r>
      <w:r w:rsidR="005729B2" w:rsidRPr="00247D69">
        <w:rPr>
          <w:rStyle w:val="afe"/>
          <w:rFonts w:cs="Times New Roman"/>
          <w:color w:val="auto"/>
        </w:rPr>
        <w:t>,</w:t>
      </w:r>
      <w:r w:rsidRPr="00247D69">
        <w:rPr>
          <w:rStyle w:val="afe"/>
          <w:rFonts w:cs="Times New Roman"/>
          <w:color w:val="auto"/>
        </w:rPr>
        <w:t xml:space="preserve"> в сумме </w:t>
      </w:r>
      <w:r w:rsidRPr="00247D69">
        <w:rPr>
          <w:rStyle w:val="afe"/>
          <w:rFonts w:cs="Times New Roman"/>
          <w:b/>
          <w:color w:val="auto"/>
        </w:rPr>
        <w:t xml:space="preserve">2,7 тыс.руб.    </w:t>
      </w:r>
    </w:p>
    <w:p w:rsidR="00AF092D" w:rsidRPr="00247D69" w:rsidRDefault="00AF092D" w:rsidP="005216E7">
      <w:pPr>
        <w:spacing w:line="360" w:lineRule="auto"/>
        <w:ind w:left="284" w:hanging="284"/>
        <w:jc w:val="both"/>
        <w:rPr>
          <w:rFonts w:cs="Times New Roman"/>
        </w:rPr>
      </w:pPr>
      <w:r w:rsidRPr="00247D69">
        <w:rPr>
          <w:rStyle w:val="afe"/>
          <w:rFonts w:cs="Times New Roman"/>
          <w:color w:val="auto"/>
        </w:rPr>
        <w:lastRenderedPageBreak/>
        <w:t>5. В нарушение ч. 1 ст. 95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допущено нарушение существенных условий при исполнении контракта от 12.11.18г. № 333 на сумму </w:t>
      </w:r>
      <w:r w:rsidRPr="00247D69">
        <w:rPr>
          <w:rStyle w:val="afe"/>
          <w:rFonts w:cs="Times New Roman"/>
          <w:b/>
          <w:color w:val="auto"/>
        </w:rPr>
        <w:t>8 447,7 тыс.руб.</w:t>
      </w:r>
      <w:r w:rsidRPr="00247D69">
        <w:rPr>
          <w:rStyle w:val="afe"/>
          <w:rFonts w:cs="Times New Roman"/>
          <w:color w:val="auto"/>
        </w:rPr>
        <w:t xml:space="preserve">, выразившееся в заключении дополнительного соглашения на выполнение работ, не предусмотренных муниципальным контрактом.     </w:t>
      </w:r>
    </w:p>
    <w:p w:rsidR="00AF092D" w:rsidRPr="00247D69" w:rsidRDefault="00AF092D" w:rsidP="005216E7">
      <w:pPr>
        <w:spacing w:line="360" w:lineRule="auto"/>
        <w:ind w:left="284" w:hanging="284"/>
        <w:jc w:val="both"/>
        <w:rPr>
          <w:rStyle w:val="afe"/>
          <w:rFonts w:cs="Times New Roman"/>
          <w:color w:val="auto"/>
        </w:rPr>
      </w:pPr>
      <w:r w:rsidRPr="00247D69">
        <w:rPr>
          <w:rStyle w:val="afe"/>
          <w:rFonts w:cs="Times New Roman"/>
          <w:color w:val="auto"/>
        </w:rPr>
        <w:t>6. В нарушение ч.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расчеты по контрактам проведены с нарушением сроков, установленных контрактами</w:t>
      </w:r>
      <w:r w:rsidR="005729B2" w:rsidRPr="00247D69">
        <w:rPr>
          <w:rStyle w:val="afe"/>
          <w:rFonts w:cs="Times New Roman"/>
          <w:color w:val="auto"/>
        </w:rPr>
        <w:t>,</w:t>
      </w:r>
      <w:r w:rsidRPr="00247D69">
        <w:rPr>
          <w:rStyle w:val="afe"/>
          <w:rFonts w:cs="Times New Roman"/>
          <w:color w:val="auto"/>
        </w:rPr>
        <w:t xml:space="preserve"> в 50 случаях на </w:t>
      </w:r>
      <w:r w:rsidR="00E6575B" w:rsidRPr="00247D69">
        <w:rPr>
          <w:rStyle w:val="afe"/>
          <w:rFonts w:cs="Times New Roman"/>
          <w:color w:val="auto"/>
        </w:rPr>
        <w:t xml:space="preserve">общую </w:t>
      </w:r>
      <w:r w:rsidRPr="00247D69">
        <w:rPr>
          <w:rStyle w:val="afe"/>
          <w:rFonts w:cs="Times New Roman"/>
          <w:color w:val="auto"/>
        </w:rPr>
        <w:t xml:space="preserve">сумму </w:t>
      </w:r>
      <w:r w:rsidRPr="00247D69">
        <w:rPr>
          <w:rStyle w:val="afe"/>
          <w:rFonts w:cs="Times New Roman"/>
          <w:b/>
          <w:color w:val="auto"/>
        </w:rPr>
        <w:t>925,3 тыс.руб.</w:t>
      </w:r>
      <w:r w:rsidRPr="00247D69">
        <w:rPr>
          <w:rStyle w:val="afe"/>
          <w:rFonts w:cs="Times New Roman"/>
          <w:color w:val="auto"/>
        </w:rPr>
        <w:t xml:space="preserve"> </w:t>
      </w:r>
      <w:r w:rsidR="00E6575B" w:rsidRPr="00247D69">
        <w:rPr>
          <w:rStyle w:val="afe"/>
          <w:rFonts w:cs="Times New Roman"/>
          <w:color w:val="auto"/>
        </w:rPr>
        <w:t>(с</w:t>
      </w:r>
      <w:r w:rsidRPr="00247D69">
        <w:rPr>
          <w:rStyle w:val="afe"/>
          <w:rFonts w:cs="Times New Roman"/>
          <w:color w:val="auto"/>
        </w:rPr>
        <w:t>роки нарушений, составили от 3 до 31 дней</w:t>
      </w:r>
      <w:r w:rsidR="00E6575B" w:rsidRPr="00247D69">
        <w:rPr>
          <w:rStyle w:val="afe"/>
          <w:rFonts w:cs="Times New Roman"/>
          <w:color w:val="auto"/>
        </w:rPr>
        <w:t>)</w:t>
      </w:r>
      <w:r w:rsidRPr="00247D69">
        <w:rPr>
          <w:rStyle w:val="afe"/>
          <w:rFonts w:cs="Times New Roman"/>
          <w:color w:val="auto"/>
        </w:rPr>
        <w:t xml:space="preserve">.      </w:t>
      </w:r>
    </w:p>
    <w:p w:rsidR="00893048" w:rsidRPr="00247D69" w:rsidRDefault="004E2228" w:rsidP="005216E7">
      <w:pPr>
        <w:tabs>
          <w:tab w:val="left" w:pos="8051"/>
        </w:tabs>
        <w:spacing w:line="360" w:lineRule="auto"/>
        <w:ind w:left="284" w:hanging="284"/>
        <w:jc w:val="both"/>
        <w:rPr>
          <w:rStyle w:val="afe"/>
          <w:rFonts w:cs="Times New Roman"/>
          <w:color w:val="auto"/>
        </w:rPr>
      </w:pPr>
      <w:r w:rsidRPr="00247D69">
        <w:rPr>
          <w:rStyle w:val="afe"/>
          <w:rFonts w:cs="Times New Roman"/>
          <w:color w:val="auto"/>
        </w:rPr>
        <w:t>7. В нарушение требований п. 1 ч. 3 ст. 18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п. «б» ч. 4 Постановления Правительства РФ «Об установлении порядка обоснования закупок товаров, работ и услуг для обеспечения государственных и муниципальных нужд, и форм такого обоснования»</w:t>
      </w:r>
      <w:bookmarkStart w:id="28" w:name="_Ref21943362"/>
      <w:r w:rsidR="00B55583" w:rsidRPr="00247D69">
        <w:rPr>
          <w:rStyle w:val="aff4"/>
          <w:rFonts w:eastAsiaTheme="minorHAnsi"/>
          <w:b/>
          <w:kern w:val="0"/>
          <w:lang w:eastAsia="en-US" w:bidi="ar-SA"/>
        </w:rPr>
        <w:footnoteReference w:id="39"/>
      </w:r>
      <w:bookmarkEnd w:id="28"/>
      <w:r w:rsidRPr="00247D69">
        <w:rPr>
          <w:rStyle w:val="afe"/>
          <w:rFonts w:cs="Times New Roman"/>
          <w:color w:val="auto"/>
        </w:rPr>
        <w:t xml:space="preserve"> нарушено заполнение формы обоснования закупок при формировании плана –графика на 2018 год и 2019 год. </w:t>
      </w:r>
    </w:p>
    <w:p w:rsidR="004E2228" w:rsidRPr="00247D69" w:rsidRDefault="004E2228" w:rsidP="005216E7">
      <w:pPr>
        <w:tabs>
          <w:tab w:val="left" w:pos="8051"/>
        </w:tabs>
        <w:spacing w:line="360" w:lineRule="auto"/>
        <w:ind w:left="284" w:hanging="284"/>
        <w:jc w:val="both"/>
        <w:rPr>
          <w:rFonts w:cs="Times New Roman"/>
        </w:rPr>
      </w:pPr>
      <w:r w:rsidRPr="00247D69">
        <w:rPr>
          <w:rStyle w:val="afe"/>
          <w:rFonts w:cs="Times New Roman"/>
          <w:color w:val="auto"/>
        </w:rPr>
        <w:t>8. В нарушение ч. 6 ст. 38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2 сотрудника контрактной службы не имеют дополнительного профессионально</w:t>
      </w:r>
      <w:r w:rsidR="00814DC7" w:rsidRPr="00247D69">
        <w:rPr>
          <w:rStyle w:val="afe"/>
          <w:rFonts w:cs="Times New Roman"/>
          <w:color w:val="auto"/>
        </w:rPr>
        <w:t>го</w:t>
      </w:r>
      <w:r w:rsidRPr="00247D69">
        <w:rPr>
          <w:rStyle w:val="afe"/>
          <w:rFonts w:cs="Times New Roman"/>
          <w:color w:val="auto"/>
        </w:rPr>
        <w:t xml:space="preserve"> образовани</w:t>
      </w:r>
      <w:r w:rsidR="00814DC7" w:rsidRPr="00247D69">
        <w:rPr>
          <w:rStyle w:val="afe"/>
          <w:rFonts w:cs="Times New Roman"/>
          <w:color w:val="auto"/>
        </w:rPr>
        <w:t>я</w:t>
      </w:r>
      <w:r w:rsidRPr="00247D69">
        <w:rPr>
          <w:rStyle w:val="afe"/>
          <w:rFonts w:cs="Times New Roman"/>
          <w:color w:val="auto"/>
        </w:rPr>
        <w:t xml:space="preserve"> в сфере закупок.  </w:t>
      </w:r>
      <w:r w:rsidRPr="00247D69">
        <w:rPr>
          <w:rFonts w:cs="Times New Roman"/>
        </w:rPr>
        <w:tab/>
      </w:r>
    </w:p>
    <w:p w:rsidR="004E2228" w:rsidRPr="00247D69" w:rsidRDefault="004E2228" w:rsidP="005216E7">
      <w:pPr>
        <w:tabs>
          <w:tab w:val="left" w:pos="8051"/>
        </w:tabs>
        <w:spacing w:line="360" w:lineRule="auto"/>
        <w:ind w:left="284" w:hanging="284"/>
        <w:jc w:val="both"/>
        <w:rPr>
          <w:rFonts w:cs="Times New Roman"/>
        </w:rPr>
      </w:pPr>
      <w:r w:rsidRPr="00247D69">
        <w:rPr>
          <w:rStyle w:val="afe"/>
          <w:rFonts w:cs="Times New Roman"/>
          <w:color w:val="auto"/>
        </w:rPr>
        <w:t>9. В нарушение ч. 3 ст. 7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документация электронного аукциона утверждена с нарушением требований, предусмотренных законодательством РФ о контрактной системе в сфере закупок, в части наличия противоречивой информации в извещении о проведении аукциона и документации об электронном аукционе.   </w:t>
      </w:r>
      <w:r w:rsidRPr="00247D69">
        <w:rPr>
          <w:rFonts w:cs="Times New Roman"/>
        </w:rPr>
        <w:tab/>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10. В нарушение ч. 2 ст. 93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не соблюдены установленные сроки заключения 2 контрактов на сумму 123,9 тыс.руб.    </w:t>
      </w:r>
      <w:r w:rsidRPr="00247D69">
        <w:rPr>
          <w:rFonts w:cs="Times New Roman"/>
        </w:rPr>
        <w:tab/>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1</w:t>
      </w:r>
      <w:r w:rsidRPr="00247D69">
        <w:rPr>
          <w:rStyle w:val="afe"/>
          <w:rFonts w:cs="Times New Roman"/>
          <w:color w:val="auto"/>
        </w:rPr>
        <w:t>. При заключении 3 контрактов на сумму 113,7 тыс.руб. нарушены положения п. 3 ст. 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выразившееся в том, что правоотношения между заказчиком и поставщиком начинаются ранее даты заключения контракта. </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2</w:t>
      </w:r>
      <w:r w:rsidRPr="00247D69">
        <w:rPr>
          <w:rStyle w:val="afe"/>
          <w:rFonts w:cs="Times New Roman"/>
          <w:color w:val="auto"/>
        </w:rPr>
        <w:t>. В нарушение ч. 2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f4"/>
          <w:rFonts w:eastAsiaTheme="minorHAnsi"/>
          <w:b/>
          <w:kern w:val="0"/>
          <w:lang w:eastAsia="en-US" w:bidi="ar-SA"/>
        </w:rPr>
        <w:t xml:space="preserve"> </w:t>
      </w:r>
      <w:r w:rsidRPr="00247D69">
        <w:rPr>
          <w:rStyle w:val="afe"/>
          <w:rFonts w:cs="Times New Roman"/>
          <w:color w:val="auto"/>
        </w:rPr>
        <w:t>в 7 контрактах на сумму 210,2 тыс.руб. отсутствует условие, что цена контракта является твердой и определяется на весь срок исполнения контракта.</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3</w:t>
      </w:r>
      <w:r w:rsidRPr="00247D69">
        <w:rPr>
          <w:rStyle w:val="afe"/>
          <w:rFonts w:cs="Times New Roman"/>
          <w:color w:val="auto"/>
        </w:rPr>
        <w:t>. В нарушение ч. 12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не соблюден порядок одностороннего расторжения 6 контрактов на сумму 194,0 тыс.руб.</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4</w:t>
      </w:r>
      <w:r w:rsidRPr="00247D69">
        <w:rPr>
          <w:rStyle w:val="afe"/>
          <w:rFonts w:cs="Times New Roman"/>
          <w:color w:val="auto"/>
        </w:rPr>
        <w:t>. В нарушение ч. 16 ст. 95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сведения об Исполнителе, с которым муниципальные контракты расторгнуты в одностороннем порядке</w:t>
      </w:r>
      <w:r w:rsidR="005729B2" w:rsidRPr="00247D69">
        <w:rPr>
          <w:rStyle w:val="afe"/>
          <w:rFonts w:cs="Times New Roman"/>
          <w:color w:val="auto"/>
        </w:rPr>
        <w:t>,</w:t>
      </w:r>
      <w:r w:rsidRPr="00247D69">
        <w:rPr>
          <w:rStyle w:val="afe"/>
          <w:rFonts w:cs="Times New Roman"/>
          <w:color w:val="auto"/>
        </w:rPr>
        <w:t xml:space="preserve"> не направлены в федеральный орган исполнительной власти, уполномоченный на осуществление контроля в сфере закупок, для включения их в реестр недобросовестных поставщиков. </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lastRenderedPageBreak/>
        <w:t>1</w:t>
      </w:r>
      <w:r w:rsidR="00814DC7" w:rsidRPr="00247D69">
        <w:rPr>
          <w:rStyle w:val="afe"/>
          <w:rFonts w:cs="Times New Roman"/>
          <w:color w:val="auto"/>
        </w:rPr>
        <w:t>5</w:t>
      </w:r>
      <w:r w:rsidRPr="00247D69">
        <w:rPr>
          <w:rStyle w:val="afe"/>
          <w:rFonts w:cs="Times New Roman"/>
          <w:color w:val="auto"/>
        </w:rPr>
        <w:t>. В нарушение ч. 3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экспертиза результатов, предусмотренных контрактами в части их соответствия условиям контрактов</w:t>
      </w:r>
      <w:r w:rsidR="005729B2" w:rsidRPr="00247D69">
        <w:rPr>
          <w:rStyle w:val="afe"/>
          <w:rFonts w:cs="Times New Roman"/>
          <w:color w:val="auto"/>
        </w:rPr>
        <w:t>,</w:t>
      </w:r>
      <w:r w:rsidRPr="00247D69">
        <w:rPr>
          <w:rStyle w:val="afe"/>
          <w:rFonts w:cs="Times New Roman"/>
          <w:color w:val="auto"/>
        </w:rPr>
        <w:t xml:space="preserve"> не проводилась.  </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6</w:t>
      </w:r>
      <w:r w:rsidRPr="00247D69">
        <w:rPr>
          <w:rStyle w:val="afe"/>
          <w:rFonts w:cs="Times New Roman"/>
          <w:color w:val="auto"/>
        </w:rPr>
        <w:t>. В нарушение ч. 3 ст. 103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ч. 12 Правил ведения реестра контрактов</w:t>
      </w:r>
      <w:bookmarkStart w:id="29" w:name="_Ref32491649"/>
      <w:r w:rsidR="000625F7" w:rsidRPr="00247D69">
        <w:rPr>
          <w:rStyle w:val="aff4"/>
          <w:rFonts w:eastAsiaTheme="minorHAnsi"/>
          <w:b/>
          <w:kern w:val="0"/>
          <w:lang w:eastAsia="en-US" w:bidi="ar-SA"/>
        </w:rPr>
        <w:footnoteReference w:id="40"/>
      </w:r>
      <w:bookmarkEnd w:id="29"/>
      <w:r w:rsidRPr="00247D69">
        <w:rPr>
          <w:rStyle w:val="afe"/>
          <w:rFonts w:cs="Times New Roman"/>
          <w:color w:val="auto"/>
        </w:rPr>
        <w:t xml:space="preserve">, в </w:t>
      </w:r>
      <w:r w:rsidR="000625F7" w:rsidRPr="00247D69">
        <w:rPr>
          <w:rStyle w:val="afe"/>
          <w:rFonts w:cs="Times New Roman"/>
          <w:color w:val="auto"/>
        </w:rPr>
        <w:t>е</w:t>
      </w:r>
      <w:r w:rsidRPr="00247D69">
        <w:rPr>
          <w:rStyle w:val="afe"/>
          <w:rFonts w:cs="Times New Roman"/>
          <w:color w:val="auto"/>
        </w:rPr>
        <w:t>дином реестре государственных и муниципальных контрактов опубликована информация об исполнении 2 контрактов на сумму 365,3 тыс.руб. с нарушением установленных сроков.</w:t>
      </w:r>
      <w:r w:rsidRPr="00247D69">
        <w:rPr>
          <w:rFonts w:cs="Times New Roman"/>
        </w:rPr>
        <w:tab/>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7</w:t>
      </w:r>
      <w:r w:rsidRPr="00247D69">
        <w:rPr>
          <w:rStyle w:val="afe"/>
          <w:rFonts w:cs="Times New Roman"/>
          <w:color w:val="auto"/>
        </w:rPr>
        <w:t>. В нарушение ч. 9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выявлена несвоевременная публикация в ЕИС отчета об исполнении контракта. Срок нарушения составил 21 день.  </w:t>
      </w:r>
    </w:p>
    <w:p w:rsidR="004E2228" w:rsidRPr="00247D69" w:rsidRDefault="004E2228" w:rsidP="005216E7">
      <w:pPr>
        <w:tabs>
          <w:tab w:val="left" w:pos="8051"/>
        </w:tabs>
        <w:spacing w:line="360" w:lineRule="auto"/>
        <w:ind w:left="426" w:hanging="426"/>
        <w:jc w:val="both"/>
        <w:rPr>
          <w:rFonts w:cs="Times New Roman"/>
        </w:rPr>
      </w:pPr>
      <w:r w:rsidRPr="00247D69">
        <w:rPr>
          <w:rStyle w:val="afe"/>
          <w:rFonts w:cs="Times New Roman"/>
          <w:color w:val="auto"/>
        </w:rPr>
        <w:t>1</w:t>
      </w:r>
      <w:r w:rsidR="00814DC7" w:rsidRPr="00247D69">
        <w:rPr>
          <w:rStyle w:val="afe"/>
          <w:rFonts w:cs="Times New Roman"/>
          <w:color w:val="auto"/>
        </w:rPr>
        <w:t>8</w:t>
      </w:r>
      <w:r w:rsidRPr="00247D69">
        <w:rPr>
          <w:rStyle w:val="afe"/>
          <w:rFonts w:cs="Times New Roman"/>
          <w:color w:val="auto"/>
        </w:rPr>
        <w:t>. В нарушение ч. 10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к отчету об исполнении контракта в ЕИС не приложены документы о приемке результатов исполнения контракта.  </w:t>
      </w:r>
    </w:p>
    <w:p w:rsidR="000625F7" w:rsidRPr="00247D69" w:rsidRDefault="00814DC7" w:rsidP="005216E7">
      <w:pPr>
        <w:spacing w:line="360" w:lineRule="auto"/>
        <w:ind w:left="426" w:hanging="426"/>
        <w:jc w:val="both"/>
        <w:rPr>
          <w:rStyle w:val="afe"/>
          <w:rFonts w:cs="Times New Roman"/>
          <w:color w:val="auto"/>
        </w:rPr>
      </w:pPr>
      <w:r w:rsidRPr="00247D69">
        <w:rPr>
          <w:rStyle w:val="afe"/>
          <w:rFonts w:cs="Times New Roman"/>
          <w:color w:val="auto"/>
        </w:rPr>
        <w:t>19</w:t>
      </w:r>
      <w:r w:rsidR="004E2228" w:rsidRPr="00247D69">
        <w:rPr>
          <w:rStyle w:val="afe"/>
          <w:rFonts w:cs="Times New Roman"/>
          <w:color w:val="auto"/>
        </w:rPr>
        <w:t>. В нарушение Постановления «О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отдельного этапа его исполнения»</w:t>
      </w:r>
      <w:r w:rsidR="000625F7" w:rsidRPr="00247D69">
        <w:rPr>
          <w:rStyle w:val="aff4"/>
          <w:rFonts w:eastAsiaTheme="minorHAnsi"/>
          <w:b/>
          <w:kern w:val="0"/>
          <w:lang w:eastAsia="en-US" w:bidi="ar-SA"/>
        </w:rPr>
        <w:footnoteReference w:id="41"/>
      </w:r>
      <w:r w:rsidR="004E2228" w:rsidRPr="00247D69">
        <w:rPr>
          <w:rStyle w:val="afe"/>
          <w:rFonts w:cs="Times New Roman"/>
          <w:color w:val="auto"/>
        </w:rPr>
        <w:t xml:space="preserve"> допущены нарушения при заполнении формы отчета об исполнении государственного (муниципального) контракта, размещаемого в ЕИС в сфере закупок.       </w:t>
      </w:r>
    </w:p>
    <w:p w:rsidR="00AF092D" w:rsidRPr="00247D69" w:rsidRDefault="003602D7" w:rsidP="005216E7">
      <w:pPr>
        <w:spacing w:line="360" w:lineRule="auto"/>
        <w:ind w:firstLine="709"/>
        <w:jc w:val="both"/>
        <w:rPr>
          <w:rStyle w:val="afe"/>
          <w:rFonts w:eastAsiaTheme="minorHAnsi" w:cs="Times New Roman"/>
          <w:color w:val="auto"/>
          <w:u w:val="single"/>
        </w:rPr>
      </w:pPr>
      <w:r w:rsidRPr="00247D69">
        <w:rPr>
          <w:rFonts w:cs="Times New Roman"/>
          <w:kern w:val="0"/>
          <w:u w:val="single"/>
          <w:lang w:eastAsia="en-US" w:bidi="ar-SA"/>
        </w:rPr>
        <w:t>Аудит в сфере закупок (объект аудита</w:t>
      </w:r>
      <w:r w:rsidR="00E411C6" w:rsidRPr="00247D69">
        <w:rPr>
          <w:rFonts w:cs="Times New Roman"/>
          <w:kern w:val="0"/>
          <w:u w:val="single"/>
          <w:lang w:eastAsia="en-US" w:bidi="ar-SA"/>
        </w:rPr>
        <w:t xml:space="preserve"> -</w:t>
      </w:r>
      <w:r w:rsidRPr="00247D69">
        <w:rPr>
          <w:rFonts w:cs="Times New Roman"/>
          <w:kern w:val="0"/>
          <w:u w:val="single"/>
          <w:lang w:eastAsia="en-US" w:bidi="ar-SA"/>
        </w:rPr>
        <w:t xml:space="preserve"> </w:t>
      </w:r>
      <w:r w:rsidRPr="00247D69">
        <w:rPr>
          <w:rStyle w:val="afe"/>
          <w:rFonts w:eastAsiaTheme="minorHAnsi" w:cs="Times New Roman"/>
          <w:color w:val="auto"/>
          <w:u w:val="single"/>
        </w:rPr>
        <w:t>МБДОУ Д/С № 49):</w:t>
      </w:r>
    </w:p>
    <w:p w:rsidR="003602D7" w:rsidRPr="00247D69" w:rsidRDefault="003602D7" w:rsidP="002E0202">
      <w:pPr>
        <w:spacing w:line="360" w:lineRule="auto"/>
        <w:ind w:left="284" w:right="-2" w:hanging="284"/>
        <w:jc w:val="both"/>
        <w:rPr>
          <w:rFonts w:cs="Times New Roman"/>
        </w:rPr>
      </w:pPr>
      <w:r w:rsidRPr="00247D69">
        <w:rPr>
          <w:rStyle w:val="afe"/>
          <w:rFonts w:cs="Times New Roman"/>
          <w:color w:val="auto"/>
        </w:rPr>
        <w:t>1. В нарушение ч. 11 ст. 21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заключено 24 договора на сумму</w:t>
      </w:r>
      <w:r w:rsidR="002E0202" w:rsidRPr="00247D69">
        <w:rPr>
          <w:rStyle w:val="afe"/>
          <w:rFonts w:cs="Times New Roman"/>
          <w:color w:val="auto"/>
        </w:rPr>
        <w:t xml:space="preserve">      </w:t>
      </w:r>
      <w:r w:rsidRPr="00247D69">
        <w:rPr>
          <w:rStyle w:val="afe"/>
          <w:rFonts w:cs="Times New Roman"/>
          <w:b/>
          <w:color w:val="auto"/>
        </w:rPr>
        <w:t>1 043,8 тыс.руб.</w:t>
      </w:r>
      <w:r w:rsidRPr="00247D69">
        <w:rPr>
          <w:rStyle w:val="afe"/>
          <w:rFonts w:cs="Times New Roman"/>
          <w:color w:val="auto"/>
        </w:rPr>
        <w:t xml:space="preserve"> до размещения в ЕИС планов-графиков закупок на 2018 и на 2019 годы.  </w:t>
      </w:r>
    </w:p>
    <w:p w:rsidR="003602D7" w:rsidRPr="00247D69" w:rsidRDefault="003602D7" w:rsidP="002E0202">
      <w:pPr>
        <w:spacing w:line="360" w:lineRule="auto"/>
        <w:ind w:left="284" w:right="-2" w:hanging="284"/>
        <w:jc w:val="both"/>
        <w:rPr>
          <w:rFonts w:cs="Times New Roman"/>
        </w:rPr>
      </w:pPr>
      <w:r w:rsidRPr="00247D69">
        <w:rPr>
          <w:rStyle w:val="afe"/>
          <w:rFonts w:cs="Times New Roman"/>
          <w:color w:val="auto"/>
        </w:rPr>
        <w:t>2. В нарушение ч. 2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в 2 договорах на сумму </w:t>
      </w:r>
      <w:r w:rsidRPr="00247D69">
        <w:rPr>
          <w:rStyle w:val="afe"/>
          <w:rFonts w:cs="Times New Roman"/>
          <w:b/>
          <w:color w:val="auto"/>
        </w:rPr>
        <w:t>256,4 тыс.руб.</w:t>
      </w:r>
      <w:r w:rsidRPr="00247D69">
        <w:rPr>
          <w:rStyle w:val="afe"/>
          <w:rFonts w:cs="Times New Roman"/>
          <w:color w:val="auto"/>
        </w:rPr>
        <w:t xml:space="preserve"> отсутствует информация о том, что цена договора является твердой и определяется на весь срок исполнения договора.   </w:t>
      </w:r>
    </w:p>
    <w:p w:rsidR="003602D7" w:rsidRPr="00247D69" w:rsidRDefault="003602D7" w:rsidP="002E0202">
      <w:pPr>
        <w:spacing w:line="360" w:lineRule="auto"/>
        <w:ind w:left="284" w:right="-2" w:hanging="284"/>
        <w:jc w:val="both"/>
        <w:rPr>
          <w:rFonts w:cs="Times New Roman"/>
        </w:rPr>
      </w:pPr>
      <w:r w:rsidRPr="00247D69">
        <w:rPr>
          <w:rStyle w:val="afe"/>
          <w:rFonts w:cs="Times New Roman"/>
          <w:color w:val="auto"/>
        </w:rPr>
        <w:t>3. В нарушение ч.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нарушен срок оплаты договоров в 15 случаях на сумму </w:t>
      </w:r>
      <w:r w:rsidRPr="00247D69">
        <w:rPr>
          <w:rStyle w:val="afe"/>
          <w:rFonts w:cs="Times New Roman"/>
          <w:b/>
          <w:color w:val="auto"/>
        </w:rPr>
        <w:t>113,3 тыс.руб.</w:t>
      </w:r>
      <w:r w:rsidRPr="00247D69">
        <w:rPr>
          <w:rStyle w:val="afe"/>
          <w:rFonts w:cs="Times New Roman"/>
          <w:color w:val="auto"/>
        </w:rPr>
        <w:t xml:space="preserve"> </w:t>
      </w:r>
      <w:r w:rsidR="00903AC3" w:rsidRPr="00247D69">
        <w:rPr>
          <w:rStyle w:val="afe"/>
          <w:rFonts w:cs="Times New Roman"/>
          <w:color w:val="auto"/>
        </w:rPr>
        <w:t>(с</w:t>
      </w:r>
      <w:r w:rsidRPr="00247D69">
        <w:rPr>
          <w:rStyle w:val="afe"/>
          <w:rFonts w:cs="Times New Roman"/>
          <w:color w:val="auto"/>
        </w:rPr>
        <w:t>роки нарушений составили от 6 до 90 дней</w:t>
      </w:r>
      <w:r w:rsidR="00903AC3" w:rsidRPr="00247D69">
        <w:rPr>
          <w:rStyle w:val="afe"/>
          <w:rFonts w:cs="Times New Roman"/>
          <w:color w:val="auto"/>
        </w:rPr>
        <w:t>)</w:t>
      </w:r>
      <w:r w:rsidRPr="00247D69">
        <w:rPr>
          <w:rStyle w:val="afe"/>
          <w:rFonts w:cs="Times New Roman"/>
          <w:color w:val="auto"/>
        </w:rPr>
        <w:t xml:space="preserve">.    </w:t>
      </w:r>
    </w:p>
    <w:p w:rsidR="00AF092D" w:rsidRPr="00247D69" w:rsidRDefault="003602D7" w:rsidP="002E0202">
      <w:pPr>
        <w:spacing w:line="360" w:lineRule="auto"/>
        <w:ind w:left="284" w:right="-2" w:hanging="284"/>
        <w:jc w:val="both"/>
        <w:rPr>
          <w:rFonts w:cs="Times New Roman"/>
        </w:rPr>
      </w:pPr>
      <w:r w:rsidRPr="00247D69">
        <w:rPr>
          <w:rStyle w:val="afe"/>
          <w:rFonts w:cs="Times New Roman"/>
          <w:color w:val="auto"/>
        </w:rPr>
        <w:t>4. В нарушение ч. 3 ст. 3, ч. 1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rFonts w:cs="Times New Roman"/>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rFonts w:cs="Times New Roman"/>
          <w:color w:val="auto"/>
        </w:rPr>
        <w:t xml:space="preserve"> в 4 договорах на сумму 983,6 тыс.руб. содержится условие о распространении действия договоров на отношения сторон, возникшие до их подписания. </w:t>
      </w:r>
      <w:r w:rsidRPr="00247D69">
        <w:rPr>
          <w:rFonts w:cs="Times New Roman"/>
        </w:rPr>
        <w:tab/>
      </w:r>
    </w:p>
    <w:p w:rsidR="008E7167" w:rsidRPr="00247D69" w:rsidRDefault="004D0478" w:rsidP="005216E7">
      <w:pPr>
        <w:spacing w:line="360" w:lineRule="auto"/>
        <w:ind w:left="284" w:right="142" w:firstLine="425"/>
        <w:jc w:val="both"/>
        <w:rPr>
          <w:rStyle w:val="afe"/>
          <w:rFonts w:eastAsiaTheme="minorHAnsi"/>
          <w:color w:val="auto"/>
          <w:u w:val="single"/>
        </w:rPr>
      </w:pPr>
      <w:r w:rsidRPr="00247D69">
        <w:rPr>
          <w:rFonts w:cs="Times New Roman"/>
          <w:kern w:val="0"/>
          <w:u w:val="single"/>
          <w:lang w:eastAsia="en-US" w:bidi="ar-SA"/>
        </w:rPr>
        <w:t xml:space="preserve">Аудит в сфере закупок (объект аудита </w:t>
      </w:r>
      <w:r w:rsidR="00E411C6" w:rsidRPr="00247D69">
        <w:rPr>
          <w:rFonts w:cs="Times New Roman"/>
          <w:kern w:val="0"/>
          <w:u w:val="single"/>
          <w:lang w:eastAsia="en-US" w:bidi="ar-SA"/>
        </w:rPr>
        <w:t xml:space="preserve">- </w:t>
      </w:r>
      <w:r w:rsidRPr="00247D69">
        <w:rPr>
          <w:rStyle w:val="afe"/>
          <w:rFonts w:eastAsiaTheme="minorHAnsi"/>
          <w:color w:val="auto"/>
          <w:u w:val="single"/>
        </w:rPr>
        <w:t>МБДОУ № 15):</w:t>
      </w:r>
    </w:p>
    <w:p w:rsidR="004D0478" w:rsidRPr="00247D69" w:rsidRDefault="004D0478" w:rsidP="005216E7">
      <w:pPr>
        <w:spacing w:line="360" w:lineRule="auto"/>
        <w:ind w:left="284" w:hanging="284"/>
        <w:jc w:val="both"/>
      </w:pPr>
      <w:r w:rsidRPr="00247D69">
        <w:rPr>
          <w:rStyle w:val="afe"/>
          <w:color w:val="auto"/>
        </w:rPr>
        <w:t>1. В нарушение ч. 11 ст. 21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заключено 25 договоров на сумму </w:t>
      </w:r>
      <w:r w:rsidR="00983942" w:rsidRPr="00247D69">
        <w:rPr>
          <w:rStyle w:val="afe"/>
          <w:color w:val="auto"/>
        </w:rPr>
        <w:t xml:space="preserve">   </w:t>
      </w:r>
      <w:r w:rsidRPr="00247D69">
        <w:rPr>
          <w:rStyle w:val="afe"/>
          <w:b/>
          <w:color w:val="auto"/>
        </w:rPr>
        <w:t>2 768,9 тыс.руб.</w:t>
      </w:r>
      <w:r w:rsidRPr="00247D69">
        <w:rPr>
          <w:rStyle w:val="afe"/>
          <w:color w:val="auto"/>
        </w:rPr>
        <w:t xml:space="preserve"> до размещения в ЕИС планов-графиков закупок на 2018 и на 2019 годы. </w:t>
      </w:r>
    </w:p>
    <w:p w:rsidR="004D0478" w:rsidRPr="00247D69" w:rsidRDefault="004D0478" w:rsidP="005216E7">
      <w:pPr>
        <w:spacing w:line="360" w:lineRule="auto"/>
        <w:ind w:left="284" w:hanging="284"/>
        <w:jc w:val="both"/>
      </w:pPr>
      <w:r w:rsidRPr="00247D69">
        <w:rPr>
          <w:rStyle w:val="afe"/>
          <w:color w:val="auto"/>
        </w:rPr>
        <w:t>2. В нарушение ч. 3 ст. 3, ч. 1 ст. 94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в 4 договорах на сумму </w:t>
      </w:r>
      <w:r w:rsidR="00983942" w:rsidRPr="00247D69">
        <w:rPr>
          <w:rStyle w:val="afe"/>
          <w:color w:val="auto"/>
        </w:rPr>
        <w:t xml:space="preserve">         </w:t>
      </w:r>
      <w:r w:rsidRPr="00247D69">
        <w:rPr>
          <w:rStyle w:val="afe"/>
          <w:b/>
          <w:color w:val="auto"/>
        </w:rPr>
        <w:t>1 202,3 тыс.руб.</w:t>
      </w:r>
      <w:r w:rsidRPr="00247D69">
        <w:rPr>
          <w:rStyle w:val="afe"/>
          <w:color w:val="auto"/>
        </w:rPr>
        <w:t xml:space="preserve"> содержится условие о распространении действия договоров на отношения </w:t>
      </w:r>
      <w:r w:rsidRPr="00247D69">
        <w:rPr>
          <w:rStyle w:val="afe"/>
          <w:color w:val="auto"/>
        </w:rPr>
        <w:lastRenderedPageBreak/>
        <w:t xml:space="preserve">сторон, возникшие до их подписания.  </w:t>
      </w:r>
    </w:p>
    <w:p w:rsidR="004D0478" w:rsidRPr="00247D69" w:rsidRDefault="004D0478" w:rsidP="005216E7">
      <w:pPr>
        <w:spacing w:line="360" w:lineRule="auto"/>
        <w:ind w:left="284" w:hanging="284"/>
        <w:jc w:val="both"/>
      </w:pPr>
      <w:r w:rsidRPr="00247D69">
        <w:rPr>
          <w:rStyle w:val="afe"/>
          <w:color w:val="auto"/>
        </w:rPr>
        <w:t>3. В нарушение ч. 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контракт по транспортированию тепловой энергии на сумму </w:t>
      </w:r>
      <w:r w:rsidRPr="00247D69">
        <w:rPr>
          <w:rStyle w:val="afe"/>
          <w:b/>
          <w:color w:val="auto"/>
        </w:rPr>
        <w:t>178,9 тыс.руб.</w:t>
      </w:r>
      <w:r w:rsidRPr="00247D69">
        <w:rPr>
          <w:rStyle w:val="afe"/>
          <w:color w:val="auto"/>
        </w:rPr>
        <w:t xml:space="preserve"> заключен не на условиях, предусмотренных извещением об осуществлении закупки (цена заключённого договора не соответствуют цене, указанной в извещении об осуществлении закупки).   </w:t>
      </w:r>
    </w:p>
    <w:p w:rsidR="004D0478" w:rsidRPr="00247D69" w:rsidRDefault="004D0478" w:rsidP="005216E7">
      <w:pPr>
        <w:spacing w:line="360" w:lineRule="auto"/>
        <w:ind w:left="284" w:hanging="284"/>
        <w:jc w:val="both"/>
      </w:pPr>
      <w:r w:rsidRPr="00247D69">
        <w:rPr>
          <w:rStyle w:val="afe"/>
          <w:color w:val="auto"/>
        </w:rPr>
        <w:t>4. В нарушение ч.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нарушен срок оплаты договоров в 15 случаях на сумму </w:t>
      </w:r>
      <w:r w:rsidRPr="00247D69">
        <w:rPr>
          <w:rStyle w:val="afe"/>
          <w:b/>
          <w:color w:val="auto"/>
        </w:rPr>
        <w:t>113,3 тыс.руб.</w:t>
      </w:r>
      <w:r w:rsidRPr="00247D69">
        <w:rPr>
          <w:rStyle w:val="afe"/>
          <w:color w:val="auto"/>
        </w:rPr>
        <w:t xml:space="preserve"> Сроки нарушений составили от 6 до 90 дней.    </w:t>
      </w:r>
    </w:p>
    <w:p w:rsidR="004D0478" w:rsidRPr="00247D69" w:rsidRDefault="004D0478" w:rsidP="005216E7">
      <w:pPr>
        <w:spacing w:line="360" w:lineRule="auto"/>
        <w:ind w:left="284" w:hanging="284"/>
        <w:jc w:val="both"/>
        <w:rPr>
          <w:rStyle w:val="afe"/>
          <w:color w:val="auto"/>
        </w:rPr>
      </w:pPr>
      <w:r w:rsidRPr="00247D69">
        <w:rPr>
          <w:rStyle w:val="afe"/>
          <w:color w:val="auto"/>
        </w:rPr>
        <w:t>5. В нарушение ч. 27 ст. 34, п. 2 ч. 1 ст. 64, п. 6 ч. 5 ст. 66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00E90B23" w:rsidRPr="00247D69">
        <w:rPr>
          <w:rFonts w:eastAsiaTheme="minorHAnsi"/>
          <w:b/>
          <w:kern w:val="0"/>
          <w:lang w:eastAsia="en-US" w:bidi="ar-SA"/>
        </w:rPr>
        <w:t xml:space="preserve"> </w:t>
      </w:r>
      <w:r w:rsidRPr="00247D69">
        <w:rPr>
          <w:rStyle w:val="afe"/>
          <w:color w:val="auto"/>
        </w:rPr>
        <w:t xml:space="preserve">установлено несоблюдение объектом аудита требований к содержанию аукционной документации по двум закупкам на поставку продуктов питания для нужд образовательных учреждений </w:t>
      </w:r>
      <w:r w:rsidR="00B55583" w:rsidRPr="00247D69">
        <w:rPr>
          <w:rStyle w:val="afe"/>
          <w:color w:val="auto"/>
        </w:rPr>
        <w:t>округа</w:t>
      </w:r>
      <w:r w:rsidR="007F1EC1" w:rsidRPr="00247D69">
        <w:rPr>
          <w:rStyle w:val="afe"/>
          <w:color w:val="auto"/>
        </w:rPr>
        <w:t xml:space="preserve">, а именно </w:t>
      </w:r>
      <w:r w:rsidRPr="00247D69">
        <w:rPr>
          <w:rStyle w:val="afe"/>
          <w:color w:val="auto"/>
        </w:rPr>
        <w:t>выразивш</w:t>
      </w:r>
      <w:r w:rsidR="007F4E57" w:rsidRPr="00247D69">
        <w:rPr>
          <w:rStyle w:val="afe"/>
          <w:color w:val="auto"/>
        </w:rPr>
        <w:t>ие</w:t>
      </w:r>
      <w:r w:rsidRPr="00247D69">
        <w:rPr>
          <w:rStyle w:val="afe"/>
          <w:color w:val="auto"/>
        </w:rPr>
        <w:t xml:space="preserve">ся в нарушенных требованиях к возврату денежных средств, внесенных в качестве обеспечения исполнения контракта, а также </w:t>
      </w:r>
      <w:r w:rsidR="00AC7E4F">
        <w:rPr>
          <w:rStyle w:val="afe"/>
          <w:color w:val="auto"/>
        </w:rPr>
        <w:t xml:space="preserve">в </w:t>
      </w:r>
      <w:r w:rsidRPr="00247D69">
        <w:rPr>
          <w:rStyle w:val="afe"/>
          <w:color w:val="auto"/>
        </w:rPr>
        <w:t>отсутствии требова</w:t>
      </w:r>
      <w:r w:rsidR="00AC7E4F">
        <w:rPr>
          <w:rStyle w:val="afe"/>
          <w:color w:val="auto"/>
        </w:rPr>
        <w:t>ний к предоставлению документов</w:t>
      </w:r>
      <w:r w:rsidRPr="00247D69">
        <w:rPr>
          <w:rStyle w:val="afe"/>
          <w:color w:val="auto"/>
        </w:rPr>
        <w:t xml:space="preserve"> в составе второй части заявки на участие в аукционе, подтверждающ</w:t>
      </w:r>
      <w:r w:rsidR="00EB4619" w:rsidRPr="00247D69">
        <w:rPr>
          <w:rStyle w:val="afe"/>
          <w:color w:val="auto"/>
        </w:rPr>
        <w:t>ей</w:t>
      </w:r>
      <w:r w:rsidRPr="00247D69">
        <w:rPr>
          <w:rStyle w:val="afe"/>
          <w:color w:val="auto"/>
        </w:rPr>
        <w:t xml:space="preserve"> соответствие участника аукциона и (или) предлагаемых им товара, работы или услуги условиям, запретам и ограничениям, установленным заказчиком в соответствии со ст.</w:t>
      </w:r>
      <w:r w:rsidR="007F1EC1" w:rsidRPr="00247D69">
        <w:rPr>
          <w:rStyle w:val="afe"/>
          <w:color w:val="auto"/>
        </w:rPr>
        <w:t xml:space="preserve"> </w:t>
      </w:r>
      <w:r w:rsidRPr="00247D69">
        <w:rPr>
          <w:rStyle w:val="afe"/>
          <w:color w:val="auto"/>
        </w:rPr>
        <w:t>14 Закона о контрактной системе</w:t>
      </w:r>
      <w:r w:rsidR="00B86E57" w:rsidRPr="00247D69">
        <w:rPr>
          <w:rStyle w:val="afe"/>
          <w:b/>
          <w:color w:val="auto"/>
        </w:rPr>
        <w:fldChar w:fldCharType="begin"/>
      </w:r>
      <w:r w:rsidR="00B86E57" w:rsidRPr="00247D69">
        <w:rPr>
          <w:rStyle w:val="afe"/>
          <w:b/>
          <w:color w:val="auto"/>
        </w:rPr>
        <w:instrText xml:space="preserve"> NOTEREF _Ref13473767 \f \h  \* MERGEFORMAT </w:instrText>
      </w:r>
      <w:r w:rsidR="00B86E57" w:rsidRPr="00247D69">
        <w:rPr>
          <w:rStyle w:val="afe"/>
          <w:b/>
          <w:color w:val="auto"/>
        </w:rPr>
      </w:r>
      <w:r w:rsidR="00B86E57" w:rsidRPr="00247D69">
        <w:rPr>
          <w:rStyle w:val="afe"/>
          <w:b/>
          <w:color w:val="auto"/>
        </w:rPr>
        <w:fldChar w:fldCharType="separate"/>
      </w:r>
      <w:r w:rsidR="009B7165" w:rsidRPr="00247D69">
        <w:rPr>
          <w:rStyle w:val="aff4"/>
          <w:b/>
        </w:rPr>
        <w:t>5</w:t>
      </w:r>
      <w:r w:rsidR="00B86E57" w:rsidRPr="00247D69">
        <w:rPr>
          <w:rStyle w:val="afe"/>
          <w:b/>
          <w:color w:val="auto"/>
        </w:rPr>
        <w:fldChar w:fldCharType="end"/>
      </w:r>
      <w:r w:rsidRPr="00247D69">
        <w:rPr>
          <w:rStyle w:val="afe"/>
          <w:color w:val="auto"/>
        </w:rPr>
        <w:t xml:space="preserve"> или копии этих документов.</w:t>
      </w:r>
    </w:p>
    <w:p w:rsidR="00A21F40" w:rsidRPr="00247D69" w:rsidRDefault="00A21F40" w:rsidP="005216E7">
      <w:pPr>
        <w:spacing w:line="360" w:lineRule="auto"/>
        <w:ind w:firstLine="709"/>
        <w:jc w:val="both"/>
        <w:rPr>
          <w:rStyle w:val="afe"/>
          <w:rFonts w:eastAsiaTheme="minorHAnsi"/>
          <w:color w:val="auto"/>
          <w:u w:val="single"/>
        </w:rPr>
      </w:pPr>
      <w:r w:rsidRPr="00247D69">
        <w:rPr>
          <w:rFonts w:cs="Times New Roman"/>
          <w:kern w:val="0"/>
          <w:u w:val="single"/>
          <w:lang w:eastAsia="en-US" w:bidi="ar-SA"/>
        </w:rPr>
        <w:t xml:space="preserve">Аудит в сфере закупок (объект аудита </w:t>
      </w:r>
      <w:r w:rsidR="00E411C6" w:rsidRPr="00247D69">
        <w:rPr>
          <w:rFonts w:cs="Times New Roman"/>
          <w:kern w:val="0"/>
          <w:u w:val="single"/>
          <w:lang w:eastAsia="en-US" w:bidi="ar-SA"/>
        </w:rPr>
        <w:t xml:space="preserve">- </w:t>
      </w:r>
      <w:r w:rsidRPr="00247D69">
        <w:rPr>
          <w:rStyle w:val="afe"/>
          <w:rFonts w:eastAsiaTheme="minorHAnsi"/>
          <w:color w:val="auto"/>
          <w:u w:val="single"/>
        </w:rPr>
        <w:t>МБУ «Спортивная школа олимпийского резерва»):</w:t>
      </w:r>
    </w:p>
    <w:p w:rsidR="00A21F40" w:rsidRPr="00247D69" w:rsidRDefault="00A21F40" w:rsidP="005216E7">
      <w:pPr>
        <w:spacing w:line="360" w:lineRule="auto"/>
        <w:ind w:left="284" w:hanging="284"/>
        <w:jc w:val="both"/>
      </w:pPr>
      <w:r w:rsidRPr="00247D69">
        <w:rPr>
          <w:rStyle w:val="afe"/>
          <w:color w:val="auto"/>
        </w:rPr>
        <w:t>1. В нарушение положений ч. 2, 4,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3 договора на </w:t>
      </w:r>
      <w:r w:rsidR="00447B65" w:rsidRPr="00247D69">
        <w:rPr>
          <w:rStyle w:val="afe"/>
          <w:color w:val="auto"/>
        </w:rPr>
        <w:t xml:space="preserve">сумму </w:t>
      </w:r>
      <w:r w:rsidR="00447B65" w:rsidRPr="00247D69">
        <w:rPr>
          <w:rStyle w:val="afe"/>
          <w:b/>
          <w:color w:val="auto"/>
        </w:rPr>
        <w:t>4</w:t>
      </w:r>
      <w:r w:rsidRPr="00247D69">
        <w:rPr>
          <w:rStyle w:val="afe"/>
          <w:b/>
          <w:color w:val="auto"/>
        </w:rPr>
        <w:t xml:space="preserve"> 609,7 тыс.руб. </w:t>
      </w:r>
      <w:r w:rsidRPr="00247D69">
        <w:rPr>
          <w:rStyle w:val="afe"/>
          <w:color w:val="auto"/>
        </w:rPr>
        <w:t>заключены с нарушением требований в части отсутствия указания, что цена контракта является твердой и определяется на весь срок исполнения контракта, указания размеров неустойки, срока оплаты оказанной услуги</w:t>
      </w:r>
      <w:r w:rsidR="00AC7E4F">
        <w:rPr>
          <w:rStyle w:val="afe"/>
          <w:color w:val="auto"/>
        </w:rPr>
        <w:t>,</w:t>
      </w:r>
      <w:r w:rsidRPr="00247D69">
        <w:rPr>
          <w:rStyle w:val="afe"/>
          <w:color w:val="auto"/>
        </w:rPr>
        <w:t xml:space="preserve"> не соответствующих требованиям закона.  </w:t>
      </w:r>
    </w:p>
    <w:p w:rsidR="00A21F40" w:rsidRPr="00247D69" w:rsidRDefault="00A21F40" w:rsidP="005216E7">
      <w:pPr>
        <w:spacing w:line="360" w:lineRule="auto"/>
        <w:ind w:left="284" w:hanging="284"/>
        <w:jc w:val="both"/>
      </w:pPr>
      <w:r w:rsidRPr="00247D69">
        <w:rPr>
          <w:rStyle w:val="afe"/>
          <w:color w:val="auto"/>
        </w:rPr>
        <w:t>2. В нарушение ч.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объектом аудита расчеты по договорам проведены с нарушением сроков, установленных законом о контрактной системе по 11 договорам на сумму </w:t>
      </w:r>
      <w:r w:rsidRPr="00247D69">
        <w:rPr>
          <w:rStyle w:val="afe"/>
          <w:b/>
          <w:color w:val="auto"/>
        </w:rPr>
        <w:t>463,9 тыс.руб</w:t>
      </w:r>
      <w:r w:rsidRPr="00247D69">
        <w:rPr>
          <w:rStyle w:val="afe"/>
          <w:color w:val="auto"/>
        </w:rPr>
        <w:t xml:space="preserve">. (20 случаев).   </w:t>
      </w:r>
    </w:p>
    <w:p w:rsidR="00A21F40" w:rsidRPr="00247D69" w:rsidRDefault="00A21F40" w:rsidP="005216E7">
      <w:pPr>
        <w:tabs>
          <w:tab w:val="left" w:pos="8051"/>
        </w:tabs>
        <w:spacing w:line="360" w:lineRule="auto"/>
        <w:ind w:left="284" w:hanging="284"/>
        <w:jc w:val="both"/>
        <w:rPr>
          <w:rStyle w:val="afe"/>
          <w:color w:val="auto"/>
        </w:rPr>
      </w:pPr>
      <w:r w:rsidRPr="00247D69">
        <w:rPr>
          <w:rStyle w:val="afe"/>
          <w:color w:val="auto"/>
        </w:rPr>
        <w:t xml:space="preserve">3. В нарушение </w:t>
      </w:r>
      <w:r w:rsidR="00356D3E" w:rsidRPr="00247D69">
        <w:rPr>
          <w:rStyle w:val="afe"/>
          <w:color w:val="auto"/>
        </w:rPr>
        <w:t>Требований</w:t>
      </w:r>
      <w:r w:rsidRPr="00247D69">
        <w:rPr>
          <w:rStyle w:val="afe"/>
          <w:color w:val="auto"/>
        </w:rPr>
        <w:t xml:space="preserve"> к формированию, утверждению и ведению планов закупок </w:t>
      </w:r>
      <w:r w:rsidR="00EC3EBB" w:rsidRPr="00247D69">
        <w:rPr>
          <w:rStyle w:val="afe"/>
          <w:color w:val="auto"/>
        </w:rPr>
        <w:t>ТРУ</w:t>
      </w:r>
      <w:r w:rsidRPr="00247D69">
        <w:rPr>
          <w:rStyle w:val="afe"/>
          <w:color w:val="auto"/>
        </w:rPr>
        <w:t xml:space="preserve"> для обеспечения нужд</w:t>
      </w:r>
      <w:r w:rsidR="001365B0" w:rsidRPr="00247D69">
        <w:rPr>
          <w:rStyle w:val="aff4"/>
          <w:rFonts w:eastAsiaTheme="minorHAnsi"/>
          <w:b/>
          <w:kern w:val="0"/>
          <w:lang w:eastAsia="en-US" w:bidi="ar-SA"/>
        </w:rPr>
        <w:footnoteReference w:id="42"/>
      </w:r>
      <w:r w:rsidRPr="00247D69">
        <w:rPr>
          <w:rStyle w:val="afe"/>
          <w:color w:val="auto"/>
        </w:rPr>
        <w:t xml:space="preserve"> в планы закупок на 2018 и 2019 годы не включено наименование мероприятия муниципальной программы, либо непрограммные направления деятельности (функции, полномочия) с указанием соответствующего ожидаемого результата реализации такого мероприятия</w:t>
      </w:r>
      <w:r w:rsidR="00CB49F0" w:rsidRPr="00247D69">
        <w:rPr>
          <w:rStyle w:val="afe"/>
          <w:color w:val="auto"/>
        </w:rPr>
        <w:t>,</w:t>
      </w:r>
      <w:r w:rsidRPr="00247D69">
        <w:rPr>
          <w:rStyle w:val="afe"/>
          <w:color w:val="auto"/>
        </w:rPr>
        <w:t xml:space="preserve"> либо наименование функции (полномочия)муниципального органа, не предусмотренной указанными программами по 8 пунктам. </w:t>
      </w:r>
    </w:p>
    <w:p w:rsidR="00A21F40" w:rsidRPr="00247D69" w:rsidRDefault="00A21F40" w:rsidP="005216E7">
      <w:pPr>
        <w:tabs>
          <w:tab w:val="left" w:pos="8051"/>
        </w:tabs>
        <w:spacing w:line="360" w:lineRule="auto"/>
        <w:ind w:left="284" w:hanging="284"/>
        <w:jc w:val="both"/>
      </w:pPr>
      <w:r w:rsidRPr="00247D69">
        <w:rPr>
          <w:rStyle w:val="afe"/>
          <w:color w:val="auto"/>
        </w:rPr>
        <w:lastRenderedPageBreak/>
        <w:t xml:space="preserve">4. В нарушение п. 13 Требований к формированию, утверждению и ведению плана-графика закупок </w:t>
      </w:r>
      <w:r w:rsidR="00EC3EBB" w:rsidRPr="00247D69">
        <w:rPr>
          <w:rStyle w:val="afe"/>
          <w:color w:val="auto"/>
        </w:rPr>
        <w:t>ТРУ</w:t>
      </w:r>
      <w:r w:rsidRPr="00247D69">
        <w:rPr>
          <w:rStyle w:val="afe"/>
          <w:color w:val="auto"/>
        </w:rPr>
        <w:t xml:space="preserve"> для обеспечения нужд</w:t>
      </w:r>
      <w:bookmarkStart w:id="30" w:name="_Ref32919811"/>
      <w:r w:rsidR="001365B0" w:rsidRPr="00247D69">
        <w:rPr>
          <w:rStyle w:val="aff4"/>
          <w:rFonts w:eastAsiaTheme="minorHAnsi"/>
          <w:b/>
          <w:kern w:val="0"/>
          <w:lang w:eastAsia="en-US" w:bidi="ar-SA"/>
        </w:rPr>
        <w:footnoteReference w:id="43"/>
      </w:r>
      <w:bookmarkEnd w:id="30"/>
      <w:r w:rsidRPr="00247D69">
        <w:rPr>
          <w:rStyle w:val="afe"/>
          <w:color w:val="auto"/>
        </w:rPr>
        <w:t xml:space="preserve"> в плане-графике на 2018 год неправильно обоснован способ определения поставщика по закупке «Аренда недвижимости» на сумму 2 086,1 тыс.руб.  </w:t>
      </w:r>
    </w:p>
    <w:p w:rsidR="00A21F40" w:rsidRPr="00247D69" w:rsidRDefault="00A21F40" w:rsidP="005216E7">
      <w:pPr>
        <w:tabs>
          <w:tab w:val="left" w:pos="8051"/>
        </w:tabs>
        <w:spacing w:line="360" w:lineRule="auto"/>
        <w:ind w:left="284" w:hanging="284"/>
        <w:jc w:val="both"/>
      </w:pPr>
      <w:r w:rsidRPr="00247D69">
        <w:rPr>
          <w:rStyle w:val="afe"/>
          <w:color w:val="auto"/>
        </w:rPr>
        <w:t>5. В нарушение ч. 11 ст. 21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w:t>
      </w:r>
      <w:r w:rsidR="0064109B" w:rsidRPr="00247D69">
        <w:rPr>
          <w:rStyle w:val="afe"/>
          <w:color w:val="auto"/>
        </w:rPr>
        <w:t>з</w:t>
      </w:r>
      <w:r w:rsidRPr="00247D69">
        <w:rPr>
          <w:rStyle w:val="afe"/>
          <w:color w:val="auto"/>
        </w:rPr>
        <w:t>аказчиком заключено 2 договора на сумму 4 141,2 тыс.руб.</w:t>
      </w:r>
      <w:r w:rsidR="00EB4619" w:rsidRPr="00247D69">
        <w:rPr>
          <w:rStyle w:val="afe"/>
          <w:color w:val="auto"/>
        </w:rPr>
        <w:t>,</w:t>
      </w:r>
      <w:r w:rsidRPr="00247D69">
        <w:rPr>
          <w:rStyle w:val="afe"/>
          <w:color w:val="auto"/>
        </w:rPr>
        <w:t xml:space="preserve"> в которых объект закупки не соответствует объекту закупки, указанному в плане</w:t>
      </w:r>
      <w:r w:rsidR="00CA26A9" w:rsidRPr="00247D69">
        <w:rPr>
          <w:rStyle w:val="afe"/>
          <w:color w:val="auto"/>
        </w:rPr>
        <w:t xml:space="preserve"> </w:t>
      </w:r>
      <w:r w:rsidRPr="00247D69">
        <w:rPr>
          <w:rStyle w:val="afe"/>
          <w:color w:val="auto"/>
        </w:rPr>
        <w:t>- графике, описание объекта закупки не соответствует положениям ст. 33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w:t>
      </w:r>
    </w:p>
    <w:p w:rsidR="00A21F40" w:rsidRPr="00247D69" w:rsidRDefault="00A21F40" w:rsidP="005216E7">
      <w:pPr>
        <w:tabs>
          <w:tab w:val="left" w:pos="8051"/>
        </w:tabs>
        <w:spacing w:line="360" w:lineRule="auto"/>
        <w:ind w:left="284" w:hanging="284"/>
        <w:jc w:val="both"/>
      </w:pPr>
      <w:r w:rsidRPr="00247D69">
        <w:rPr>
          <w:rStyle w:val="afe"/>
          <w:color w:val="auto"/>
        </w:rPr>
        <w:t>6. В нарушение положения п. 3 ст. 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f4"/>
          <w:rFonts w:eastAsiaTheme="minorHAnsi"/>
          <w:b/>
          <w:kern w:val="0"/>
          <w:lang w:eastAsia="en-US" w:bidi="ar-SA"/>
        </w:rPr>
        <w:t xml:space="preserve"> </w:t>
      </w:r>
      <w:r w:rsidRPr="00247D69">
        <w:rPr>
          <w:rStyle w:val="afe"/>
          <w:color w:val="auto"/>
        </w:rPr>
        <w:t xml:space="preserve">при заключении 4 договоров на сумму 5 031,5 тыс.руб. установлено начало срока оказания услуг ранее даты заключения договора. </w:t>
      </w:r>
    </w:p>
    <w:p w:rsidR="009149C9" w:rsidRPr="00247D69" w:rsidRDefault="00A21F40" w:rsidP="005216E7">
      <w:pPr>
        <w:spacing w:line="360" w:lineRule="auto"/>
        <w:ind w:left="284" w:hanging="284"/>
        <w:jc w:val="both"/>
        <w:rPr>
          <w:rStyle w:val="afe"/>
          <w:color w:val="auto"/>
        </w:rPr>
      </w:pPr>
      <w:r w:rsidRPr="00247D69">
        <w:rPr>
          <w:rStyle w:val="afe"/>
          <w:color w:val="auto"/>
        </w:rPr>
        <w:t>7. В нарушение положений ч. 13.1. ст. 34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4 договора на сумму 65,8 тыс.руб., заключенны</w:t>
      </w:r>
      <w:r w:rsidR="00EB4619" w:rsidRPr="00247D69">
        <w:rPr>
          <w:rStyle w:val="afe"/>
          <w:color w:val="auto"/>
        </w:rPr>
        <w:t>е</w:t>
      </w:r>
      <w:r w:rsidRPr="00247D69">
        <w:rPr>
          <w:rStyle w:val="afe"/>
          <w:color w:val="auto"/>
        </w:rPr>
        <w:t xml:space="preserve"> на основании п.</w:t>
      </w:r>
      <w:r w:rsidR="00F52651" w:rsidRPr="00247D69">
        <w:rPr>
          <w:rStyle w:val="afe"/>
          <w:color w:val="auto"/>
        </w:rPr>
        <w:t xml:space="preserve"> </w:t>
      </w:r>
      <w:r w:rsidRPr="00247D69">
        <w:rPr>
          <w:rStyle w:val="afe"/>
          <w:color w:val="auto"/>
        </w:rPr>
        <w:t>4 ч.1 ст. 93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00EB4619" w:rsidRPr="00247D69">
        <w:rPr>
          <w:rStyle w:val="afe"/>
          <w:color w:val="auto"/>
        </w:rPr>
        <w:t xml:space="preserve">, </w:t>
      </w:r>
      <w:r w:rsidRPr="00247D69">
        <w:rPr>
          <w:rStyle w:val="afe"/>
          <w:color w:val="auto"/>
        </w:rPr>
        <w:t xml:space="preserve">заключены с нарушением требований в части указания срока оплаты поставленного товара, выполненной работы (ее результатов), оказанной услуги.  </w:t>
      </w:r>
    </w:p>
    <w:p w:rsidR="00654CCC" w:rsidRPr="00654CCC" w:rsidRDefault="00654CCC" w:rsidP="00654CCC">
      <w:pPr>
        <w:spacing w:line="360" w:lineRule="auto"/>
        <w:ind w:firstLine="709"/>
        <w:jc w:val="both"/>
        <w:rPr>
          <w:rFonts w:cs="Times New Roman"/>
          <w:u w:val="single"/>
        </w:rPr>
      </w:pPr>
      <w:r w:rsidRPr="00654CCC">
        <w:rPr>
          <w:rStyle w:val="afe"/>
          <w:rFonts w:eastAsiaTheme="minorHAnsi"/>
          <w:color w:val="auto"/>
          <w:u w:val="single"/>
        </w:rPr>
        <w:t>Проверка использования средств бюджета по МПП «Развитие инфраструктуры в области физической культуры и спорта, ремонт, реконструкция спортивных сооружений», МП «Развитие физической культуры и спорта в Челябинской области»</w:t>
      </w:r>
      <w:r w:rsidR="00EA520C">
        <w:rPr>
          <w:rStyle w:val="afe"/>
          <w:rFonts w:eastAsiaTheme="minorHAnsi"/>
          <w:color w:val="auto"/>
          <w:u w:val="single"/>
        </w:rPr>
        <w:t>,</w:t>
      </w:r>
      <w:r w:rsidRPr="00654CCC">
        <w:rPr>
          <w:rStyle w:val="afe"/>
          <w:rFonts w:eastAsiaTheme="minorHAnsi"/>
          <w:color w:val="auto"/>
          <w:u w:val="single"/>
        </w:rPr>
        <w:t xml:space="preserve"> в части реконструкции хоккейной площадки</w:t>
      </w:r>
      <w:r w:rsidRPr="00654CCC">
        <w:rPr>
          <w:rFonts w:cs="Times New Roman"/>
          <w:u w:val="single"/>
        </w:rPr>
        <w:t xml:space="preserve"> (объект встречной проверки - </w:t>
      </w:r>
      <w:r w:rsidRPr="00654CCC">
        <w:rPr>
          <w:rStyle w:val="afe"/>
          <w:rFonts w:eastAsiaTheme="minorHAnsi"/>
          <w:color w:val="auto"/>
          <w:u w:val="single"/>
        </w:rPr>
        <w:t>МБУ «Спортивная школа олимпийского резерва «Старт»</w:t>
      </w:r>
      <w:r w:rsidRPr="00654CCC">
        <w:rPr>
          <w:rFonts w:cs="Times New Roman"/>
          <w:u w:val="single"/>
        </w:rPr>
        <w:t>):</w:t>
      </w:r>
    </w:p>
    <w:p w:rsidR="000122A9" w:rsidRPr="00247D69" w:rsidRDefault="001A0DC1" w:rsidP="005216E7">
      <w:pPr>
        <w:spacing w:line="360" w:lineRule="auto"/>
        <w:ind w:firstLine="709"/>
        <w:jc w:val="both"/>
        <w:rPr>
          <w:rStyle w:val="afe"/>
          <w:color w:val="auto"/>
        </w:rPr>
      </w:pPr>
      <w:r w:rsidRPr="00247D69">
        <w:rPr>
          <w:rStyle w:val="afe"/>
          <w:color w:val="auto"/>
        </w:rPr>
        <w:t>В нарушение п. 1 и п. 2 ст. 24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директором учреждения заключены четыре контракта (от 27.07.18г. № 14с ООО «ЛоторЭнерго</w:t>
      </w:r>
      <w:r w:rsidR="00E001D6" w:rsidRPr="00247D69">
        <w:rPr>
          <w:rStyle w:val="afe"/>
          <w:color w:val="auto"/>
        </w:rPr>
        <w:t>»; от</w:t>
      </w:r>
      <w:r w:rsidRPr="00247D69">
        <w:rPr>
          <w:rStyle w:val="afe"/>
          <w:color w:val="auto"/>
        </w:rPr>
        <w:t xml:space="preserve"> 30.07.18г.  № 15 с ИП Данилов О.А.; от 31.07.18г. </w:t>
      </w:r>
      <w:r w:rsidR="00E001D6" w:rsidRPr="00247D69">
        <w:rPr>
          <w:rStyle w:val="afe"/>
          <w:color w:val="auto"/>
        </w:rPr>
        <w:t xml:space="preserve">№ 16 </w:t>
      </w:r>
      <w:r w:rsidRPr="00247D69">
        <w:rPr>
          <w:rStyle w:val="afe"/>
          <w:color w:val="auto"/>
        </w:rPr>
        <w:t>с ИП Серажетдинов М.Г.</w:t>
      </w:r>
      <w:r w:rsidR="00E001D6" w:rsidRPr="00247D69">
        <w:rPr>
          <w:rStyle w:val="afe"/>
          <w:color w:val="auto"/>
        </w:rPr>
        <w:t>;</w:t>
      </w:r>
      <w:r w:rsidRPr="00247D69">
        <w:rPr>
          <w:rStyle w:val="afe"/>
          <w:color w:val="auto"/>
        </w:rPr>
        <w:t xml:space="preserve"> от 01.08.18г. </w:t>
      </w:r>
      <w:r w:rsidR="00E001D6" w:rsidRPr="00247D69">
        <w:rPr>
          <w:rStyle w:val="afe"/>
          <w:color w:val="auto"/>
        </w:rPr>
        <w:t xml:space="preserve">№ 17 </w:t>
      </w:r>
      <w:r w:rsidRPr="00247D69">
        <w:rPr>
          <w:rStyle w:val="afe"/>
          <w:color w:val="auto"/>
        </w:rPr>
        <w:t>с ООО «ЭнергоСтройКомплекс»</w:t>
      </w:r>
      <w:r w:rsidR="00E001D6" w:rsidRPr="00247D69">
        <w:rPr>
          <w:rStyle w:val="afe"/>
          <w:color w:val="auto"/>
        </w:rPr>
        <w:t>)</w:t>
      </w:r>
      <w:r w:rsidRPr="00247D69">
        <w:rPr>
          <w:rStyle w:val="afe"/>
          <w:color w:val="auto"/>
        </w:rPr>
        <w:t xml:space="preserve"> на общую сумму </w:t>
      </w:r>
      <w:r w:rsidRPr="00247D69">
        <w:rPr>
          <w:rStyle w:val="afe"/>
          <w:b/>
          <w:color w:val="auto"/>
        </w:rPr>
        <w:t>1 454,0 тыс.руб.</w:t>
      </w:r>
      <w:r w:rsidRPr="00247D69">
        <w:rPr>
          <w:rStyle w:val="afe"/>
          <w:color w:val="auto"/>
        </w:rPr>
        <w:t xml:space="preserve"> на выполнение работ по замене электрического освещения на хоккейной коробке стадиона «Труд» без использования конкурентного способа определения исполнителя (подрядчика). В нарушение Распоряжения Правительства РФ от 21.03.16г № 471-р Администрацией </w:t>
      </w:r>
      <w:r w:rsidR="00E001D6" w:rsidRPr="00247D69">
        <w:rPr>
          <w:rStyle w:val="afe"/>
          <w:color w:val="auto"/>
        </w:rPr>
        <w:t>МГО</w:t>
      </w:r>
      <w:r w:rsidRPr="00247D69">
        <w:rPr>
          <w:rStyle w:val="afe"/>
          <w:color w:val="auto"/>
        </w:rPr>
        <w:t xml:space="preserve"> заключены вышеперечисленные контракт</w:t>
      </w:r>
      <w:r w:rsidR="00E001D6" w:rsidRPr="00247D69">
        <w:rPr>
          <w:rStyle w:val="afe"/>
          <w:color w:val="auto"/>
        </w:rPr>
        <w:t>ы</w:t>
      </w:r>
      <w:r w:rsidRPr="00247D69">
        <w:rPr>
          <w:rStyle w:val="afe"/>
          <w:color w:val="auto"/>
        </w:rPr>
        <w:t xml:space="preserve"> без проведения аукциона в электронной форме.  </w:t>
      </w:r>
    </w:p>
    <w:p w:rsidR="001F4DF7" w:rsidRPr="00247D69" w:rsidRDefault="001F4DF7" w:rsidP="005216E7">
      <w:pPr>
        <w:spacing w:line="360" w:lineRule="auto"/>
        <w:ind w:firstLine="709"/>
        <w:jc w:val="both"/>
        <w:rPr>
          <w:rStyle w:val="afe"/>
          <w:rFonts w:eastAsiaTheme="minorHAnsi"/>
          <w:color w:val="auto"/>
          <w:u w:val="single"/>
        </w:rPr>
      </w:pPr>
      <w:r w:rsidRPr="00247D69">
        <w:rPr>
          <w:rFonts w:cs="Times New Roman"/>
          <w:kern w:val="0"/>
          <w:u w:val="single"/>
          <w:lang w:eastAsia="en-US" w:bidi="ar-SA"/>
        </w:rPr>
        <w:t xml:space="preserve">Аудит в сфере закупок </w:t>
      </w:r>
      <w:r w:rsidR="00A169B8" w:rsidRPr="00247D69">
        <w:rPr>
          <w:rFonts w:cs="Times New Roman"/>
          <w:kern w:val="0"/>
          <w:u w:val="single"/>
          <w:lang w:eastAsia="en-US" w:bidi="ar-SA"/>
        </w:rPr>
        <w:t>(объект аудита</w:t>
      </w:r>
      <w:r w:rsidR="00A169B8" w:rsidRPr="00247D69">
        <w:rPr>
          <w:rStyle w:val="afe"/>
          <w:rFonts w:eastAsiaTheme="minorHAnsi"/>
          <w:color w:val="auto"/>
          <w:u w:val="single"/>
        </w:rPr>
        <w:t xml:space="preserve"> </w:t>
      </w:r>
      <w:r w:rsidR="0027465C" w:rsidRPr="00247D69">
        <w:rPr>
          <w:rStyle w:val="afe"/>
          <w:rFonts w:eastAsiaTheme="minorHAnsi"/>
          <w:color w:val="auto"/>
          <w:u w:val="single"/>
        </w:rPr>
        <w:t xml:space="preserve">- </w:t>
      </w:r>
      <w:r w:rsidRPr="00247D69">
        <w:rPr>
          <w:rStyle w:val="afe"/>
          <w:rFonts w:eastAsiaTheme="minorHAnsi"/>
          <w:color w:val="auto"/>
          <w:u w:val="single"/>
        </w:rPr>
        <w:t>МКУ «Центр помощи детям, оставшимся без попечения родителей «РАДУГА» МГО</w:t>
      </w:r>
      <w:r w:rsidR="00A169B8" w:rsidRPr="00247D69">
        <w:rPr>
          <w:rStyle w:val="afe"/>
          <w:rFonts w:eastAsiaTheme="minorHAnsi"/>
          <w:color w:val="auto"/>
          <w:u w:val="single"/>
        </w:rPr>
        <w:t>)</w:t>
      </w:r>
      <w:r w:rsidRPr="00247D69">
        <w:rPr>
          <w:rStyle w:val="afe"/>
          <w:rFonts w:eastAsiaTheme="minorHAnsi"/>
          <w:color w:val="auto"/>
          <w:u w:val="single"/>
        </w:rPr>
        <w:t>:</w:t>
      </w:r>
    </w:p>
    <w:p w:rsidR="002539FE" w:rsidRPr="00247D69" w:rsidRDefault="002539FE" w:rsidP="005216E7">
      <w:pPr>
        <w:spacing w:line="360" w:lineRule="auto"/>
        <w:ind w:left="284" w:hanging="284"/>
        <w:jc w:val="both"/>
      </w:pPr>
      <w:r w:rsidRPr="00247D69">
        <w:rPr>
          <w:rStyle w:val="afe"/>
          <w:color w:val="auto"/>
        </w:rPr>
        <w:t>1. В нарушение положения ч. 2 ст. 34 Закона о контрактной системе</w:t>
      </w:r>
      <w:r w:rsidR="00B86E57" w:rsidRPr="00247D69">
        <w:rPr>
          <w:rStyle w:val="afe"/>
          <w:b/>
          <w:color w:val="auto"/>
        </w:rPr>
        <w:fldChar w:fldCharType="begin"/>
      </w:r>
      <w:r w:rsidR="00B86E57" w:rsidRPr="00247D69">
        <w:rPr>
          <w:rStyle w:val="afe"/>
          <w:b/>
          <w:color w:val="auto"/>
        </w:rPr>
        <w:instrText xml:space="preserve"> NOTEREF _Ref13473767 \f \h  \* MERGEFORMAT </w:instrText>
      </w:r>
      <w:r w:rsidR="00B86E57" w:rsidRPr="00247D69">
        <w:rPr>
          <w:rStyle w:val="afe"/>
          <w:b/>
          <w:color w:val="auto"/>
        </w:rPr>
      </w:r>
      <w:r w:rsidR="00B86E57" w:rsidRPr="00247D69">
        <w:rPr>
          <w:rStyle w:val="afe"/>
          <w:b/>
          <w:color w:val="auto"/>
        </w:rPr>
        <w:fldChar w:fldCharType="separate"/>
      </w:r>
      <w:r w:rsidR="009B7165" w:rsidRPr="00247D69">
        <w:rPr>
          <w:rStyle w:val="aff4"/>
          <w:b/>
        </w:rPr>
        <w:t>5</w:t>
      </w:r>
      <w:r w:rsidR="00B86E57" w:rsidRPr="00247D69">
        <w:rPr>
          <w:rStyle w:val="afe"/>
          <w:b/>
          <w:color w:val="auto"/>
        </w:rPr>
        <w:fldChar w:fldCharType="end"/>
      </w:r>
      <w:r w:rsidRPr="00247D69">
        <w:rPr>
          <w:rStyle w:val="afe"/>
          <w:color w:val="auto"/>
        </w:rPr>
        <w:t xml:space="preserve">, условие о том, что цена контракта является твердой и определяется на весь срок исполнения контракта отсутствует, в 11 договорах на сумму </w:t>
      </w:r>
      <w:r w:rsidRPr="00247D69">
        <w:rPr>
          <w:rStyle w:val="afe"/>
          <w:b/>
          <w:color w:val="auto"/>
        </w:rPr>
        <w:t>2 065,6 тыс.руб.</w:t>
      </w:r>
      <w:r w:rsidRPr="00247D69">
        <w:rPr>
          <w:rStyle w:val="afe"/>
          <w:color w:val="auto"/>
        </w:rPr>
        <w:t xml:space="preserve"> </w:t>
      </w:r>
    </w:p>
    <w:p w:rsidR="002539FE" w:rsidRPr="00247D69" w:rsidRDefault="002539FE" w:rsidP="005216E7">
      <w:pPr>
        <w:spacing w:line="360" w:lineRule="auto"/>
        <w:ind w:left="284" w:hanging="284"/>
        <w:jc w:val="both"/>
        <w:rPr>
          <w:rStyle w:val="afe"/>
          <w:color w:val="auto"/>
        </w:rPr>
      </w:pPr>
      <w:r w:rsidRPr="00247D69">
        <w:rPr>
          <w:rStyle w:val="afe"/>
          <w:color w:val="auto"/>
        </w:rPr>
        <w:lastRenderedPageBreak/>
        <w:t>2. Нарушение ч. 1 ст. 95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B86E57"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Pr="00247D69">
        <w:rPr>
          <w:rStyle w:val="afe"/>
          <w:color w:val="auto"/>
        </w:rPr>
        <w:t xml:space="preserve"> допущено изменение существенных условий при исполнении 2 контрактов на сумму </w:t>
      </w:r>
      <w:r w:rsidRPr="00247D69">
        <w:rPr>
          <w:rStyle w:val="afe"/>
          <w:b/>
          <w:color w:val="auto"/>
        </w:rPr>
        <w:t>88,9 тыс.руб.</w:t>
      </w:r>
      <w:r w:rsidRPr="00247D69">
        <w:rPr>
          <w:rStyle w:val="afe"/>
          <w:color w:val="auto"/>
        </w:rPr>
        <w:t xml:space="preserve">  </w:t>
      </w:r>
    </w:p>
    <w:p w:rsidR="002539FE" w:rsidRPr="00247D69" w:rsidRDefault="00484A64" w:rsidP="005216E7">
      <w:pPr>
        <w:tabs>
          <w:tab w:val="left" w:pos="8051"/>
        </w:tabs>
        <w:spacing w:line="360" w:lineRule="auto"/>
        <w:ind w:left="284" w:hanging="284"/>
        <w:jc w:val="both"/>
      </w:pPr>
      <w:r w:rsidRPr="00247D69">
        <w:rPr>
          <w:rStyle w:val="afe"/>
          <w:color w:val="auto"/>
        </w:rPr>
        <w:t xml:space="preserve">3. </w:t>
      </w:r>
      <w:r w:rsidR="002539FE" w:rsidRPr="00247D69">
        <w:rPr>
          <w:rStyle w:val="afe"/>
          <w:color w:val="auto"/>
        </w:rPr>
        <w:t>В нарушение п. 1 ч. 3 ст. 18 Закона о контрактной системе</w:t>
      </w:r>
      <w:r w:rsidR="00B86E57" w:rsidRPr="00247D69">
        <w:rPr>
          <w:rStyle w:val="aff4"/>
          <w:rFonts w:eastAsiaTheme="minorHAnsi"/>
          <w:b/>
          <w:kern w:val="0"/>
          <w:lang w:eastAsia="en-US" w:bidi="ar-SA"/>
        </w:rPr>
        <w:fldChar w:fldCharType="begin"/>
      </w:r>
      <w:r w:rsidR="00B86E57"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B86E57" w:rsidRPr="00247D69">
        <w:rPr>
          <w:rStyle w:val="aff4"/>
          <w:rFonts w:eastAsiaTheme="minorHAnsi"/>
          <w:b/>
          <w:kern w:val="0"/>
          <w:lang w:eastAsia="en-US" w:bidi="ar-SA"/>
        </w:rPr>
      </w:r>
      <w:r w:rsidR="00B86E57" w:rsidRPr="00247D69">
        <w:rPr>
          <w:rStyle w:val="aff4"/>
          <w:rFonts w:eastAsiaTheme="minorHAnsi"/>
          <w:b/>
          <w:kern w:val="0"/>
          <w:lang w:eastAsia="en-US" w:bidi="ar-SA"/>
        </w:rPr>
        <w:fldChar w:fldCharType="separate"/>
      </w:r>
      <w:r w:rsidR="009B7165" w:rsidRPr="00247D69">
        <w:rPr>
          <w:rStyle w:val="aff4"/>
          <w:b/>
        </w:rPr>
        <w:t>5</w:t>
      </w:r>
      <w:r w:rsidR="00B86E57" w:rsidRPr="00247D69">
        <w:rPr>
          <w:rStyle w:val="aff4"/>
          <w:rFonts w:eastAsiaTheme="minorHAnsi"/>
          <w:b/>
          <w:kern w:val="0"/>
          <w:lang w:eastAsia="en-US" w:bidi="ar-SA"/>
        </w:rPr>
        <w:fldChar w:fldCharType="end"/>
      </w:r>
      <w:r w:rsidR="002539FE" w:rsidRPr="00247D69">
        <w:rPr>
          <w:rStyle w:val="afe"/>
          <w:color w:val="auto"/>
        </w:rPr>
        <w:t xml:space="preserve">, п. «б» ч. 3 </w:t>
      </w:r>
      <w:r w:rsidRPr="00247D69">
        <w:rPr>
          <w:rStyle w:val="afe"/>
          <w:rFonts w:cs="Times New Roman"/>
          <w:color w:val="auto"/>
        </w:rPr>
        <w:t>Постановления Правительства РФ «Об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sidR="00E0182E" w:rsidRPr="00247D69">
        <w:rPr>
          <w:rStyle w:val="aff4"/>
          <w:rFonts w:eastAsiaTheme="minorHAnsi"/>
          <w:b/>
          <w:kern w:val="0"/>
          <w:lang w:eastAsia="en-US" w:bidi="ar-SA"/>
        </w:rPr>
        <w:fldChar w:fldCharType="begin"/>
      </w:r>
      <w:r w:rsidR="00E0182E" w:rsidRPr="00247D69">
        <w:rPr>
          <w:rStyle w:val="afe"/>
          <w:rFonts w:cs="Times New Roman"/>
          <w:b/>
          <w:color w:val="auto"/>
        </w:rPr>
        <w:instrText xml:space="preserve"> NOTEREF _Ref21943362 \f \h </w:instrText>
      </w:r>
      <w:r w:rsidR="00E0182E" w:rsidRPr="00247D69">
        <w:rPr>
          <w:rStyle w:val="aff4"/>
          <w:rFonts w:eastAsiaTheme="minorHAnsi"/>
          <w:b/>
          <w:kern w:val="0"/>
          <w:lang w:eastAsia="en-US" w:bidi="ar-SA"/>
        </w:rPr>
        <w:instrText xml:space="preserve"> \* MERGEFORMAT </w:instrText>
      </w:r>
      <w:r w:rsidR="00E0182E" w:rsidRPr="00247D69">
        <w:rPr>
          <w:rStyle w:val="aff4"/>
          <w:rFonts w:eastAsiaTheme="minorHAnsi"/>
          <w:b/>
          <w:kern w:val="0"/>
          <w:lang w:eastAsia="en-US" w:bidi="ar-SA"/>
        </w:rPr>
      </w:r>
      <w:r w:rsidR="00E0182E" w:rsidRPr="00247D69">
        <w:rPr>
          <w:rStyle w:val="aff4"/>
          <w:rFonts w:eastAsiaTheme="minorHAnsi"/>
          <w:b/>
          <w:kern w:val="0"/>
          <w:lang w:eastAsia="en-US" w:bidi="ar-SA"/>
        </w:rPr>
        <w:fldChar w:fldCharType="separate"/>
      </w:r>
      <w:r w:rsidR="009B7165" w:rsidRPr="00247D69">
        <w:rPr>
          <w:rStyle w:val="aff4"/>
          <w:b/>
        </w:rPr>
        <w:t>39</w:t>
      </w:r>
      <w:r w:rsidR="00E0182E" w:rsidRPr="00247D69">
        <w:rPr>
          <w:rStyle w:val="aff4"/>
          <w:rFonts w:eastAsiaTheme="minorHAnsi"/>
          <w:b/>
          <w:kern w:val="0"/>
          <w:lang w:eastAsia="en-US" w:bidi="ar-SA"/>
        </w:rPr>
        <w:fldChar w:fldCharType="end"/>
      </w:r>
      <w:r w:rsidR="002539FE" w:rsidRPr="00247D69">
        <w:rPr>
          <w:rStyle w:val="afe"/>
          <w:color w:val="auto"/>
        </w:rPr>
        <w:t xml:space="preserve"> в Форме обоснования закупок товаров, работ, услуг для обеспечения государственных и муниципальных нужд при формировании и утверждении плана-графика закупок по всем закупкам, включенным в план-график на 2018 и 2019 годы</w:t>
      </w:r>
      <w:r w:rsidR="00AC7E4F">
        <w:rPr>
          <w:rStyle w:val="afe"/>
          <w:color w:val="auto"/>
        </w:rPr>
        <w:t>,</w:t>
      </w:r>
      <w:r w:rsidR="002539FE" w:rsidRPr="00247D69">
        <w:rPr>
          <w:rStyle w:val="afe"/>
          <w:color w:val="auto"/>
        </w:rPr>
        <w:t xml:space="preserve"> не отражено обоснование начальной (максимальной) цены контракта в порядке, установленном ст. 22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002539FE" w:rsidRPr="00247D69">
        <w:rPr>
          <w:rStyle w:val="afe"/>
          <w:color w:val="auto"/>
        </w:rPr>
        <w:t xml:space="preserve">. </w:t>
      </w:r>
      <w:r w:rsidR="002539FE" w:rsidRPr="00247D69">
        <w:tab/>
      </w:r>
    </w:p>
    <w:p w:rsidR="00707F26" w:rsidRPr="00247D69" w:rsidRDefault="00484A64" w:rsidP="005216E7">
      <w:pPr>
        <w:tabs>
          <w:tab w:val="left" w:pos="8051"/>
        </w:tabs>
        <w:spacing w:line="360" w:lineRule="auto"/>
        <w:ind w:left="284" w:hanging="284"/>
        <w:jc w:val="both"/>
        <w:rPr>
          <w:rStyle w:val="afe"/>
          <w:color w:val="auto"/>
        </w:rPr>
      </w:pPr>
      <w:r w:rsidRPr="00247D69">
        <w:rPr>
          <w:rStyle w:val="afe"/>
          <w:color w:val="auto"/>
        </w:rPr>
        <w:t xml:space="preserve">4. </w:t>
      </w:r>
      <w:r w:rsidR="002539FE" w:rsidRPr="00247D69">
        <w:rPr>
          <w:rStyle w:val="afe"/>
          <w:color w:val="auto"/>
        </w:rPr>
        <w:t>В нарушение ч. 8 ст. 30, ч. 27 ст. 34, п. 1 ч. 1 ст. 64, ч. 4 ст. 65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002539FE" w:rsidRPr="00247D69">
        <w:rPr>
          <w:rStyle w:val="afe"/>
          <w:color w:val="auto"/>
        </w:rPr>
        <w:t xml:space="preserve">, п. 4 Правил формирования </w:t>
      </w:r>
      <w:r w:rsidR="00EA2A15" w:rsidRPr="00247D69">
        <w:rPr>
          <w:rStyle w:val="afe"/>
          <w:color w:val="auto"/>
        </w:rPr>
        <w:t>КТРУ</w:t>
      </w:r>
      <w:bookmarkStart w:id="31" w:name="_Ref32309441"/>
      <w:r w:rsidR="00B43D42" w:rsidRPr="00247D69">
        <w:rPr>
          <w:rStyle w:val="aff4"/>
          <w:rFonts w:eastAsiaTheme="minorHAnsi"/>
          <w:b/>
          <w:kern w:val="0"/>
          <w:lang w:eastAsia="en-US" w:bidi="ar-SA"/>
        </w:rPr>
        <w:footnoteReference w:id="44"/>
      </w:r>
      <w:bookmarkEnd w:id="31"/>
      <w:r w:rsidR="00EA2A15" w:rsidRPr="00247D69">
        <w:rPr>
          <w:rStyle w:val="afe"/>
          <w:color w:val="auto"/>
        </w:rPr>
        <w:t>,</w:t>
      </w:r>
      <w:r w:rsidR="00B43D42" w:rsidRPr="00247D69">
        <w:rPr>
          <w:rFonts w:eastAsia="Times New Roman" w:cs="Times New Roman"/>
          <w:bCs/>
          <w:kern w:val="36"/>
          <w:lang w:eastAsia="ru-RU" w:bidi="ar-SA"/>
        </w:rPr>
        <w:t xml:space="preserve"> </w:t>
      </w:r>
      <w:r w:rsidR="002539FE" w:rsidRPr="00247D69">
        <w:rPr>
          <w:rStyle w:val="afe"/>
          <w:color w:val="auto"/>
        </w:rPr>
        <w:t xml:space="preserve">документация об аукционе в электронной форме утверждена с нарушением требований по 8 закупкам на сумму 839,9 тыс.руб. </w:t>
      </w:r>
    </w:p>
    <w:p w:rsidR="002539FE" w:rsidRPr="00247D69" w:rsidRDefault="00484A64" w:rsidP="005216E7">
      <w:pPr>
        <w:tabs>
          <w:tab w:val="left" w:pos="8051"/>
        </w:tabs>
        <w:spacing w:line="360" w:lineRule="auto"/>
        <w:ind w:left="284" w:hanging="284"/>
        <w:jc w:val="both"/>
      </w:pPr>
      <w:r w:rsidRPr="00247D69">
        <w:rPr>
          <w:rStyle w:val="afe"/>
          <w:color w:val="auto"/>
        </w:rPr>
        <w:t xml:space="preserve">5. </w:t>
      </w:r>
      <w:r w:rsidR="002539FE" w:rsidRPr="00247D69">
        <w:rPr>
          <w:rStyle w:val="afe"/>
          <w:color w:val="auto"/>
        </w:rPr>
        <w:t>Нарушение п. 3 ст. 3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002539FE" w:rsidRPr="00247D69">
        <w:rPr>
          <w:rStyle w:val="afe"/>
          <w:color w:val="auto"/>
        </w:rPr>
        <w:t xml:space="preserve">, </w:t>
      </w:r>
      <w:r w:rsidR="0064109B" w:rsidRPr="00247D69">
        <w:rPr>
          <w:rStyle w:val="afe"/>
          <w:color w:val="auto"/>
        </w:rPr>
        <w:t>з</w:t>
      </w:r>
      <w:r w:rsidR="002539FE" w:rsidRPr="00247D69">
        <w:rPr>
          <w:rStyle w:val="afe"/>
          <w:color w:val="auto"/>
        </w:rPr>
        <w:t>аказчиком при заключении 13 контрактов на сумму 2 140,9 тыс.руб. нарушены положения п. 3 ст. 3 Закона о контрактной системе</w:t>
      </w:r>
      <w:r w:rsidR="00E10532" w:rsidRPr="00247D69">
        <w:rPr>
          <w:rStyle w:val="afe"/>
          <w:b/>
          <w:color w:val="auto"/>
        </w:rPr>
        <w:fldChar w:fldCharType="begin"/>
      </w:r>
      <w:r w:rsidR="00E10532" w:rsidRPr="00247D69">
        <w:rPr>
          <w:rStyle w:val="afe"/>
          <w:b/>
          <w:color w:val="auto"/>
        </w:rPr>
        <w:instrText xml:space="preserve"> NOTEREF _Ref13473767 \f \h  \* MERGEFORMAT </w:instrText>
      </w:r>
      <w:r w:rsidR="00E10532" w:rsidRPr="00247D69">
        <w:rPr>
          <w:rStyle w:val="afe"/>
          <w:b/>
          <w:color w:val="auto"/>
        </w:rPr>
      </w:r>
      <w:r w:rsidR="00E10532" w:rsidRPr="00247D69">
        <w:rPr>
          <w:rStyle w:val="afe"/>
          <w:b/>
          <w:color w:val="auto"/>
        </w:rPr>
        <w:fldChar w:fldCharType="separate"/>
      </w:r>
      <w:r w:rsidR="009B7165" w:rsidRPr="00247D69">
        <w:rPr>
          <w:rStyle w:val="aff4"/>
          <w:b/>
        </w:rPr>
        <w:t>5</w:t>
      </w:r>
      <w:r w:rsidR="00E10532" w:rsidRPr="00247D69">
        <w:rPr>
          <w:rStyle w:val="afe"/>
          <w:b/>
          <w:color w:val="auto"/>
        </w:rPr>
        <w:fldChar w:fldCharType="end"/>
      </w:r>
      <w:r w:rsidR="002539FE" w:rsidRPr="00247D69">
        <w:rPr>
          <w:rStyle w:val="afe"/>
          <w:color w:val="auto"/>
        </w:rPr>
        <w:t>, выразивш</w:t>
      </w:r>
      <w:r w:rsidR="007060D5" w:rsidRPr="00247D69">
        <w:rPr>
          <w:rStyle w:val="afe"/>
          <w:color w:val="auto"/>
        </w:rPr>
        <w:t>и</w:t>
      </w:r>
      <w:r w:rsidR="002539FE" w:rsidRPr="00247D69">
        <w:rPr>
          <w:rStyle w:val="afe"/>
          <w:color w:val="auto"/>
        </w:rPr>
        <w:t xml:space="preserve">еся в части установления начала срока оказания услуг ранее даты заключения контракта (по контрактам на теплоснабжение и поставку электрической энергии.).   </w:t>
      </w:r>
      <w:r w:rsidR="002539FE" w:rsidRPr="00247D69">
        <w:tab/>
      </w:r>
    </w:p>
    <w:p w:rsidR="001F4DF7" w:rsidRPr="00247D69" w:rsidRDefault="00484A64" w:rsidP="005216E7">
      <w:pPr>
        <w:spacing w:line="360" w:lineRule="auto"/>
        <w:ind w:left="284" w:hanging="284"/>
        <w:jc w:val="both"/>
        <w:rPr>
          <w:rStyle w:val="afe"/>
          <w:color w:val="auto"/>
        </w:rPr>
      </w:pPr>
      <w:r w:rsidRPr="00247D69">
        <w:rPr>
          <w:rStyle w:val="afe"/>
          <w:color w:val="auto"/>
        </w:rPr>
        <w:t>6. В нарушение требований ст.</w:t>
      </w:r>
      <w:r w:rsidR="002539FE" w:rsidRPr="00247D69">
        <w:rPr>
          <w:rStyle w:val="afe"/>
          <w:color w:val="auto"/>
        </w:rPr>
        <w:t xml:space="preserve"> 6 - 7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002539FE" w:rsidRPr="00247D69">
        <w:rPr>
          <w:rStyle w:val="afe"/>
          <w:color w:val="auto"/>
        </w:rPr>
        <w:t xml:space="preserve"> по 2 контрактам на сумму 88,0 тыс.руб. невозможно сделать вывод о дате проведения экспертизы результатов, предусмотренных контрактом.    </w:t>
      </w:r>
    </w:p>
    <w:p w:rsidR="005216E7" w:rsidRPr="00247D69" w:rsidRDefault="005216E7" w:rsidP="005216E7">
      <w:pPr>
        <w:spacing w:line="360" w:lineRule="auto"/>
        <w:ind w:firstLine="709"/>
        <w:jc w:val="both"/>
        <w:rPr>
          <w:rStyle w:val="afe"/>
          <w:rFonts w:eastAsiaTheme="minorHAnsi"/>
          <w:color w:val="auto"/>
          <w:u w:val="single"/>
        </w:rPr>
      </w:pPr>
      <w:r w:rsidRPr="00247D69">
        <w:rPr>
          <w:rFonts w:cs="Times New Roman"/>
          <w:kern w:val="0"/>
          <w:u w:val="single"/>
          <w:lang w:eastAsia="en-US" w:bidi="ar-SA"/>
        </w:rPr>
        <w:t xml:space="preserve">Аудит в сфере закупок </w:t>
      </w:r>
      <w:r w:rsidR="00A169B8" w:rsidRPr="00247D69">
        <w:rPr>
          <w:rFonts w:cs="Times New Roman"/>
          <w:kern w:val="0"/>
          <w:u w:val="single"/>
          <w:lang w:eastAsia="en-US" w:bidi="ar-SA"/>
        </w:rPr>
        <w:t>(объект аудита</w:t>
      </w:r>
      <w:r w:rsidR="00A169B8" w:rsidRPr="00247D69">
        <w:rPr>
          <w:rStyle w:val="afe"/>
          <w:rFonts w:eastAsiaTheme="minorHAnsi"/>
          <w:color w:val="auto"/>
          <w:u w:val="single"/>
        </w:rPr>
        <w:t xml:space="preserve"> </w:t>
      </w:r>
      <w:r w:rsidR="0027465C" w:rsidRPr="00247D69">
        <w:rPr>
          <w:rStyle w:val="afe"/>
          <w:rFonts w:eastAsiaTheme="minorHAnsi"/>
          <w:color w:val="auto"/>
          <w:u w:val="single"/>
        </w:rPr>
        <w:t xml:space="preserve">- </w:t>
      </w:r>
      <w:r w:rsidRPr="00247D69">
        <w:rPr>
          <w:rStyle w:val="afe"/>
          <w:rFonts w:eastAsiaTheme="minorHAnsi"/>
          <w:color w:val="auto"/>
          <w:u w:val="single"/>
        </w:rPr>
        <w:t>МБДОУ «Детский сад комбинированного вида № 59 второй категории»</w:t>
      </w:r>
      <w:r w:rsidR="00A169B8" w:rsidRPr="00247D69">
        <w:rPr>
          <w:rStyle w:val="afe"/>
          <w:rFonts w:eastAsiaTheme="minorHAnsi"/>
          <w:color w:val="auto"/>
          <w:u w:val="single"/>
        </w:rPr>
        <w:t>)</w:t>
      </w:r>
      <w:r w:rsidRPr="00247D69">
        <w:rPr>
          <w:rStyle w:val="afe"/>
          <w:rFonts w:eastAsiaTheme="minorHAnsi"/>
          <w:color w:val="auto"/>
          <w:u w:val="single"/>
        </w:rPr>
        <w:t>:</w:t>
      </w:r>
    </w:p>
    <w:p w:rsidR="005216E7" w:rsidRPr="00247D69" w:rsidRDefault="005216E7" w:rsidP="00821A95">
      <w:pPr>
        <w:widowControl/>
        <w:suppressAutoHyphens w:val="0"/>
        <w:spacing w:line="360" w:lineRule="auto"/>
        <w:ind w:left="284" w:right="-2" w:hanging="284"/>
        <w:jc w:val="both"/>
        <w:rPr>
          <w:rStyle w:val="afe"/>
          <w:color w:val="auto"/>
        </w:rPr>
      </w:pPr>
      <w:r w:rsidRPr="00247D69">
        <w:rPr>
          <w:rStyle w:val="afe"/>
          <w:color w:val="auto"/>
        </w:rPr>
        <w:t>1. В нарушение ч. 3 ст. 3, ч. 1 ст. 94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00E90B23" w:rsidRPr="00247D69">
        <w:rPr>
          <w:rFonts w:eastAsiaTheme="minorHAnsi"/>
          <w:b/>
          <w:kern w:val="0"/>
          <w:lang w:eastAsia="en-US" w:bidi="ar-SA"/>
        </w:rPr>
        <w:t xml:space="preserve"> </w:t>
      </w:r>
      <w:r w:rsidRPr="00247D69">
        <w:rPr>
          <w:rStyle w:val="afe"/>
          <w:color w:val="auto"/>
        </w:rPr>
        <w:t xml:space="preserve">в 3 договорах на сумму </w:t>
      </w:r>
      <w:r w:rsidRPr="00247D69">
        <w:rPr>
          <w:rStyle w:val="afe"/>
          <w:b/>
          <w:color w:val="auto"/>
        </w:rPr>
        <w:t>849,7 тыс.руб.</w:t>
      </w:r>
      <w:r w:rsidRPr="00247D69">
        <w:rPr>
          <w:rStyle w:val="afe"/>
          <w:color w:val="auto"/>
        </w:rPr>
        <w:t xml:space="preserve"> содержится условие о распространении действия договоров на отношения сторон, возникшие до их подписания. </w:t>
      </w:r>
    </w:p>
    <w:p w:rsidR="005216E7" w:rsidRPr="00247D69" w:rsidRDefault="005216E7" w:rsidP="00821A95">
      <w:pPr>
        <w:widowControl/>
        <w:suppressAutoHyphens w:val="0"/>
        <w:spacing w:line="360" w:lineRule="auto"/>
        <w:ind w:left="284" w:right="-2" w:hanging="284"/>
        <w:jc w:val="both"/>
        <w:rPr>
          <w:rStyle w:val="afe"/>
          <w:color w:val="auto"/>
        </w:rPr>
      </w:pPr>
      <w:r w:rsidRPr="00247D69">
        <w:rPr>
          <w:rStyle w:val="afe"/>
          <w:color w:val="auto"/>
        </w:rPr>
        <w:t>2. В нарушение ч. 1 ст. 95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Pr="00247D69">
        <w:rPr>
          <w:rStyle w:val="afe"/>
          <w:color w:val="auto"/>
        </w:rPr>
        <w:t xml:space="preserve"> при исполнении договора на поставку продуктов питания от 13.05.19г. № 14/ДОУ59 на сумму </w:t>
      </w:r>
      <w:r w:rsidRPr="00247D69">
        <w:rPr>
          <w:rStyle w:val="afe"/>
          <w:b/>
          <w:color w:val="auto"/>
        </w:rPr>
        <w:t>126,1 тыс.руб</w:t>
      </w:r>
      <w:r w:rsidRPr="00247D69">
        <w:rPr>
          <w:rStyle w:val="afe"/>
          <w:color w:val="auto"/>
        </w:rPr>
        <w:t xml:space="preserve"> допущено изменение существенных условий договора: осуществлена поставка товара не в соответствии с условиями договора.  </w:t>
      </w:r>
    </w:p>
    <w:p w:rsidR="005216E7" w:rsidRPr="00247D69" w:rsidRDefault="005216E7" w:rsidP="00821A95">
      <w:pPr>
        <w:widowControl/>
        <w:suppressAutoHyphens w:val="0"/>
        <w:spacing w:line="360" w:lineRule="auto"/>
        <w:ind w:left="284" w:right="-2" w:hanging="284"/>
        <w:jc w:val="both"/>
        <w:rPr>
          <w:rStyle w:val="afe"/>
          <w:color w:val="auto"/>
        </w:rPr>
      </w:pPr>
      <w:r w:rsidRPr="00247D69">
        <w:rPr>
          <w:rStyle w:val="afe"/>
          <w:color w:val="auto"/>
        </w:rPr>
        <w:lastRenderedPageBreak/>
        <w:t>4. В нарушение ч. 11 ст. 21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Pr="00247D69">
        <w:rPr>
          <w:rStyle w:val="afe"/>
          <w:color w:val="auto"/>
        </w:rPr>
        <w:t xml:space="preserve"> заключено 23 договора на сумму </w:t>
      </w:r>
      <w:r w:rsidR="0023739E" w:rsidRPr="00247D69">
        <w:rPr>
          <w:rStyle w:val="afe"/>
          <w:color w:val="auto"/>
        </w:rPr>
        <w:t xml:space="preserve"> </w:t>
      </w:r>
      <w:r w:rsidR="00821A95" w:rsidRPr="00247D69">
        <w:rPr>
          <w:rStyle w:val="afe"/>
          <w:color w:val="auto"/>
        </w:rPr>
        <w:t xml:space="preserve">     </w:t>
      </w:r>
      <w:r w:rsidRPr="00247D69">
        <w:rPr>
          <w:rStyle w:val="afe"/>
          <w:b/>
          <w:color w:val="auto"/>
        </w:rPr>
        <w:t xml:space="preserve">1 230,0 тыс.руб. </w:t>
      </w:r>
      <w:r w:rsidRPr="00247D69">
        <w:rPr>
          <w:rStyle w:val="afe"/>
          <w:color w:val="auto"/>
        </w:rPr>
        <w:t xml:space="preserve">до размещения в ЕИС планов-графиков закупок на 2018 и на 2019 годы.    </w:t>
      </w:r>
    </w:p>
    <w:p w:rsidR="005C5A44" w:rsidRPr="00247D69" w:rsidRDefault="005216E7" w:rsidP="00821A95">
      <w:pPr>
        <w:spacing w:line="360" w:lineRule="auto"/>
        <w:ind w:left="284" w:right="-2" w:hanging="284"/>
        <w:jc w:val="both"/>
        <w:rPr>
          <w:rStyle w:val="afe"/>
          <w:color w:val="auto"/>
        </w:rPr>
      </w:pPr>
      <w:r w:rsidRPr="00247D69">
        <w:rPr>
          <w:rStyle w:val="afe"/>
          <w:color w:val="auto"/>
        </w:rPr>
        <w:t xml:space="preserve">5. В нарушение </w:t>
      </w:r>
      <w:r w:rsidR="00CC514C" w:rsidRPr="00247D69">
        <w:rPr>
          <w:rStyle w:val="afe"/>
          <w:color w:val="auto"/>
        </w:rPr>
        <w:t xml:space="preserve">п. 2 ч. 2, </w:t>
      </w:r>
      <w:r w:rsidRPr="00247D69">
        <w:rPr>
          <w:rStyle w:val="afe"/>
          <w:color w:val="auto"/>
        </w:rPr>
        <w:t xml:space="preserve">ч. </w:t>
      </w:r>
      <w:r w:rsidR="00CC514C" w:rsidRPr="00247D69">
        <w:rPr>
          <w:rStyle w:val="afe"/>
          <w:color w:val="auto"/>
        </w:rPr>
        <w:t>3</w:t>
      </w:r>
      <w:r w:rsidRPr="00247D69">
        <w:rPr>
          <w:rStyle w:val="afe"/>
          <w:color w:val="auto"/>
        </w:rPr>
        <w:t xml:space="preserve"> ст. </w:t>
      </w:r>
      <w:r w:rsidR="00CC514C" w:rsidRPr="00247D69">
        <w:rPr>
          <w:rStyle w:val="afe"/>
          <w:color w:val="auto"/>
        </w:rPr>
        <w:t>10</w:t>
      </w:r>
      <w:r w:rsidR="005B5913" w:rsidRPr="00247D69">
        <w:rPr>
          <w:rStyle w:val="afe"/>
          <w:color w:val="auto"/>
        </w:rPr>
        <w:t>3</w:t>
      </w:r>
      <w:r w:rsidRPr="00247D69">
        <w:rPr>
          <w:rStyle w:val="afe"/>
          <w:color w:val="auto"/>
        </w:rPr>
        <w:t xml:space="preserve"> Закона о контрактной системе</w:t>
      </w:r>
      <w:r w:rsidR="00E10532" w:rsidRPr="00247D69">
        <w:rPr>
          <w:rStyle w:val="aff4"/>
          <w:rFonts w:eastAsiaTheme="minorHAnsi"/>
          <w:b/>
          <w:kern w:val="0"/>
          <w:lang w:eastAsia="en-US" w:bidi="ar-SA"/>
        </w:rPr>
        <w:fldChar w:fldCharType="begin"/>
      </w:r>
      <w:r w:rsidR="00E10532" w:rsidRPr="00247D69">
        <w:rPr>
          <w:rStyle w:val="afe"/>
          <w:b/>
          <w:color w:val="auto"/>
        </w:rPr>
        <w:instrText xml:space="preserve"> NOTEREF _Ref13473767 \f \h </w:instrText>
      </w:r>
      <w:r w:rsidR="00E10532" w:rsidRPr="00247D69">
        <w:rPr>
          <w:rStyle w:val="aff4"/>
          <w:rFonts w:eastAsiaTheme="minorHAnsi"/>
          <w:b/>
          <w:kern w:val="0"/>
          <w:lang w:eastAsia="en-US" w:bidi="ar-SA"/>
        </w:rPr>
        <w:instrText xml:space="preserve"> \* MERGEFORMAT </w:instrText>
      </w:r>
      <w:r w:rsidR="00E10532" w:rsidRPr="00247D69">
        <w:rPr>
          <w:rStyle w:val="aff4"/>
          <w:rFonts w:eastAsiaTheme="minorHAnsi"/>
          <w:b/>
          <w:kern w:val="0"/>
          <w:lang w:eastAsia="en-US" w:bidi="ar-SA"/>
        </w:rPr>
      </w:r>
      <w:r w:rsidR="00E10532" w:rsidRPr="00247D69">
        <w:rPr>
          <w:rStyle w:val="aff4"/>
          <w:rFonts w:eastAsiaTheme="minorHAnsi"/>
          <w:b/>
          <w:kern w:val="0"/>
          <w:lang w:eastAsia="en-US" w:bidi="ar-SA"/>
        </w:rPr>
        <w:fldChar w:fldCharType="separate"/>
      </w:r>
      <w:r w:rsidR="009B7165" w:rsidRPr="00247D69">
        <w:rPr>
          <w:rStyle w:val="aff4"/>
          <w:b/>
        </w:rPr>
        <w:t>5</w:t>
      </w:r>
      <w:r w:rsidR="00E10532" w:rsidRPr="00247D69">
        <w:rPr>
          <w:rStyle w:val="aff4"/>
          <w:rFonts w:eastAsiaTheme="minorHAnsi"/>
          <w:b/>
          <w:kern w:val="0"/>
          <w:lang w:eastAsia="en-US" w:bidi="ar-SA"/>
        </w:rPr>
        <w:fldChar w:fldCharType="end"/>
      </w:r>
      <w:r w:rsidRPr="00247D69">
        <w:rPr>
          <w:rStyle w:val="afe"/>
          <w:color w:val="auto"/>
        </w:rPr>
        <w:t xml:space="preserve"> установлено </w:t>
      </w:r>
      <w:r w:rsidR="005B5913" w:rsidRPr="00247D69">
        <w:rPr>
          <w:rStyle w:val="afe"/>
          <w:color w:val="auto"/>
        </w:rPr>
        <w:t xml:space="preserve">несвоевременное </w:t>
      </w:r>
      <w:r w:rsidRPr="00247D69">
        <w:rPr>
          <w:rStyle w:val="afe"/>
          <w:color w:val="auto"/>
        </w:rPr>
        <w:t>направлени</w:t>
      </w:r>
      <w:r w:rsidR="005B5913" w:rsidRPr="00247D69">
        <w:rPr>
          <w:rStyle w:val="afe"/>
          <w:color w:val="auto"/>
        </w:rPr>
        <w:t>е</w:t>
      </w:r>
      <w:r w:rsidRPr="00247D69">
        <w:rPr>
          <w:rStyle w:val="afe"/>
          <w:color w:val="auto"/>
        </w:rPr>
        <w:t xml:space="preserve"> в Федеральное казначейство </w:t>
      </w:r>
      <w:r w:rsidR="005B5913" w:rsidRPr="00247D69">
        <w:rPr>
          <w:rStyle w:val="afe"/>
          <w:color w:val="auto"/>
        </w:rPr>
        <w:t>копии заключенного договора.</w:t>
      </w:r>
    </w:p>
    <w:p w:rsidR="00731114" w:rsidRPr="00247D69" w:rsidRDefault="00731114" w:rsidP="00B4011B">
      <w:pPr>
        <w:spacing w:line="360" w:lineRule="auto"/>
        <w:ind w:firstLine="709"/>
        <w:jc w:val="both"/>
        <w:rPr>
          <w:rStyle w:val="afe"/>
          <w:rFonts w:eastAsiaTheme="minorHAnsi" w:cs="Times New Roman"/>
          <w:color w:val="auto"/>
          <w:u w:val="single"/>
        </w:rPr>
      </w:pPr>
      <w:r w:rsidRPr="00247D69">
        <w:rPr>
          <w:rFonts w:cs="Times New Roman"/>
          <w:kern w:val="0"/>
          <w:u w:val="single"/>
          <w:lang w:eastAsia="en-US" w:bidi="ar-SA"/>
        </w:rPr>
        <w:t xml:space="preserve">Аудит в сфере закупок </w:t>
      </w:r>
      <w:r w:rsidR="00A169B8" w:rsidRPr="00247D69">
        <w:rPr>
          <w:rFonts w:cs="Times New Roman"/>
          <w:kern w:val="0"/>
          <w:u w:val="single"/>
          <w:lang w:eastAsia="en-US" w:bidi="ar-SA"/>
        </w:rPr>
        <w:t>(объект аудита</w:t>
      </w:r>
      <w:r w:rsidR="00A169B8" w:rsidRPr="00247D69">
        <w:rPr>
          <w:rStyle w:val="afe"/>
          <w:rFonts w:eastAsiaTheme="minorHAnsi" w:cs="Times New Roman"/>
          <w:color w:val="auto"/>
          <w:u w:val="single"/>
        </w:rPr>
        <w:t xml:space="preserve"> </w:t>
      </w:r>
      <w:r w:rsidR="0027465C" w:rsidRPr="00247D69">
        <w:rPr>
          <w:rStyle w:val="afe"/>
          <w:rFonts w:eastAsiaTheme="minorHAnsi" w:cs="Times New Roman"/>
          <w:color w:val="auto"/>
          <w:u w:val="single"/>
        </w:rPr>
        <w:t xml:space="preserve">- </w:t>
      </w:r>
      <w:r w:rsidRPr="00247D69">
        <w:rPr>
          <w:rStyle w:val="afe"/>
          <w:rFonts w:eastAsiaTheme="minorHAnsi" w:cs="Times New Roman"/>
          <w:color w:val="auto"/>
          <w:u w:val="single"/>
        </w:rPr>
        <w:t>МКОУ «Основная общеобразовательная школа № 60»</w:t>
      </w:r>
      <w:r w:rsidR="00A169B8" w:rsidRPr="00247D69">
        <w:rPr>
          <w:rStyle w:val="afe"/>
          <w:rFonts w:eastAsiaTheme="minorHAnsi" w:cs="Times New Roman"/>
          <w:color w:val="auto"/>
          <w:u w:val="single"/>
        </w:rPr>
        <w:t>)</w:t>
      </w:r>
      <w:r w:rsidRPr="00247D69">
        <w:rPr>
          <w:rStyle w:val="afe"/>
          <w:rFonts w:eastAsiaTheme="minorHAnsi" w:cs="Times New Roman"/>
          <w:color w:val="auto"/>
          <w:u w:val="single"/>
        </w:rPr>
        <w:t>:</w:t>
      </w:r>
    </w:p>
    <w:p w:rsidR="00731114" w:rsidRPr="00247D69" w:rsidRDefault="00B4011B" w:rsidP="00AA2147">
      <w:pPr>
        <w:pStyle w:val="a6"/>
        <w:numPr>
          <w:ilvl w:val="0"/>
          <w:numId w:val="39"/>
        </w:numPr>
        <w:tabs>
          <w:tab w:val="left" w:pos="8051"/>
        </w:tabs>
        <w:spacing w:after="0" w:line="360" w:lineRule="auto"/>
        <w:ind w:left="284" w:right="-2" w:hanging="284"/>
        <w:jc w:val="both"/>
        <w:rPr>
          <w:rFonts w:ascii="Times New Roman" w:hAnsi="Times New Roman" w:cs="Times New Roman"/>
          <w:sz w:val="24"/>
          <w:szCs w:val="24"/>
        </w:rPr>
      </w:pPr>
      <w:r w:rsidRPr="00247D69">
        <w:rPr>
          <w:rStyle w:val="afe"/>
          <w:rFonts w:ascii="Times New Roman" w:hAnsi="Times New Roman" w:cs="Times New Roman"/>
          <w:color w:val="auto"/>
          <w:sz w:val="24"/>
          <w:szCs w:val="24"/>
        </w:rPr>
        <w:t>По</w:t>
      </w:r>
      <w:r w:rsidR="00731114" w:rsidRPr="00247D69">
        <w:rPr>
          <w:rStyle w:val="afe"/>
          <w:rFonts w:ascii="Times New Roman" w:hAnsi="Times New Roman" w:cs="Times New Roman"/>
          <w:color w:val="auto"/>
          <w:sz w:val="24"/>
          <w:szCs w:val="24"/>
        </w:rPr>
        <w:t xml:space="preserve"> 2 договора</w:t>
      </w:r>
      <w:r w:rsidR="00AC7E4F">
        <w:rPr>
          <w:rStyle w:val="afe"/>
          <w:rFonts w:ascii="Times New Roman" w:hAnsi="Times New Roman" w:cs="Times New Roman"/>
          <w:color w:val="auto"/>
          <w:sz w:val="24"/>
          <w:szCs w:val="24"/>
        </w:rPr>
        <w:t>м</w:t>
      </w:r>
      <w:r w:rsidR="00731114" w:rsidRPr="00247D69">
        <w:rPr>
          <w:rStyle w:val="afe"/>
          <w:rFonts w:ascii="Times New Roman" w:hAnsi="Times New Roman" w:cs="Times New Roman"/>
          <w:color w:val="auto"/>
          <w:sz w:val="24"/>
          <w:szCs w:val="24"/>
        </w:rPr>
        <w:t xml:space="preserve"> на поставку товара</w:t>
      </w:r>
      <w:r w:rsidRPr="00247D69">
        <w:rPr>
          <w:rStyle w:val="afe"/>
          <w:rFonts w:ascii="Times New Roman" w:hAnsi="Times New Roman" w:cs="Times New Roman"/>
          <w:color w:val="auto"/>
          <w:sz w:val="24"/>
          <w:szCs w:val="24"/>
        </w:rPr>
        <w:t xml:space="preserve"> предусмотрены</w:t>
      </w:r>
      <w:r w:rsidR="00731114" w:rsidRPr="00247D69">
        <w:rPr>
          <w:rStyle w:val="afe"/>
          <w:rFonts w:ascii="Times New Roman" w:hAnsi="Times New Roman" w:cs="Times New Roman"/>
          <w:color w:val="auto"/>
          <w:sz w:val="24"/>
          <w:szCs w:val="24"/>
        </w:rPr>
        <w:t xml:space="preserve"> услови</w:t>
      </w:r>
      <w:r w:rsidRPr="00247D69">
        <w:rPr>
          <w:rStyle w:val="afe"/>
          <w:rFonts w:ascii="Times New Roman" w:hAnsi="Times New Roman" w:cs="Times New Roman"/>
          <w:color w:val="auto"/>
          <w:sz w:val="24"/>
          <w:szCs w:val="24"/>
        </w:rPr>
        <w:t>я</w:t>
      </w:r>
      <w:r w:rsidR="00731114" w:rsidRPr="00247D69">
        <w:rPr>
          <w:rStyle w:val="afe"/>
          <w:rFonts w:ascii="Times New Roman" w:hAnsi="Times New Roman" w:cs="Times New Roman"/>
          <w:color w:val="auto"/>
          <w:sz w:val="24"/>
          <w:szCs w:val="24"/>
        </w:rPr>
        <w:t xml:space="preserve"> о сроках оплаты за поставленный товар</w:t>
      </w:r>
      <w:r w:rsidR="00AC7E4F">
        <w:rPr>
          <w:rStyle w:val="afe"/>
          <w:rFonts w:ascii="Times New Roman" w:hAnsi="Times New Roman" w:cs="Times New Roman"/>
          <w:color w:val="auto"/>
          <w:sz w:val="24"/>
          <w:szCs w:val="24"/>
        </w:rPr>
        <w:t>,</w:t>
      </w:r>
      <w:r w:rsidR="00731114" w:rsidRPr="00247D69">
        <w:rPr>
          <w:rStyle w:val="afe"/>
          <w:rFonts w:ascii="Times New Roman" w:hAnsi="Times New Roman" w:cs="Times New Roman"/>
          <w:color w:val="auto"/>
          <w:sz w:val="24"/>
          <w:szCs w:val="24"/>
        </w:rPr>
        <w:t xml:space="preserve"> не соответствующ</w:t>
      </w:r>
      <w:r w:rsidRPr="00247D69">
        <w:rPr>
          <w:rStyle w:val="afe"/>
          <w:rFonts w:ascii="Times New Roman" w:hAnsi="Times New Roman" w:cs="Times New Roman"/>
          <w:color w:val="auto"/>
          <w:sz w:val="24"/>
          <w:szCs w:val="24"/>
        </w:rPr>
        <w:t>и</w:t>
      </w:r>
      <w:r w:rsidR="00AC7E4F">
        <w:rPr>
          <w:rStyle w:val="afe"/>
          <w:rFonts w:ascii="Times New Roman" w:hAnsi="Times New Roman" w:cs="Times New Roman"/>
          <w:color w:val="auto"/>
          <w:sz w:val="24"/>
          <w:szCs w:val="24"/>
        </w:rPr>
        <w:t>е</w:t>
      </w:r>
      <w:r w:rsidR="00731114" w:rsidRPr="00247D69">
        <w:rPr>
          <w:rStyle w:val="afe"/>
          <w:rFonts w:ascii="Times New Roman" w:hAnsi="Times New Roman" w:cs="Times New Roman"/>
          <w:color w:val="auto"/>
          <w:sz w:val="24"/>
          <w:szCs w:val="24"/>
        </w:rPr>
        <w:t xml:space="preserve"> требованиям ч. 13.1 ст. 34 Закона о контрактной системе</w:t>
      </w:r>
      <w:r w:rsidR="00E10532" w:rsidRPr="00247D69">
        <w:rPr>
          <w:rStyle w:val="aff4"/>
          <w:rFonts w:ascii="Times New Roman" w:hAnsi="Times New Roman" w:cs="Times New Roman"/>
          <w:b/>
          <w:sz w:val="24"/>
          <w:szCs w:val="24"/>
        </w:rPr>
        <w:fldChar w:fldCharType="begin"/>
      </w:r>
      <w:r w:rsidR="00E10532" w:rsidRPr="00247D69">
        <w:rPr>
          <w:rStyle w:val="afe"/>
          <w:rFonts w:ascii="Times New Roman" w:hAnsi="Times New Roman" w:cs="Times New Roman"/>
          <w:b/>
          <w:color w:val="auto"/>
          <w:sz w:val="24"/>
          <w:szCs w:val="24"/>
        </w:rPr>
        <w:instrText xml:space="preserve"> NOTEREF _Ref13473767 \f \h </w:instrText>
      </w:r>
      <w:r w:rsidR="00E10532" w:rsidRPr="00247D69">
        <w:rPr>
          <w:rStyle w:val="aff4"/>
          <w:rFonts w:ascii="Times New Roman" w:hAnsi="Times New Roman" w:cs="Times New Roman"/>
          <w:b/>
          <w:sz w:val="24"/>
          <w:szCs w:val="24"/>
        </w:rPr>
        <w:instrText xml:space="preserve"> \* MERGEFORMAT </w:instrText>
      </w:r>
      <w:r w:rsidR="00E10532" w:rsidRPr="00247D69">
        <w:rPr>
          <w:rStyle w:val="aff4"/>
          <w:rFonts w:ascii="Times New Roman" w:hAnsi="Times New Roman" w:cs="Times New Roman"/>
          <w:b/>
          <w:sz w:val="24"/>
          <w:szCs w:val="24"/>
        </w:rPr>
      </w:r>
      <w:r w:rsidR="00E10532" w:rsidRPr="00247D69">
        <w:rPr>
          <w:rStyle w:val="aff4"/>
          <w:rFonts w:ascii="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5</w:t>
      </w:r>
      <w:r w:rsidR="00E10532" w:rsidRPr="00247D69">
        <w:rPr>
          <w:rStyle w:val="aff4"/>
          <w:rFonts w:ascii="Times New Roman" w:hAnsi="Times New Roman" w:cs="Times New Roman"/>
          <w:b/>
          <w:sz w:val="24"/>
          <w:szCs w:val="24"/>
        </w:rPr>
        <w:fldChar w:fldCharType="end"/>
      </w:r>
      <w:r w:rsidR="00731114" w:rsidRPr="00247D69">
        <w:rPr>
          <w:rStyle w:val="afe"/>
          <w:rFonts w:ascii="Times New Roman" w:hAnsi="Times New Roman" w:cs="Times New Roman"/>
          <w:color w:val="auto"/>
          <w:sz w:val="24"/>
          <w:szCs w:val="24"/>
        </w:rPr>
        <w:t xml:space="preserve">. </w:t>
      </w:r>
      <w:r w:rsidR="00731114" w:rsidRPr="00247D69">
        <w:rPr>
          <w:rFonts w:ascii="Times New Roman" w:hAnsi="Times New Roman" w:cs="Times New Roman"/>
          <w:sz w:val="24"/>
          <w:szCs w:val="24"/>
        </w:rPr>
        <w:tab/>
      </w:r>
    </w:p>
    <w:p w:rsidR="005B5913" w:rsidRPr="00247D69" w:rsidRDefault="00731114" w:rsidP="00AA2147">
      <w:pPr>
        <w:pStyle w:val="a6"/>
        <w:numPr>
          <w:ilvl w:val="0"/>
          <w:numId w:val="39"/>
        </w:numPr>
        <w:spacing w:line="360" w:lineRule="auto"/>
        <w:ind w:left="284" w:hanging="284"/>
        <w:jc w:val="both"/>
        <w:rPr>
          <w:rStyle w:val="afe"/>
          <w:rFonts w:cs="Times New Roman"/>
          <w:color w:val="auto"/>
        </w:rPr>
      </w:pPr>
      <w:r w:rsidRPr="00247D69">
        <w:rPr>
          <w:rStyle w:val="afe"/>
          <w:rFonts w:ascii="Times New Roman" w:hAnsi="Times New Roman" w:cs="Times New Roman"/>
          <w:color w:val="auto"/>
          <w:sz w:val="24"/>
          <w:szCs w:val="24"/>
        </w:rPr>
        <w:t>В нарушение ч. 3 ст. 3, ч. 1 ст. 94 Закона о контрактной системе</w:t>
      </w:r>
      <w:r w:rsidR="00E10532" w:rsidRPr="00247D69">
        <w:rPr>
          <w:rStyle w:val="aff4"/>
          <w:rFonts w:ascii="Times New Roman" w:hAnsi="Times New Roman" w:cs="Times New Roman"/>
          <w:b/>
          <w:sz w:val="24"/>
          <w:szCs w:val="24"/>
        </w:rPr>
        <w:fldChar w:fldCharType="begin"/>
      </w:r>
      <w:r w:rsidR="00E10532" w:rsidRPr="00247D69">
        <w:rPr>
          <w:rStyle w:val="afe"/>
          <w:rFonts w:ascii="Times New Roman" w:hAnsi="Times New Roman" w:cs="Times New Roman"/>
          <w:b/>
          <w:color w:val="auto"/>
          <w:sz w:val="24"/>
          <w:szCs w:val="24"/>
        </w:rPr>
        <w:instrText xml:space="preserve"> NOTEREF _Ref13473767 \f \h </w:instrText>
      </w:r>
      <w:r w:rsidR="00E10532" w:rsidRPr="00247D69">
        <w:rPr>
          <w:rStyle w:val="aff4"/>
          <w:rFonts w:ascii="Times New Roman" w:hAnsi="Times New Roman" w:cs="Times New Roman"/>
          <w:b/>
          <w:sz w:val="24"/>
          <w:szCs w:val="24"/>
        </w:rPr>
        <w:instrText xml:space="preserve"> \* MERGEFORMAT </w:instrText>
      </w:r>
      <w:r w:rsidR="00E10532" w:rsidRPr="00247D69">
        <w:rPr>
          <w:rStyle w:val="aff4"/>
          <w:rFonts w:ascii="Times New Roman" w:hAnsi="Times New Roman" w:cs="Times New Roman"/>
          <w:b/>
          <w:sz w:val="24"/>
          <w:szCs w:val="24"/>
        </w:rPr>
      </w:r>
      <w:r w:rsidR="00E10532" w:rsidRPr="00247D69">
        <w:rPr>
          <w:rStyle w:val="aff4"/>
          <w:rFonts w:ascii="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5</w:t>
      </w:r>
      <w:r w:rsidR="00E10532" w:rsidRPr="00247D69">
        <w:rPr>
          <w:rStyle w:val="aff4"/>
          <w:rFonts w:ascii="Times New Roman" w:hAnsi="Times New Roman" w:cs="Times New Roman"/>
          <w:b/>
          <w:sz w:val="24"/>
          <w:szCs w:val="24"/>
        </w:rPr>
        <w:fldChar w:fldCharType="end"/>
      </w:r>
      <w:r w:rsidRPr="00247D69">
        <w:rPr>
          <w:rStyle w:val="afe"/>
          <w:rFonts w:ascii="Times New Roman" w:hAnsi="Times New Roman" w:cs="Times New Roman"/>
          <w:color w:val="auto"/>
          <w:sz w:val="24"/>
          <w:szCs w:val="24"/>
        </w:rPr>
        <w:t xml:space="preserve"> в 2 договорах, предусмотрены условия об установления начала срока оказания услуг ранее даты заключения договора.  </w:t>
      </w:r>
    </w:p>
    <w:p w:rsidR="00641B97" w:rsidRPr="00247D69" w:rsidRDefault="00641B97" w:rsidP="00641B97">
      <w:pPr>
        <w:pStyle w:val="a6"/>
        <w:spacing w:after="0" w:line="360" w:lineRule="auto"/>
        <w:jc w:val="both"/>
        <w:rPr>
          <w:rStyle w:val="afe"/>
          <w:rFonts w:ascii="Times New Roman" w:hAnsi="Times New Roman" w:cs="Times New Roman"/>
          <w:color w:val="auto"/>
          <w:sz w:val="24"/>
          <w:szCs w:val="24"/>
          <w:u w:val="single"/>
        </w:rPr>
      </w:pPr>
      <w:r w:rsidRPr="00247D69">
        <w:rPr>
          <w:rFonts w:ascii="Times New Roman" w:hAnsi="Times New Roman" w:cs="Times New Roman"/>
          <w:sz w:val="24"/>
          <w:szCs w:val="24"/>
          <w:u w:val="single"/>
        </w:rPr>
        <w:t>Аудит в сфере закупок</w:t>
      </w:r>
      <w:r w:rsidRPr="00247D69">
        <w:rPr>
          <w:rStyle w:val="2"/>
          <w:rFonts w:eastAsiaTheme="minorHAnsi"/>
          <w:sz w:val="24"/>
          <w:szCs w:val="24"/>
          <w:u w:val="single"/>
        </w:rPr>
        <w:t xml:space="preserve"> </w:t>
      </w:r>
      <w:r w:rsidR="00A169B8" w:rsidRPr="00247D69">
        <w:rPr>
          <w:rFonts w:ascii="Times New Roman" w:hAnsi="Times New Roman" w:cs="Times New Roman"/>
          <w:sz w:val="24"/>
          <w:szCs w:val="24"/>
          <w:u w:val="single"/>
        </w:rPr>
        <w:t>(объект аудита</w:t>
      </w:r>
      <w:r w:rsidR="0027465C" w:rsidRPr="00247D69">
        <w:rPr>
          <w:rFonts w:ascii="Times New Roman" w:hAnsi="Times New Roman" w:cs="Times New Roman"/>
          <w:sz w:val="24"/>
          <w:szCs w:val="24"/>
          <w:u w:val="single"/>
        </w:rPr>
        <w:t xml:space="preserve"> -</w:t>
      </w:r>
      <w:r w:rsidR="00A169B8" w:rsidRPr="00247D69">
        <w:rPr>
          <w:rStyle w:val="afe"/>
          <w:rFonts w:ascii="Times New Roman" w:hAnsi="Times New Roman" w:cs="Times New Roman"/>
          <w:color w:val="auto"/>
          <w:sz w:val="24"/>
          <w:szCs w:val="24"/>
          <w:u w:val="single"/>
        </w:rPr>
        <w:t xml:space="preserve"> </w:t>
      </w:r>
      <w:r w:rsidRPr="00247D69">
        <w:rPr>
          <w:rStyle w:val="afe"/>
          <w:rFonts w:ascii="Times New Roman" w:hAnsi="Times New Roman" w:cs="Times New Roman"/>
          <w:color w:val="auto"/>
          <w:sz w:val="24"/>
          <w:szCs w:val="24"/>
          <w:u w:val="single"/>
        </w:rPr>
        <w:t>МБДОУ «Детский сад № 58»</w:t>
      </w:r>
      <w:r w:rsidR="00A169B8" w:rsidRPr="00247D69">
        <w:rPr>
          <w:rStyle w:val="afe"/>
          <w:rFonts w:ascii="Times New Roman" w:hAnsi="Times New Roman" w:cs="Times New Roman"/>
          <w:color w:val="auto"/>
          <w:sz w:val="24"/>
          <w:szCs w:val="24"/>
          <w:u w:val="single"/>
        </w:rPr>
        <w:t>)</w:t>
      </w:r>
      <w:r w:rsidRPr="00247D69">
        <w:rPr>
          <w:rStyle w:val="afe"/>
          <w:rFonts w:ascii="Times New Roman" w:hAnsi="Times New Roman" w:cs="Times New Roman"/>
          <w:color w:val="auto"/>
          <w:sz w:val="24"/>
          <w:szCs w:val="24"/>
          <w:u w:val="single"/>
        </w:rPr>
        <w:t>:</w:t>
      </w:r>
    </w:p>
    <w:p w:rsidR="00641B97" w:rsidRPr="00247D69" w:rsidRDefault="00641B97" w:rsidP="00AA2147">
      <w:pPr>
        <w:pStyle w:val="a6"/>
        <w:numPr>
          <w:ilvl w:val="0"/>
          <w:numId w:val="41"/>
        </w:numPr>
        <w:spacing w:after="0" w:line="360" w:lineRule="auto"/>
        <w:ind w:left="284" w:right="-2"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В нарушение ч. 11 ст. 21 Закона о контрактной системе</w:t>
      </w:r>
      <w:r w:rsidR="00156C9A" w:rsidRPr="00247D69">
        <w:rPr>
          <w:rStyle w:val="afe"/>
          <w:rFonts w:ascii="Times New Roman" w:hAnsi="Times New Roman" w:cs="Times New Roman"/>
          <w:b/>
          <w:color w:val="auto"/>
          <w:sz w:val="24"/>
          <w:szCs w:val="24"/>
        </w:rPr>
        <w:fldChar w:fldCharType="begin"/>
      </w:r>
      <w:r w:rsidR="00156C9A" w:rsidRPr="00247D69">
        <w:rPr>
          <w:rStyle w:val="afe"/>
          <w:rFonts w:ascii="Times New Roman" w:hAnsi="Times New Roman" w:cs="Times New Roman"/>
          <w:b/>
          <w:color w:val="auto"/>
          <w:sz w:val="24"/>
          <w:szCs w:val="24"/>
        </w:rPr>
        <w:instrText xml:space="preserve"> NOTEREF _Ref13473767 \f \h  \* MERGEFORMAT </w:instrText>
      </w:r>
      <w:r w:rsidR="00156C9A" w:rsidRPr="00247D69">
        <w:rPr>
          <w:rStyle w:val="afe"/>
          <w:rFonts w:ascii="Times New Roman" w:hAnsi="Times New Roman" w:cs="Times New Roman"/>
          <w:b/>
          <w:color w:val="auto"/>
          <w:sz w:val="24"/>
          <w:szCs w:val="24"/>
        </w:rPr>
      </w:r>
      <w:r w:rsidR="00156C9A" w:rsidRPr="00247D69">
        <w:rPr>
          <w:rStyle w:val="afe"/>
          <w:rFonts w:ascii="Times New Roman" w:hAnsi="Times New Roman" w:cs="Times New Roman"/>
          <w:b/>
          <w:color w:val="auto"/>
          <w:sz w:val="24"/>
          <w:szCs w:val="24"/>
        </w:rPr>
        <w:fldChar w:fldCharType="separate"/>
      </w:r>
      <w:r w:rsidR="009B7165" w:rsidRPr="00247D69">
        <w:rPr>
          <w:rStyle w:val="aff4"/>
          <w:rFonts w:ascii="Times New Roman" w:hAnsi="Times New Roman" w:cs="Times New Roman"/>
          <w:b/>
          <w:sz w:val="24"/>
          <w:szCs w:val="24"/>
        </w:rPr>
        <w:t>5</w:t>
      </w:r>
      <w:r w:rsidR="00156C9A" w:rsidRPr="00247D69">
        <w:rPr>
          <w:rStyle w:val="afe"/>
          <w:rFonts w:ascii="Times New Roman" w:hAnsi="Times New Roman" w:cs="Times New Roman"/>
          <w:b/>
          <w:color w:val="auto"/>
          <w:sz w:val="24"/>
          <w:szCs w:val="24"/>
        </w:rPr>
        <w:fldChar w:fldCharType="end"/>
      </w:r>
      <w:r w:rsidRPr="00247D69">
        <w:rPr>
          <w:rStyle w:val="afe"/>
          <w:rFonts w:ascii="Times New Roman" w:hAnsi="Times New Roman" w:cs="Times New Roman"/>
          <w:color w:val="auto"/>
          <w:sz w:val="24"/>
          <w:szCs w:val="24"/>
        </w:rPr>
        <w:t xml:space="preserve"> заключен</w:t>
      </w:r>
      <w:r w:rsidR="004A5587" w:rsidRPr="00247D69">
        <w:rPr>
          <w:rStyle w:val="afe"/>
          <w:rFonts w:ascii="Times New Roman" w:hAnsi="Times New Roman" w:cs="Times New Roman"/>
          <w:color w:val="auto"/>
          <w:sz w:val="24"/>
          <w:szCs w:val="24"/>
        </w:rPr>
        <w:t xml:space="preserve">о 22 договора на </w:t>
      </w:r>
      <w:r w:rsidR="004A5587" w:rsidRPr="00247D69">
        <w:rPr>
          <w:rStyle w:val="afe"/>
          <w:rFonts w:ascii="Times New Roman" w:hAnsi="Times New Roman" w:cs="Times New Roman"/>
          <w:b/>
          <w:color w:val="auto"/>
          <w:sz w:val="24"/>
          <w:szCs w:val="24"/>
        </w:rPr>
        <w:t>сумму    2 1</w:t>
      </w:r>
      <w:r w:rsidRPr="00247D69">
        <w:rPr>
          <w:rStyle w:val="afe"/>
          <w:rFonts w:ascii="Times New Roman" w:hAnsi="Times New Roman" w:cs="Times New Roman"/>
          <w:b/>
          <w:color w:val="auto"/>
          <w:sz w:val="24"/>
          <w:szCs w:val="24"/>
        </w:rPr>
        <w:t xml:space="preserve">59,3 тыс.руб. </w:t>
      </w:r>
      <w:r w:rsidRPr="00247D69">
        <w:rPr>
          <w:rStyle w:val="afe"/>
          <w:rFonts w:ascii="Times New Roman" w:hAnsi="Times New Roman" w:cs="Times New Roman"/>
          <w:color w:val="auto"/>
          <w:sz w:val="24"/>
          <w:szCs w:val="24"/>
        </w:rPr>
        <w:t xml:space="preserve">до размещения в ЕИС планов-графиков закупок на 2018 и на 2019 годы. </w:t>
      </w:r>
    </w:p>
    <w:p w:rsidR="00641B97" w:rsidRPr="00247D69" w:rsidRDefault="00641B97" w:rsidP="004A5587">
      <w:pPr>
        <w:spacing w:line="360" w:lineRule="auto"/>
        <w:ind w:left="284" w:right="-2" w:hanging="284"/>
        <w:jc w:val="both"/>
        <w:rPr>
          <w:rStyle w:val="afe"/>
          <w:color w:val="auto"/>
        </w:rPr>
      </w:pPr>
      <w:r w:rsidRPr="00247D69">
        <w:rPr>
          <w:rStyle w:val="afe"/>
          <w:color w:val="auto"/>
        </w:rPr>
        <w:t>2. В нарушение ч. 27 ст. 34, п. 2 ч. 1 ст. 64, п. 6 ч. 5 ст. 66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п. 4 Правил формирования </w:t>
      </w:r>
      <w:r w:rsidR="00EA2A15" w:rsidRPr="00247D69">
        <w:rPr>
          <w:rStyle w:val="afe"/>
          <w:color w:val="auto"/>
        </w:rPr>
        <w:t>КТРУ</w:t>
      </w:r>
      <w:r w:rsidR="00EC3EBB" w:rsidRPr="00247D69">
        <w:rPr>
          <w:rStyle w:val="aff4"/>
          <w:rFonts w:eastAsiaTheme="minorHAnsi"/>
          <w:b/>
          <w:kern w:val="0"/>
          <w:lang w:eastAsia="en-US" w:bidi="ar-SA"/>
        </w:rPr>
        <w:fldChar w:fldCharType="begin"/>
      </w:r>
      <w:r w:rsidR="00EC3EBB" w:rsidRPr="00247D69">
        <w:rPr>
          <w:rStyle w:val="afe"/>
          <w:b/>
          <w:color w:val="auto"/>
        </w:rPr>
        <w:instrText xml:space="preserve"> NOTEREF _Ref32309441 \f \h </w:instrText>
      </w:r>
      <w:r w:rsidR="00EC3EBB" w:rsidRPr="00247D69">
        <w:rPr>
          <w:rStyle w:val="aff4"/>
          <w:rFonts w:eastAsiaTheme="minorHAnsi"/>
          <w:b/>
          <w:kern w:val="0"/>
          <w:lang w:eastAsia="en-US" w:bidi="ar-SA"/>
        </w:rPr>
        <w:instrText xml:space="preserve"> \* MERGEFORMAT </w:instrText>
      </w:r>
      <w:r w:rsidR="00EC3EBB" w:rsidRPr="00247D69">
        <w:rPr>
          <w:rStyle w:val="aff4"/>
          <w:rFonts w:eastAsiaTheme="minorHAnsi"/>
          <w:b/>
          <w:kern w:val="0"/>
          <w:lang w:eastAsia="en-US" w:bidi="ar-SA"/>
        </w:rPr>
      </w:r>
      <w:r w:rsidR="00EC3EBB" w:rsidRPr="00247D69">
        <w:rPr>
          <w:rStyle w:val="aff4"/>
          <w:rFonts w:eastAsiaTheme="minorHAnsi"/>
          <w:b/>
          <w:kern w:val="0"/>
          <w:lang w:eastAsia="en-US" w:bidi="ar-SA"/>
        </w:rPr>
        <w:fldChar w:fldCharType="separate"/>
      </w:r>
      <w:r w:rsidR="009B7165" w:rsidRPr="00247D69">
        <w:rPr>
          <w:rStyle w:val="aff4"/>
          <w:b/>
        </w:rPr>
        <w:t>44</w:t>
      </w:r>
      <w:r w:rsidR="00EC3EBB" w:rsidRPr="00247D69">
        <w:rPr>
          <w:rStyle w:val="aff4"/>
          <w:rFonts w:eastAsiaTheme="minorHAnsi"/>
          <w:b/>
          <w:kern w:val="0"/>
          <w:lang w:eastAsia="en-US" w:bidi="ar-SA"/>
        </w:rPr>
        <w:fldChar w:fldCharType="end"/>
      </w:r>
      <w:r w:rsidR="00EA2A15" w:rsidRPr="00247D69">
        <w:rPr>
          <w:rStyle w:val="afe"/>
          <w:color w:val="auto"/>
        </w:rPr>
        <w:t xml:space="preserve">, </w:t>
      </w:r>
      <w:r w:rsidRPr="00247D69">
        <w:rPr>
          <w:rStyle w:val="afe"/>
          <w:color w:val="auto"/>
        </w:rPr>
        <w:t xml:space="preserve">документация об электронном аукционе </w:t>
      </w:r>
      <w:r w:rsidR="00EA2A15" w:rsidRPr="00247D69">
        <w:rPr>
          <w:rStyle w:val="afe"/>
          <w:color w:val="auto"/>
        </w:rPr>
        <w:t xml:space="preserve">утверждена с нарушением требований </w:t>
      </w:r>
      <w:r w:rsidRPr="00247D69">
        <w:rPr>
          <w:rStyle w:val="afe"/>
          <w:color w:val="auto"/>
        </w:rPr>
        <w:t xml:space="preserve">по 4 закупкам на сумму </w:t>
      </w:r>
      <w:r w:rsidRPr="00247D69">
        <w:rPr>
          <w:rStyle w:val="afe"/>
          <w:b/>
          <w:color w:val="auto"/>
        </w:rPr>
        <w:t>1</w:t>
      </w:r>
      <w:r w:rsidR="00EA2A15" w:rsidRPr="00247D69">
        <w:rPr>
          <w:rStyle w:val="afe"/>
          <w:b/>
          <w:color w:val="auto"/>
        </w:rPr>
        <w:t xml:space="preserve"> </w:t>
      </w:r>
      <w:r w:rsidRPr="00247D69">
        <w:rPr>
          <w:rStyle w:val="afe"/>
          <w:b/>
          <w:color w:val="auto"/>
        </w:rPr>
        <w:t>305,2 тыс.руб</w:t>
      </w:r>
      <w:r w:rsidR="00EA2A15" w:rsidRPr="00247D69">
        <w:rPr>
          <w:rStyle w:val="afe"/>
          <w:b/>
          <w:color w:val="auto"/>
        </w:rPr>
        <w:t xml:space="preserve">. </w:t>
      </w:r>
    </w:p>
    <w:p w:rsidR="00641B97" w:rsidRPr="00247D69" w:rsidRDefault="00641B97" w:rsidP="004A5587">
      <w:pPr>
        <w:spacing w:line="360" w:lineRule="auto"/>
        <w:ind w:left="284" w:right="-2" w:hanging="284"/>
        <w:jc w:val="both"/>
      </w:pPr>
      <w:r w:rsidRPr="00247D69">
        <w:rPr>
          <w:rStyle w:val="afe"/>
          <w:color w:val="auto"/>
        </w:rPr>
        <w:t>3. В нарушение ч. 3 ст. 3, ч. 1 ст. 94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в 2 договорах на сумму </w:t>
      </w:r>
      <w:r w:rsidRPr="00247D69">
        <w:rPr>
          <w:rStyle w:val="afe"/>
          <w:b/>
          <w:color w:val="auto"/>
        </w:rPr>
        <w:t xml:space="preserve">1,8 тыс.руб. </w:t>
      </w:r>
      <w:r w:rsidRPr="00247D69">
        <w:rPr>
          <w:rStyle w:val="afe"/>
          <w:color w:val="auto"/>
        </w:rPr>
        <w:t xml:space="preserve">содержится условие о распространении действия договоров на отношения сторон, возникшие до их подписания.   </w:t>
      </w:r>
    </w:p>
    <w:p w:rsidR="0064109B" w:rsidRPr="00247D69" w:rsidRDefault="00641B97" w:rsidP="004A5587">
      <w:pPr>
        <w:spacing w:line="360" w:lineRule="auto"/>
        <w:ind w:left="284" w:right="-2" w:hanging="284"/>
        <w:jc w:val="both"/>
        <w:rPr>
          <w:rStyle w:val="afe"/>
          <w:color w:val="auto"/>
        </w:rPr>
      </w:pPr>
      <w:r w:rsidRPr="00247D69">
        <w:rPr>
          <w:rStyle w:val="afe"/>
          <w:color w:val="auto"/>
        </w:rPr>
        <w:t>4. В нарушение ч. 1 ст. 95 Закона о контрактной</w:t>
      </w:r>
      <w:r w:rsidR="00E90B23" w:rsidRPr="00247D69">
        <w:rPr>
          <w:rStyle w:val="afe"/>
          <w:color w:val="auto"/>
        </w:rPr>
        <w:fldChar w:fldCharType="begin"/>
      </w:r>
      <w:r w:rsidR="00E90B23" w:rsidRPr="00247D69">
        <w:rPr>
          <w:rStyle w:val="afe"/>
          <w:color w:val="auto"/>
        </w:rPr>
        <w:instrText xml:space="preserve"> NOTEREF _Ref13473767 \f \h </w:instrText>
      </w:r>
      <w:r w:rsidR="00247D69">
        <w:rPr>
          <w:rStyle w:val="afe"/>
          <w:color w:val="auto"/>
        </w:rPr>
        <w:instrText xml:space="preserve"> \* MERGEFORMAT </w:instrText>
      </w:r>
      <w:r w:rsidR="00E90B23" w:rsidRPr="00247D69">
        <w:rPr>
          <w:rStyle w:val="afe"/>
          <w:color w:val="auto"/>
        </w:rPr>
      </w:r>
      <w:r w:rsidR="00E90B23" w:rsidRPr="00247D69">
        <w:rPr>
          <w:rStyle w:val="afe"/>
          <w:color w:val="auto"/>
        </w:rPr>
        <w:fldChar w:fldCharType="separate"/>
      </w:r>
      <w:r w:rsidR="009B7165" w:rsidRPr="00247D69">
        <w:rPr>
          <w:rStyle w:val="aff4"/>
        </w:rPr>
        <w:t>5</w:t>
      </w:r>
      <w:r w:rsidR="00E90B23" w:rsidRPr="00247D69">
        <w:rPr>
          <w:rStyle w:val="afe"/>
          <w:color w:val="auto"/>
        </w:rPr>
        <w:fldChar w:fldCharType="end"/>
      </w:r>
      <w:r w:rsidRPr="00247D69">
        <w:rPr>
          <w:rStyle w:val="afe"/>
          <w:color w:val="auto"/>
        </w:rPr>
        <w:t xml:space="preserve"> системе было допущено изменение существенных условий по 2 договорам на сумму </w:t>
      </w:r>
      <w:r w:rsidRPr="00247D69">
        <w:rPr>
          <w:rStyle w:val="afe"/>
          <w:b/>
          <w:color w:val="auto"/>
        </w:rPr>
        <w:t>410,5 тыс.руб.</w:t>
      </w:r>
      <w:r w:rsidRPr="00247D69">
        <w:rPr>
          <w:rStyle w:val="afe"/>
          <w:color w:val="auto"/>
        </w:rPr>
        <w:t xml:space="preserve">, выразившееся в поставке товара по цене, не соответствующей условиям договора.   </w:t>
      </w:r>
    </w:p>
    <w:p w:rsidR="00641B97" w:rsidRPr="00247D69" w:rsidRDefault="00641B97" w:rsidP="0064109B">
      <w:pPr>
        <w:spacing w:line="360" w:lineRule="auto"/>
        <w:ind w:left="284" w:right="-2" w:firstLine="425"/>
        <w:jc w:val="both"/>
        <w:rPr>
          <w:rStyle w:val="afe"/>
          <w:rFonts w:eastAsiaTheme="minorHAnsi"/>
          <w:color w:val="auto"/>
          <w:u w:val="single"/>
        </w:rPr>
      </w:pPr>
      <w:r w:rsidRPr="00247D69">
        <w:rPr>
          <w:rStyle w:val="afe"/>
          <w:color w:val="auto"/>
          <w:u w:val="single"/>
        </w:rPr>
        <w:t xml:space="preserve"> </w:t>
      </w:r>
      <w:r w:rsidR="0064109B" w:rsidRPr="00247D69">
        <w:rPr>
          <w:rStyle w:val="afe"/>
          <w:rFonts w:eastAsiaTheme="minorHAnsi"/>
          <w:color w:val="auto"/>
          <w:u w:val="single"/>
        </w:rPr>
        <w:t xml:space="preserve">Аудит в сфере закупок </w:t>
      </w:r>
      <w:r w:rsidR="00A169B8" w:rsidRPr="00247D69">
        <w:rPr>
          <w:rFonts w:cs="Times New Roman"/>
          <w:kern w:val="0"/>
          <w:u w:val="single"/>
          <w:lang w:eastAsia="en-US" w:bidi="ar-SA"/>
        </w:rPr>
        <w:t>(объект аудита</w:t>
      </w:r>
      <w:r w:rsidR="00A169B8" w:rsidRPr="00247D69">
        <w:rPr>
          <w:rStyle w:val="afe"/>
          <w:rFonts w:eastAsiaTheme="minorHAnsi"/>
          <w:color w:val="auto"/>
          <w:u w:val="single"/>
        </w:rPr>
        <w:t xml:space="preserve"> </w:t>
      </w:r>
      <w:r w:rsidR="0027465C" w:rsidRPr="00247D69">
        <w:rPr>
          <w:rStyle w:val="afe"/>
          <w:rFonts w:eastAsiaTheme="minorHAnsi"/>
          <w:color w:val="auto"/>
          <w:u w:val="single"/>
        </w:rPr>
        <w:t xml:space="preserve">- </w:t>
      </w:r>
      <w:r w:rsidR="0064109B" w:rsidRPr="00247D69">
        <w:rPr>
          <w:rStyle w:val="afe"/>
          <w:rFonts w:eastAsiaTheme="minorHAnsi"/>
          <w:color w:val="auto"/>
          <w:u w:val="single"/>
        </w:rPr>
        <w:t>МБУ «Дом культуры «Бригантина»</w:t>
      </w:r>
      <w:r w:rsidR="00A169B8" w:rsidRPr="00247D69">
        <w:rPr>
          <w:rStyle w:val="afe"/>
          <w:rFonts w:eastAsiaTheme="minorHAnsi"/>
          <w:color w:val="auto"/>
          <w:u w:val="single"/>
        </w:rPr>
        <w:t>)</w:t>
      </w:r>
      <w:r w:rsidR="0064109B" w:rsidRPr="00247D69">
        <w:rPr>
          <w:rStyle w:val="afe"/>
          <w:rFonts w:eastAsiaTheme="minorHAnsi"/>
          <w:color w:val="auto"/>
          <w:u w:val="single"/>
        </w:rPr>
        <w:t>:</w:t>
      </w:r>
    </w:p>
    <w:p w:rsidR="0064109B" w:rsidRPr="00247D69" w:rsidRDefault="0064109B" w:rsidP="00821A95">
      <w:pPr>
        <w:spacing w:line="360" w:lineRule="auto"/>
        <w:ind w:left="284" w:right="-2" w:hanging="284"/>
        <w:jc w:val="both"/>
      </w:pPr>
      <w:r w:rsidRPr="00247D69">
        <w:rPr>
          <w:rStyle w:val="afe"/>
          <w:color w:val="auto"/>
        </w:rPr>
        <w:t>1. В нарушение п. 11 ч. 1 ст. 64, ч. 4 ст. 65, ч. 27 ст. 34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документация об аукционе в электронной форме на сумму </w:t>
      </w:r>
      <w:r w:rsidRPr="00247D69">
        <w:rPr>
          <w:rStyle w:val="afe"/>
          <w:b/>
          <w:color w:val="auto"/>
        </w:rPr>
        <w:t>589,1 тыс.руб.</w:t>
      </w:r>
      <w:r w:rsidRPr="00247D69">
        <w:rPr>
          <w:rStyle w:val="afe"/>
          <w:color w:val="auto"/>
        </w:rPr>
        <w:t xml:space="preserve"> утверждена с нарушением требований </w:t>
      </w:r>
      <w:r w:rsidR="0056769C" w:rsidRPr="00247D69">
        <w:rPr>
          <w:rStyle w:val="afe"/>
          <w:color w:val="auto"/>
        </w:rPr>
        <w:t>в части указанной неверной</w:t>
      </w:r>
      <w:r w:rsidRPr="00247D69">
        <w:rPr>
          <w:rStyle w:val="afe"/>
          <w:color w:val="auto"/>
        </w:rPr>
        <w:t xml:space="preserve"> даты окончания срока предоставления участникам электронного аукциона разъяснений положений документации о проведении электронного аукциона</w:t>
      </w:r>
      <w:r w:rsidR="0056769C" w:rsidRPr="00247D69">
        <w:rPr>
          <w:rStyle w:val="afe"/>
          <w:color w:val="auto"/>
        </w:rPr>
        <w:t xml:space="preserve"> и</w:t>
      </w:r>
      <w:r w:rsidRPr="00247D69">
        <w:rPr>
          <w:rStyle w:val="afe"/>
          <w:color w:val="auto"/>
        </w:rPr>
        <w:t xml:space="preserve"> условий по возврату денежных средств, внесенных в качестве обеспечения исполнения контракта на основании письменного требованию поставщика. </w:t>
      </w:r>
    </w:p>
    <w:p w:rsidR="0064109B" w:rsidRPr="00247D69" w:rsidRDefault="0064109B" w:rsidP="00821A95">
      <w:pPr>
        <w:spacing w:line="360" w:lineRule="auto"/>
        <w:ind w:left="284" w:right="-2" w:hanging="284"/>
        <w:jc w:val="both"/>
        <w:rPr>
          <w:b/>
        </w:rPr>
      </w:pPr>
      <w:r w:rsidRPr="00247D69">
        <w:rPr>
          <w:rStyle w:val="afe"/>
          <w:color w:val="auto"/>
        </w:rPr>
        <w:t>2. В нарушение требований ст. 6 - 7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из документов, предоставленных заказчиком, невозможно сделать вывод о дате проведения экспертизы результатов, предусмотренных </w:t>
      </w:r>
      <w:r w:rsidR="002F48DB" w:rsidRPr="00247D69">
        <w:rPr>
          <w:rStyle w:val="afe"/>
          <w:color w:val="auto"/>
        </w:rPr>
        <w:t xml:space="preserve">в 11 </w:t>
      </w:r>
      <w:r w:rsidR="002C6A8C" w:rsidRPr="00247D69">
        <w:rPr>
          <w:rStyle w:val="afe"/>
          <w:color w:val="auto"/>
        </w:rPr>
        <w:t xml:space="preserve">муниципальных контрактах </w:t>
      </w:r>
      <w:r w:rsidR="002F48DB" w:rsidRPr="00247D69">
        <w:rPr>
          <w:rStyle w:val="afe"/>
          <w:color w:val="auto"/>
        </w:rPr>
        <w:t xml:space="preserve">на сумму </w:t>
      </w:r>
      <w:r w:rsidR="002F48DB" w:rsidRPr="00247D69">
        <w:rPr>
          <w:rStyle w:val="afe"/>
          <w:b/>
          <w:color w:val="auto"/>
        </w:rPr>
        <w:t xml:space="preserve">1 224,4 тыс.руб. </w:t>
      </w:r>
      <w:r w:rsidRPr="00247D69">
        <w:rPr>
          <w:rStyle w:val="afe"/>
          <w:b/>
          <w:color w:val="auto"/>
        </w:rPr>
        <w:t xml:space="preserve">  </w:t>
      </w:r>
    </w:p>
    <w:p w:rsidR="00D62162" w:rsidRPr="00247D69" w:rsidRDefault="0064109B" w:rsidP="00821A95">
      <w:pPr>
        <w:tabs>
          <w:tab w:val="left" w:pos="8051"/>
        </w:tabs>
        <w:spacing w:line="360" w:lineRule="auto"/>
        <w:ind w:left="284" w:right="-2" w:hanging="284"/>
        <w:jc w:val="both"/>
        <w:rPr>
          <w:rStyle w:val="afe"/>
          <w:color w:val="auto"/>
        </w:rPr>
      </w:pPr>
      <w:r w:rsidRPr="00247D69">
        <w:rPr>
          <w:rStyle w:val="afe"/>
          <w:color w:val="auto"/>
        </w:rPr>
        <w:t>3. В нарушение ч. 4 ст. 30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в отчет о закупках у СМП и СОНО </w:t>
      </w:r>
      <w:r w:rsidRPr="00247D69">
        <w:rPr>
          <w:rStyle w:val="afe"/>
          <w:color w:val="auto"/>
        </w:rPr>
        <w:lastRenderedPageBreak/>
        <w:t xml:space="preserve">аудита не включена информация о заключенных контрактах с субъектом малого предпринимательства. </w:t>
      </w:r>
    </w:p>
    <w:p w:rsidR="0064109B" w:rsidRPr="00247D69" w:rsidRDefault="0064109B" w:rsidP="00821A95">
      <w:pPr>
        <w:tabs>
          <w:tab w:val="left" w:pos="8051"/>
        </w:tabs>
        <w:spacing w:line="360" w:lineRule="auto"/>
        <w:ind w:left="284" w:right="-2" w:hanging="284"/>
        <w:jc w:val="both"/>
      </w:pPr>
      <w:r w:rsidRPr="00247D69">
        <w:rPr>
          <w:rStyle w:val="afe"/>
          <w:color w:val="auto"/>
        </w:rPr>
        <w:t>4. В нарушение п. 10 ч. 3 ст. 103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xml:space="preserve"> информация об оплате </w:t>
      </w:r>
      <w:r w:rsidR="002C6A8C" w:rsidRPr="00247D69">
        <w:rPr>
          <w:rStyle w:val="afe"/>
          <w:color w:val="auto"/>
        </w:rPr>
        <w:t xml:space="preserve">по муниципальному </w:t>
      </w:r>
      <w:r w:rsidRPr="00247D69">
        <w:rPr>
          <w:rStyle w:val="afe"/>
          <w:color w:val="auto"/>
        </w:rPr>
        <w:t>контракт</w:t>
      </w:r>
      <w:r w:rsidR="002C6A8C" w:rsidRPr="00247D69">
        <w:rPr>
          <w:rStyle w:val="afe"/>
          <w:color w:val="auto"/>
        </w:rPr>
        <w:t>у</w:t>
      </w:r>
      <w:r w:rsidRPr="00247D69">
        <w:rPr>
          <w:rStyle w:val="afe"/>
          <w:color w:val="auto"/>
        </w:rPr>
        <w:t xml:space="preserve"> направлена заказчиком в Федеральное казначейство для включения в реестр контрактов </w:t>
      </w:r>
      <w:r w:rsidR="00AC7E4F">
        <w:rPr>
          <w:rStyle w:val="afe"/>
          <w:color w:val="auto"/>
        </w:rPr>
        <w:t xml:space="preserve">в </w:t>
      </w:r>
      <w:r w:rsidR="002C6A8C" w:rsidRPr="00247D69">
        <w:rPr>
          <w:rStyle w:val="afe"/>
          <w:color w:val="auto"/>
        </w:rPr>
        <w:t>единой информационной системе</w:t>
      </w:r>
      <w:r w:rsidRPr="00247D69">
        <w:rPr>
          <w:rStyle w:val="afe"/>
          <w:color w:val="auto"/>
        </w:rPr>
        <w:t xml:space="preserve"> с нарушением </w:t>
      </w:r>
      <w:r w:rsidR="00D62162" w:rsidRPr="00247D69">
        <w:rPr>
          <w:rStyle w:val="afe"/>
          <w:color w:val="auto"/>
        </w:rPr>
        <w:t>установлено срока</w:t>
      </w:r>
      <w:r w:rsidRPr="00247D69">
        <w:rPr>
          <w:rStyle w:val="afe"/>
          <w:color w:val="auto"/>
        </w:rPr>
        <w:t xml:space="preserve">.  </w:t>
      </w:r>
      <w:r w:rsidRPr="00247D69">
        <w:tab/>
      </w:r>
    </w:p>
    <w:p w:rsidR="002C6A8C" w:rsidRPr="00247D69" w:rsidRDefault="0064109B" w:rsidP="00821A95">
      <w:pPr>
        <w:spacing w:line="360" w:lineRule="auto"/>
        <w:ind w:left="284" w:right="-2" w:hanging="284"/>
        <w:jc w:val="both"/>
        <w:rPr>
          <w:rStyle w:val="afe"/>
          <w:color w:val="auto"/>
        </w:rPr>
      </w:pPr>
      <w:r w:rsidRPr="00247D69">
        <w:rPr>
          <w:rStyle w:val="afe"/>
          <w:color w:val="auto"/>
        </w:rPr>
        <w:t>5. В нарушение п. 13 ч. 2, ч. 3 ст. 103 Закона о контрактной системе</w:t>
      </w:r>
      <w:r w:rsidR="00156C9A" w:rsidRPr="00247D69">
        <w:rPr>
          <w:rStyle w:val="afe"/>
          <w:b/>
          <w:color w:val="auto"/>
        </w:rPr>
        <w:fldChar w:fldCharType="begin"/>
      </w:r>
      <w:r w:rsidR="00156C9A" w:rsidRPr="00247D69">
        <w:rPr>
          <w:rStyle w:val="afe"/>
          <w:b/>
          <w:color w:val="auto"/>
        </w:rPr>
        <w:instrText xml:space="preserve"> NOTEREF _Ref13473767 \f \h  \* MERGEFORMAT </w:instrText>
      </w:r>
      <w:r w:rsidR="00156C9A" w:rsidRPr="00247D69">
        <w:rPr>
          <w:rStyle w:val="afe"/>
          <w:b/>
          <w:color w:val="auto"/>
        </w:rPr>
      </w:r>
      <w:r w:rsidR="00156C9A" w:rsidRPr="00247D69">
        <w:rPr>
          <w:rStyle w:val="afe"/>
          <w:b/>
          <w:color w:val="auto"/>
        </w:rPr>
        <w:fldChar w:fldCharType="separate"/>
      </w:r>
      <w:r w:rsidR="009B7165" w:rsidRPr="00247D69">
        <w:rPr>
          <w:rStyle w:val="aff4"/>
          <w:b/>
        </w:rPr>
        <w:t>5</w:t>
      </w:r>
      <w:r w:rsidR="00156C9A" w:rsidRPr="00247D69">
        <w:rPr>
          <w:rStyle w:val="afe"/>
          <w:b/>
          <w:color w:val="auto"/>
        </w:rPr>
        <w:fldChar w:fldCharType="end"/>
      </w:r>
      <w:r w:rsidRPr="00247D69">
        <w:rPr>
          <w:rStyle w:val="afe"/>
          <w:color w:val="auto"/>
        </w:rPr>
        <w:t>, п.</w:t>
      </w:r>
      <w:r w:rsidR="002F48DB" w:rsidRPr="00247D69">
        <w:rPr>
          <w:rStyle w:val="afe"/>
          <w:color w:val="auto"/>
        </w:rPr>
        <w:t xml:space="preserve"> </w:t>
      </w:r>
      <w:r w:rsidRPr="00247D69">
        <w:rPr>
          <w:rStyle w:val="afe"/>
          <w:color w:val="auto"/>
        </w:rPr>
        <w:t xml:space="preserve">п. «н» п. 2 </w:t>
      </w:r>
      <w:r w:rsidR="002F48DB" w:rsidRPr="00247D69">
        <w:rPr>
          <w:rStyle w:val="afe"/>
          <w:rFonts w:cs="Times New Roman"/>
          <w:color w:val="auto"/>
        </w:rPr>
        <w:t>Правил ведения реестра контрактов</w:t>
      </w:r>
      <w:r w:rsidR="00EC3EBB" w:rsidRPr="00247D69">
        <w:rPr>
          <w:rStyle w:val="afe"/>
          <w:rFonts w:cs="Times New Roman"/>
          <w:b/>
          <w:color w:val="auto"/>
        </w:rPr>
        <w:fldChar w:fldCharType="begin"/>
      </w:r>
      <w:r w:rsidR="00EC3EBB" w:rsidRPr="00247D69">
        <w:rPr>
          <w:rStyle w:val="afe"/>
          <w:rFonts w:cs="Times New Roman"/>
          <w:b/>
          <w:color w:val="auto"/>
        </w:rPr>
        <w:instrText xml:space="preserve"> NOTEREF _Ref32491649 \f \h  \* MERGEFORMAT </w:instrText>
      </w:r>
      <w:r w:rsidR="00EC3EBB" w:rsidRPr="00247D69">
        <w:rPr>
          <w:rStyle w:val="afe"/>
          <w:rFonts w:cs="Times New Roman"/>
          <w:b/>
          <w:color w:val="auto"/>
        </w:rPr>
      </w:r>
      <w:r w:rsidR="00EC3EBB" w:rsidRPr="00247D69">
        <w:rPr>
          <w:rStyle w:val="afe"/>
          <w:rFonts w:cs="Times New Roman"/>
          <w:b/>
          <w:color w:val="auto"/>
        </w:rPr>
        <w:fldChar w:fldCharType="separate"/>
      </w:r>
      <w:r w:rsidR="009B7165" w:rsidRPr="00247D69">
        <w:rPr>
          <w:rStyle w:val="aff4"/>
          <w:b/>
        </w:rPr>
        <w:t>40</w:t>
      </w:r>
      <w:r w:rsidR="00EC3EBB" w:rsidRPr="00247D69">
        <w:rPr>
          <w:rStyle w:val="afe"/>
          <w:rFonts w:cs="Times New Roman"/>
          <w:b/>
          <w:color w:val="auto"/>
        </w:rPr>
        <w:fldChar w:fldCharType="end"/>
      </w:r>
      <w:r w:rsidRPr="00247D69">
        <w:rPr>
          <w:rStyle w:val="afe"/>
          <w:color w:val="auto"/>
        </w:rPr>
        <w:t xml:space="preserve">, документ о приемке </w:t>
      </w:r>
      <w:r w:rsidR="002C6A8C" w:rsidRPr="00247D69">
        <w:rPr>
          <w:rStyle w:val="afe"/>
          <w:color w:val="auto"/>
        </w:rPr>
        <w:t xml:space="preserve">по муниципальному контракту </w:t>
      </w:r>
      <w:r w:rsidRPr="00247D69">
        <w:rPr>
          <w:rStyle w:val="afe"/>
          <w:color w:val="auto"/>
        </w:rPr>
        <w:t xml:space="preserve">направлен </w:t>
      </w:r>
      <w:r w:rsidR="002F48DB" w:rsidRPr="00247D69">
        <w:rPr>
          <w:rStyle w:val="afe"/>
          <w:color w:val="auto"/>
        </w:rPr>
        <w:t>з</w:t>
      </w:r>
      <w:r w:rsidRPr="00247D69">
        <w:rPr>
          <w:rStyle w:val="afe"/>
          <w:color w:val="auto"/>
        </w:rPr>
        <w:t xml:space="preserve">аказчиком в Федеральное казначейство для размещения в реестре контрактов в единой информационной системе </w:t>
      </w:r>
      <w:r w:rsidR="002C6A8C" w:rsidRPr="00247D69">
        <w:rPr>
          <w:rStyle w:val="afe"/>
          <w:color w:val="auto"/>
        </w:rPr>
        <w:t xml:space="preserve">с нарушением установлено срока.  </w:t>
      </w:r>
    </w:p>
    <w:p w:rsidR="00FF5246" w:rsidRPr="00247D69" w:rsidRDefault="00FF5246" w:rsidP="002C6A8C">
      <w:pPr>
        <w:spacing w:line="360" w:lineRule="auto"/>
        <w:ind w:left="284" w:right="-2" w:hanging="284"/>
        <w:jc w:val="center"/>
        <w:rPr>
          <w:rFonts w:eastAsiaTheme="minorHAnsi" w:cs="Times New Roman"/>
          <w:b/>
          <w:kern w:val="0"/>
          <w:u w:val="single"/>
          <w:lang w:eastAsia="en-US" w:bidi="ar-SA"/>
        </w:rPr>
      </w:pPr>
    </w:p>
    <w:p w:rsidR="008E7167" w:rsidRPr="00247D69" w:rsidRDefault="008E7167" w:rsidP="002C6A8C">
      <w:pPr>
        <w:spacing w:line="360" w:lineRule="auto"/>
        <w:ind w:left="284" w:right="-2" w:hanging="284"/>
        <w:jc w:val="center"/>
        <w:rPr>
          <w:rFonts w:eastAsiaTheme="minorHAnsi" w:cs="Times New Roman"/>
          <w:b/>
          <w:kern w:val="0"/>
          <w:u w:val="single"/>
          <w:lang w:eastAsia="en-US" w:bidi="ar-SA"/>
        </w:rPr>
      </w:pPr>
      <w:r w:rsidRPr="00247D69">
        <w:rPr>
          <w:rFonts w:eastAsiaTheme="minorHAnsi" w:cs="Times New Roman"/>
          <w:b/>
          <w:kern w:val="0"/>
          <w:u w:val="single"/>
          <w:lang w:eastAsia="en-US" w:bidi="ar-SA"/>
        </w:rPr>
        <w:t>Несоблюдение установленных процедур и требований бюджетного законодательства Российской Федерации при исполнении бюджетов</w:t>
      </w:r>
    </w:p>
    <w:p w:rsidR="008E7167" w:rsidRPr="00247D69" w:rsidRDefault="008E7167" w:rsidP="005216E7">
      <w:pPr>
        <w:widowControl/>
        <w:suppressAutoHyphens w:val="0"/>
        <w:spacing w:line="360" w:lineRule="auto"/>
        <w:ind w:firstLine="709"/>
        <w:contextualSpacing/>
        <w:jc w:val="both"/>
        <w:rPr>
          <w:rFonts w:eastAsiaTheme="minorHAnsi" w:cs="Times New Roman"/>
          <w:kern w:val="0"/>
          <w:lang w:eastAsia="en-US" w:bidi="ar-SA"/>
        </w:rPr>
      </w:pPr>
      <w:r w:rsidRPr="00247D69">
        <w:rPr>
          <w:rFonts w:eastAsiaTheme="minorHAnsi" w:cs="Times New Roman"/>
          <w:kern w:val="0"/>
          <w:lang w:eastAsia="en-US" w:bidi="ar-SA"/>
        </w:rPr>
        <w:t>Нарушения, выявленные в результате несоблюдени</w:t>
      </w:r>
      <w:r w:rsidR="00AC7E4F">
        <w:rPr>
          <w:rFonts w:eastAsiaTheme="minorHAnsi" w:cs="Times New Roman"/>
          <w:kern w:val="0"/>
          <w:lang w:eastAsia="en-US" w:bidi="ar-SA"/>
        </w:rPr>
        <w:t>я</w:t>
      </w:r>
      <w:r w:rsidRPr="00247D69">
        <w:rPr>
          <w:rFonts w:eastAsiaTheme="minorHAnsi" w:cs="Times New Roman"/>
          <w:kern w:val="0"/>
          <w:lang w:eastAsia="en-US" w:bidi="ar-SA"/>
        </w:rPr>
        <w:t xml:space="preserve"> установленных процедур и требований бюджетного законодательства Российской Федерации при исполнении бюджетов на общую сумму </w:t>
      </w:r>
      <w:r w:rsidR="0023028A" w:rsidRPr="00247D69">
        <w:rPr>
          <w:rFonts w:eastAsiaTheme="minorHAnsi" w:cs="Times New Roman"/>
          <w:b/>
          <w:kern w:val="0"/>
          <w:lang w:eastAsia="en-US" w:bidi="ar-SA"/>
        </w:rPr>
        <w:t>1 273,1</w:t>
      </w:r>
      <w:r w:rsidRPr="00247D69">
        <w:rPr>
          <w:rFonts w:eastAsiaTheme="minorHAnsi" w:cs="Times New Roman"/>
          <w:b/>
          <w:kern w:val="0"/>
          <w:lang w:eastAsia="en-US" w:bidi="ar-SA"/>
        </w:rPr>
        <w:t xml:space="preserve"> тыс.руб.</w:t>
      </w:r>
      <w:r w:rsidRPr="00247D69">
        <w:rPr>
          <w:rFonts w:eastAsiaTheme="minorHAnsi" w:cs="Times New Roman"/>
          <w:kern w:val="0"/>
          <w:lang w:eastAsia="en-US" w:bidi="ar-SA"/>
        </w:rPr>
        <w:t xml:space="preserve"> установлены в ходе следующих контрольных мероприятий:</w:t>
      </w:r>
    </w:p>
    <w:p w:rsidR="001A4B17" w:rsidRPr="00247D69" w:rsidRDefault="008E7167" w:rsidP="001A4B17">
      <w:pPr>
        <w:spacing w:line="360" w:lineRule="auto"/>
        <w:ind w:firstLine="709"/>
        <w:jc w:val="both"/>
        <w:rPr>
          <w:rStyle w:val="20"/>
          <w:rFonts w:eastAsia="SimSun"/>
          <w:b w:val="0"/>
          <w:color w:val="auto"/>
          <w:sz w:val="24"/>
          <w:szCs w:val="24"/>
          <w:u w:val="single"/>
        </w:rPr>
      </w:pPr>
      <w:r w:rsidRPr="00247D69">
        <w:rPr>
          <w:rStyle w:val="afe"/>
          <w:rFonts w:eastAsiaTheme="minorHAnsi" w:cs="Times New Roman"/>
          <w:color w:val="auto"/>
          <w:u w:val="single"/>
        </w:rPr>
        <w:t xml:space="preserve">Аудит эффективности администрирования доходов бюджета округа от приватизации имущества, находящегося в муниципальной собственности </w:t>
      </w:r>
      <w:r w:rsidRPr="00247D69">
        <w:rPr>
          <w:rStyle w:val="20"/>
          <w:rFonts w:eastAsia="SimSun"/>
          <w:b w:val="0"/>
          <w:color w:val="auto"/>
          <w:sz w:val="24"/>
          <w:szCs w:val="24"/>
          <w:u w:val="single"/>
        </w:rPr>
        <w:t>(объект аудита – Администрация МГО):</w:t>
      </w:r>
    </w:p>
    <w:p w:rsidR="00D00D5D" w:rsidRPr="00247D69" w:rsidRDefault="008E7167" w:rsidP="001A4B17">
      <w:pPr>
        <w:spacing w:line="360" w:lineRule="auto"/>
        <w:ind w:firstLine="709"/>
        <w:jc w:val="both"/>
        <w:rPr>
          <w:rStyle w:val="afe"/>
          <w:rFonts w:cs="Times New Roman"/>
          <w:color w:val="auto"/>
        </w:rPr>
      </w:pPr>
      <w:r w:rsidRPr="00247D69">
        <w:rPr>
          <w:rStyle w:val="afe"/>
          <w:rFonts w:cs="Times New Roman"/>
          <w:color w:val="auto"/>
        </w:rPr>
        <w:t xml:space="preserve">Проценты за рассрочку оплаты по договорам купли-продажи объектов приватизации, заключенным в порядке Федерального закона </w:t>
      </w:r>
      <w:r w:rsidR="00913B72" w:rsidRPr="00247D69">
        <w:rPr>
          <w:rStyle w:val="afe"/>
          <w:rFonts w:cs="Times New Roman"/>
          <w:color w:val="auto"/>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00C117C4" w:rsidRPr="00247D69">
        <w:rPr>
          <w:rStyle w:val="aff4"/>
          <w:rFonts w:eastAsiaTheme="minorHAnsi" w:cs="Times New Roman"/>
          <w:b/>
          <w:kern w:val="0"/>
          <w:lang w:eastAsia="en-US" w:bidi="ar-SA"/>
        </w:rPr>
        <w:fldChar w:fldCharType="begin"/>
      </w:r>
      <w:r w:rsidR="00C117C4" w:rsidRPr="00247D69">
        <w:rPr>
          <w:rStyle w:val="afe"/>
          <w:rFonts w:cs="Times New Roman"/>
          <w:b/>
          <w:color w:val="auto"/>
        </w:rPr>
        <w:instrText xml:space="preserve"> NOTEREF _Ref13481638 \f \h </w:instrText>
      </w:r>
      <w:r w:rsidR="00C117C4" w:rsidRPr="00247D69">
        <w:rPr>
          <w:rStyle w:val="aff4"/>
          <w:rFonts w:eastAsiaTheme="minorHAnsi" w:cs="Times New Roman"/>
          <w:b/>
          <w:kern w:val="0"/>
          <w:lang w:eastAsia="en-US" w:bidi="ar-SA"/>
        </w:rPr>
        <w:instrText xml:space="preserve"> \* MERGEFORMAT </w:instrText>
      </w:r>
      <w:r w:rsidR="00C117C4" w:rsidRPr="00247D69">
        <w:rPr>
          <w:rStyle w:val="aff4"/>
          <w:rFonts w:eastAsiaTheme="minorHAnsi" w:cs="Times New Roman"/>
          <w:b/>
          <w:kern w:val="0"/>
          <w:lang w:eastAsia="en-US" w:bidi="ar-SA"/>
        </w:rPr>
      </w:r>
      <w:r w:rsidR="00C117C4" w:rsidRPr="00247D69">
        <w:rPr>
          <w:rStyle w:val="aff4"/>
          <w:rFonts w:eastAsiaTheme="minorHAnsi" w:cs="Times New Roman"/>
          <w:b/>
          <w:kern w:val="0"/>
          <w:lang w:eastAsia="en-US" w:bidi="ar-SA"/>
        </w:rPr>
        <w:fldChar w:fldCharType="separate"/>
      </w:r>
      <w:r w:rsidR="009B7165" w:rsidRPr="00247D69">
        <w:rPr>
          <w:rStyle w:val="aff4"/>
          <w:rFonts w:cs="Times New Roman"/>
          <w:b/>
        </w:rPr>
        <w:t>31</w:t>
      </w:r>
      <w:r w:rsidR="00C117C4" w:rsidRPr="00247D69">
        <w:rPr>
          <w:rStyle w:val="aff4"/>
          <w:rFonts w:eastAsiaTheme="minorHAnsi" w:cs="Times New Roman"/>
          <w:b/>
          <w:kern w:val="0"/>
          <w:lang w:eastAsia="en-US" w:bidi="ar-SA"/>
        </w:rPr>
        <w:fldChar w:fldCharType="end"/>
      </w:r>
      <w:r w:rsidRPr="00247D69">
        <w:rPr>
          <w:rStyle w:val="afe"/>
          <w:rFonts w:cs="Times New Roman"/>
          <w:color w:val="auto"/>
        </w:rPr>
        <w:t xml:space="preserve">, в сумме </w:t>
      </w:r>
      <w:r w:rsidRPr="00247D69">
        <w:rPr>
          <w:rStyle w:val="afe"/>
          <w:rFonts w:cs="Times New Roman"/>
          <w:b/>
          <w:color w:val="auto"/>
        </w:rPr>
        <w:t>216,4 тыс.руб.</w:t>
      </w:r>
      <w:r w:rsidRPr="00247D69">
        <w:rPr>
          <w:rStyle w:val="afe"/>
          <w:rFonts w:cs="Times New Roman"/>
          <w:color w:val="auto"/>
        </w:rPr>
        <w:t xml:space="preserve"> учтены на несоответствующем КБК 11109044040000120, в нарушение Указаний о порядке применения бюджетной классификации РФ</w:t>
      </w:r>
      <w:bookmarkStart w:id="32" w:name="_Ref14182670"/>
      <w:r w:rsidR="00B51534" w:rsidRPr="00247D69">
        <w:rPr>
          <w:rStyle w:val="aff4"/>
          <w:rFonts w:eastAsiaTheme="minorHAnsi"/>
          <w:b/>
          <w:kern w:val="0"/>
          <w:lang w:eastAsia="en-US" w:bidi="ar-SA"/>
        </w:rPr>
        <w:footnoteReference w:id="45"/>
      </w:r>
      <w:bookmarkEnd w:id="32"/>
      <w:r w:rsidR="006655F6" w:rsidRPr="00247D69">
        <w:rPr>
          <w:rStyle w:val="afe"/>
          <w:rFonts w:cs="Times New Roman"/>
          <w:color w:val="auto"/>
        </w:rPr>
        <w:t xml:space="preserve"> </w:t>
      </w:r>
      <w:r w:rsidRPr="00247D69">
        <w:rPr>
          <w:rStyle w:val="afe"/>
          <w:rFonts w:cs="Times New Roman"/>
          <w:color w:val="auto"/>
        </w:rPr>
        <w:t xml:space="preserve">(следовало учитывать на КБК 11402043042200410).      </w:t>
      </w:r>
    </w:p>
    <w:p w:rsidR="00D00D5D" w:rsidRPr="00247D69" w:rsidRDefault="008E7167" w:rsidP="005216E7">
      <w:pPr>
        <w:spacing w:line="360" w:lineRule="auto"/>
        <w:ind w:right="-143" w:firstLine="709"/>
        <w:jc w:val="both"/>
        <w:rPr>
          <w:u w:val="single"/>
        </w:rPr>
      </w:pPr>
      <w:r w:rsidRPr="00247D69">
        <w:rPr>
          <w:rStyle w:val="afe"/>
          <w:rFonts w:cs="Times New Roman"/>
          <w:color w:val="auto"/>
        </w:rPr>
        <w:t xml:space="preserve"> </w:t>
      </w:r>
      <w:r w:rsidR="00D00D5D" w:rsidRPr="00247D69">
        <w:tab/>
      </w:r>
      <w:r w:rsidR="00D00D5D" w:rsidRPr="00247D69">
        <w:rPr>
          <w:rStyle w:val="20"/>
          <w:rFonts w:eastAsia="SimSun"/>
          <w:b w:val="0"/>
          <w:color w:val="auto"/>
          <w:sz w:val="24"/>
          <w:szCs w:val="24"/>
          <w:u w:val="single"/>
        </w:rPr>
        <w:t>Ревизия финансово-хозяйственной деятельности</w:t>
      </w:r>
      <w:r w:rsidR="00D00D5D" w:rsidRPr="00247D69">
        <w:rPr>
          <w:rStyle w:val="afe"/>
          <w:rFonts w:eastAsiaTheme="minorHAnsi"/>
          <w:b/>
          <w:color w:val="auto"/>
          <w:u w:val="single"/>
        </w:rPr>
        <w:t xml:space="preserve"> </w:t>
      </w:r>
      <w:r w:rsidR="00D00D5D" w:rsidRPr="00247D69">
        <w:rPr>
          <w:rStyle w:val="afe"/>
          <w:rFonts w:eastAsiaTheme="minorHAnsi"/>
          <w:color w:val="auto"/>
          <w:u w:val="single"/>
        </w:rPr>
        <w:t>МБУ «ЦКОБ МГО»:</w:t>
      </w:r>
    </w:p>
    <w:p w:rsidR="00D00D5D" w:rsidRPr="00247D69" w:rsidRDefault="00D00D5D" w:rsidP="005216E7">
      <w:pPr>
        <w:spacing w:line="360" w:lineRule="auto"/>
        <w:ind w:left="284" w:hanging="284"/>
        <w:jc w:val="both"/>
      </w:pPr>
      <w:r w:rsidRPr="00247D69">
        <w:rPr>
          <w:rStyle w:val="afe"/>
          <w:color w:val="auto"/>
        </w:rPr>
        <w:t xml:space="preserve">1. Учреждением не обеспечено соблюдение Плана финансово-хозяйственной деятельности на 2018 год по расходам в сумме </w:t>
      </w:r>
      <w:r w:rsidRPr="00247D69">
        <w:rPr>
          <w:rStyle w:val="afe"/>
          <w:b/>
          <w:color w:val="auto"/>
        </w:rPr>
        <w:t>158,0 тыс.руб.</w:t>
      </w:r>
      <w:r w:rsidRPr="00247D69">
        <w:rPr>
          <w:rStyle w:val="afe"/>
          <w:color w:val="auto"/>
        </w:rPr>
        <w:t xml:space="preserve"> по КОСГУ 211, 213, 340. В несоблюдение п. 18 Порядка составления и утверждения плана финансово-хозяйственной деятельности муниципального бюджетного, муниципального автономного учреждения Миасского городского округа, утвержденного Постановлением Администрации МГО от 29.06.16г. № 3513, в План финансово-хозяйственной деятельности на 2018 год не внесены </w:t>
      </w:r>
      <w:r w:rsidRPr="00247D69">
        <w:rPr>
          <w:rStyle w:val="afe"/>
          <w:color w:val="auto"/>
        </w:rPr>
        <w:lastRenderedPageBreak/>
        <w:t>соответствующие изменения.</w:t>
      </w:r>
    </w:p>
    <w:p w:rsidR="003A37C8" w:rsidRPr="00247D69" w:rsidRDefault="00D00D5D" w:rsidP="005216E7">
      <w:pPr>
        <w:spacing w:line="360" w:lineRule="auto"/>
        <w:ind w:left="284" w:hanging="284"/>
        <w:jc w:val="both"/>
        <w:rPr>
          <w:rStyle w:val="afe"/>
          <w:color w:val="auto"/>
        </w:rPr>
      </w:pPr>
      <w:r w:rsidRPr="00247D69">
        <w:rPr>
          <w:rStyle w:val="afe"/>
          <w:color w:val="auto"/>
        </w:rPr>
        <w:t xml:space="preserve">2. Порядок осуществления кассовых операций в сумме </w:t>
      </w:r>
      <w:r w:rsidRPr="00247D69">
        <w:rPr>
          <w:rStyle w:val="afe"/>
          <w:b/>
          <w:color w:val="auto"/>
        </w:rPr>
        <w:t>51,4 тыс.руб.</w:t>
      </w:r>
      <w:r w:rsidRPr="00247D69">
        <w:rPr>
          <w:rStyle w:val="afe"/>
          <w:color w:val="auto"/>
        </w:rPr>
        <w:t xml:space="preserve"> применен в несоблюдени</w:t>
      </w:r>
      <w:r w:rsidR="00FA7E90" w:rsidRPr="00247D69">
        <w:rPr>
          <w:rStyle w:val="afe"/>
          <w:color w:val="auto"/>
        </w:rPr>
        <w:t>и</w:t>
      </w:r>
      <w:r w:rsidRPr="00247D69">
        <w:rPr>
          <w:rStyle w:val="afe"/>
          <w:color w:val="auto"/>
        </w:rPr>
        <w:t xml:space="preserve"> ст. 241.1 </w:t>
      </w:r>
      <w:r w:rsidR="00243EDC" w:rsidRPr="00247D69">
        <w:rPr>
          <w:rStyle w:val="afe"/>
          <w:color w:val="auto"/>
        </w:rPr>
        <w:t>БК</w:t>
      </w:r>
      <w:r w:rsidRPr="00247D69">
        <w:rPr>
          <w:rStyle w:val="afe"/>
          <w:color w:val="auto"/>
        </w:rPr>
        <w:t xml:space="preserve"> РФ</w:t>
      </w:r>
      <w:r w:rsidR="00243EDC" w:rsidRPr="00247D69">
        <w:rPr>
          <w:rStyle w:val="aff4"/>
          <w:rFonts w:eastAsiaTheme="minorHAnsi"/>
          <w:b/>
          <w:kern w:val="0"/>
          <w:sz w:val="20"/>
          <w:szCs w:val="20"/>
          <w:lang w:eastAsia="en-US" w:bidi="ar-SA"/>
        </w:rPr>
        <w:footnoteReference w:id="46"/>
      </w:r>
      <w:r w:rsidRPr="00247D69">
        <w:rPr>
          <w:rStyle w:val="afe"/>
          <w:color w:val="auto"/>
        </w:rPr>
        <w:t>, Правил, утвержденных Приказом Федерального казначейства от 30.06.14г. № 10н, п. 230 Инструкции № 157н</w:t>
      </w:r>
      <w:r w:rsidR="006C2F73" w:rsidRPr="00247D69">
        <w:rPr>
          <w:rStyle w:val="aff4"/>
          <w:rFonts w:eastAsiaTheme="minorHAnsi"/>
          <w:b/>
          <w:kern w:val="0"/>
          <w:lang w:eastAsia="en-US" w:bidi="ar-SA"/>
        </w:rPr>
        <w:fldChar w:fldCharType="begin"/>
      </w:r>
      <w:r w:rsidR="006C2F73" w:rsidRPr="00247D69">
        <w:rPr>
          <w:rStyle w:val="afe"/>
          <w:b/>
          <w:color w:val="auto"/>
        </w:rPr>
        <w:instrText xml:space="preserve"> NOTEREF _Ref13471502 \f \h </w:instrText>
      </w:r>
      <w:r w:rsidR="006C2F73" w:rsidRPr="00247D69">
        <w:rPr>
          <w:rStyle w:val="aff4"/>
          <w:rFonts w:eastAsiaTheme="minorHAnsi"/>
          <w:b/>
          <w:kern w:val="0"/>
          <w:lang w:eastAsia="en-US" w:bidi="ar-SA"/>
        </w:rPr>
        <w:instrText xml:space="preserve"> \* MERGEFORMAT </w:instrText>
      </w:r>
      <w:r w:rsidR="006C2F73" w:rsidRPr="00247D69">
        <w:rPr>
          <w:rStyle w:val="aff4"/>
          <w:rFonts w:eastAsiaTheme="minorHAnsi"/>
          <w:b/>
          <w:kern w:val="0"/>
          <w:lang w:eastAsia="en-US" w:bidi="ar-SA"/>
        </w:rPr>
      </w:r>
      <w:r w:rsidR="006C2F73" w:rsidRPr="00247D69">
        <w:rPr>
          <w:rStyle w:val="aff4"/>
          <w:rFonts w:eastAsiaTheme="minorHAnsi"/>
          <w:b/>
          <w:kern w:val="0"/>
          <w:lang w:eastAsia="en-US" w:bidi="ar-SA"/>
        </w:rPr>
        <w:fldChar w:fldCharType="separate"/>
      </w:r>
      <w:r w:rsidR="009B7165" w:rsidRPr="00247D69">
        <w:rPr>
          <w:rStyle w:val="aff4"/>
          <w:b/>
        </w:rPr>
        <w:t>10</w:t>
      </w:r>
      <w:r w:rsidR="006C2F73" w:rsidRPr="00247D69">
        <w:rPr>
          <w:rStyle w:val="aff4"/>
          <w:rFonts w:eastAsiaTheme="minorHAnsi"/>
          <w:b/>
          <w:kern w:val="0"/>
          <w:lang w:eastAsia="en-US" w:bidi="ar-SA"/>
        </w:rPr>
        <w:fldChar w:fldCharType="end"/>
      </w:r>
      <w:r w:rsidRPr="00247D69">
        <w:rPr>
          <w:rStyle w:val="afe"/>
          <w:color w:val="auto"/>
        </w:rPr>
        <w:t xml:space="preserve"> (выдача наличных денежных средств на заработную плату работникам и директору учреждения осуществлена в несоблюдени</w:t>
      </w:r>
      <w:r w:rsidR="00FA7E90" w:rsidRPr="00247D69">
        <w:rPr>
          <w:rStyle w:val="afe"/>
          <w:color w:val="auto"/>
        </w:rPr>
        <w:t>и</w:t>
      </w:r>
      <w:r w:rsidRPr="00247D69">
        <w:rPr>
          <w:rStyle w:val="afe"/>
          <w:color w:val="auto"/>
        </w:rPr>
        <w:t xml:space="preserve"> условий трудовых договоров, в которых предусмотрена безналичная форма расчета по заработной плате).     </w:t>
      </w:r>
    </w:p>
    <w:p w:rsidR="0027465C" w:rsidRPr="00247D69" w:rsidRDefault="00D00D5D" w:rsidP="0027465C">
      <w:pPr>
        <w:spacing w:line="360" w:lineRule="auto"/>
        <w:ind w:firstLine="709"/>
        <w:jc w:val="both"/>
        <w:rPr>
          <w:u w:val="single"/>
        </w:rPr>
      </w:pPr>
      <w:r w:rsidRPr="00247D69">
        <w:rPr>
          <w:rStyle w:val="afe"/>
          <w:color w:val="auto"/>
        </w:rPr>
        <w:t xml:space="preserve">   </w:t>
      </w:r>
      <w:r w:rsidR="005510B2" w:rsidRPr="005510B2">
        <w:rPr>
          <w:u w:val="single"/>
        </w:rPr>
        <w:t xml:space="preserve">Проверка использование средств по МП «Социальная защита населения Миасского городского округа на 2017-2021 годы» </w:t>
      </w:r>
      <w:r w:rsidR="0027465C" w:rsidRPr="00247D69">
        <w:rPr>
          <w:u w:val="single"/>
        </w:rPr>
        <w:t xml:space="preserve">(объект проверки - Управление социальной защиты населения Администрации МГО): </w:t>
      </w:r>
    </w:p>
    <w:p w:rsidR="003A37C8" w:rsidRPr="00247D69" w:rsidRDefault="003A37C8" w:rsidP="00821A95">
      <w:pPr>
        <w:spacing w:line="360" w:lineRule="auto"/>
        <w:ind w:right="-142" w:firstLine="709"/>
        <w:jc w:val="both"/>
        <w:rPr>
          <w:b/>
        </w:rPr>
      </w:pPr>
      <w:r w:rsidRPr="00247D69">
        <w:rPr>
          <w:rStyle w:val="afe"/>
          <w:color w:val="auto"/>
        </w:rPr>
        <w:t>В нарушение ст. 174.2 Б</w:t>
      </w:r>
      <w:r w:rsidR="005B5913" w:rsidRPr="00247D69">
        <w:rPr>
          <w:rStyle w:val="afe"/>
          <w:color w:val="auto"/>
        </w:rPr>
        <w:t>К</w:t>
      </w:r>
      <w:r w:rsidRPr="00247D69">
        <w:rPr>
          <w:rStyle w:val="afe"/>
          <w:color w:val="auto"/>
        </w:rPr>
        <w:t xml:space="preserve"> РФ</w:t>
      </w:r>
      <w:r w:rsidR="005B5913" w:rsidRPr="00247D69">
        <w:rPr>
          <w:rStyle w:val="aff4"/>
          <w:b/>
        </w:rPr>
        <w:footnoteReference w:id="47"/>
      </w:r>
      <w:r w:rsidRPr="00247D69">
        <w:rPr>
          <w:rStyle w:val="afe"/>
          <w:color w:val="auto"/>
        </w:rPr>
        <w:t xml:space="preserve"> в отсутствие нормативного-правового документа, регламентирующего цели, порядок и условия выплат</w:t>
      </w:r>
      <w:r w:rsidR="00AC7E4F">
        <w:rPr>
          <w:rStyle w:val="afe"/>
          <w:color w:val="auto"/>
        </w:rPr>
        <w:t>,</w:t>
      </w:r>
      <w:r w:rsidRPr="00247D69">
        <w:rPr>
          <w:rStyle w:val="afe"/>
          <w:color w:val="auto"/>
        </w:rPr>
        <w:t xml:space="preserve"> произведены выплаты социальных пособий по подпрограмме «Повышение качества жизни и социальная защита граждан пожилого возраста и других социально уязвимых групп населения» в сумме </w:t>
      </w:r>
      <w:r w:rsidR="00280840" w:rsidRPr="00247D69">
        <w:rPr>
          <w:rStyle w:val="afe"/>
          <w:b/>
          <w:color w:val="auto"/>
        </w:rPr>
        <w:t>847,3</w:t>
      </w:r>
      <w:r w:rsidRPr="00247D69">
        <w:rPr>
          <w:rStyle w:val="afe"/>
          <w:b/>
          <w:color w:val="auto"/>
        </w:rPr>
        <w:t xml:space="preserve"> тыс.руб.  </w:t>
      </w:r>
    </w:p>
    <w:p w:rsidR="00D00D5D" w:rsidRPr="00247D69" w:rsidRDefault="00D00D5D" w:rsidP="00821A95">
      <w:pPr>
        <w:spacing w:line="360" w:lineRule="auto"/>
        <w:ind w:left="284" w:hanging="284"/>
        <w:jc w:val="both"/>
      </w:pPr>
    </w:p>
    <w:p w:rsidR="000122A9" w:rsidRPr="00247D69" w:rsidRDefault="000122A9" w:rsidP="00821A95">
      <w:pPr>
        <w:tabs>
          <w:tab w:val="left" w:pos="8051"/>
        </w:tabs>
        <w:spacing w:line="360" w:lineRule="auto"/>
        <w:jc w:val="center"/>
        <w:rPr>
          <w:rFonts w:cs="Times New Roman"/>
          <w:b/>
        </w:rPr>
      </w:pPr>
    </w:p>
    <w:p w:rsidR="005D050C" w:rsidRPr="00247D69" w:rsidRDefault="005D050C" w:rsidP="00821A95">
      <w:pPr>
        <w:tabs>
          <w:tab w:val="left" w:pos="8051"/>
        </w:tabs>
        <w:spacing w:line="360" w:lineRule="auto"/>
        <w:jc w:val="center"/>
        <w:rPr>
          <w:rFonts w:cs="Times New Roman"/>
          <w:b/>
        </w:rPr>
      </w:pPr>
    </w:p>
    <w:p w:rsidR="005D050C" w:rsidRPr="00247D69" w:rsidRDefault="005D050C" w:rsidP="00821A95">
      <w:pPr>
        <w:tabs>
          <w:tab w:val="left" w:pos="8051"/>
        </w:tabs>
        <w:spacing w:line="360" w:lineRule="auto"/>
        <w:jc w:val="center"/>
        <w:rPr>
          <w:rFonts w:cs="Times New Roman"/>
          <w:b/>
        </w:rPr>
      </w:pPr>
    </w:p>
    <w:p w:rsidR="005D050C" w:rsidRPr="00247D69" w:rsidRDefault="005D050C" w:rsidP="00821A95">
      <w:pPr>
        <w:tabs>
          <w:tab w:val="left" w:pos="8051"/>
        </w:tabs>
        <w:spacing w:line="360" w:lineRule="auto"/>
        <w:jc w:val="center"/>
        <w:rPr>
          <w:rFonts w:cs="Times New Roman"/>
          <w:b/>
        </w:rPr>
      </w:pPr>
    </w:p>
    <w:p w:rsidR="005D050C" w:rsidRPr="00247D69" w:rsidRDefault="005D050C"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897353" w:rsidRPr="00247D69" w:rsidRDefault="00897353" w:rsidP="00821A95">
      <w:pPr>
        <w:tabs>
          <w:tab w:val="left" w:pos="8051"/>
        </w:tabs>
        <w:spacing w:line="360" w:lineRule="auto"/>
        <w:jc w:val="center"/>
        <w:rPr>
          <w:rFonts w:cs="Times New Roman"/>
          <w:b/>
        </w:rPr>
      </w:pPr>
    </w:p>
    <w:p w:rsidR="00897353" w:rsidRPr="00247D69" w:rsidRDefault="00897353" w:rsidP="00821A95">
      <w:pPr>
        <w:tabs>
          <w:tab w:val="left" w:pos="8051"/>
        </w:tabs>
        <w:spacing w:line="360" w:lineRule="auto"/>
        <w:jc w:val="center"/>
        <w:rPr>
          <w:rFonts w:cs="Times New Roman"/>
          <w:b/>
        </w:rPr>
      </w:pPr>
    </w:p>
    <w:p w:rsidR="00897353" w:rsidRPr="00247D69" w:rsidRDefault="00897353" w:rsidP="00821A95">
      <w:pPr>
        <w:tabs>
          <w:tab w:val="left" w:pos="8051"/>
        </w:tabs>
        <w:spacing w:line="360" w:lineRule="auto"/>
        <w:jc w:val="center"/>
        <w:rPr>
          <w:rFonts w:cs="Times New Roman"/>
          <w:b/>
        </w:rPr>
      </w:pPr>
    </w:p>
    <w:p w:rsidR="003A770E" w:rsidRPr="00247D69" w:rsidRDefault="003A770E" w:rsidP="00821A95">
      <w:pPr>
        <w:tabs>
          <w:tab w:val="left" w:pos="8051"/>
        </w:tabs>
        <w:spacing w:line="360" w:lineRule="auto"/>
        <w:jc w:val="center"/>
        <w:rPr>
          <w:rFonts w:cs="Times New Roman"/>
          <w:b/>
        </w:rPr>
      </w:pPr>
    </w:p>
    <w:p w:rsidR="00FF5246" w:rsidRPr="00247D69" w:rsidRDefault="00FF5246" w:rsidP="00821A95">
      <w:pPr>
        <w:tabs>
          <w:tab w:val="left" w:pos="8051"/>
        </w:tabs>
        <w:spacing w:line="360" w:lineRule="auto"/>
        <w:jc w:val="center"/>
        <w:rPr>
          <w:rFonts w:cs="Times New Roman"/>
          <w:b/>
        </w:rPr>
      </w:pPr>
    </w:p>
    <w:p w:rsidR="00FF5246" w:rsidRPr="00247D69" w:rsidRDefault="00FF5246" w:rsidP="00821A95">
      <w:pPr>
        <w:tabs>
          <w:tab w:val="left" w:pos="8051"/>
        </w:tabs>
        <w:spacing w:line="360" w:lineRule="auto"/>
        <w:jc w:val="center"/>
        <w:rPr>
          <w:rFonts w:cs="Times New Roman"/>
          <w:b/>
        </w:rPr>
      </w:pPr>
    </w:p>
    <w:p w:rsidR="00FF5246" w:rsidRPr="00247D69" w:rsidRDefault="00FF5246" w:rsidP="00821A95">
      <w:pPr>
        <w:tabs>
          <w:tab w:val="left" w:pos="8051"/>
        </w:tabs>
        <w:spacing w:line="360" w:lineRule="auto"/>
        <w:jc w:val="center"/>
        <w:rPr>
          <w:rFonts w:cs="Times New Roman"/>
          <w:b/>
        </w:rPr>
      </w:pPr>
    </w:p>
    <w:p w:rsidR="00150314" w:rsidRPr="00247D69" w:rsidRDefault="00391A7A" w:rsidP="00821A95">
      <w:pPr>
        <w:tabs>
          <w:tab w:val="left" w:pos="8051"/>
        </w:tabs>
        <w:spacing w:line="360" w:lineRule="auto"/>
        <w:jc w:val="center"/>
        <w:rPr>
          <w:rFonts w:cs="Times New Roman"/>
          <w:b/>
        </w:rPr>
      </w:pPr>
      <w:r w:rsidRPr="00247D69">
        <w:rPr>
          <w:rFonts w:cs="Times New Roman"/>
          <w:b/>
          <w:lang w:val="en-US"/>
        </w:rPr>
        <w:lastRenderedPageBreak/>
        <w:t>I</w:t>
      </w:r>
      <w:r w:rsidR="00C73AEB" w:rsidRPr="00247D69">
        <w:rPr>
          <w:rFonts w:cs="Times New Roman"/>
          <w:b/>
          <w:lang w:val="en-US"/>
        </w:rPr>
        <w:t>II</w:t>
      </w:r>
      <w:r w:rsidRPr="00247D69">
        <w:rPr>
          <w:rFonts w:cs="Times New Roman"/>
          <w:b/>
        </w:rPr>
        <w:t>. Реализация результатов</w:t>
      </w:r>
    </w:p>
    <w:p w:rsidR="00391A7A" w:rsidRPr="00247D69" w:rsidRDefault="00391A7A" w:rsidP="00827357">
      <w:pPr>
        <w:spacing w:line="360" w:lineRule="auto"/>
        <w:jc w:val="center"/>
        <w:rPr>
          <w:rFonts w:cs="Times New Roman"/>
          <w:b/>
        </w:rPr>
      </w:pPr>
      <w:r w:rsidRPr="00247D69">
        <w:rPr>
          <w:rFonts w:cs="Times New Roman"/>
          <w:b/>
        </w:rPr>
        <w:t>контрольных и экспертно-аналитических мероприятий</w:t>
      </w:r>
    </w:p>
    <w:p w:rsidR="00370E66" w:rsidRPr="00247D69" w:rsidRDefault="00370E66" w:rsidP="00827357">
      <w:pPr>
        <w:spacing w:line="360" w:lineRule="auto"/>
        <w:jc w:val="both"/>
        <w:rPr>
          <w:rFonts w:cs="Times New Roman"/>
          <w:b/>
        </w:rPr>
      </w:pPr>
    </w:p>
    <w:p w:rsidR="00391A7A" w:rsidRPr="00247D69" w:rsidRDefault="00391A7A" w:rsidP="00827357">
      <w:pPr>
        <w:spacing w:line="360" w:lineRule="auto"/>
        <w:ind w:firstLine="709"/>
        <w:jc w:val="both"/>
        <w:rPr>
          <w:rFonts w:cs="Times New Roman"/>
        </w:rPr>
      </w:pPr>
      <w:r w:rsidRPr="00247D69">
        <w:rPr>
          <w:rFonts w:cs="Times New Roman"/>
        </w:rPr>
        <w:t xml:space="preserve">В соответствии с требованиями </w:t>
      </w:r>
      <w:r w:rsidR="00C77278" w:rsidRPr="00247D69">
        <w:rPr>
          <w:rFonts w:cs="Times New Roman"/>
        </w:rPr>
        <w:t xml:space="preserve">Устава </w:t>
      </w:r>
      <w:r w:rsidR="00397F9A" w:rsidRPr="00247D69">
        <w:rPr>
          <w:rFonts w:cs="Times New Roman"/>
        </w:rPr>
        <w:t>округа</w:t>
      </w:r>
      <w:r w:rsidR="00C77278" w:rsidRPr="00247D69">
        <w:rPr>
          <w:rFonts w:cs="Times New Roman"/>
        </w:rPr>
        <w:t xml:space="preserve"> и Положением «О Контрольно-счетной палате Миасского городского округа» </w:t>
      </w:r>
      <w:r w:rsidRPr="00247D69">
        <w:rPr>
          <w:rFonts w:cs="Times New Roman"/>
        </w:rPr>
        <w:t xml:space="preserve">по результатам контрольных мероприятий, проведенных </w:t>
      </w:r>
      <w:r w:rsidR="000E7133" w:rsidRPr="00247D69">
        <w:rPr>
          <w:rFonts w:cs="Times New Roman"/>
        </w:rPr>
        <w:t>Счетной</w:t>
      </w:r>
      <w:r w:rsidRPr="00247D69">
        <w:rPr>
          <w:rFonts w:cs="Times New Roman"/>
        </w:rPr>
        <w:t xml:space="preserve"> палатой, направлены </w:t>
      </w:r>
      <w:r w:rsidR="00024C09" w:rsidRPr="00247D69">
        <w:rPr>
          <w:rFonts w:cs="Times New Roman"/>
        </w:rPr>
        <w:t xml:space="preserve">представления для принятия мер по устранению выявленных нарушений </w:t>
      </w:r>
      <w:r w:rsidRPr="00247D69">
        <w:rPr>
          <w:rFonts w:cs="Times New Roman"/>
        </w:rPr>
        <w:t xml:space="preserve">руководителям проверенных учреждений </w:t>
      </w:r>
      <w:r w:rsidR="00024C09" w:rsidRPr="00247D69">
        <w:rPr>
          <w:rFonts w:cs="Times New Roman"/>
        </w:rPr>
        <w:t xml:space="preserve">и предприятий </w:t>
      </w:r>
      <w:r w:rsidR="005412FC" w:rsidRPr="00247D69">
        <w:rPr>
          <w:rFonts w:cs="Times New Roman"/>
        </w:rPr>
        <w:t>(</w:t>
      </w:r>
      <w:r w:rsidRPr="00247D69">
        <w:rPr>
          <w:rFonts w:cs="Times New Roman"/>
        </w:rPr>
        <w:t xml:space="preserve">приложение № </w:t>
      </w:r>
      <w:r w:rsidR="00F15095" w:rsidRPr="00247D69">
        <w:rPr>
          <w:rFonts w:cs="Times New Roman"/>
        </w:rPr>
        <w:t>3</w:t>
      </w:r>
      <w:r w:rsidRPr="00247D69">
        <w:rPr>
          <w:rFonts w:cs="Times New Roman"/>
        </w:rPr>
        <w:t xml:space="preserve"> к отчету). </w:t>
      </w:r>
    </w:p>
    <w:p w:rsidR="009A0156" w:rsidRPr="00247D69" w:rsidRDefault="000D6811" w:rsidP="00821A95">
      <w:pPr>
        <w:spacing w:line="360" w:lineRule="auto"/>
        <w:ind w:firstLine="709"/>
        <w:jc w:val="both"/>
        <w:rPr>
          <w:rFonts w:cs="Times New Roman"/>
        </w:rPr>
      </w:pPr>
      <w:r w:rsidRPr="00247D69">
        <w:rPr>
          <w:rFonts w:cs="Times New Roman"/>
        </w:rPr>
        <w:t xml:space="preserve">В адрес </w:t>
      </w:r>
      <w:r w:rsidR="00782458" w:rsidRPr="00247D69">
        <w:rPr>
          <w:rFonts w:cs="Times New Roman"/>
        </w:rPr>
        <w:t>Председател</w:t>
      </w:r>
      <w:r w:rsidRPr="00247D69">
        <w:rPr>
          <w:rFonts w:cs="Times New Roman"/>
        </w:rPr>
        <w:t>я</w:t>
      </w:r>
      <w:r w:rsidR="00782458" w:rsidRPr="00247D69">
        <w:rPr>
          <w:rFonts w:cs="Times New Roman"/>
        </w:rPr>
        <w:t xml:space="preserve"> Собрания депутатов </w:t>
      </w:r>
      <w:r w:rsidR="00312671" w:rsidRPr="00247D69">
        <w:rPr>
          <w:rFonts w:cs="Times New Roman"/>
        </w:rPr>
        <w:t xml:space="preserve">МГО </w:t>
      </w:r>
      <w:r w:rsidR="00031547" w:rsidRPr="00247D69">
        <w:rPr>
          <w:rFonts w:cs="Times New Roman"/>
        </w:rPr>
        <w:t xml:space="preserve">за </w:t>
      </w:r>
      <w:r w:rsidR="00B42CEB" w:rsidRPr="00247D69">
        <w:rPr>
          <w:rFonts w:cs="Times New Roman"/>
        </w:rPr>
        <w:t>201</w:t>
      </w:r>
      <w:r w:rsidR="004B30FE" w:rsidRPr="00247D69">
        <w:rPr>
          <w:rFonts w:cs="Times New Roman"/>
        </w:rPr>
        <w:t>9</w:t>
      </w:r>
      <w:r w:rsidRPr="00247D69">
        <w:rPr>
          <w:rFonts w:cs="Times New Roman"/>
        </w:rPr>
        <w:t xml:space="preserve"> год </w:t>
      </w:r>
      <w:r w:rsidR="009A0156" w:rsidRPr="00247D69">
        <w:rPr>
          <w:rFonts w:cs="Times New Roman"/>
        </w:rPr>
        <w:t>направлен</w:t>
      </w:r>
      <w:r w:rsidR="00B161DF" w:rsidRPr="00247D69">
        <w:rPr>
          <w:rFonts w:cs="Times New Roman"/>
        </w:rPr>
        <w:t>на следующая информация</w:t>
      </w:r>
      <w:r w:rsidR="009A0156" w:rsidRPr="00247D69">
        <w:rPr>
          <w:rFonts w:cs="Times New Roman"/>
        </w:rPr>
        <w:t>:</w:t>
      </w:r>
      <w:r w:rsidR="00F15095" w:rsidRPr="00247D69">
        <w:rPr>
          <w:rFonts w:cs="Times New Roman"/>
        </w:rPr>
        <w:t xml:space="preserve"> </w:t>
      </w:r>
    </w:p>
    <w:p w:rsidR="009A0156" w:rsidRPr="00247D69" w:rsidRDefault="009A0156" w:rsidP="00821A95">
      <w:pPr>
        <w:spacing w:line="360" w:lineRule="auto"/>
        <w:jc w:val="both"/>
        <w:rPr>
          <w:rFonts w:cs="Times New Roman"/>
        </w:rPr>
      </w:pPr>
      <w:r w:rsidRPr="00247D69">
        <w:rPr>
          <w:rFonts w:cs="Times New Roman"/>
        </w:rPr>
        <w:t xml:space="preserve">-  отчет о работе </w:t>
      </w:r>
      <w:r w:rsidR="00A13FDF" w:rsidRPr="00247D69">
        <w:rPr>
          <w:rFonts w:cs="Times New Roman"/>
        </w:rPr>
        <w:t>Счетной палаты</w:t>
      </w:r>
      <w:r w:rsidRPr="00247D69">
        <w:rPr>
          <w:rFonts w:cs="Times New Roman"/>
        </w:rPr>
        <w:t xml:space="preserve"> за 201</w:t>
      </w:r>
      <w:r w:rsidR="00B929BA" w:rsidRPr="00247D69">
        <w:rPr>
          <w:rFonts w:cs="Times New Roman"/>
        </w:rPr>
        <w:t>8</w:t>
      </w:r>
      <w:r w:rsidR="002A0C96" w:rsidRPr="00247D69">
        <w:rPr>
          <w:rFonts w:cs="Times New Roman"/>
        </w:rPr>
        <w:t xml:space="preserve"> </w:t>
      </w:r>
      <w:r w:rsidR="005A1534" w:rsidRPr="00247D69">
        <w:rPr>
          <w:rFonts w:cs="Times New Roman"/>
        </w:rPr>
        <w:t>год;</w:t>
      </w:r>
    </w:p>
    <w:p w:rsidR="002A0C96" w:rsidRPr="00247D69" w:rsidRDefault="002A0C96" w:rsidP="00821A95">
      <w:pPr>
        <w:spacing w:line="360" w:lineRule="auto"/>
        <w:ind w:left="142" w:hanging="142"/>
        <w:jc w:val="both"/>
        <w:rPr>
          <w:rFonts w:cs="Times New Roman"/>
        </w:rPr>
      </w:pPr>
      <w:r w:rsidRPr="00247D69">
        <w:rPr>
          <w:rFonts w:cs="Times New Roman"/>
        </w:rPr>
        <w:t>- информация о работе Счетной палаты за 1 квартала 2019 года;</w:t>
      </w:r>
    </w:p>
    <w:p w:rsidR="00957D0E" w:rsidRPr="00247D69" w:rsidRDefault="00957D0E" w:rsidP="00821A95">
      <w:pPr>
        <w:spacing w:line="360" w:lineRule="auto"/>
        <w:ind w:left="142" w:hanging="142"/>
        <w:jc w:val="both"/>
        <w:rPr>
          <w:rFonts w:cs="Times New Roman"/>
        </w:rPr>
      </w:pPr>
      <w:r w:rsidRPr="00247D69">
        <w:rPr>
          <w:rFonts w:cs="Times New Roman"/>
        </w:rPr>
        <w:t>- информация о работе Счетной палаты за 1 полугодие 2019 года;</w:t>
      </w:r>
    </w:p>
    <w:p w:rsidR="001A4B17" w:rsidRPr="00247D69" w:rsidRDefault="001A4B17" w:rsidP="00821A95">
      <w:pPr>
        <w:spacing w:line="360" w:lineRule="auto"/>
        <w:ind w:left="142" w:hanging="142"/>
        <w:jc w:val="both"/>
        <w:rPr>
          <w:rFonts w:cs="Times New Roman"/>
        </w:rPr>
      </w:pPr>
      <w:r w:rsidRPr="00247D69">
        <w:rPr>
          <w:rFonts w:cs="Times New Roman"/>
        </w:rPr>
        <w:t>- информация о работе Счетной палаты за 9 месяцев 2019 года;</w:t>
      </w:r>
    </w:p>
    <w:p w:rsidR="002A0C96" w:rsidRPr="00247D69" w:rsidRDefault="002A0C96" w:rsidP="00821A95">
      <w:pPr>
        <w:spacing w:line="360" w:lineRule="auto"/>
        <w:ind w:left="142" w:hanging="142"/>
        <w:jc w:val="both"/>
        <w:rPr>
          <w:rFonts w:cs="Times New Roman"/>
        </w:rPr>
      </w:pPr>
      <w:r w:rsidRPr="00247D69">
        <w:rPr>
          <w:rFonts w:cs="Times New Roman"/>
        </w:rPr>
        <w:t>- заключения по результатам внешней проверки отчета об исполнении бюджета округа и годовой бюджетной отчетности за 2018 год;</w:t>
      </w:r>
    </w:p>
    <w:p w:rsidR="006B46C6" w:rsidRPr="00247D69" w:rsidRDefault="006B46C6" w:rsidP="006B46C6">
      <w:pPr>
        <w:spacing w:line="360" w:lineRule="auto"/>
        <w:ind w:left="142" w:hanging="142"/>
        <w:jc w:val="both"/>
        <w:rPr>
          <w:rFonts w:cs="Times New Roman"/>
        </w:rPr>
      </w:pPr>
      <w:r w:rsidRPr="00247D69">
        <w:rPr>
          <w:rFonts w:cs="Times New Roman"/>
        </w:rPr>
        <w:t>- заключение на проект бюджета 2020 года и плановый период 2021-2022 год</w:t>
      </w:r>
      <w:r w:rsidR="00AC7E4F">
        <w:rPr>
          <w:rFonts w:cs="Times New Roman"/>
        </w:rPr>
        <w:t>ов</w:t>
      </w:r>
      <w:r w:rsidRPr="00247D69">
        <w:rPr>
          <w:rFonts w:cs="Times New Roman"/>
        </w:rPr>
        <w:t>;</w:t>
      </w:r>
    </w:p>
    <w:p w:rsidR="006B46C6" w:rsidRPr="00247D69" w:rsidRDefault="006B46C6" w:rsidP="006B46C6">
      <w:pPr>
        <w:spacing w:line="360" w:lineRule="auto"/>
        <w:ind w:left="142" w:hanging="142"/>
        <w:jc w:val="both"/>
      </w:pPr>
      <w:r w:rsidRPr="00247D69">
        <w:rPr>
          <w:rFonts w:cs="Times New Roman"/>
        </w:rPr>
        <w:t>- заключение «</w:t>
      </w:r>
      <w:r w:rsidRPr="00247D69">
        <w:t>Оценка эффективности предоставления налоговых и иных льгот и преимуществ</w:t>
      </w:r>
      <w:r w:rsidR="009F5675" w:rsidRPr="00247D69">
        <w:t xml:space="preserve"> за 2018 год»;</w:t>
      </w:r>
    </w:p>
    <w:p w:rsidR="009F5675" w:rsidRPr="00247D69" w:rsidRDefault="009F5675" w:rsidP="009F5675">
      <w:pPr>
        <w:spacing w:line="360" w:lineRule="auto"/>
        <w:ind w:left="142" w:hanging="142"/>
        <w:jc w:val="both"/>
        <w:rPr>
          <w:rFonts w:cs="Times New Roman"/>
        </w:rPr>
      </w:pPr>
      <w:r w:rsidRPr="00247D69">
        <w:rPr>
          <w:rFonts w:cs="Times New Roman"/>
        </w:rPr>
        <w:t>- план работы Счетной палаты на 2020 год;</w:t>
      </w:r>
    </w:p>
    <w:p w:rsidR="002A0C96" w:rsidRPr="00247D69" w:rsidRDefault="002A0C96" w:rsidP="00821A95">
      <w:pPr>
        <w:spacing w:line="360" w:lineRule="auto"/>
        <w:ind w:left="142" w:hanging="142"/>
        <w:jc w:val="both"/>
        <w:rPr>
          <w:rFonts w:cs="Times New Roman"/>
        </w:rPr>
      </w:pPr>
      <w:r w:rsidRPr="00247D69">
        <w:rPr>
          <w:rFonts w:cs="Times New Roman"/>
        </w:rPr>
        <w:t>- сводная информация по проверк</w:t>
      </w:r>
      <w:r w:rsidR="00ED290B" w:rsidRPr="00247D69">
        <w:rPr>
          <w:rFonts w:cs="Times New Roman"/>
        </w:rPr>
        <w:t>е</w:t>
      </w:r>
      <w:r w:rsidRPr="00247D69">
        <w:rPr>
          <w:rFonts w:cs="Times New Roman"/>
        </w:rPr>
        <w:t xml:space="preserve"> использования средств бюджета на выполнение мероприятий по избирательным округам в 2018 году;</w:t>
      </w:r>
    </w:p>
    <w:p w:rsidR="006B46C6" w:rsidRPr="00247D69" w:rsidRDefault="006B46C6" w:rsidP="00821A95">
      <w:pPr>
        <w:spacing w:line="360" w:lineRule="auto"/>
        <w:ind w:left="142" w:hanging="142"/>
        <w:jc w:val="both"/>
        <w:rPr>
          <w:rFonts w:cs="Times New Roman"/>
        </w:rPr>
      </w:pPr>
      <w:r w:rsidRPr="00247D69">
        <w:t xml:space="preserve">- </w:t>
      </w:r>
      <w:r w:rsidRPr="00247D69">
        <w:rPr>
          <w:rFonts w:cs="Times New Roman"/>
        </w:rPr>
        <w:t>сводная информация по проверке</w:t>
      </w:r>
      <w:r w:rsidRPr="00247D69">
        <w:t xml:space="preserve"> использования средств по МП «Формирование современной городской среды»;</w:t>
      </w:r>
    </w:p>
    <w:p w:rsidR="00B929BA" w:rsidRPr="00247D69" w:rsidRDefault="00B929BA" w:rsidP="00821A95">
      <w:pPr>
        <w:spacing w:line="360" w:lineRule="auto"/>
        <w:ind w:left="142" w:hanging="142"/>
        <w:jc w:val="both"/>
        <w:rPr>
          <w:rFonts w:cs="Times New Roman"/>
        </w:rPr>
      </w:pPr>
      <w:r w:rsidRPr="00247D69">
        <w:rPr>
          <w:rFonts w:cs="Times New Roman"/>
        </w:rPr>
        <w:t xml:space="preserve">- проект решения «О внесении изменений в Решение Собрания депутатов </w:t>
      </w:r>
      <w:r w:rsidR="00827357" w:rsidRPr="00247D69">
        <w:rPr>
          <w:rFonts w:cs="Times New Roman"/>
        </w:rPr>
        <w:t>МГО</w:t>
      </w:r>
      <w:r w:rsidRPr="00247D69">
        <w:rPr>
          <w:rFonts w:cs="Times New Roman"/>
        </w:rPr>
        <w:t xml:space="preserve"> от 25.11.11г. № 15 «Об утверждении Положения «О Контрольно-счетной палате Миасского городского округа»;</w:t>
      </w:r>
    </w:p>
    <w:p w:rsidR="009F5675" w:rsidRPr="00247D69" w:rsidRDefault="009F5675" w:rsidP="009F5675">
      <w:pPr>
        <w:spacing w:line="360" w:lineRule="auto"/>
        <w:ind w:left="142" w:hanging="142"/>
        <w:jc w:val="both"/>
        <w:rPr>
          <w:rFonts w:cs="Times New Roman"/>
        </w:rPr>
      </w:pPr>
      <w:r w:rsidRPr="00247D69">
        <w:rPr>
          <w:rFonts w:cs="Times New Roman"/>
        </w:rPr>
        <w:t xml:space="preserve">- проект решения «О внесении изменений в решение Собрания депутатов </w:t>
      </w:r>
      <w:r w:rsidR="00827357" w:rsidRPr="00247D69">
        <w:rPr>
          <w:rFonts w:cs="Times New Roman"/>
        </w:rPr>
        <w:t>МГО</w:t>
      </w:r>
      <w:r w:rsidRPr="00247D69">
        <w:rPr>
          <w:rFonts w:cs="Times New Roman"/>
        </w:rPr>
        <w:t xml:space="preserve"> от 25.08.17г. № 16 «Об установлении расходных обязательств по Контрольно-счетной палате Миасского городского округа»;</w:t>
      </w:r>
    </w:p>
    <w:p w:rsidR="00884AD5" w:rsidRPr="00247D69" w:rsidRDefault="00884AD5" w:rsidP="00821A95">
      <w:pPr>
        <w:spacing w:line="360" w:lineRule="auto"/>
        <w:ind w:left="142" w:hanging="142"/>
        <w:jc w:val="both"/>
        <w:rPr>
          <w:rFonts w:cs="Times New Roman"/>
        </w:rPr>
      </w:pPr>
      <w:r w:rsidRPr="00247D69">
        <w:rPr>
          <w:rFonts w:cs="Times New Roman"/>
        </w:rPr>
        <w:t xml:space="preserve">- заключение на проект решения </w:t>
      </w:r>
      <w:r w:rsidR="00B929BA" w:rsidRPr="00247D69">
        <w:rPr>
          <w:rFonts w:cs="Times New Roman"/>
        </w:rPr>
        <w:t>«Об утверждении Положения «О порядке предоставления в безвозмездное пользование имущества, находящегося в муниципальной собственности Миасского городского округа»</w:t>
      </w:r>
      <w:r w:rsidR="002A0C96" w:rsidRPr="00247D69">
        <w:rPr>
          <w:rFonts w:cs="Times New Roman"/>
        </w:rPr>
        <w:t>;</w:t>
      </w:r>
    </w:p>
    <w:p w:rsidR="002A0C96" w:rsidRPr="00247D69" w:rsidRDefault="002A0C96" w:rsidP="00821A95">
      <w:pPr>
        <w:spacing w:line="360" w:lineRule="auto"/>
        <w:ind w:left="142" w:hanging="142"/>
        <w:jc w:val="both"/>
        <w:rPr>
          <w:rFonts w:cs="Times New Roman"/>
        </w:rPr>
      </w:pPr>
      <w:r w:rsidRPr="00247D69">
        <w:rPr>
          <w:rFonts w:cs="Times New Roman"/>
        </w:rPr>
        <w:t xml:space="preserve">- </w:t>
      </w:r>
      <w:r w:rsidR="00ED290B" w:rsidRPr="00247D69">
        <w:rPr>
          <w:rFonts w:cs="Times New Roman"/>
        </w:rPr>
        <w:t>заключение на проект решения «</w:t>
      </w:r>
      <w:r w:rsidRPr="00247D69">
        <w:rPr>
          <w:rFonts w:cs="Times New Roman"/>
        </w:rPr>
        <w:t xml:space="preserve">Об утверждении «Порядка предоставления субсидий на благоустройство придомовых территорий многоквартирных домов Миасского городского </w:t>
      </w:r>
      <w:r w:rsidRPr="00247D69">
        <w:rPr>
          <w:rFonts w:cs="Times New Roman"/>
        </w:rPr>
        <w:lastRenderedPageBreak/>
        <w:t>округа»</w:t>
      </w:r>
      <w:r w:rsidR="00957D0E" w:rsidRPr="00247D69">
        <w:rPr>
          <w:rFonts w:cs="Times New Roman"/>
        </w:rPr>
        <w:t>;</w:t>
      </w:r>
    </w:p>
    <w:p w:rsidR="006B46C6" w:rsidRPr="00247D69" w:rsidRDefault="006B46C6" w:rsidP="006B46C6">
      <w:pPr>
        <w:spacing w:line="360" w:lineRule="auto"/>
        <w:ind w:left="142" w:hanging="142"/>
        <w:jc w:val="both"/>
      </w:pPr>
      <w:r w:rsidRPr="00247D69">
        <w:rPr>
          <w:rFonts w:cs="Times New Roman"/>
        </w:rPr>
        <w:t xml:space="preserve">- </w:t>
      </w:r>
      <w:r w:rsidR="00EE5973" w:rsidRPr="00247D69">
        <w:rPr>
          <w:rFonts w:cs="Times New Roman"/>
        </w:rPr>
        <w:t xml:space="preserve">заключение на </w:t>
      </w:r>
      <w:r w:rsidRPr="00247D69">
        <w:rPr>
          <w:rFonts w:cs="Times New Roman"/>
        </w:rPr>
        <w:t xml:space="preserve">проект решения </w:t>
      </w:r>
      <w:r w:rsidRPr="00247D69">
        <w:t>«Об утверждении Положения «О порядке участия муниципального образования «Миасский городской округ» в хозяйственных обществах»;</w:t>
      </w:r>
    </w:p>
    <w:p w:rsidR="006B46C6" w:rsidRPr="00247D69" w:rsidRDefault="006B46C6" w:rsidP="006B46C6">
      <w:pPr>
        <w:spacing w:line="360" w:lineRule="auto"/>
        <w:ind w:left="142" w:hanging="142"/>
        <w:jc w:val="both"/>
      </w:pPr>
      <w:r w:rsidRPr="00247D69">
        <w:rPr>
          <w:rFonts w:cs="Times New Roman"/>
        </w:rPr>
        <w:t xml:space="preserve">- </w:t>
      </w:r>
      <w:r w:rsidR="00EE5973" w:rsidRPr="00247D69">
        <w:rPr>
          <w:rFonts w:cs="Times New Roman"/>
        </w:rPr>
        <w:t xml:space="preserve">заключение </w:t>
      </w:r>
      <w:r w:rsidR="00AC7E4F">
        <w:rPr>
          <w:rFonts w:cs="Times New Roman"/>
        </w:rPr>
        <w:t xml:space="preserve">на </w:t>
      </w:r>
      <w:r w:rsidRPr="00247D69">
        <w:rPr>
          <w:rFonts w:cs="Times New Roman"/>
        </w:rPr>
        <w:t>проект решения «</w:t>
      </w:r>
      <w:r w:rsidRPr="00247D69">
        <w:t xml:space="preserve">О внесении изменений в Решение Собрания депутатов </w:t>
      </w:r>
      <w:r w:rsidR="00827357" w:rsidRPr="00247D69">
        <w:t>МГО</w:t>
      </w:r>
      <w:r w:rsidRPr="00247D69">
        <w:t xml:space="preserve"> от 28.03.14г. № 6 «Об утверждении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w:t>
      </w:r>
    </w:p>
    <w:p w:rsidR="006B46C6" w:rsidRPr="00247D69" w:rsidRDefault="006B46C6" w:rsidP="006B46C6">
      <w:pPr>
        <w:spacing w:line="360" w:lineRule="auto"/>
        <w:ind w:left="142" w:hanging="142"/>
        <w:jc w:val="both"/>
        <w:rPr>
          <w:rFonts w:cs="Times New Roman"/>
        </w:rPr>
      </w:pPr>
      <w:r w:rsidRPr="00247D69">
        <w:rPr>
          <w:rFonts w:cs="Times New Roman"/>
        </w:rPr>
        <w:t xml:space="preserve">- </w:t>
      </w:r>
      <w:r w:rsidR="00EE5973" w:rsidRPr="00247D69">
        <w:rPr>
          <w:rFonts w:cs="Times New Roman"/>
        </w:rPr>
        <w:t xml:space="preserve">заключение на </w:t>
      </w:r>
      <w:r w:rsidRPr="00247D69">
        <w:rPr>
          <w:rFonts w:cs="Times New Roman"/>
        </w:rPr>
        <w:t xml:space="preserve">проект решения «О внесении изменений в Решение Собрания депутатов </w:t>
      </w:r>
      <w:r w:rsidR="00827357" w:rsidRPr="00247D69">
        <w:rPr>
          <w:rFonts w:cs="Times New Roman"/>
        </w:rPr>
        <w:t>МГО</w:t>
      </w:r>
      <w:r w:rsidRPr="00247D69">
        <w:rPr>
          <w:rFonts w:cs="Times New Roman"/>
        </w:rPr>
        <w:t xml:space="preserve"> от 30.10.15г. № 9 «Об утверждении Положения «О бюджетном процессе в Миасском городском округе»</w:t>
      </w:r>
      <w:r w:rsidR="009F5675" w:rsidRPr="00247D69">
        <w:rPr>
          <w:rFonts w:cs="Times New Roman"/>
        </w:rPr>
        <w:t>.</w:t>
      </w:r>
    </w:p>
    <w:p w:rsidR="00B2667E" w:rsidRPr="00247D69" w:rsidRDefault="00500E42" w:rsidP="00821A95">
      <w:pPr>
        <w:tabs>
          <w:tab w:val="left" w:pos="142"/>
        </w:tabs>
        <w:spacing w:line="360" w:lineRule="auto"/>
        <w:ind w:left="142" w:firstLine="567"/>
        <w:jc w:val="both"/>
        <w:rPr>
          <w:rFonts w:cs="Times New Roman"/>
        </w:rPr>
      </w:pPr>
      <w:r w:rsidRPr="00247D69">
        <w:rPr>
          <w:rFonts w:cs="Times New Roman"/>
        </w:rPr>
        <w:t>Со</w:t>
      </w:r>
      <w:r w:rsidR="00B2667E" w:rsidRPr="00247D69">
        <w:rPr>
          <w:rFonts w:cs="Times New Roman"/>
        </w:rPr>
        <w:t xml:space="preserve">бранием депутатов </w:t>
      </w:r>
      <w:r w:rsidR="00312671" w:rsidRPr="00247D69">
        <w:rPr>
          <w:rFonts w:cs="Times New Roman"/>
        </w:rPr>
        <w:t xml:space="preserve">МГО </w:t>
      </w:r>
      <w:r w:rsidR="00B2667E" w:rsidRPr="00247D69">
        <w:rPr>
          <w:rFonts w:cs="Times New Roman"/>
        </w:rPr>
        <w:t xml:space="preserve">приняты следующие решения:  </w:t>
      </w:r>
    </w:p>
    <w:p w:rsidR="00B50FA9" w:rsidRPr="00247D69" w:rsidRDefault="00B929BA" w:rsidP="00821A95">
      <w:pPr>
        <w:pStyle w:val="a4"/>
        <w:spacing w:line="360" w:lineRule="auto"/>
        <w:ind w:left="142" w:hanging="142"/>
        <w:jc w:val="both"/>
        <w:rPr>
          <w:rFonts w:ascii="Times New Roman" w:hAnsi="Times New Roman" w:cs="Times New Roman"/>
          <w:sz w:val="24"/>
          <w:szCs w:val="24"/>
        </w:rPr>
      </w:pPr>
      <w:r w:rsidRPr="00247D69">
        <w:rPr>
          <w:rFonts w:ascii="Times New Roman" w:hAnsi="Times New Roman" w:cs="Times New Roman"/>
          <w:sz w:val="24"/>
          <w:szCs w:val="24"/>
        </w:rPr>
        <w:t>- от 22.02.19</w:t>
      </w:r>
      <w:r w:rsidR="00EE0812" w:rsidRPr="00247D69">
        <w:rPr>
          <w:rFonts w:ascii="Times New Roman" w:hAnsi="Times New Roman" w:cs="Times New Roman"/>
          <w:sz w:val="24"/>
          <w:szCs w:val="24"/>
        </w:rPr>
        <w:t>г.</w:t>
      </w:r>
      <w:r w:rsidR="00FE503D" w:rsidRPr="00247D69">
        <w:rPr>
          <w:rFonts w:ascii="Times New Roman" w:hAnsi="Times New Roman" w:cs="Times New Roman"/>
          <w:sz w:val="24"/>
          <w:szCs w:val="24"/>
        </w:rPr>
        <w:t xml:space="preserve"> № 2 «</w:t>
      </w:r>
      <w:r w:rsidRPr="00247D69">
        <w:rPr>
          <w:rFonts w:ascii="Times New Roman" w:hAnsi="Times New Roman" w:cs="Times New Roman"/>
          <w:sz w:val="24"/>
          <w:szCs w:val="24"/>
        </w:rPr>
        <w:t xml:space="preserve">О внесении изменений в Решение Собрания депутатов </w:t>
      </w:r>
      <w:r w:rsidR="00827357" w:rsidRPr="00247D69">
        <w:rPr>
          <w:rFonts w:ascii="Times New Roman" w:hAnsi="Times New Roman" w:cs="Times New Roman"/>
          <w:sz w:val="24"/>
          <w:szCs w:val="24"/>
        </w:rPr>
        <w:t>МГО</w:t>
      </w:r>
      <w:r w:rsidRPr="00247D69">
        <w:rPr>
          <w:rFonts w:ascii="Times New Roman" w:hAnsi="Times New Roman" w:cs="Times New Roman"/>
          <w:sz w:val="24"/>
          <w:szCs w:val="24"/>
        </w:rPr>
        <w:t xml:space="preserve"> от 25.11.11г. № 15 «Об утверждении Положения «О Контрольно-счетной палате Миасского городского округа</w:t>
      </w:r>
      <w:r w:rsidR="00B50FA9" w:rsidRPr="00247D69">
        <w:rPr>
          <w:rFonts w:ascii="Times New Roman" w:hAnsi="Times New Roman" w:cs="Times New Roman"/>
          <w:sz w:val="24"/>
          <w:szCs w:val="24"/>
        </w:rPr>
        <w:t>»</w:t>
      </w:r>
      <w:r w:rsidR="00511AE4" w:rsidRPr="00247D69">
        <w:rPr>
          <w:rFonts w:ascii="Times New Roman" w:hAnsi="Times New Roman" w:cs="Times New Roman"/>
          <w:sz w:val="24"/>
          <w:szCs w:val="24"/>
        </w:rPr>
        <w:t>;</w:t>
      </w:r>
    </w:p>
    <w:p w:rsidR="00EE5973" w:rsidRPr="00247D69" w:rsidRDefault="00EE5973" w:rsidP="00EE5973">
      <w:pPr>
        <w:pStyle w:val="a4"/>
        <w:spacing w:line="360" w:lineRule="auto"/>
        <w:ind w:left="142" w:hanging="142"/>
        <w:jc w:val="both"/>
        <w:rPr>
          <w:rFonts w:ascii="Times New Roman" w:hAnsi="Times New Roman" w:cs="Times New Roman"/>
          <w:sz w:val="24"/>
          <w:szCs w:val="24"/>
        </w:rPr>
      </w:pPr>
      <w:r w:rsidRPr="00247D69">
        <w:rPr>
          <w:rFonts w:ascii="Times New Roman" w:hAnsi="Times New Roman" w:cs="Times New Roman"/>
          <w:sz w:val="24"/>
          <w:szCs w:val="24"/>
        </w:rPr>
        <w:t>- от 22.03.19г. № 1 «О принятии отчета о работе Контрольно-счетной палат</w:t>
      </w:r>
      <w:r w:rsidR="00AC7E4F">
        <w:rPr>
          <w:rFonts w:ascii="Times New Roman" w:hAnsi="Times New Roman" w:cs="Times New Roman"/>
          <w:sz w:val="24"/>
          <w:szCs w:val="24"/>
        </w:rPr>
        <w:t>ы</w:t>
      </w:r>
      <w:r w:rsidRPr="00247D69">
        <w:rPr>
          <w:rFonts w:ascii="Times New Roman" w:hAnsi="Times New Roman" w:cs="Times New Roman"/>
          <w:sz w:val="24"/>
          <w:szCs w:val="24"/>
        </w:rPr>
        <w:t xml:space="preserve"> Миасского городского округа за 2018 год»;</w:t>
      </w:r>
    </w:p>
    <w:p w:rsidR="00C164E0" w:rsidRPr="00247D69" w:rsidRDefault="00C164E0" w:rsidP="00821A95">
      <w:pPr>
        <w:spacing w:line="360" w:lineRule="auto"/>
        <w:ind w:left="142" w:hanging="142"/>
        <w:jc w:val="both"/>
        <w:rPr>
          <w:rFonts w:cs="Times New Roman"/>
        </w:rPr>
      </w:pPr>
      <w:r w:rsidRPr="00247D69">
        <w:t xml:space="preserve">- от 26.04.19г. № 10 «О внесении изменений в Решение Собрания депутатов </w:t>
      </w:r>
      <w:r w:rsidR="00827357" w:rsidRPr="00247D69">
        <w:t>МГО</w:t>
      </w:r>
      <w:r w:rsidRPr="00247D69">
        <w:t xml:space="preserve"> от 30.10.15г. №</w:t>
      </w:r>
      <w:r w:rsidR="00083334" w:rsidRPr="00247D69">
        <w:t xml:space="preserve"> </w:t>
      </w:r>
      <w:r w:rsidRPr="00247D69">
        <w:t xml:space="preserve">7 «Об определении формы торгов </w:t>
      </w:r>
      <w:r w:rsidRPr="00247D69">
        <w:rPr>
          <w:rFonts w:eastAsia="Calibri"/>
          <w:lang w:eastAsia="en-US"/>
        </w:rPr>
        <w:t>на право заключения договора на установку и эксплуатацию рекламной конструкции на недвижимом имуществе, находящемся в муниципальной собственности Миасского городского округа, или имуществе, которым органы местного самоуправления Миасского городского округа вправе распоряжаться в соответствии с действующим законодательством»;</w:t>
      </w:r>
    </w:p>
    <w:p w:rsidR="00511AE4" w:rsidRPr="00247D69" w:rsidRDefault="00511AE4" w:rsidP="00821A95">
      <w:pPr>
        <w:pStyle w:val="a4"/>
        <w:spacing w:line="360" w:lineRule="auto"/>
        <w:ind w:left="142" w:hanging="142"/>
        <w:jc w:val="both"/>
        <w:rPr>
          <w:rFonts w:ascii="Times New Roman" w:hAnsi="Times New Roman" w:cs="Times New Roman"/>
          <w:sz w:val="24"/>
          <w:szCs w:val="24"/>
        </w:rPr>
      </w:pPr>
      <w:r w:rsidRPr="00247D69">
        <w:rPr>
          <w:rFonts w:ascii="Times New Roman" w:hAnsi="Times New Roman" w:cs="Times New Roman"/>
          <w:sz w:val="24"/>
          <w:szCs w:val="24"/>
        </w:rPr>
        <w:t>- от 24.05.19 № 8 «Об утверждении Положения «О порядке предоставления в безвозмездное пользование имущества, находящегося в муниципальной собственности Миасского городского округа»</w:t>
      </w:r>
      <w:r w:rsidR="00CB1509" w:rsidRPr="00247D69">
        <w:rPr>
          <w:rFonts w:ascii="Times New Roman" w:hAnsi="Times New Roman" w:cs="Times New Roman"/>
          <w:sz w:val="24"/>
          <w:szCs w:val="24"/>
        </w:rPr>
        <w:t>;</w:t>
      </w:r>
    </w:p>
    <w:p w:rsidR="00D65E47" w:rsidRPr="00247D69" w:rsidRDefault="00D65E47" w:rsidP="00821A95">
      <w:pPr>
        <w:pStyle w:val="a4"/>
        <w:spacing w:line="360" w:lineRule="auto"/>
        <w:ind w:left="142" w:hanging="142"/>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bidi="ru-RU"/>
        </w:rPr>
        <w:t xml:space="preserve">- от 28.06.19г. № 2 </w:t>
      </w:r>
      <w:r w:rsidRPr="00247D69">
        <w:rPr>
          <w:rFonts w:ascii="Times New Roman" w:hAnsi="Times New Roman" w:cs="Times New Roman"/>
          <w:sz w:val="24"/>
          <w:szCs w:val="24"/>
        </w:rPr>
        <w:t xml:space="preserve">О внесении изменений в Решение Собрания депутатов </w:t>
      </w:r>
      <w:r w:rsidR="00827357" w:rsidRPr="00247D69">
        <w:rPr>
          <w:rFonts w:ascii="Times New Roman" w:hAnsi="Times New Roman" w:cs="Times New Roman"/>
          <w:sz w:val="24"/>
          <w:szCs w:val="24"/>
        </w:rPr>
        <w:t>МГО</w:t>
      </w:r>
      <w:r w:rsidRPr="00247D69">
        <w:rPr>
          <w:rFonts w:ascii="Times New Roman" w:hAnsi="Times New Roman" w:cs="Times New Roman"/>
          <w:sz w:val="24"/>
          <w:szCs w:val="24"/>
        </w:rPr>
        <w:t xml:space="preserve"> от 27.01.12г. № 2 «О размещении сооружений связи и телекоммуникационного оборудования на муниципальных опорах и (или) столбах освещения, линиях электропередач, контактной сети»;</w:t>
      </w:r>
    </w:p>
    <w:p w:rsidR="00CB1509" w:rsidRPr="00247D69" w:rsidRDefault="00CB1509" w:rsidP="00821A95">
      <w:pPr>
        <w:pStyle w:val="a6"/>
        <w:spacing w:after="0" w:line="360" w:lineRule="auto"/>
        <w:ind w:left="142" w:hanging="142"/>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 от 28.06.19г. № 16 </w:t>
      </w:r>
      <w:r w:rsidR="00D65E47"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Об утверждении Положения «О предоставлении платных услуг Муниципальным казенным учреждением «Управление по экологии и природопользованию Миасского городского округа»</w:t>
      </w:r>
      <w:r w:rsidR="00957D0E" w:rsidRPr="00247D69">
        <w:rPr>
          <w:rFonts w:ascii="Times New Roman" w:hAnsi="Times New Roman" w:cs="Times New Roman"/>
          <w:sz w:val="24"/>
          <w:szCs w:val="24"/>
          <w:lang w:eastAsia="ru-RU" w:bidi="ru-RU"/>
        </w:rPr>
        <w:t>;</w:t>
      </w:r>
    </w:p>
    <w:p w:rsidR="00445CFC" w:rsidRPr="00247D69" w:rsidRDefault="00957D0E" w:rsidP="00821A95">
      <w:pPr>
        <w:pStyle w:val="a4"/>
        <w:spacing w:line="360" w:lineRule="auto"/>
        <w:ind w:left="142" w:hanging="142"/>
        <w:jc w:val="both"/>
        <w:rPr>
          <w:sz w:val="24"/>
          <w:szCs w:val="24"/>
        </w:rPr>
      </w:pPr>
      <w:r w:rsidRPr="00247D69">
        <w:rPr>
          <w:rFonts w:ascii="Times New Roman" w:hAnsi="Times New Roman"/>
          <w:sz w:val="24"/>
          <w:szCs w:val="24"/>
        </w:rPr>
        <w:t xml:space="preserve">- от 23.08.19г. № 14 «О внесении изменений в решение Собрания депутатов </w:t>
      </w:r>
      <w:r w:rsidR="00827357" w:rsidRPr="00247D69">
        <w:rPr>
          <w:rFonts w:ascii="Times New Roman" w:hAnsi="Times New Roman"/>
          <w:sz w:val="24"/>
          <w:szCs w:val="24"/>
        </w:rPr>
        <w:t>МГО</w:t>
      </w:r>
      <w:r w:rsidRPr="00247D69">
        <w:rPr>
          <w:rFonts w:ascii="Times New Roman" w:hAnsi="Times New Roman"/>
          <w:sz w:val="24"/>
          <w:szCs w:val="24"/>
        </w:rPr>
        <w:t xml:space="preserve"> от 25.08.17г. № 16 «Об установлении расходных обязательств по Контрольно-счетной палате Миасского городского округа»;</w:t>
      </w:r>
    </w:p>
    <w:p w:rsidR="00957D0E" w:rsidRPr="00247D69" w:rsidRDefault="00957D0E" w:rsidP="00821A95">
      <w:pPr>
        <w:spacing w:line="360" w:lineRule="auto"/>
        <w:ind w:left="142" w:hanging="142"/>
        <w:jc w:val="both"/>
      </w:pPr>
      <w:r w:rsidRPr="00247D69">
        <w:lastRenderedPageBreak/>
        <w:t xml:space="preserve">- от 27.09.19г. № 8 «О внесении изменений и дополнений в Решение Собрания депутатов </w:t>
      </w:r>
      <w:r w:rsidR="00827357" w:rsidRPr="00247D69">
        <w:t>МГО</w:t>
      </w:r>
      <w:r w:rsidRPr="00247D69">
        <w:t xml:space="preserve"> от 25.11.11г. № 13 «Об утверждении Положения «О порядке оплаты труда работников, занимающих должности, не отнесенные к должностям муниципальной службы, и осуществляющих техническое обеспечение деятельности органов местного самоуправлен</w:t>
      </w:r>
      <w:r w:rsidR="00466919" w:rsidRPr="00247D69">
        <w:t>ия Миасского городского округа»;</w:t>
      </w:r>
    </w:p>
    <w:p w:rsidR="00EE5973" w:rsidRPr="00247D69" w:rsidRDefault="00EE5973" w:rsidP="00EE5973">
      <w:pPr>
        <w:spacing w:line="360" w:lineRule="auto"/>
        <w:ind w:left="142" w:hanging="142"/>
        <w:jc w:val="both"/>
        <w:rPr>
          <w:rFonts w:cs="Times New Roman"/>
          <w:lang w:eastAsia="ru-RU" w:bidi="ru-RU"/>
        </w:rPr>
      </w:pPr>
      <w:r w:rsidRPr="00247D69">
        <w:rPr>
          <w:lang w:bidi="ru-RU"/>
        </w:rPr>
        <w:t xml:space="preserve">- </w:t>
      </w:r>
      <w:r w:rsidRPr="00247D69">
        <w:rPr>
          <w:rFonts w:cs="Times New Roman"/>
          <w:lang w:eastAsia="ru-RU" w:bidi="ru-RU"/>
        </w:rPr>
        <w:t>от 29.11.19г. № 4 «</w:t>
      </w:r>
      <w:r w:rsidRPr="00247D69">
        <w:rPr>
          <w:lang w:bidi="ru-RU"/>
        </w:rPr>
        <w:t xml:space="preserve">О внесении изменений в Решение Собрания депутатов </w:t>
      </w:r>
      <w:r w:rsidR="00827357" w:rsidRPr="00247D69">
        <w:rPr>
          <w:lang w:bidi="ru-RU"/>
        </w:rPr>
        <w:t>МГО</w:t>
      </w:r>
      <w:r w:rsidRPr="00247D69">
        <w:rPr>
          <w:lang w:bidi="ru-RU"/>
        </w:rPr>
        <w:t xml:space="preserve"> от 30.10.15г. № 9 «Об утверждении Положения «О бюджетном процессе в Миасском городском округе»;</w:t>
      </w:r>
    </w:p>
    <w:p w:rsidR="00EE5973" w:rsidRPr="00247D69" w:rsidRDefault="00EE5973" w:rsidP="00821A95">
      <w:pPr>
        <w:spacing w:line="360" w:lineRule="auto"/>
        <w:ind w:left="142" w:hanging="142"/>
        <w:jc w:val="both"/>
      </w:pPr>
      <w:r w:rsidRPr="00247D69">
        <w:t xml:space="preserve">- </w:t>
      </w:r>
      <w:r w:rsidRPr="00247D69">
        <w:rPr>
          <w:rFonts w:cs="Times New Roman"/>
          <w:lang w:eastAsia="ru-RU" w:bidi="ru-RU"/>
        </w:rPr>
        <w:t xml:space="preserve">от 29.11.19г. № 16 </w:t>
      </w:r>
      <w:r w:rsidRPr="00247D69">
        <w:t>«Об утверждении Положения «О порядке участия муниципального образования «Миасский городской округ» в хозяйственных обществах»;</w:t>
      </w:r>
    </w:p>
    <w:p w:rsidR="00466919" w:rsidRPr="00247D69" w:rsidRDefault="00466919" w:rsidP="00466919">
      <w:pPr>
        <w:spacing w:line="360" w:lineRule="auto"/>
        <w:ind w:left="142" w:hanging="142"/>
        <w:jc w:val="both"/>
        <w:rPr>
          <w:rFonts w:cs="Times New Roman"/>
          <w:lang w:eastAsia="ru-RU" w:bidi="ru-RU"/>
        </w:rPr>
      </w:pPr>
      <w:r w:rsidRPr="00247D69">
        <w:rPr>
          <w:rFonts w:cs="Times New Roman"/>
          <w:lang w:eastAsia="ru-RU" w:bidi="ru-RU"/>
        </w:rPr>
        <w:t>- от 29.11.19г. № 17 «Об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Миасского городского округа»;</w:t>
      </w:r>
    </w:p>
    <w:p w:rsidR="00EE5973" w:rsidRPr="00247D69" w:rsidRDefault="00EE5973" w:rsidP="00466919">
      <w:pPr>
        <w:spacing w:line="360" w:lineRule="auto"/>
        <w:ind w:left="142" w:hanging="142"/>
        <w:jc w:val="both"/>
        <w:rPr>
          <w:rFonts w:cs="Times New Roman"/>
          <w:lang w:eastAsia="ru-RU" w:bidi="ru-RU"/>
        </w:rPr>
      </w:pPr>
      <w:r w:rsidRPr="00247D69">
        <w:t xml:space="preserve">- </w:t>
      </w:r>
      <w:r w:rsidRPr="00247D69">
        <w:rPr>
          <w:rFonts w:cs="Times New Roman"/>
          <w:lang w:eastAsia="ru-RU" w:bidi="ru-RU"/>
        </w:rPr>
        <w:t>от 29.11.19г. № 18 «</w:t>
      </w:r>
      <w:r w:rsidRPr="00247D69">
        <w:t xml:space="preserve">О внесении изменений в Решение Собрания депутатов </w:t>
      </w:r>
      <w:r w:rsidR="00827357" w:rsidRPr="00247D69">
        <w:t>МГО</w:t>
      </w:r>
      <w:r w:rsidRPr="00247D69">
        <w:t xml:space="preserve"> от 28.03.14г. № 6 «Об утверждении Положения «О порядке управления имуществом, закрепленным за муниципальными унитарными предприятиями и муниципальными учреждениями Миасского городского округа»;</w:t>
      </w:r>
    </w:p>
    <w:p w:rsidR="004D34F5" w:rsidRPr="00247D69" w:rsidRDefault="004D34F5" w:rsidP="004D34F5">
      <w:pPr>
        <w:spacing w:line="360" w:lineRule="auto"/>
        <w:ind w:left="142" w:hanging="142"/>
        <w:jc w:val="both"/>
        <w:rPr>
          <w:rFonts w:cs="Times New Roman"/>
        </w:rPr>
      </w:pPr>
      <w:r w:rsidRPr="00247D69">
        <w:rPr>
          <w:rFonts w:cs="Times New Roman"/>
        </w:rPr>
        <w:t xml:space="preserve">- от 29.11.19г. № 20 «Об утверждении Положения «О Порядке размещения нестационарных торговых объектов на территории Миасского городского округа»; </w:t>
      </w:r>
    </w:p>
    <w:p w:rsidR="00466919" w:rsidRDefault="0062765C" w:rsidP="00821A95">
      <w:pPr>
        <w:spacing w:line="360" w:lineRule="auto"/>
        <w:ind w:left="142" w:hanging="142"/>
        <w:jc w:val="both"/>
        <w:rPr>
          <w:rFonts w:eastAsia="Times New Roman" w:cs="Times New Roman"/>
          <w:kern w:val="0"/>
          <w:lang w:eastAsia="ru-RU" w:bidi="ar-SA"/>
        </w:rPr>
      </w:pPr>
      <w:r w:rsidRPr="00247D69">
        <w:rPr>
          <w:lang w:eastAsia="ru-RU" w:bidi="ru-RU"/>
        </w:rPr>
        <w:t xml:space="preserve">- </w:t>
      </w:r>
      <w:r w:rsidR="00AA02D0" w:rsidRPr="00247D69">
        <w:rPr>
          <w:rFonts w:cs="Times New Roman"/>
          <w:lang w:eastAsia="ru-RU" w:bidi="ru-RU"/>
        </w:rPr>
        <w:t>от 29.11.19г. № 21 «</w:t>
      </w:r>
      <w:r w:rsidRPr="00247D69">
        <w:rPr>
          <w:lang w:eastAsia="ru-RU" w:bidi="ru-RU"/>
        </w:rPr>
        <w:t xml:space="preserve">О внесении изменений в Решение Собрания депутатов </w:t>
      </w:r>
      <w:r w:rsidR="00827357" w:rsidRPr="00247D69">
        <w:rPr>
          <w:lang w:eastAsia="ru-RU" w:bidi="ru-RU"/>
        </w:rPr>
        <w:t>МГО</w:t>
      </w:r>
      <w:r w:rsidRPr="00247D69">
        <w:rPr>
          <w:lang w:eastAsia="ru-RU" w:bidi="ru-RU"/>
        </w:rPr>
        <w:t xml:space="preserve"> от 25.11.11г. №</w:t>
      </w:r>
      <w:r w:rsidR="009936D6">
        <w:rPr>
          <w:lang w:eastAsia="ru-RU" w:bidi="ru-RU"/>
        </w:rPr>
        <w:t xml:space="preserve"> </w:t>
      </w:r>
      <w:r w:rsidRPr="00247D69">
        <w:rPr>
          <w:lang w:eastAsia="ru-RU" w:bidi="ru-RU"/>
        </w:rPr>
        <w:t>1 «Об утверждении Правил землепользования и застройки Миасского городского округа»</w:t>
      </w:r>
      <w:r w:rsidRPr="00247D69">
        <w:rPr>
          <w:rFonts w:eastAsia="Times New Roman" w:cs="Times New Roman"/>
          <w:kern w:val="0"/>
          <w:lang w:eastAsia="ru-RU" w:bidi="ar-SA"/>
        </w:rPr>
        <w:t xml:space="preserve">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01.09.14г. № 540</w:t>
      </w:r>
      <w:r w:rsidR="00EE5973" w:rsidRPr="00247D69">
        <w:rPr>
          <w:rFonts w:eastAsia="Times New Roman" w:cs="Times New Roman"/>
          <w:kern w:val="0"/>
          <w:lang w:eastAsia="ru-RU" w:bidi="ar-SA"/>
        </w:rPr>
        <w:t>»</w:t>
      </w:r>
    </w:p>
    <w:p w:rsidR="00172C60" w:rsidRPr="00247D69" w:rsidRDefault="00172C60" w:rsidP="00821A95">
      <w:pPr>
        <w:spacing w:line="360" w:lineRule="auto"/>
        <w:ind w:left="142" w:hanging="142"/>
        <w:jc w:val="both"/>
        <w:rPr>
          <w:rFonts w:cs="Times New Roman"/>
          <w:b/>
        </w:rPr>
      </w:pPr>
    </w:p>
    <w:p w:rsidR="00C77137" w:rsidRPr="00247D69" w:rsidRDefault="00C77137" w:rsidP="00821A95">
      <w:pPr>
        <w:spacing w:line="360" w:lineRule="auto"/>
        <w:ind w:firstLine="709"/>
        <w:jc w:val="both"/>
        <w:rPr>
          <w:rFonts w:cs="Times New Roman"/>
          <w:b/>
        </w:rPr>
      </w:pPr>
      <w:r w:rsidRPr="00247D69">
        <w:rPr>
          <w:rFonts w:cs="Times New Roman"/>
          <w:b/>
        </w:rPr>
        <w:t xml:space="preserve">В случае выявления обстоятельств и фактов, свидетельствующих о признаках нарушений, принятие мер по устранению которых не относится к полномочиям </w:t>
      </w:r>
      <w:r w:rsidR="00BE38A0" w:rsidRPr="00247D69">
        <w:rPr>
          <w:rFonts w:cs="Times New Roman"/>
          <w:b/>
        </w:rPr>
        <w:t>Счетной палаты</w:t>
      </w:r>
      <w:r w:rsidRPr="00247D69">
        <w:rPr>
          <w:rFonts w:cs="Times New Roman"/>
          <w:b/>
        </w:rPr>
        <w:t>,</w:t>
      </w:r>
      <w:r w:rsidRPr="00247D69">
        <w:rPr>
          <w:rFonts w:cs="Times New Roman"/>
        </w:rPr>
        <w:t xml:space="preserve"> согласно требованиям Положения «О Контрольно-счетной палате Миасского городского округа», </w:t>
      </w:r>
      <w:r w:rsidRPr="00247D69">
        <w:rPr>
          <w:rFonts w:cs="Times New Roman"/>
          <w:b/>
        </w:rPr>
        <w:t>такие материалы направляются в прокуратуру города Миасса, правоохранительные органы для принятия мер реагирования.</w:t>
      </w:r>
    </w:p>
    <w:p w:rsidR="00D42144" w:rsidRPr="00247D69" w:rsidRDefault="00D42144" w:rsidP="00821A95">
      <w:pPr>
        <w:spacing w:line="360" w:lineRule="auto"/>
        <w:ind w:firstLine="709"/>
        <w:jc w:val="both"/>
        <w:rPr>
          <w:rFonts w:cs="Times New Roman"/>
          <w:b/>
        </w:rPr>
      </w:pPr>
    </w:p>
    <w:p w:rsidR="00FF5246" w:rsidRPr="00247D69" w:rsidRDefault="00FF5246" w:rsidP="00821A95">
      <w:pPr>
        <w:spacing w:line="360" w:lineRule="auto"/>
        <w:ind w:firstLine="709"/>
        <w:jc w:val="both"/>
        <w:rPr>
          <w:rFonts w:cs="Times New Roman"/>
          <w:b/>
        </w:rPr>
      </w:pPr>
    </w:p>
    <w:p w:rsidR="00FF5246" w:rsidRPr="00247D69" w:rsidRDefault="00FF5246" w:rsidP="00821A95">
      <w:pPr>
        <w:spacing w:line="360" w:lineRule="auto"/>
        <w:ind w:firstLine="709"/>
        <w:jc w:val="both"/>
        <w:rPr>
          <w:rFonts w:cs="Times New Roman"/>
          <w:b/>
        </w:rPr>
      </w:pPr>
    </w:p>
    <w:p w:rsidR="009A0156" w:rsidRPr="00247D69" w:rsidRDefault="009A0156" w:rsidP="00821A95">
      <w:pPr>
        <w:spacing w:line="360" w:lineRule="auto"/>
        <w:ind w:firstLine="709"/>
        <w:jc w:val="both"/>
        <w:rPr>
          <w:rFonts w:cs="Times New Roman"/>
        </w:rPr>
      </w:pPr>
      <w:r w:rsidRPr="00247D69">
        <w:rPr>
          <w:rFonts w:cs="Times New Roman"/>
        </w:rPr>
        <w:lastRenderedPageBreak/>
        <w:t>От руководителей проверенных организаций получена информация о принятых мерах в целях устранения нарушений, в том числе:</w:t>
      </w:r>
    </w:p>
    <w:p w:rsidR="008E4B23" w:rsidRPr="00247D69" w:rsidRDefault="008E4B23" w:rsidP="00821A95">
      <w:pPr>
        <w:spacing w:line="360" w:lineRule="auto"/>
        <w:jc w:val="center"/>
        <w:rPr>
          <w:b/>
        </w:rPr>
      </w:pPr>
      <w:r w:rsidRPr="00247D69">
        <w:rPr>
          <w:b/>
        </w:rPr>
        <w:t>Представление от 04.06.15 года № 16</w:t>
      </w:r>
    </w:p>
    <w:p w:rsidR="008E4B23" w:rsidRPr="00247D69" w:rsidRDefault="008E4B23" w:rsidP="00821A95">
      <w:pPr>
        <w:pStyle w:val="a4"/>
        <w:spacing w:line="360" w:lineRule="auto"/>
        <w:jc w:val="center"/>
        <w:rPr>
          <w:rFonts w:ascii="Times New Roman" w:hAnsi="Times New Roman"/>
          <w:sz w:val="24"/>
          <w:szCs w:val="24"/>
        </w:rPr>
      </w:pPr>
      <w:r w:rsidRPr="00247D69">
        <w:rPr>
          <w:rFonts w:ascii="Times New Roman" w:hAnsi="Times New Roman"/>
          <w:sz w:val="24"/>
          <w:szCs w:val="24"/>
        </w:rPr>
        <w:t>(</w:t>
      </w:r>
      <w:r w:rsidR="00B333E1">
        <w:rPr>
          <w:rFonts w:ascii="Times New Roman" w:hAnsi="Times New Roman"/>
          <w:sz w:val="24"/>
          <w:szCs w:val="24"/>
        </w:rPr>
        <w:t>МП</w:t>
      </w:r>
      <w:r w:rsidRPr="00247D69">
        <w:rPr>
          <w:rFonts w:ascii="Times New Roman" w:hAnsi="Times New Roman"/>
          <w:sz w:val="24"/>
          <w:szCs w:val="24"/>
        </w:rPr>
        <w:t xml:space="preserve"> «Модернизация объектов коммунальной инфраструктуры» (газифик</w:t>
      </w:r>
      <w:r w:rsidR="007B50DC">
        <w:rPr>
          <w:rFonts w:ascii="Times New Roman" w:hAnsi="Times New Roman"/>
          <w:sz w:val="24"/>
          <w:szCs w:val="24"/>
        </w:rPr>
        <w:t>ация) (</w:t>
      </w:r>
      <w:r w:rsidRPr="00247D69">
        <w:rPr>
          <w:rFonts w:ascii="Times New Roman" w:hAnsi="Times New Roman"/>
          <w:sz w:val="24"/>
          <w:szCs w:val="24"/>
        </w:rPr>
        <w:t xml:space="preserve">объект проверки </w:t>
      </w:r>
      <w:r w:rsidR="007B50DC">
        <w:rPr>
          <w:rFonts w:ascii="Times New Roman" w:hAnsi="Times New Roman"/>
          <w:sz w:val="24"/>
          <w:szCs w:val="24"/>
        </w:rPr>
        <w:t xml:space="preserve">- </w:t>
      </w:r>
      <w:r w:rsidRPr="00247D69">
        <w:rPr>
          <w:rFonts w:ascii="Times New Roman" w:hAnsi="Times New Roman"/>
          <w:sz w:val="24"/>
          <w:szCs w:val="24"/>
        </w:rPr>
        <w:t>МКУ «Комитет по строительству»)</w:t>
      </w:r>
    </w:p>
    <w:p w:rsidR="004D3780" w:rsidRPr="00247D69" w:rsidRDefault="008E4B23" w:rsidP="00821A95">
      <w:pPr>
        <w:spacing w:line="360" w:lineRule="auto"/>
        <w:ind w:left="81" w:firstLine="680"/>
        <w:jc w:val="both"/>
        <w:rPr>
          <w:lang w:eastAsia="ru-RU" w:bidi="ru-RU"/>
        </w:rPr>
      </w:pPr>
      <w:r w:rsidRPr="00247D69">
        <w:rPr>
          <w:rFonts w:eastAsiaTheme="minorHAnsi" w:cs="Times New Roman"/>
          <w:kern w:val="0"/>
          <w:lang w:eastAsia="en-US" w:bidi="ar-SA"/>
        </w:rPr>
        <w:t>Согласно представленной информации</w:t>
      </w:r>
      <w:r w:rsidRPr="00247D69">
        <w:rPr>
          <w:lang w:eastAsia="ru-RU" w:bidi="ru-RU"/>
        </w:rPr>
        <w:t xml:space="preserve"> Отдела МВД России по г. Миассу Челябинской области</w:t>
      </w:r>
      <w:r w:rsidR="004D3780" w:rsidRPr="00247D69">
        <w:rPr>
          <w:lang w:eastAsia="ru-RU" w:bidi="ru-RU"/>
        </w:rPr>
        <w:t>:</w:t>
      </w:r>
    </w:p>
    <w:p w:rsidR="008E4B23" w:rsidRPr="00247D69" w:rsidRDefault="004D3780" w:rsidP="004D3780">
      <w:pPr>
        <w:spacing w:line="360" w:lineRule="auto"/>
        <w:ind w:left="142" w:hanging="142"/>
        <w:jc w:val="both"/>
        <w:rPr>
          <w:lang w:eastAsia="ru-RU" w:bidi="ru-RU"/>
        </w:rPr>
      </w:pPr>
      <w:r w:rsidRPr="00247D69">
        <w:rPr>
          <w:rFonts w:eastAsiaTheme="minorHAnsi" w:cs="Times New Roman"/>
          <w:kern w:val="0"/>
          <w:lang w:eastAsia="en-US" w:bidi="ar-SA"/>
        </w:rPr>
        <w:t xml:space="preserve">- </w:t>
      </w:r>
      <w:r w:rsidR="008E4B23" w:rsidRPr="00247D69">
        <w:rPr>
          <w:rFonts w:eastAsia="Times New Roman" w:cs="Times New Roman"/>
          <w:lang w:eastAsia="ru-RU"/>
        </w:rPr>
        <w:t>по представленным материалам</w:t>
      </w:r>
      <w:r w:rsidRPr="00247D69">
        <w:rPr>
          <w:lang w:eastAsia="ru-RU" w:bidi="ru-RU"/>
        </w:rPr>
        <w:t xml:space="preserve"> проводится проверка </w:t>
      </w:r>
      <w:r w:rsidRPr="00247D69">
        <w:rPr>
          <w:rFonts w:eastAsiaTheme="minorHAnsi" w:cs="Times New Roman"/>
          <w:kern w:val="0"/>
          <w:lang w:eastAsia="en-US" w:bidi="ar-SA"/>
        </w:rPr>
        <w:t>(от 18.10.19г. № 70/5-18766)</w:t>
      </w:r>
      <w:r w:rsidRPr="00247D69">
        <w:rPr>
          <w:lang w:eastAsia="ru-RU" w:bidi="ru-RU"/>
        </w:rPr>
        <w:t>;</w:t>
      </w:r>
    </w:p>
    <w:p w:rsidR="004D3780" w:rsidRPr="00247D69" w:rsidRDefault="004D3780" w:rsidP="004D3780">
      <w:pPr>
        <w:spacing w:line="360" w:lineRule="auto"/>
        <w:ind w:left="142" w:hanging="142"/>
        <w:jc w:val="both"/>
      </w:pPr>
      <w:r w:rsidRPr="00247D69">
        <w:rPr>
          <w:rFonts w:eastAsiaTheme="minorHAnsi" w:cs="Times New Roman"/>
          <w:kern w:val="0"/>
          <w:lang w:eastAsia="en-US" w:bidi="ar-SA"/>
        </w:rPr>
        <w:t>- вынесено постановление об отказе (отказной материал № 312) в возбуждении уголовного дела (от 21.02.20г. № 70/5-3199).</w:t>
      </w:r>
    </w:p>
    <w:p w:rsidR="00007679" w:rsidRPr="00247D69" w:rsidRDefault="00007679" w:rsidP="00821A95">
      <w:pPr>
        <w:spacing w:line="360" w:lineRule="auto"/>
        <w:jc w:val="center"/>
        <w:rPr>
          <w:rFonts w:cs="Times New Roman"/>
          <w:b/>
        </w:rPr>
      </w:pPr>
      <w:r w:rsidRPr="00247D69">
        <w:rPr>
          <w:rFonts w:cs="Times New Roman"/>
          <w:b/>
        </w:rPr>
        <w:t>Представление от 11.01.16 года № 2</w:t>
      </w:r>
    </w:p>
    <w:p w:rsidR="00007679" w:rsidRPr="00247D69" w:rsidRDefault="00007679" w:rsidP="00821A95">
      <w:pPr>
        <w:widowControl/>
        <w:suppressAutoHyphens w:val="0"/>
        <w:spacing w:line="360" w:lineRule="auto"/>
        <w:jc w:val="center"/>
        <w:rPr>
          <w:rFonts w:cs="Times New Roman"/>
        </w:rPr>
      </w:pPr>
      <w:r w:rsidRPr="00247D69">
        <w:rPr>
          <w:rFonts w:cs="Times New Roman"/>
        </w:rPr>
        <w:t>(Аудит администрирования прочих безвозмездных поступлений в бюджет округа</w:t>
      </w:r>
      <w:r w:rsidR="007B50DC">
        <w:rPr>
          <w:rFonts w:cs="Times New Roman"/>
        </w:rPr>
        <w:t xml:space="preserve"> (</w:t>
      </w:r>
      <w:r w:rsidRPr="00247D69">
        <w:rPr>
          <w:rFonts w:cs="Times New Roman"/>
          <w:lang w:eastAsia="ru-RU" w:bidi="ru-RU"/>
        </w:rPr>
        <w:t xml:space="preserve">объект проверки </w:t>
      </w:r>
      <w:r w:rsidR="00D5248A">
        <w:rPr>
          <w:rFonts w:cs="Times New Roman"/>
          <w:lang w:eastAsia="ru-RU" w:bidi="ru-RU"/>
        </w:rPr>
        <w:t xml:space="preserve">- </w:t>
      </w:r>
      <w:r w:rsidRPr="00247D69">
        <w:rPr>
          <w:rFonts w:cs="Times New Roman"/>
          <w:lang w:eastAsia="ru-RU" w:bidi="ru-RU"/>
        </w:rPr>
        <w:t>Администрац</w:t>
      </w:r>
      <w:r w:rsidR="00DA35D9" w:rsidRPr="00247D69">
        <w:rPr>
          <w:rFonts w:cs="Times New Roman"/>
          <w:lang w:eastAsia="ru-RU" w:bidi="ru-RU"/>
        </w:rPr>
        <w:t>ия</w:t>
      </w:r>
      <w:r w:rsidRPr="00247D69">
        <w:rPr>
          <w:rFonts w:cs="Times New Roman"/>
          <w:lang w:eastAsia="ru-RU" w:bidi="ru-RU"/>
        </w:rPr>
        <w:t xml:space="preserve"> МГО</w:t>
      </w:r>
      <w:r w:rsidRPr="00247D69">
        <w:rPr>
          <w:rFonts w:cs="Times New Roman"/>
        </w:rPr>
        <w:t>)</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007679" w:rsidRPr="00247D69" w:rsidRDefault="00007679" w:rsidP="00AA2147">
      <w:pPr>
        <w:pStyle w:val="a6"/>
        <w:numPr>
          <w:ilvl w:val="0"/>
          <w:numId w:val="24"/>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В счет погашения долга по договору добровольного пожертвования от 22.12.06г. № 261</w:t>
      </w:r>
      <w:r w:rsidRPr="00247D69">
        <w:rPr>
          <w:rFonts w:ascii="Times New Roman" w:hAnsi="Times New Roman" w:cs="Times New Roman"/>
          <w:sz w:val="24"/>
          <w:szCs w:val="24"/>
        </w:rPr>
        <w:t xml:space="preserve"> </w:t>
      </w:r>
      <w:r w:rsidRPr="00247D69">
        <w:rPr>
          <w:rFonts w:ascii="Times New Roman" w:hAnsi="Times New Roman" w:cs="Times New Roman"/>
          <w:sz w:val="24"/>
          <w:szCs w:val="24"/>
          <w:lang w:eastAsia="ru-RU" w:bidi="ru-RU"/>
        </w:rPr>
        <w:t xml:space="preserve">(взыскиваемого в рамках исполнительного производства) в 2019 году поступили средства в сумме </w:t>
      </w:r>
      <w:r w:rsidR="008F52AE" w:rsidRPr="00247D69">
        <w:rPr>
          <w:rFonts w:ascii="Times New Roman" w:hAnsi="Times New Roman" w:cs="Times New Roman"/>
          <w:b/>
          <w:sz w:val="24"/>
          <w:szCs w:val="24"/>
          <w:lang w:eastAsia="ru-RU" w:bidi="ru-RU"/>
        </w:rPr>
        <w:t>24,0</w:t>
      </w:r>
      <w:r w:rsidRPr="00247D69">
        <w:rPr>
          <w:rFonts w:ascii="Times New Roman" w:hAnsi="Times New Roman" w:cs="Times New Roman"/>
          <w:b/>
          <w:sz w:val="24"/>
          <w:szCs w:val="24"/>
          <w:lang w:eastAsia="ru-RU" w:bidi="ru-RU"/>
        </w:rPr>
        <w:t xml:space="preserve"> тыс.руб.</w:t>
      </w:r>
      <w:r w:rsidRPr="00247D69">
        <w:rPr>
          <w:rFonts w:ascii="Times New Roman" w:hAnsi="Times New Roman" w:cs="Times New Roman"/>
          <w:sz w:val="24"/>
          <w:szCs w:val="24"/>
          <w:lang w:eastAsia="ru-RU" w:bidi="ru-RU"/>
        </w:rPr>
        <w:t xml:space="preserve"> </w:t>
      </w:r>
    </w:p>
    <w:p w:rsidR="00F23FBB" w:rsidRPr="00247D69" w:rsidRDefault="00526DD7" w:rsidP="00AA2147">
      <w:pPr>
        <w:pStyle w:val="a6"/>
        <w:numPr>
          <w:ilvl w:val="0"/>
          <w:numId w:val="24"/>
        </w:numPr>
        <w:spacing w:after="0" w:line="360" w:lineRule="auto"/>
        <w:ind w:left="284" w:hanging="284"/>
        <w:jc w:val="both"/>
        <w:rPr>
          <w:rFonts w:cs="Times New Roman"/>
          <w:lang w:eastAsia="ru-RU" w:bidi="ru-RU"/>
        </w:rPr>
      </w:pPr>
      <w:r w:rsidRPr="00247D69">
        <w:rPr>
          <w:rFonts w:ascii="Times New Roman" w:hAnsi="Times New Roman" w:cs="Times New Roman"/>
          <w:sz w:val="24"/>
          <w:szCs w:val="24"/>
          <w:lang w:eastAsia="ru-RU" w:bidi="ru-RU"/>
        </w:rPr>
        <w:t xml:space="preserve"> </w:t>
      </w:r>
      <w:r w:rsidR="00F23FBB" w:rsidRPr="00247D69">
        <w:rPr>
          <w:rFonts w:ascii="Times New Roman" w:hAnsi="Times New Roman" w:cs="Times New Roman"/>
          <w:sz w:val="24"/>
          <w:szCs w:val="24"/>
          <w:lang w:eastAsia="ru-RU" w:bidi="ru-RU"/>
        </w:rPr>
        <w:t xml:space="preserve">Администрация МГО не усматривает оснований для обжалования постановления о прекращении исполнительного производства </w:t>
      </w:r>
      <w:r w:rsidRPr="00247D69">
        <w:rPr>
          <w:rFonts w:ascii="Times New Roman" w:hAnsi="Times New Roman" w:cs="Times New Roman"/>
          <w:sz w:val="24"/>
          <w:szCs w:val="24"/>
          <w:lang w:eastAsia="ru-RU" w:bidi="ru-RU"/>
        </w:rPr>
        <w:t xml:space="preserve">(от 23.10.12г. АС № 003886223) по взысканию задолженности с ООО «Эдем» </w:t>
      </w:r>
      <w:r w:rsidR="00F23FBB" w:rsidRPr="00247D69">
        <w:rPr>
          <w:rFonts w:ascii="Times New Roman" w:hAnsi="Times New Roman" w:cs="Times New Roman"/>
          <w:sz w:val="24"/>
          <w:szCs w:val="24"/>
          <w:lang w:eastAsia="ru-RU" w:bidi="ru-RU"/>
        </w:rPr>
        <w:t>ввиду признания должника фактически прекратившим свою деятельность</w:t>
      </w:r>
      <w:r w:rsidR="00482C40" w:rsidRPr="00247D69">
        <w:rPr>
          <w:rFonts w:ascii="Times New Roman" w:hAnsi="Times New Roman" w:cs="Times New Roman"/>
          <w:sz w:val="24"/>
          <w:szCs w:val="24"/>
          <w:lang w:eastAsia="ru-RU" w:bidi="ru-RU"/>
        </w:rPr>
        <w:t xml:space="preserve"> (</w:t>
      </w:r>
      <w:r w:rsidR="00F23FBB" w:rsidRPr="00247D69">
        <w:rPr>
          <w:rFonts w:ascii="Times New Roman" w:hAnsi="Times New Roman" w:cs="Times New Roman"/>
          <w:sz w:val="24"/>
          <w:szCs w:val="24"/>
          <w:lang w:eastAsia="ru-RU" w:bidi="ru-RU"/>
        </w:rPr>
        <w:t xml:space="preserve">исключения из </w:t>
      </w:r>
      <w:r w:rsidR="00AF6C9C" w:rsidRPr="00247D69">
        <w:rPr>
          <w:rStyle w:val="extended-textfull"/>
          <w:rFonts w:ascii="Times New Roman" w:hAnsi="Times New Roman" w:cs="Times New Roman"/>
          <w:sz w:val="24"/>
          <w:szCs w:val="24"/>
        </w:rPr>
        <w:t>Единого государственного реестра юридических лиц</w:t>
      </w:r>
      <w:r w:rsidR="00482C40" w:rsidRPr="00247D69">
        <w:rPr>
          <w:rFonts w:ascii="Times New Roman" w:hAnsi="Times New Roman" w:cs="Times New Roman"/>
          <w:sz w:val="24"/>
          <w:szCs w:val="24"/>
          <w:lang w:eastAsia="ru-RU" w:bidi="ru-RU"/>
        </w:rPr>
        <w:t>)</w:t>
      </w:r>
      <w:r w:rsidR="00F23FBB" w:rsidRPr="00247D69">
        <w:rPr>
          <w:rFonts w:ascii="Times New Roman" w:hAnsi="Times New Roman" w:cs="Times New Roman"/>
          <w:sz w:val="24"/>
          <w:szCs w:val="24"/>
          <w:lang w:eastAsia="ru-RU" w:bidi="ru-RU"/>
        </w:rPr>
        <w:t>, отсутствия сведений о местонахождении должника и его имущества в течении длительного</w:t>
      </w:r>
      <w:r w:rsidR="00DA35D9" w:rsidRPr="00247D69">
        <w:rPr>
          <w:rFonts w:ascii="Times New Roman" w:hAnsi="Times New Roman" w:cs="Times New Roman"/>
          <w:sz w:val="24"/>
          <w:szCs w:val="24"/>
          <w:lang w:eastAsia="ru-RU" w:bidi="ru-RU"/>
        </w:rPr>
        <w:t xml:space="preserve"> времени</w:t>
      </w:r>
      <w:r w:rsidRPr="00247D69">
        <w:rPr>
          <w:rFonts w:ascii="Times New Roman" w:hAnsi="Times New Roman" w:cs="Times New Roman"/>
          <w:sz w:val="24"/>
          <w:szCs w:val="24"/>
          <w:lang w:eastAsia="ru-RU" w:bidi="ru-RU"/>
        </w:rPr>
        <w:t>.</w:t>
      </w:r>
      <w:r w:rsidR="00FD5A29" w:rsidRPr="00247D69">
        <w:rPr>
          <w:rFonts w:ascii="Times New Roman" w:hAnsi="Times New Roman" w:cs="Times New Roman"/>
          <w:sz w:val="24"/>
          <w:szCs w:val="24"/>
          <w:lang w:eastAsia="ru-RU" w:bidi="ru-RU"/>
        </w:rPr>
        <w:t xml:space="preserve"> Администрацией МГО 30.09.19г. принято решение о признании </w:t>
      </w:r>
      <w:r w:rsidR="004B4670" w:rsidRPr="00247D69">
        <w:rPr>
          <w:rFonts w:ascii="Times New Roman" w:hAnsi="Times New Roman" w:cs="Times New Roman"/>
          <w:sz w:val="24"/>
          <w:szCs w:val="24"/>
          <w:lang w:eastAsia="ru-RU" w:bidi="ru-RU"/>
        </w:rPr>
        <w:t>дебиторской</w:t>
      </w:r>
      <w:r w:rsidR="00FD5A29" w:rsidRPr="00247D69">
        <w:rPr>
          <w:rFonts w:ascii="Times New Roman" w:hAnsi="Times New Roman" w:cs="Times New Roman"/>
          <w:sz w:val="24"/>
          <w:szCs w:val="24"/>
          <w:lang w:eastAsia="ru-RU" w:bidi="ru-RU"/>
        </w:rPr>
        <w:t xml:space="preserve"> задо</w:t>
      </w:r>
      <w:r w:rsidR="004B4670" w:rsidRPr="00247D69">
        <w:rPr>
          <w:rFonts w:ascii="Times New Roman" w:hAnsi="Times New Roman" w:cs="Times New Roman"/>
          <w:sz w:val="24"/>
          <w:szCs w:val="24"/>
          <w:lang w:eastAsia="ru-RU" w:bidi="ru-RU"/>
        </w:rPr>
        <w:t>лженности сомнительной и списа</w:t>
      </w:r>
      <w:r w:rsidR="00AC7E4F">
        <w:rPr>
          <w:rFonts w:ascii="Times New Roman" w:hAnsi="Times New Roman" w:cs="Times New Roman"/>
          <w:sz w:val="24"/>
          <w:szCs w:val="24"/>
          <w:lang w:eastAsia="ru-RU" w:bidi="ru-RU"/>
        </w:rPr>
        <w:t>нии</w:t>
      </w:r>
      <w:r w:rsidR="004B4670" w:rsidRPr="00247D69">
        <w:rPr>
          <w:rFonts w:ascii="Times New Roman" w:hAnsi="Times New Roman" w:cs="Times New Roman"/>
          <w:sz w:val="24"/>
          <w:szCs w:val="24"/>
          <w:lang w:eastAsia="ru-RU" w:bidi="ru-RU"/>
        </w:rPr>
        <w:t xml:space="preserve"> с баланса на забалансовый счет.</w:t>
      </w:r>
    </w:p>
    <w:p w:rsidR="00141C30" w:rsidRPr="00247D69" w:rsidRDefault="00141C30" w:rsidP="00821A95">
      <w:pPr>
        <w:spacing w:line="360" w:lineRule="auto"/>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02.05.2017 года № 11</w:t>
      </w:r>
    </w:p>
    <w:p w:rsidR="00141C30" w:rsidRPr="00247D69" w:rsidRDefault="00141C30" w:rsidP="00821A95">
      <w:pPr>
        <w:spacing w:line="360" w:lineRule="auto"/>
        <w:jc w:val="center"/>
        <w:rPr>
          <w:rFonts w:cs="Times New Roman"/>
          <w:lang w:eastAsia="ru-RU" w:bidi="ru-RU"/>
        </w:rPr>
      </w:pPr>
      <w:r w:rsidRPr="00247D69">
        <w:rPr>
          <w:rFonts w:cs="Times New Roman"/>
          <w:lang w:eastAsia="ru-RU" w:bidi="ru-RU"/>
        </w:rPr>
        <w:t xml:space="preserve">(Аудит администрирования доходов бюджета округа от использования </w:t>
      </w:r>
    </w:p>
    <w:p w:rsidR="00141C30" w:rsidRPr="00247D69" w:rsidRDefault="00141C30" w:rsidP="00821A95">
      <w:pPr>
        <w:widowControl/>
        <w:suppressAutoHyphens w:val="0"/>
        <w:spacing w:line="360" w:lineRule="auto"/>
        <w:jc w:val="center"/>
        <w:rPr>
          <w:rFonts w:cs="Times New Roman"/>
        </w:rPr>
      </w:pPr>
      <w:r w:rsidRPr="00247D69">
        <w:rPr>
          <w:rFonts w:cs="Times New Roman"/>
          <w:lang w:eastAsia="ru-RU" w:bidi="ru-RU"/>
        </w:rPr>
        <w:t xml:space="preserve">и продажи земельных участков </w:t>
      </w:r>
      <w:r w:rsidR="00D5248A">
        <w:rPr>
          <w:rFonts w:cs="Times New Roman"/>
          <w:lang w:eastAsia="ru-RU" w:bidi="ru-RU"/>
        </w:rPr>
        <w:t>(</w:t>
      </w:r>
      <w:r w:rsidRPr="00247D69">
        <w:rPr>
          <w:rFonts w:cs="Times New Roman"/>
          <w:lang w:eastAsia="ru-RU" w:bidi="ru-RU"/>
        </w:rPr>
        <w:t xml:space="preserve">объект проверки </w:t>
      </w:r>
      <w:r w:rsidR="00D5248A">
        <w:rPr>
          <w:rFonts w:cs="Times New Roman"/>
          <w:lang w:eastAsia="ru-RU" w:bidi="ru-RU"/>
        </w:rPr>
        <w:t xml:space="preserve">- </w:t>
      </w:r>
      <w:r w:rsidRPr="00247D69">
        <w:rPr>
          <w:rFonts w:cs="Times New Roman"/>
          <w:lang w:eastAsia="ru-RU" w:bidi="ru-RU"/>
        </w:rPr>
        <w:t>Администраци</w:t>
      </w:r>
      <w:r w:rsidR="00AC7E4F">
        <w:rPr>
          <w:rFonts w:cs="Times New Roman"/>
          <w:lang w:eastAsia="ru-RU" w:bidi="ru-RU"/>
        </w:rPr>
        <w:t>я</w:t>
      </w:r>
      <w:r w:rsidRPr="00247D69">
        <w:rPr>
          <w:rFonts w:cs="Times New Roman"/>
          <w:lang w:eastAsia="ru-RU" w:bidi="ru-RU"/>
        </w:rPr>
        <w:t xml:space="preserve"> МГО</w:t>
      </w:r>
      <w:r w:rsidRPr="00247D69">
        <w:rPr>
          <w:rFonts w:cs="Times New Roman"/>
        </w:rPr>
        <w:t>)</w:t>
      </w:r>
    </w:p>
    <w:p w:rsidR="00141C30" w:rsidRPr="00247D69" w:rsidRDefault="00141C30"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141C30" w:rsidRPr="00247D69" w:rsidRDefault="00141C30" w:rsidP="00AA2147">
      <w:pPr>
        <w:widowControl/>
        <w:numPr>
          <w:ilvl w:val="0"/>
          <w:numId w:val="14"/>
        </w:numPr>
        <w:suppressAutoHyphens w:val="0"/>
        <w:spacing w:line="360" w:lineRule="auto"/>
        <w:ind w:left="284" w:hanging="284"/>
        <w:contextualSpacing/>
        <w:jc w:val="both"/>
        <w:rPr>
          <w:rFonts w:eastAsia="Times New Roman" w:cs="Times New Roman"/>
          <w:b/>
          <w:kern w:val="0"/>
          <w:lang w:eastAsia="en-US" w:bidi="ar-SA"/>
        </w:rPr>
      </w:pPr>
      <w:r w:rsidRPr="00247D69">
        <w:rPr>
          <w:rFonts w:eastAsia="Times New Roman" w:cs="Times New Roman"/>
          <w:kern w:val="0"/>
          <w:lang w:eastAsia="en-US" w:bidi="ar-SA"/>
        </w:rPr>
        <w:t xml:space="preserve">По договору от 06.06.16г. № 82 в счет оплаты поступили денежные средства в размере </w:t>
      </w:r>
      <w:r w:rsidR="00D95D38" w:rsidRPr="00247D69">
        <w:rPr>
          <w:rFonts w:eastAsia="Times New Roman" w:cs="Times New Roman"/>
          <w:b/>
          <w:kern w:val="0"/>
          <w:lang w:eastAsia="en-US" w:bidi="ar-SA"/>
        </w:rPr>
        <w:t>49</w:t>
      </w:r>
      <w:r w:rsidR="00BF5CB3" w:rsidRPr="00247D69">
        <w:rPr>
          <w:rFonts w:eastAsia="Times New Roman" w:cs="Times New Roman"/>
          <w:b/>
          <w:kern w:val="0"/>
          <w:lang w:eastAsia="en-US" w:bidi="ar-SA"/>
        </w:rPr>
        <w:t>,0</w:t>
      </w:r>
      <w:r w:rsidRPr="00247D69">
        <w:rPr>
          <w:rFonts w:eastAsia="Times New Roman" w:cs="Times New Roman"/>
          <w:b/>
          <w:kern w:val="0"/>
          <w:lang w:eastAsia="en-US" w:bidi="ar-SA"/>
        </w:rPr>
        <w:t xml:space="preserve"> тыс.руб.</w:t>
      </w:r>
    </w:p>
    <w:p w:rsidR="00B414B0" w:rsidRPr="00247D69" w:rsidRDefault="00D3530C" w:rsidP="00AA2147">
      <w:pPr>
        <w:pStyle w:val="a6"/>
        <w:numPr>
          <w:ilvl w:val="0"/>
          <w:numId w:val="14"/>
        </w:numPr>
        <w:spacing w:line="360" w:lineRule="auto"/>
        <w:ind w:left="284" w:hanging="284"/>
        <w:jc w:val="both"/>
        <w:rPr>
          <w:rFonts w:eastAsia="Times New Roman" w:cs="Times New Roman"/>
        </w:rPr>
      </w:pPr>
      <w:r w:rsidRPr="00247D69">
        <w:rPr>
          <w:rFonts w:ascii="Times New Roman" w:eastAsia="Times New Roman" w:hAnsi="Times New Roman" w:cs="Times New Roman"/>
          <w:sz w:val="24"/>
          <w:szCs w:val="24"/>
        </w:rPr>
        <w:t>В связи с прекращением деятельности юридического лица</w:t>
      </w:r>
      <w:r w:rsidR="00B44100" w:rsidRPr="00247D69">
        <w:rPr>
          <w:rFonts w:ascii="Times New Roman" w:eastAsia="Times New Roman" w:hAnsi="Times New Roman" w:cs="Times New Roman"/>
          <w:sz w:val="24"/>
          <w:szCs w:val="24"/>
        </w:rPr>
        <w:t xml:space="preserve"> ООО «Аверс» (прекра</w:t>
      </w:r>
      <w:r w:rsidR="00FA7E90" w:rsidRPr="00247D69">
        <w:rPr>
          <w:rFonts w:ascii="Times New Roman" w:eastAsia="Times New Roman" w:hAnsi="Times New Roman" w:cs="Times New Roman"/>
          <w:sz w:val="24"/>
          <w:szCs w:val="24"/>
        </w:rPr>
        <w:t>щена</w:t>
      </w:r>
      <w:r w:rsidR="00B44100" w:rsidRPr="00247D69">
        <w:rPr>
          <w:rFonts w:ascii="Times New Roman" w:eastAsia="Times New Roman" w:hAnsi="Times New Roman" w:cs="Times New Roman"/>
          <w:sz w:val="24"/>
          <w:szCs w:val="24"/>
        </w:rPr>
        <w:t xml:space="preserve"> деятельность юридического лица 09.01.17г. в связи с исключением из </w:t>
      </w:r>
      <w:r w:rsidR="00B44100" w:rsidRPr="00247D69">
        <w:rPr>
          <w:rStyle w:val="extended-textshort"/>
          <w:rFonts w:ascii="Times New Roman" w:hAnsi="Times New Roman" w:cs="Times New Roman"/>
          <w:sz w:val="24"/>
          <w:szCs w:val="24"/>
        </w:rPr>
        <w:t xml:space="preserve">Единого государственного реестра юридических лиц </w:t>
      </w:r>
      <w:r w:rsidR="00B44100" w:rsidRPr="00247D69">
        <w:rPr>
          <w:rFonts w:ascii="Times New Roman" w:eastAsia="Times New Roman" w:hAnsi="Times New Roman" w:cs="Times New Roman"/>
          <w:sz w:val="24"/>
          <w:szCs w:val="24"/>
        </w:rPr>
        <w:t xml:space="preserve">на основании ст. 21.1 </w:t>
      </w:r>
      <w:hyperlink r:id="rId8" w:history="1">
        <w:r w:rsidR="00B44100" w:rsidRPr="00247D69">
          <w:rPr>
            <w:rFonts w:ascii="Times New Roman" w:hAnsi="Times New Roman" w:cs="Times New Roman"/>
            <w:bCs/>
            <w:sz w:val="24"/>
            <w:szCs w:val="24"/>
          </w:rPr>
          <w:t>Федеральн</w:t>
        </w:r>
        <w:r w:rsidR="00306521" w:rsidRPr="00247D69">
          <w:rPr>
            <w:rFonts w:ascii="Times New Roman" w:hAnsi="Times New Roman" w:cs="Times New Roman"/>
            <w:bCs/>
            <w:sz w:val="24"/>
            <w:szCs w:val="24"/>
          </w:rPr>
          <w:t>ого</w:t>
        </w:r>
        <w:r w:rsidR="00B44100" w:rsidRPr="00247D69">
          <w:rPr>
            <w:rFonts w:ascii="Times New Roman" w:hAnsi="Times New Roman" w:cs="Times New Roman"/>
            <w:bCs/>
            <w:sz w:val="24"/>
            <w:szCs w:val="24"/>
          </w:rPr>
          <w:t xml:space="preserve"> закон</w:t>
        </w:r>
        <w:r w:rsidR="00306521" w:rsidRPr="00247D69">
          <w:rPr>
            <w:rFonts w:ascii="Times New Roman" w:hAnsi="Times New Roman" w:cs="Times New Roman"/>
            <w:bCs/>
            <w:sz w:val="24"/>
            <w:szCs w:val="24"/>
          </w:rPr>
          <w:t>а</w:t>
        </w:r>
        <w:r w:rsidR="00B44100" w:rsidRPr="00247D69">
          <w:rPr>
            <w:rFonts w:ascii="Times New Roman" w:hAnsi="Times New Roman" w:cs="Times New Roman"/>
            <w:bCs/>
            <w:sz w:val="24"/>
            <w:szCs w:val="24"/>
          </w:rPr>
          <w:t xml:space="preserve"> «О </w:t>
        </w:r>
        <w:r w:rsidR="00B44100" w:rsidRPr="00247D69">
          <w:rPr>
            <w:rFonts w:ascii="Times New Roman" w:hAnsi="Times New Roman" w:cs="Times New Roman"/>
            <w:bCs/>
            <w:sz w:val="24"/>
            <w:szCs w:val="24"/>
          </w:rPr>
          <w:lastRenderedPageBreak/>
          <w:t>государственной регистрации юридических лиц и индивидуальных предпринимателей»</w:t>
        </w:r>
      </w:hyperlink>
      <w:r w:rsidR="00B44100" w:rsidRPr="00247D69">
        <w:rPr>
          <w:rStyle w:val="aff4"/>
          <w:rFonts w:ascii="Times New Roman" w:hAnsi="Times New Roman" w:cs="Times New Roman"/>
          <w:b/>
          <w:sz w:val="24"/>
          <w:szCs w:val="24"/>
        </w:rPr>
        <w:footnoteReference w:id="48"/>
      </w:r>
      <w:r w:rsidR="00B44100" w:rsidRPr="00247D69">
        <w:rPr>
          <w:rFonts w:ascii="Times New Roman" w:hAnsi="Times New Roman" w:cs="Times New Roman"/>
          <w:sz w:val="24"/>
          <w:szCs w:val="24"/>
        </w:rPr>
        <w:t>)</w:t>
      </w:r>
      <w:r w:rsidRPr="00247D69">
        <w:rPr>
          <w:rFonts w:ascii="Times New Roman" w:eastAsia="Times New Roman" w:hAnsi="Times New Roman" w:cs="Times New Roman"/>
          <w:sz w:val="24"/>
          <w:szCs w:val="24"/>
        </w:rPr>
        <w:t xml:space="preserve"> запись в Едином государственном реестре недвижимости о регистрации договора аренды земельного участка от 29.04.16г. № 7682 погашена, что подтверждено выпиской из Единого государственного реестра прав на недвижимое имущество и сделок с ним. После решения вопроса о принятии в муниципальную собственность объекта недвижимости, расположенного в границах земельного участка с кадастровым номером 74:34:1407217:8, данный земельный участок будет выставлен на торги.</w:t>
      </w:r>
      <w:r w:rsidR="00D95D38" w:rsidRPr="00247D69">
        <w:rPr>
          <w:rFonts w:ascii="Times New Roman" w:eastAsia="Times New Roman" w:hAnsi="Times New Roman" w:cs="Times New Roman"/>
          <w:sz w:val="24"/>
          <w:szCs w:val="24"/>
        </w:rPr>
        <w:t xml:space="preserve"> В отношении объекта незавершенного строительства, расположенного в границах земельного участка</w:t>
      </w:r>
      <w:r w:rsidR="00C966A0">
        <w:rPr>
          <w:rFonts w:ascii="Times New Roman" w:eastAsia="Times New Roman" w:hAnsi="Times New Roman" w:cs="Times New Roman"/>
          <w:sz w:val="24"/>
          <w:szCs w:val="24"/>
        </w:rPr>
        <w:t>,</w:t>
      </w:r>
      <w:r w:rsidR="00D95D38" w:rsidRPr="00247D69">
        <w:rPr>
          <w:rFonts w:ascii="Times New Roman" w:eastAsia="Times New Roman" w:hAnsi="Times New Roman" w:cs="Times New Roman"/>
          <w:sz w:val="24"/>
          <w:szCs w:val="24"/>
        </w:rPr>
        <w:t xml:space="preserve"> Администрацией МГО ведется досудебная работа. </w:t>
      </w:r>
    </w:p>
    <w:p w:rsidR="00B414B0" w:rsidRPr="00247D69" w:rsidRDefault="00B414B0" w:rsidP="00AA2147">
      <w:pPr>
        <w:pStyle w:val="a6"/>
        <w:numPr>
          <w:ilvl w:val="0"/>
          <w:numId w:val="14"/>
        </w:numPr>
        <w:tabs>
          <w:tab w:val="left" w:pos="284"/>
        </w:tabs>
        <w:spacing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Администрацией МГО заключен с МУП «Городская управляющая компания» договор аренды земельных участков от 25.12.18г. № 8203 на срок 11 месяцев (с 08.10.18г. по 08.09.19г.). По состоянию на 25.01.19г. произведено начисление доходов за земельные участки на сумму </w:t>
      </w:r>
      <w:r w:rsidR="00D95D38" w:rsidRPr="00247D69">
        <w:rPr>
          <w:rFonts w:ascii="Times New Roman" w:eastAsia="Times New Roman" w:hAnsi="Times New Roman" w:cs="Times New Roman"/>
          <w:b/>
          <w:sz w:val="24"/>
          <w:szCs w:val="24"/>
        </w:rPr>
        <w:t>99,4</w:t>
      </w:r>
      <w:r w:rsidRPr="00247D69">
        <w:rPr>
          <w:rFonts w:ascii="Times New Roman" w:eastAsia="Times New Roman" w:hAnsi="Times New Roman" w:cs="Times New Roman"/>
          <w:b/>
          <w:sz w:val="24"/>
          <w:szCs w:val="24"/>
        </w:rPr>
        <w:t xml:space="preserve"> тыс.руб. </w:t>
      </w:r>
      <w:r w:rsidRPr="00247D69">
        <w:rPr>
          <w:rFonts w:ascii="Times New Roman" w:eastAsia="Times New Roman" w:hAnsi="Times New Roman" w:cs="Times New Roman"/>
          <w:sz w:val="24"/>
          <w:szCs w:val="24"/>
        </w:rPr>
        <w:t>По состоянию на 01.</w:t>
      </w:r>
      <w:r w:rsidR="00767F0E" w:rsidRPr="00247D69">
        <w:rPr>
          <w:rFonts w:ascii="Times New Roman" w:eastAsia="Times New Roman" w:hAnsi="Times New Roman" w:cs="Times New Roman"/>
          <w:sz w:val="24"/>
          <w:szCs w:val="24"/>
        </w:rPr>
        <w:t>01.20</w:t>
      </w:r>
      <w:r w:rsidRPr="00247D69">
        <w:rPr>
          <w:rFonts w:ascii="Times New Roman" w:eastAsia="Times New Roman" w:hAnsi="Times New Roman" w:cs="Times New Roman"/>
          <w:sz w:val="24"/>
          <w:szCs w:val="24"/>
        </w:rPr>
        <w:t xml:space="preserve">г. в бюджет округа поступила оплата за земельные участки в сумме </w:t>
      </w:r>
      <w:r w:rsidR="000B0487" w:rsidRPr="00247D69">
        <w:rPr>
          <w:rFonts w:ascii="Times New Roman" w:eastAsia="Times New Roman" w:hAnsi="Times New Roman" w:cs="Times New Roman"/>
          <w:sz w:val="24"/>
          <w:szCs w:val="24"/>
        </w:rPr>
        <w:t>9</w:t>
      </w:r>
      <w:r w:rsidR="00767F0E" w:rsidRPr="00247D69">
        <w:rPr>
          <w:rFonts w:ascii="Times New Roman" w:eastAsia="Times New Roman" w:hAnsi="Times New Roman" w:cs="Times New Roman"/>
          <w:sz w:val="24"/>
          <w:szCs w:val="24"/>
        </w:rPr>
        <w:t>9</w:t>
      </w:r>
      <w:r w:rsidR="000B0487" w:rsidRPr="00247D69">
        <w:rPr>
          <w:rFonts w:ascii="Times New Roman" w:eastAsia="Times New Roman" w:hAnsi="Times New Roman" w:cs="Times New Roman"/>
          <w:sz w:val="24"/>
          <w:szCs w:val="24"/>
        </w:rPr>
        <w:t>,</w:t>
      </w:r>
      <w:r w:rsidR="00767F0E" w:rsidRPr="00247D69">
        <w:rPr>
          <w:rFonts w:ascii="Times New Roman" w:eastAsia="Times New Roman" w:hAnsi="Times New Roman" w:cs="Times New Roman"/>
          <w:sz w:val="24"/>
          <w:szCs w:val="24"/>
        </w:rPr>
        <w:t>4</w:t>
      </w:r>
      <w:r w:rsidR="000B0487" w:rsidRPr="00247D69">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тыс.руб. (арендная плата</w:t>
      </w:r>
      <w:r w:rsidR="009D412E" w:rsidRPr="00247D69">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плата за фак</w:t>
      </w:r>
      <w:r w:rsidR="009D412E" w:rsidRPr="00247D69">
        <w:rPr>
          <w:rFonts w:ascii="Times New Roman" w:eastAsia="Times New Roman" w:hAnsi="Times New Roman" w:cs="Times New Roman"/>
          <w:sz w:val="24"/>
          <w:szCs w:val="24"/>
        </w:rPr>
        <w:t>тическое пользование</w:t>
      </w:r>
      <w:r w:rsidRPr="00247D69">
        <w:rPr>
          <w:rFonts w:ascii="Times New Roman" w:eastAsia="Times New Roman" w:hAnsi="Times New Roman" w:cs="Times New Roman"/>
          <w:sz w:val="24"/>
          <w:szCs w:val="24"/>
        </w:rPr>
        <w:t>, пеня).</w:t>
      </w:r>
    </w:p>
    <w:p w:rsidR="00B414B0" w:rsidRPr="00247D69" w:rsidRDefault="00B414B0" w:rsidP="00AA2147">
      <w:pPr>
        <w:pStyle w:val="a6"/>
        <w:numPr>
          <w:ilvl w:val="0"/>
          <w:numId w:val="14"/>
        </w:numPr>
        <w:tabs>
          <w:tab w:val="left" w:pos="284"/>
        </w:tabs>
        <w:spacing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Администрацией МГО с МУП «Управление пассажирских перевозок МГО» заключен договор аренды земельного участка от 07.02.18г. № 8065 сроком на 10 лет. Сумма арендной платы в год по договору составила 215,2 тыс.руб. В </w:t>
      </w:r>
      <w:r w:rsidR="000B0487" w:rsidRPr="00247D69">
        <w:rPr>
          <w:rFonts w:ascii="Times New Roman" w:eastAsia="Times New Roman" w:hAnsi="Times New Roman" w:cs="Times New Roman"/>
          <w:sz w:val="24"/>
          <w:szCs w:val="24"/>
        </w:rPr>
        <w:t>По состоянию на 01.</w:t>
      </w:r>
      <w:r w:rsidR="003B3A5A" w:rsidRPr="00247D69">
        <w:rPr>
          <w:rFonts w:ascii="Times New Roman" w:eastAsia="Times New Roman" w:hAnsi="Times New Roman" w:cs="Times New Roman"/>
          <w:sz w:val="24"/>
          <w:szCs w:val="24"/>
        </w:rPr>
        <w:t>01.20</w:t>
      </w:r>
      <w:r w:rsidR="000B0487" w:rsidRPr="00247D69">
        <w:rPr>
          <w:rFonts w:ascii="Times New Roman" w:eastAsia="Times New Roman" w:hAnsi="Times New Roman" w:cs="Times New Roman"/>
          <w:sz w:val="24"/>
          <w:szCs w:val="24"/>
        </w:rPr>
        <w:t xml:space="preserve">г. </w:t>
      </w:r>
      <w:r w:rsidRPr="00247D69">
        <w:rPr>
          <w:rFonts w:ascii="Times New Roman" w:eastAsia="Times New Roman" w:hAnsi="Times New Roman" w:cs="Times New Roman"/>
          <w:sz w:val="24"/>
          <w:szCs w:val="24"/>
        </w:rPr>
        <w:t xml:space="preserve">поступила оплата в сумме </w:t>
      </w:r>
      <w:r w:rsidR="003B3A5A" w:rsidRPr="00247D69">
        <w:rPr>
          <w:rFonts w:ascii="Times New Roman" w:eastAsia="Times New Roman" w:hAnsi="Times New Roman" w:cs="Times New Roman"/>
          <w:b/>
          <w:sz w:val="24"/>
          <w:szCs w:val="24"/>
        </w:rPr>
        <w:t>215,2</w:t>
      </w:r>
      <w:r w:rsidRPr="00247D69">
        <w:rPr>
          <w:rFonts w:ascii="Times New Roman" w:eastAsia="Times New Roman" w:hAnsi="Times New Roman" w:cs="Times New Roman"/>
          <w:b/>
          <w:sz w:val="24"/>
          <w:szCs w:val="24"/>
        </w:rPr>
        <w:t xml:space="preserve"> тыс.руб. </w:t>
      </w:r>
    </w:p>
    <w:p w:rsidR="00D3530C" w:rsidRPr="00247D69" w:rsidRDefault="00D3530C" w:rsidP="00AA2147">
      <w:pPr>
        <w:pStyle w:val="a6"/>
        <w:numPr>
          <w:ilvl w:val="0"/>
          <w:numId w:val="14"/>
        </w:numPr>
        <w:tabs>
          <w:tab w:val="left" w:pos="284"/>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На основании постановлений Администрации МГО от 15.04.19г. № 1716, от 24.04.19г. № 1954 заключены с МУП МГО «Городское хозяйство» договоры аренды земельных участков от 31.05.19г. № 8229, № 8230 для размещения зданий, сооружений (котельных). По состоянию на 01.07.19г. по договорам начислена арендная плата</w:t>
      </w:r>
      <w:r w:rsidR="000B1A69" w:rsidRPr="00247D69">
        <w:rPr>
          <w:rFonts w:ascii="Times New Roman" w:eastAsia="Times New Roman" w:hAnsi="Times New Roman" w:cs="Times New Roman"/>
          <w:sz w:val="24"/>
          <w:szCs w:val="24"/>
        </w:rPr>
        <w:t>.</w:t>
      </w:r>
    </w:p>
    <w:p w:rsidR="00141C30" w:rsidRPr="00247D69" w:rsidRDefault="00141C30" w:rsidP="00AA2147">
      <w:pPr>
        <w:widowControl/>
        <w:numPr>
          <w:ilvl w:val="0"/>
          <w:numId w:val="14"/>
        </w:numPr>
        <w:tabs>
          <w:tab w:val="left" w:pos="284"/>
        </w:tabs>
        <w:suppressAutoHyphens w:val="0"/>
        <w:spacing w:line="360" w:lineRule="auto"/>
        <w:ind w:left="284" w:hanging="284"/>
        <w:contextualSpacing/>
        <w:jc w:val="both"/>
        <w:rPr>
          <w:rStyle w:val="21"/>
          <w:rFonts w:eastAsia="SimSun"/>
          <w:color w:val="auto"/>
          <w:kern w:val="0"/>
          <w:sz w:val="24"/>
          <w:szCs w:val="24"/>
          <w:u w:val="none"/>
          <w:lang w:eastAsia="en-US" w:bidi="ar-SA"/>
        </w:rPr>
      </w:pPr>
      <w:r w:rsidRPr="00247D69">
        <w:rPr>
          <w:rStyle w:val="21"/>
          <w:rFonts w:eastAsia="SimSun"/>
          <w:color w:val="auto"/>
          <w:sz w:val="24"/>
          <w:szCs w:val="24"/>
          <w:u w:val="none"/>
        </w:rPr>
        <w:t>В 2018 году специалистами отдела муниципального земельного контроля Управления по имуществу и земельным отношениям Администрации МГО проведены плановые выездные обследования земель сельскохозяйственного назначения, в результате которых выявлены нарушения земельного законодательства РФ, а именно неиспользование 6 земельных участк</w:t>
      </w:r>
      <w:r w:rsidR="00DA35D9" w:rsidRPr="00247D69">
        <w:rPr>
          <w:rStyle w:val="21"/>
          <w:rFonts w:eastAsia="SimSun"/>
          <w:color w:val="auto"/>
          <w:sz w:val="24"/>
          <w:szCs w:val="24"/>
          <w:u w:val="none"/>
        </w:rPr>
        <w:t>ов</w:t>
      </w:r>
      <w:r w:rsidRPr="00247D69">
        <w:rPr>
          <w:rStyle w:val="21"/>
          <w:rFonts w:eastAsia="SimSun"/>
          <w:color w:val="auto"/>
          <w:sz w:val="24"/>
          <w:szCs w:val="24"/>
          <w:u w:val="none"/>
        </w:rPr>
        <w:t xml:space="preserve"> по целевому назначению. Акты обследования указанных земельных участков направлены в Управление Россельхознадзора по Челябинской области для принятия мер в рамках установленных полномочий</w:t>
      </w:r>
      <w:r w:rsidR="00264B73" w:rsidRPr="00247D69">
        <w:rPr>
          <w:rStyle w:val="21"/>
          <w:rFonts w:eastAsia="SimSun"/>
          <w:color w:val="auto"/>
          <w:sz w:val="24"/>
          <w:szCs w:val="24"/>
          <w:u w:val="none"/>
        </w:rPr>
        <w:t xml:space="preserve">. </w:t>
      </w:r>
    </w:p>
    <w:p w:rsidR="000B0487" w:rsidRPr="00247D69" w:rsidRDefault="00141C30" w:rsidP="00AA2147">
      <w:pPr>
        <w:pStyle w:val="a6"/>
        <w:numPr>
          <w:ilvl w:val="0"/>
          <w:numId w:val="14"/>
        </w:numPr>
        <w:spacing w:after="0" w:line="360" w:lineRule="auto"/>
        <w:ind w:left="284" w:hanging="284"/>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rPr>
        <w:t xml:space="preserve">Во исполнение ст. 65 </w:t>
      </w:r>
      <w:r w:rsidR="009D412E" w:rsidRPr="00247D69">
        <w:rPr>
          <w:rFonts w:ascii="Times New Roman" w:hAnsi="Times New Roman" w:cs="Times New Roman"/>
          <w:sz w:val="24"/>
          <w:szCs w:val="24"/>
        </w:rPr>
        <w:t>ЗК</w:t>
      </w:r>
      <w:r w:rsidRPr="00247D69">
        <w:rPr>
          <w:rFonts w:ascii="Times New Roman" w:hAnsi="Times New Roman" w:cs="Times New Roman"/>
          <w:sz w:val="24"/>
          <w:szCs w:val="24"/>
        </w:rPr>
        <w:t xml:space="preserve"> Р</w:t>
      </w:r>
      <w:r w:rsidR="00C117C4" w:rsidRPr="00247D69">
        <w:rPr>
          <w:rFonts w:ascii="Times New Roman" w:hAnsi="Times New Roman" w:cs="Times New Roman"/>
          <w:b/>
          <w:sz w:val="24"/>
          <w:szCs w:val="24"/>
        </w:rPr>
        <w:fldChar w:fldCharType="begin"/>
      </w:r>
      <w:r w:rsidR="00C117C4" w:rsidRPr="00247D69">
        <w:rPr>
          <w:rFonts w:ascii="Times New Roman" w:hAnsi="Times New Roman" w:cs="Times New Roman"/>
          <w:b/>
          <w:sz w:val="24"/>
          <w:szCs w:val="24"/>
        </w:rPr>
        <w:instrText xml:space="preserve"> NOTEREF _Ref13479499 \f \h  \* MERGEFORMAT </w:instrText>
      </w:r>
      <w:r w:rsidR="00C117C4" w:rsidRPr="00247D69">
        <w:rPr>
          <w:rFonts w:ascii="Times New Roman" w:hAnsi="Times New Roman" w:cs="Times New Roman"/>
          <w:b/>
          <w:sz w:val="24"/>
          <w:szCs w:val="24"/>
        </w:rPr>
      </w:r>
      <w:r w:rsidR="00C117C4" w:rsidRPr="00247D69">
        <w:rPr>
          <w:rFonts w:ascii="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28</w:t>
      </w:r>
      <w:r w:rsidR="00C117C4" w:rsidRPr="00247D69">
        <w:rPr>
          <w:rFonts w:ascii="Times New Roman" w:hAnsi="Times New Roman" w:cs="Times New Roman"/>
          <w:b/>
          <w:sz w:val="24"/>
          <w:szCs w:val="24"/>
        </w:rPr>
        <w:fldChar w:fldCharType="end"/>
      </w:r>
      <w:r w:rsidRPr="00247D69">
        <w:rPr>
          <w:rFonts w:ascii="Times New Roman" w:eastAsia="Times New Roman" w:hAnsi="Times New Roman" w:cs="Times New Roman"/>
          <w:sz w:val="24"/>
          <w:szCs w:val="24"/>
          <w:lang w:eastAsia="ru-RU"/>
        </w:rPr>
        <w:t xml:space="preserve"> по 6 объектам произведено начисление платы за фактическое пользование земельными участками под объектами (до заключения договора) на общую </w:t>
      </w:r>
      <w:r w:rsidRPr="00247D69">
        <w:rPr>
          <w:rFonts w:ascii="Times New Roman" w:eastAsia="Times New Roman" w:hAnsi="Times New Roman" w:cs="Times New Roman"/>
          <w:sz w:val="24"/>
          <w:szCs w:val="24"/>
          <w:lang w:eastAsia="ru-RU"/>
        </w:rPr>
        <w:lastRenderedPageBreak/>
        <w:t>сумму 1</w:t>
      </w:r>
      <w:r w:rsidR="00A24517" w:rsidRPr="00247D69">
        <w:rPr>
          <w:rFonts w:ascii="Times New Roman" w:eastAsia="Times New Roman" w:hAnsi="Times New Roman" w:cs="Times New Roman"/>
          <w:sz w:val="24"/>
          <w:szCs w:val="24"/>
          <w:lang w:eastAsia="ru-RU"/>
        </w:rPr>
        <w:t> 032,1</w:t>
      </w:r>
      <w:r w:rsidRPr="00247D69">
        <w:rPr>
          <w:rFonts w:ascii="Times New Roman" w:eastAsia="Times New Roman" w:hAnsi="Times New Roman" w:cs="Times New Roman"/>
          <w:sz w:val="24"/>
          <w:szCs w:val="24"/>
          <w:lang w:eastAsia="ru-RU"/>
        </w:rPr>
        <w:t xml:space="preserve"> тыс.руб. </w:t>
      </w:r>
      <w:r w:rsidR="00A24517" w:rsidRPr="00247D69">
        <w:rPr>
          <w:rFonts w:ascii="Times New Roman" w:eastAsia="Times New Roman" w:hAnsi="Times New Roman" w:cs="Times New Roman"/>
          <w:sz w:val="24"/>
          <w:szCs w:val="24"/>
          <w:lang w:eastAsia="ru-RU"/>
        </w:rPr>
        <w:t xml:space="preserve">(с учетом </w:t>
      </w:r>
      <w:r w:rsidR="00D35D77" w:rsidRPr="00247D69">
        <w:rPr>
          <w:rFonts w:ascii="Times New Roman" w:eastAsia="Times New Roman" w:hAnsi="Times New Roman" w:cs="Times New Roman"/>
          <w:sz w:val="24"/>
          <w:szCs w:val="24"/>
          <w:lang w:eastAsia="ru-RU"/>
        </w:rPr>
        <w:t>срока исковой давности</w:t>
      </w:r>
      <w:r w:rsidR="00A24517"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 xml:space="preserve">Землепользователям направлены уведомления. </w:t>
      </w:r>
      <w:r w:rsidR="00AA7B6F" w:rsidRPr="00247D69">
        <w:rPr>
          <w:rFonts w:ascii="Times New Roman" w:eastAsia="Times New Roman" w:hAnsi="Times New Roman" w:cs="Times New Roman"/>
          <w:sz w:val="24"/>
          <w:szCs w:val="24"/>
          <w:lang w:eastAsia="ru-RU"/>
        </w:rPr>
        <w:t>П</w:t>
      </w:r>
      <w:r w:rsidRPr="00247D69">
        <w:rPr>
          <w:rFonts w:ascii="Times New Roman" w:eastAsia="Times New Roman" w:hAnsi="Times New Roman" w:cs="Times New Roman"/>
          <w:sz w:val="24"/>
          <w:szCs w:val="24"/>
          <w:lang w:eastAsia="ru-RU"/>
        </w:rPr>
        <w:t xml:space="preserve">оступила оплата за фактическое пользование в сумме </w:t>
      </w:r>
      <w:r w:rsidR="001A4F62" w:rsidRPr="00247D69">
        <w:rPr>
          <w:rFonts w:ascii="Times New Roman" w:eastAsia="Times New Roman" w:hAnsi="Times New Roman" w:cs="Times New Roman"/>
          <w:b/>
          <w:sz w:val="24"/>
          <w:szCs w:val="24"/>
          <w:lang w:eastAsia="ru-RU"/>
        </w:rPr>
        <w:t>6,1</w:t>
      </w:r>
      <w:r w:rsidRPr="00247D69">
        <w:rPr>
          <w:rFonts w:ascii="Times New Roman" w:eastAsia="Times New Roman" w:hAnsi="Times New Roman" w:cs="Times New Roman"/>
          <w:b/>
          <w:sz w:val="24"/>
          <w:szCs w:val="24"/>
          <w:lang w:eastAsia="ru-RU"/>
        </w:rPr>
        <w:t xml:space="preserve"> тыс.руб.</w:t>
      </w:r>
      <w:r w:rsidR="000B0487" w:rsidRPr="00247D69">
        <w:rPr>
          <w:rFonts w:ascii="Times New Roman" w:eastAsia="Times New Roman" w:hAnsi="Times New Roman" w:cs="Times New Roman"/>
          <w:sz w:val="24"/>
          <w:szCs w:val="24"/>
          <w:lang w:eastAsia="ru-RU"/>
        </w:rPr>
        <w:t xml:space="preserve"> </w:t>
      </w:r>
    </w:p>
    <w:p w:rsidR="00141C30" w:rsidRPr="00247D69" w:rsidRDefault="000B0487" w:rsidP="00AA2147">
      <w:pPr>
        <w:pStyle w:val="a6"/>
        <w:numPr>
          <w:ilvl w:val="0"/>
          <w:numId w:val="14"/>
        </w:numPr>
        <w:spacing w:after="0" w:line="360" w:lineRule="auto"/>
        <w:ind w:left="284" w:hanging="284"/>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По решению Арбитражного суда Челябинской области от 21.08.19г. № А76-18421/2019 землепользователь ЗАО «МиассЭнерго» должен </w:t>
      </w:r>
      <w:r w:rsidR="00C966A0">
        <w:rPr>
          <w:rFonts w:ascii="Times New Roman" w:eastAsia="Times New Roman" w:hAnsi="Times New Roman" w:cs="Times New Roman"/>
          <w:sz w:val="24"/>
          <w:szCs w:val="24"/>
          <w:lang w:eastAsia="ru-RU"/>
        </w:rPr>
        <w:t>оплатить</w:t>
      </w:r>
      <w:r w:rsidRPr="00247D69">
        <w:rPr>
          <w:rFonts w:ascii="Times New Roman" w:eastAsia="Times New Roman" w:hAnsi="Times New Roman" w:cs="Times New Roman"/>
          <w:sz w:val="24"/>
          <w:szCs w:val="24"/>
          <w:lang w:eastAsia="ru-RU"/>
        </w:rPr>
        <w:t xml:space="preserve"> неосновательно</w:t>
      </w:r>
      <w:r w:rsidR="00C966A0">
        <w:rPr>
          <w:rFonts w:ascii="Times New Roman" w:eastAsia="Times New Roman" w:hAnsi="Times New Roman" w:cs="Times New Roman"/>
          <w:sz w:val="24"/>
          <w:szCs w:val="24"/>
          <w:lang w:eastAsia="ru-RU"/>
        </w:rPr>
        <w:t>е</w:t>
      </w:r>
      <w:r w:rsidR="00FA7E90"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обогащени</w:t>
      </w:r>
      <w:r w:rsidR="00FA7E90" w:rsidRPr="00247D69">
        <w:rPr>
          <w:rFonts w:ascii="Times New Roman" w:eastAsia="Times New Roman" w:hAnsi="Times New Roman" w:cs="Times New Roman"/>
          <w:sz w:val="24"/>
          <w:szCs w:val="24"/>
          <w:lang w:eastAsia="ru-RU"/>
        </w:rPr>
        <w:t>я</w:t>
      </w:r>
      <w:r w:rsidRPr="00247D69">
        <w:rPr>
          <w:rFonts w:ascii="Times New Roman" w:eastAsia="Times New Roman" w:hAnsi="Times New Roman" w:cs="Times New Roman"/>
          <w:sz w:val="24"/>
          <w:szCs w:val="24"/>
          <w:lang w:eastAsia="ru-RU"/>
        </w:rPr>
        <w:t xml:space="preserve"> в размере </w:t>
      </w:r>
      <w:r w:rsidRPr="00247D69">
        <w:rPr>
          <w:rFonts w:ascii="Times New Roman" w:eastAsia="Times New Roman" w:hAnsi="Times New Roman" w:cs="Times New Roman"/>
          <w:b/>
          <w:sz w:val="24"/>
          <w:szCs w:val="24"/>
          <w:lang w:eastAsia="ru-RU"/>
        </w:rPr>
        <w:t>283,1 тыс.руб.</w:t>
      </w:r>
      <w:r w:rsidRPr="00247D69">
        <w:rPr>
          <w:rFonts w:ascii="Times New Roman" w:eastAsia="Times New Roman" w:hAnsi="Times New Roman" w:cs="Times New Roman"/>
          <w:sz w:val="24"/>
          <w:szCs w:val="24"/>
          <w:lang w:eastAsia="ru-RU"/>
        </w:rPr>
        <w:t xml:space="preserve"> и пеню в разме</w:t>
      </w:r>
      <w:r w:rsidR="00371CEA" w:rsidRPr="00247D69">
        <w:rPr>
          <w:rFonts w:ascii="Times New Roman" w:eastAsia="Times New Roman" w:hAnsi="Times New Roman" w:cs="Times New Roman"/>
          <w:sz w:val="24"/>
          <w:szCs w:val="24"/>
          <w:lang w:eastAsia="ru-RU"/>
        </w:rPr>
        <w:t>р</w:t>
      </w:r>
      <w:r w:rsidRPr="00247D69">
        <w:rPr>
          <w:rFonts w:ascii="Times New Roman" w:eastAsia="Times New Roman" w:hAnsi="Times New Roman" w:cs="Times New Roman"/>
          <w:sz w:val="24"/>
          <w:szCs w:val="24"/>
          <w:lang w:eastAsia="ru-RU"/>
        </w:rPr>
        <w:t xml:space="preserve">е </w:t>
      </w:r>
      <w:r w:rsidRPr="00247D69">
        <w:rPr>
          <w:rFonts w:ascii="Times New Roman" w:eastAsia="Times New Roman" w:hAnsi="Times New Roman" w:cs="Times New Roman"/>
          <w:b/>
          <w:sz w:val="24"/>
          <w:szCs w:val="24"/>
          <w:lang w:eastAsia="ru-RU"/>
        </w:rPr>
        <w:t>32,4 тыс.руб.</w:t>
      </w:r>
      <w:r w:rsidR="00371CEA" w:rsidRPr="00247D69">
        <w:rPr>
          <w:rFonts w:ascii="Times New Roman" w:eastAsia="Times New Roman" w:hAnsi="Times New Roman" w:cs="Times New Roman"/>
          <w:sz w:val="24"/>
          <w:szCs w:val="24"/>
          <w:lang w:eastAsia="ru-RU"/>
        </w:rPr>
        <w:t xml:space="preserve"> (дебиторская задолженность отражена в бухгалтерском учете администратора </w:t>
      </w:r>
      <w:r w:rsidR="009D412E" w:rsidRPr="00247D69">
        <w:rPr>
          <w:rFonts w:ascii="Times New Roman" w:eastAsia="Times New Roman" w:hAnsi="Times New Roman" w:cs="Times New Roman"/>
          <w:sz w:val="24"/>
          <w:szCs w:val="24"/>
          <w:lang w:eastAsia="ru-RU"/>
        </w:rPr>
        <w:t>д</w:t>
      </w:r>
      <w:r w:rsidR="00371CEA" w:rsidRPr="00247D69">
        <w:rPr>
          <w:rFonts w:ascii="Times New Roman" w:eastAsia="Times New Roman" w:hAnsi="Times New Roman" w:cs="Times New Roman"/>
          <w:sz w:val="24"/>
          <w:szCs w:val="24"/>
          <w:lang w:eastAsia="ru-RU"/>
        </w:rPr>
        <w:t>охода).</w:t>
      </w:r>
    </w:p>
    <w:p w:rsidR="006D0EA4" w:rsidRPr="00247D69" w:rsidRDefault="006D0EA4"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04.08.2017 года № 21</w:t>
      </w:r>
    </w:p>
    <w:p w:rsidR="006D0EA4" w:rsidRPr="00247D69" w:rsidRDefault="006D0EA4" w:rsidP="00821A95">
      <w:pPr>
        <w:spacing w:line="360" w:lineRule="auto"/>
        <w:jc w:val="center"/>
        <w:rPr>
          <w:rFonts w:cs="Times New Roman"/>
          <w:lang w:eastAsia="ru-RU" w:bidi="ru-RU"/>
        </w:rPr>
      </w:pPr>
      <w:r w:rsidRPr="00247D69">
        <w:rPr>
          <w:rFonts w:cs="Times New Roman"/>
          <w:lang w:eastAsia="ru-RU" w:bidi="ru-RU"/>
        </w:rPr>
        <w:t xml:space="preserve">(Анализ эффективности контроля деятельности муниципальных </w:t>
      </w:r>
    </w:p>
    <w:p w:rsidR="006D0EA4" w:rsidRPr="00247D69" w:rsidRDefault="006D0EA4" w:rsidP="00821A95">
      <w:pPr>
        <w:spacing w:line="360" w:lineRule="auto"/>
        <w:jc w:val="center"/>
        <w:rPr>
          <w:rFonts w:cs="Times New Roman"/>
          <w:lang w:eastAsia="ru-RU" w:bidi="ru-RU"/>
        </w:rPr>
      </w:pPr>
      <w:r w:rsidRPr="00247D69">
        <w:rPr>
          <w:rFonts w:cs="Times New Roman"/>
          <w:lang w:eastAsia="ru-RU" w:bidi="ru-RU"/>
        </w:rPr>
        <w:t>унитарных предприятий округа)</w:t>
      </w:r>
    </w:p>
    <w:p w:rsidR="006D0EA4" w:rsidRPr="00247D69" w:rsidRDefault="006D0EA4"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3656EE" w:rsidRPr="00247D69" w:rsidRDefault="003656EE" w:rsidP="0046221B">
      <w:pPr>
        <w:pStyle w:val="a6"/>
        <w:numPr>
          <w:ilvl w:val="0"/>
          <w:numId w:val="11"/>
        </w:numPr>
        <w:spacing w:after="0" w:line="360" w:lineRule="auto"/>
        <w:ind w:left="284" w:hanging="284"/>
        <w:jc w:val="both"/>
        <w:rPr>
          <w:rFonts w:ascii="Times New Roman" w:eastAsia="Times New Roman" w:hAnsi="Times New Roman" w:cs="Times New Roman"/>
          <w:sz w:val="24"/>
          <w:szCs w:val="24"/>
          <w:lang w:eastAsia="ru-RU" w:bidi="ru-RU"/>
        </w:rPr>
      </w:pPr>
      <w:r w:rsidRPr="00247D69">
        <w:rPr>
          <w:rFonts w:ascii="Times New Roman" w:eastAsia="Times New Roman" w:hAnsi="Times New Roman" w:cs="Times New Roman"/>
          <w:sz w:val="24"/>
          <w:szCs w:val="24"/>
          <w:lang w:eastAsia="ru-RU" w:bidi="ru-RU"/>
        </w:rPr>
        <w:t>П</w:t>
      </w:r>
      <w:r w:rsidR="0046221B" w:rsidRPr="00247D69">
        <w:rPr>
          <w:rFonts w:ascii="Times New Roman" w:eastAsia="Times New Roman" w:hAnsi="Times New Roman" w:cs="Times New Roman"/>
          <w:sz w:val="24"/>
          <w:szCs w:val="24"/>
          <w:lang w:eastAsia="ru-RU" w:bidi="ru-RU"/>
        </w:rPr>
        <w:t>ринято</w:t>
      </w:r>
      <w:r w:rsidRPr="00247D69">
        <w:rPr>
          <w:rFonts w:ascii="Times New Roman" w:eastAsia="Times New Roman" w:hAnsi="Times New Roman" w:cs="Times New Roman"/>
          <w:sz w:val="24"/>
          <w:szCs w:val="24"/>
          <w:lang w:eastAsia="ru-RU" w:bidi="ru-RU"/>
        </w:rPr>
        <w:t xml:space="preserve"> Постановлени</w:t>
      </w:r>
      <w:r w:rsidR="0046221B" w:rsidRPr="00247D69">
        <w:rPr>
          <w:rFonts w:ascii="Times New Roman" w:eastAsia="Times New Roman" w:hAnsi="Times New Roman" w:cs="Times New Roman"/>
          <w:sz w:val="24"/>
          <w:szCs w:val="24"/>
          <w:lang w:eastAsia="ru-RU" w:bidi="ru-RU"/>
        </w:rPr>
        <w:t>е</w:t>
      </w:r>
      <w:r w:rsidRPr="00247D69">
        <w:rPr>
          <w:rFonts w:ascii="Times New Roman" w:eastAsia="Times New Roman" w:hAnsi="Times New Roman" w:cs="Times New Roman"/>
          <w:sz w:val="24"/>
          <w:szCs w:val="24"/>
          <w:lang w:eastAsia="ru-RU" w:bidi="ru-RU"/>
        </w:rPr>
        <w:t xml:space="preserve"> Администрации МГО от 03.12.19г. № 6220 «Об утверждении новой редакции Устава </w:t>
      </w:r>
      <w:r w:rsidR="0046221B" w:rsidRPr="00247D69">
        <w:rPr>
          <w:rFonts w:ascii="Times New Roman" w:hAnsi="Times New Roman" w:cs="Times New Roman"/>
          <w:sz w:val="24"/>
          <w:szCs w:val="24"/>
          <w:lang w:eastAsia="ru-RU" w:bidi="ru-RU"/>
        </w:rPr>
        <w:t>МУП МГО «Городское хозяйство»</w:t>
      </w:r>
      <w:r w:rsidRPr="00247D69">
        <w:rPr>
          <w:rFonts w:ascii="Times New Roman" w:eastAsia="Times New Roman" w:hAnsi="Times New Roman" w:cs="Times New Roman"/>
          <w:sz w:val="24"/>
          <w:szCs w:val="24"/>
          <w:lang w:eastAsia="ru-RU" w:bidi="ru-RU"/>
        </w:rPr>
        <w:t xml:space="preserve">. </w:t>
      </w:r>
    </w:p>
    <w:p w:rsidR="00BB3904" w:rsidRPr="00247D69" w:rsidRDefault="00BB3904" w:rsidP="003A770E">
      <w:pPr>
        <w:pStyle w:val="60"/>
        <w:numPr>
          <w:ilvl w:val="0"/>
          <w:numId w:val="11"/>
        </w:numPr>
        <w:shd w:val="clear" w:color="auto" w:fill="auto"/>
        <w:spacing w:line="360" w:lineRule="auto"/>
        <w:ind w:left="284" w:hanging="284"/>
        <w:rPr>
          <w:sz w:val="24"/>
          <w:szCs w:val="24"/>
        </w:rPr>
      </w:pPr>
      <w:r w:rsidRPr="00247D69">
        <w:rPr>
          <w:sz w:val="24"/>
          <w:szCs w:val="24"/>
        </w:rPr>
        <w:t>Заключены договоры аренды на земельные участки (от 31.05.19г. № 8229, 31.05.19г. № 8230) согласно Постановлениям Администрации МГО:</w:t>
      </w:r>
    </w:p>
    <w:p w:rsidR="00BB3904" w:rsidRPr="00247D69" w:rsidRDefault="00BB3904" w:rsidP="003A770E">
      <w:pPr>
        <w:pStyle w:val="60"/>
        <w:shd w:val="clear" w:color="auto" w:fill="auto"/>
        <w:spacing w:line="360" w:lineRule="auto"/>
        <w:ind w:left="426" w:hanging="142"/>
        <w:rPr>
          <w:sz w:val="24"/>
          <w:szCs w:val="24"/>
        </w:rPr>
      </w:pPr>
      <w:r w:rsidRPr="00247D69">
        <w:rPr>
          <w:sz w:val="24"/>
          <w:szCs w:val="24"/>
        </w:rPr>
        <w:t>- от 15.04.19г. № 1716 «Об изменении вида разрешенного использования и предоставлении МУП МГО «Городское хозяйство» в аренду земельного участка с кадастровым номером 74:34:0107002:1012 в г. Миасс, с. Н</w:t>
      </w:r>
      <w:r w:rsidR="00FA7E90" w:rsidRPr="00247D69">
        <w:rPr>
          <w:sz w:val="24"/>
          <w:szCs w:val="24"/>
        </w:rPr>
        <w:t>овоандреевка, ул. Потапова, 38»;</w:t>
      </w:r>
      <w:r w:rsidRPr="00247D69">
        <w:rPr>
          <w:sz w:val="24"/>
          <w:szCs w:val="24"/>
        </w:rPr>
        <w:t xml:space="preserve"> </w:t>
      </w:r>
    </w:p>
    <w:p w:rsidR="00BB3904" w:rsidRPr="00247D69" w:rsidRDefault="00BB3904" w:rsidP="003A770E">
      <w:pPr>
        <w:pStyle w:val="60"/>
        <w:shd w:val="clear" w:color="auto" w:fill="auto"/>
        <w:spacing w:line="360" w:lineRule="auto"/>
        <w:ind w:left="426" w:hanging="142"/>
        <w:rPr>
          <w:sz w:val="24"/>
          <w:szCs w:val="24"/>
        </w:rPr>
      </w:pPr>
      <w:r w:rsidRPr="00247D69">
        <w:rPr>
          <w:sz w:val="24"/>
          <w:szCs w:val="24"/>
        </w:rPr>
        <w:t xml:space="preserve">- от 24.04.19г. № 1954 «Об изменении вида разрешенного использования и предоставлении МУП МГО «Городское хозяйство» в аренду земельного участка с кадастровым номером 74:34:0308002:431 в г. Миасс, п. Северные Печи, ул. Нагорная, 1а». </w:t>
      </w:r>
    </w:p>
    <w:p w:rsidR="00E36555" w:rsidRPr="00247D69" w:rsidRDefault="00E36555" w:rsidP="003A770E">
      <w:pPr>
        <w:pStyle w:val="a6"/>
        <w:numPr>
          <w:ilvl w:val="0"/>
          <w:numId w:val="11"/>
        </w:numPr>
        <w:spacing w:line="360" w:lineRule="auto"/>
        <w:ind w:left="284" w:hanging="284"/>
        <w:jc w:val="both"/>
        <w:rPr>
          <w:rFonts w:ascii="Times New Roman" w:eastAsia="Times New Roman" w:hAnsi="Times New Roman" w:cs="Times New Roman"/>
          <w:sz w:val="24"/>
          <w:szCs w:val="24"/>
          <w:lang w:eastAsia="ru-RU" w:bidi="ru-RU"/>
        </w:rPr>
      </w:pPr>
      <w:r w:rsidRPr="00247D69">
        <w:rPr>
          <w:rFonts w:ascii="Times New Roman" w:eastAsia="Times New Roman" w:hAnsi="Times New Roman" w:cs="Times New Roman"/>
          <w:sz w:val="24"/>
          <w:szCs w:val="24"/>
          <w:lang w:eastAsia="ru-RU" w:bidi="ru-RU"/>
        </w:rPr>
        <w:t>Перечень имущества, подлежащего внесению в уставный фонд предприятия, включен в договор для проведения оценки рыночной стоимости. После проведения оценки уставный фонд МУП «Городская управляющая компания» будет сформирован и отражен в Реестре имущества округа и в бухгалтерском учете.</w:t>
      </w:r>
    </w:p>
    <w:p w:rsidR="00E40C06" w:rsidRPr="00247D69" w:rsidRDefault="00E36555" w:rsidP="003A770E">
      <w:pPr>
        <w:pStyle w:val="a6"/>
        <w:numPr>
          <w:ilvl w:val="0"/>
          <w:numId w:val="11"/>
        </w:numPr>
        <w:spacing w:line="360" w:lineRule="auto"/>
        <w:ind w:left="284" w:hanging="284"/>
        <w:jc w:val="both"/>
        <w:rPr>
          <w:rFonts w:ascii="Times New Roman" w:eastAsia="Times New Roman" w:hAnsi="Times New Roman" w:cs="Times New Roman"/>
          <w:sz w:val="24"/>
          <w:szCs w:val="24"/>
          <w:lang w:eastAsia="ru-RU" w:bidi="ru-RU"/>
        </w:rPr>
      </w:pPr>
      <w:r w:rsidRPr="00247D69">
        <w:rPr>
          <w:rFonts w:ascii="Times New Roman" w:hAnsi="Times New Roman" w:cs="Times New Roman"/>
          <w:sz w:val="24"/>
          <w:szCs w:val="24"/>
        </w:rPr>
        <w:t>Постановлени</w:t>
      </w:r>
      <w:r w:rsidR="00FA7E90" w:rsidRPr="00247D69">
        <w:rPr>
          <w:rFonts w:ascii="Times New Roman" w:hAnsi="Times New Roman" w:cs="Times New Roman"/>
          <w:sz w:val="24"/>
          <w:szCs w:val="24"/>
        </w:rPr>
        <w:t>е</w:t>
      </w:r>
      <w:r w:rsidRPr="00247D69">
        <w:rPr>
          <w:rFonts w:ascii="Times New Roman" w:hAnsi="Times New Roman" w:cs="Times New Roman"/>
          <w:sz w:val="24"/>
          <w:szCs w:val="24"/>
        </w:rPr>
        <w:t xml:space="preserve">м Администрации МГО от 08.11.19г. № 5719 </w:t>
      </w:r>
      <w:r w:rsidRPr="00247D69">
        <w:rPr>
          <w:rFonts w:ascii="Times New Roman" w:eastAsia="Times New Roman" w:hAnsi="Times New Roman" w:cs="Times New Roman"/>
          <w:sz w:val="24"/>
          <w:szCs w:val="24"/>
          <w:lang w:eastAsia="ru-RU" w:bidi="ru-RU"/>
        </w:rPr>
        <w:t>объявлена ликвидация МУП</w:t>
      </w:r>
      <w:r w:rsidR="00E40C06" w:rsidRPr="00247D69">
        <w:rPr>
          <w:rFonts w:ascii="Times New Roman" w:eastAsia="Times New Roman" w:hAnsi="Times New Roman" w:cs="Times New Roman"/>
          <w:sz w:val="24"/>
          <w:szCs w:val="24"/>
          <w:lang w:eastAsia="ru-RU" w:bidi="ru-RU"/>
        </w:rPr>
        <w:t xml:space="preserve"> «Архитектурно-планировочный центр МГО». </w:t>
      </w:r>
    </w:p>
    <w:p w:rsidR="003656EE" w:rsidRPr="00247D69" w:rsidRDefault="00C66E69" w:rsidP="0046221B">
      <w:pPr>
        <w:pStyle w:val="a6"/>
        <w:numPr>
          <w:ilvl w:val="0"/>
          <w:numId w:val="11"/>
        </w:numPr>
        <w:spacing w:line="360" w:lineRule="auto"/>
        <w:ind w:left="284" w:hanging="284"/>
        <w:jc w:val="both"/>
        <w:rPr>
          <w:rFonts w:ascii="Times New Roman" w:eastAsia="Times New Roman" w:hAnsi="Times New Roman" w:cs="Times New Roman"/>
          <w:sz w:val="24"/>
          <w:szCs w:val="24"/>
          <w:lang w:eastAsia="ru-RU" w:bidi="ru-RU"/>
        </w:rPr>
      </w:pPr>
      <w:r w:rsidRPr="00247D69">
        <w:rPr>
          <w:rFonts w:ascii="Times New Roman" w:eastAsia="Times New Roman" w:hAnsi="Times New Roman" w:cs="Times New Roman"/>
          <w:sz w:val="24"/>
          <w:szCs w:val="24"/>
          <w:lang w:eastAsia="ru-RU" w:bidi="ru-RU"/>
        </w:rPr>
        <w:t>С</w:t>
      </w:r>
      <w:r w:rsidR="003656EE" w:rsidRPr="00247D69">
        <w:rPr>
          <w:rFonts w:ascii="Times New Roman" w:eastAsia="Times New Roman" w:hAnsi="Times New Roman" w:cs="Times New Roman"/>
          <w:sz w:val="24"/>
          <w:szCs w:val="24"/>
          <w:lang w:eastAsia="ru-RU" w:bidi="ru-RU"/>
        </w:rPr>
        <w:t>огласно Постановлению Администрации МГО от 11.12.19г. № 6337 «О формировании уставного фонда МУП «УПП МГО</w:t>
      </w:r>
      <w:r w:rsidR="00E36555" w:rsidRPr="00247D69">
        <w:rPr>
          <w:rFonts w:ascii="Times New Roman" w:eastAsia="Times New Roman" w:hAnsi="Times New Roman" w:cs="Times New Roman"/>
          <w:sz w:val="24"/>
          <w:szCs w:val="24"/>
          <w:lang w:eastAsia="ru-RU" w:bidi="ru-RU"/>
        </w:rPr>
        <w:t>»,</w:t>
      </w:r>
      <w:r w:rsidRPr="00247D69">
        <w:rPr>
          <w:rFonts w:ascii="Times New Roman" w:eastAsia="Times New Roman" w:hAnsi="Times New Roman" w:cs="Times New Roman"/>
          <w:sz w:val="24"/>
          <w:szCs w:val="24"/>
          <w:lang w:eastAsia="ru-RU" w:bidi="ru-RU"/>
        </w:rPr>
        <w:t xml:space="preserve"> сформирован уставный фонд предприятия в размере </w:t>
      </w:r>
      <w:r w:rsidRPr="00247D69">
        <w:rPr>
          <w:rFonts w:ascii="Times New Roman" w:eastAsia="Times New Roman" w:hAnsi="Times New Roman" w:cs="Times New Roman"/>
          <w:b/>
          <w:sz w:val="24"/>
          <w:szCs w:val="24"/>
          <w:lang w:eastAsia="ru-RU" w:bidi="ru-RU"/>
        </w:rPr>
        <w:t>110,5 тыс.руб.</w:t>
      </w:r>
      <w:r w:rsidR="0046221B" w:rsidRPr="00247D69">
        <w:rPr>
          <w:rFonts w:ascii="Times New Roman" w:eastAsia="Times New Roman" w:hAnsi="Times New Roman" w:cs="Times New Roman"/>
          <w:sz w:val="24"/>
          <w:szCs w:val="24"/>
          <w:lang w:eastAsia="ru-RU" w:bidi="ru-RU"/>
        </w:rPr>
        <w:t>,</w:t>
      </w:r>
      <w:r w:rsidR="003656EE" w:rsidRPr="00247D69">
        <w:rPr>
          <w:rFonts w:ascii="Times New Roman" w:eastAsia="Times New Roman" w:hAnsi="Times New Roman" w:cs="Times New Roman"/>
          <w:sz w:val="24"/>
          <w:szCs w:val="24"/>
          <w:lang w:eastAsia="ru-RU" w:bidi="ru-RU"/>
        </w:rPr>
        <w:t xml:space="preserve"> внесены соответствующие изменения в устав предприятия на основании Постановлению Администрации МГО от 11.12.19г. № 6338 «О внесении изменений в Устав МУП «УПП МГО». </w:t>
      </w:r>
    </w:p>
    <w:p w:rsidR="003656EE" w:rsidRPr="00247D69" w:rsidRDefault="003656EE" w:rsidP="003656EE">
      <w:pPr>
        <w:pStyle w:val="a6"/>
        <w:numPr>
          <w:ilvl w:val="0"/>
          <w:numId w:val="11"/>
        </w:numPr>
        <w:spacing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Согласно выписке из Единого государственного реестра юридических лиц от 01.07.1</w:t>
      </w:r>
      <w:r w:rsidR="002F798C" w:rsidRPr="00247D69">
        <w:rPr>
          <w:rFonts w:ascii="Times New Roman" w:eastAsia="Times New Roman" w:hAnsi="Times New Roman" w:cs="Times New Roman"/>
          <w:sz w:val="24"/>
          <w:szCs w:val="24"/>
        </w:rPr>
        <w:t>9г.</w:t>
      </w:r>
      <w:r w:rsidR="00C966A0">
        <w:rPr>
          <w:rFonts w:ascii="Times New Roman" w:eastAsia="Times New Roman" w:hAnsi="Times New Roman" w:cs="Times New Roman"/>
          <w:sz w:val="24"/>
          <w:szCs w:val="24"/>
        </w:rPr>
        <w:t>,</w:t>
      </w:r>
      <w:r w:rsidR="002F798C" w:rsidRPr="00247D69">
        <w:rPr>
          <w:rFonts w:ascii="Times New Roman" w:eastAsia="Times New Roman" w:hAnsi="Times New Roman" w:cs="Times New Roman"/>
          <w:sz w:val="24"/>
          <w:szCs w:val="24"/>
        </w:rPr>
        <w:t xml:space="preserve"> деятельность МУП МГО «ЕСПП</w:t>
      </w:r>
      <w:r w:rsidR="001432EE" w:rsidRPr="00247D69">
        <w:rPr>
          <w:rFonts w:ascii="Times New Roman" w:eastAsia="Times New Roman" w:hAnsi="Times New Roman" w:cs="Times New Roman"/>
          <w:sz w:val="24"/>
          <w:szCs w:val="24"/>
        </w:rPr>
        <w:t>»,</w:t>
      </w:r>
      <w:r w:rsidRPr="00247D69">
        <w:rPr>
          <w:rFonts w:ascii="Times New Roman" w:eastAsia="Times New Roman" w:hAnsi="Times New Roman" w:cs="Times New Roman"/>
          <w:sz w:val="24"/>
          <w:szCs w:val="24"/>
        </w:rPr>
        <w:t xml:space="preserve"> прекращена 26.04.19г. в связи с реорганизацией в форме присоединения к МУП «УПП МГО».</w:t>
      </w:r>
    </w:p>
    <w:p w:rsidR="00BB3904" w:rsidRPr="00247D69" w:rsidRDefault="00E40C06" w:rsidP="003656EE">
      <w:pPr>
        <w:pStyle w:val="a6"/>
        <w:numPr>
          <w:ilvl w:val="0"/>
          <w:numId w:val="11"/>
        </w:numPr>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lastRenderedPageBreak/>
        <w:t>По решению регистрирующего органа МУП «Миассдорблагоустройство» МГО исключено из Единого государственного рее</w:t>
      </w:r>
      <w:r w:rsidR="00C966A0">
        <w:rPr>
          <w:rFonts w:ascii="Times New Roman" w:eastAsia="Times New Roman" w:hAnsi="Times New Roman" w:cs="Times New Roman"/>
          <w:sz w:val="24"/>
          <w:szCs w:val="24"/>
        </w:rPr>
        <w:t>стра юридических лиц 10.06.19г.</w:t>
      </w:r>
      <w:r w:rsidRPr="00247D69">
        <w:rPr>
          <w:rFonts w:ascii="Times New Roman" w:eastAsia="Times New Roman" w:hAnsi="Times New Roman" w:cs="Times New Roman"/>
          <w:sz w:val="24"/>
          <w:szCs w:val="24"/>
        </w:rPr>
        <w:t xml:space="preserve"> как недействующее юридическое лицо. На основании Постановления Администрации МГО от 28.08.19г. № 4414 информация о предприятии исключена из Реестра имущества округа.</w:t>
      </w:r>
    </w:p>
    <w:p w:rsidR="000177A4" w:rsidRPr="00247D69" w:rsidRDefault="00EE6527" w:rsidP="00AA2147">
      <w:pPr>
        <w:pStyle w:val="a6"/>
        <w:numPr>
          <w:ilvl w:val="0"/>
          <w:numId w:val="11"/>
        </w:numPr>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Проект решения о внесении изменений в решение Собрания депутатов МГО от 28.03.14г. № 6 «Об утверждении Положения «О порядке управления имуществом, закрепленным за муниципальными унитарными предприятиями и муниципальными учреждениями МГО» (в котором предлагается изменить про</w:t>
      </w:r>
      <w:r w:rsidR="002F798C" w:rsidRPr="00247D69">
        <w:rPr>
          <w:rFonts w:ascii="Times New Roman" w:eastAsia="Times New Roman" w:hAnsi="Times New Roman" w:cs="Times New Roman"/>
          <w:sz w:val="24"/>
          <w:szCs w:val="24"/>
        </w:rPr>
        <w:t xml:space="preserve">цент отнесения сделки к крупной) </w:t>
      </w:r>
      <w:r w:rsidR="000177A4" w:rsidRPr="00247D69">
        <w:rPr>
          <w:rFonts w:ascii="Times New Roman" w:eastAsia="Times New Roman" w:hAnsi="Times New Roman" w:cs="Times New Roman"/>
          <w:sz w:val="24"/>
          <w:szCs w:val="24"/>
        </w:rPr>
        <w:t>находится на согласовании в структурных п</w:t>
      </w:r>
      <w:r w:rsidRPr="00247D69">
        <w:rPr>
          <w:rFonts w:ascii="Times New Roman" w:eastAsia="Times New Roman" w:hAnsi="Times New Roman" w:cs="Times New Roman"/>
          <w:sz w:val="24"/>
          <w:szCs w:val="24"/>
        </w:rPr>
        <w:t>одразделениях Администрации МГО.</w:t>
      </w:r>
    </w:p>
    <w:p w:rsidR="0070048E" w:rsidRPr="00247D69" w:rsidRDefault="0070048E" w:rsidP="00821A95">
      <w:pPr>
        <w:suppressAutoHyphens w:val="0"/>
        <w:spacing w:line="360" w:lineRule="auto"/>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09.08.2017 года № 25</w:t>
      </w:r>
    </w:p>
    <w:p w:rsidR="0070048E" w:rsidRPr="00247D69" w:rsidRDefault="0070048E" w:rsidP="00821A95">
      <w:pPr>
        <w:widowControl/>
        <w:suppressAutoHyphens w:val="0"/>
        <w:spacing w:line="360" w:lineRule="auto"/>
        <w:contextualSpacing/>
        <w:jc w:val="center"/>
        <w:rPr>
          <w:rFonts w:eastAsiaTheme="minorHAnsi" w:cs="Times New Roman"/>
          <w:kern w:val="0"/>
          <w:lang w:eastAsia="en-US" w:bidi="ar-SA"/>
        </w:rPr>
      </w:pPr>
      <w:r w:rsidRPr="00247D69">
        <w:rPr>
          <w:rFonts w:eastAsiaTheme="minorHAnsi" w:cs="Times New Roman"/>
          <w:kern w:val="0"/>
          <w:lang w:eastAsia="en-US" w:bidi="ar-SA"/>
        </w:rPr>
        <w:t xml:space="preserve">(Анализ расходов на организацию дотационного питания </w:t>
      </w:r>
    </w:p>
    <w:p w:rsidR="0070048E" w:rsidRPr="00247D69" w:rsidRDefault="0070048E"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heme="minorHAnsi" w:cs="Times New Roman"/>
          <w:kern w:val="0"/>
          <w:lang w:eastAsia="en-US" w:bidi="ar-SA"/>
        </w:rPr>
        <w:t>учащихся образовательных учреждений округа)</w:t>
      </w:r>
    </w:p>
    <w:p w:rsidR="0070048E" w:rsidRPr="00247D69" w:rsidRDefault="0070048E" w:rsidP="00821A95">
      <w:pPr>
        <w:tabs>
          <w:tab w:val="left" w:pos="1032"/>
        </w:tabs>
        <w:suppressAutoHyphens w:val="0"/>
        <w:spacing w:line="360" w:lineRule="auto"/>
        <w:ind w:firstLine="720"/>
        <w:jc w:val="both"/>
        <w:rPr>
          <w:rFonts w:cs="Times New Roman"/>
          <w:lang w:eastAsia="ru-RU" w:bidi="ru-RU"/>
        </w:rPr>
      </w:pPr>
      <w:r w:rsidRPr="00247D69">
        <w:rPr>
          <w:rFonts w:cs="Times New Roman"/>
          <w:lang w:eastAsia="ru-RU" w:bidi="ru-RU"/>
        </w:rPr>
        <w:t xml:space="preserve"> ООО «Весна - Торговая сеть» погасила задолженность по возмещению коммунальных услуг в сумме </w:t>
      </w:r>
      <w:r w:rsidRPr="00247D69">
        <w:rPr>
          <w:rFonts w:cs="Times New Roman"/>
          <w:b/>
          <w:lang w:eastAsia="ru-RU" w:bidi="ru-RU"/>
        </w:rPr>
        <w:t>5,</w:t>
      </w:r>
      <w:r w:rsidR="004B4A03" w:rsidRPr="00247D69">
        <w:rPr>
          <w:rFonts w:cs="Times New Roman"/>
          <w:b/>
          <w:lang w:eastAsia="ru-RU" w:bidi="ru-RU"/>
        </w:rPr>
        <w:t>1</w:t>
      </w:r>
      <w:r w:rsidRPr="00247D69">
        <w:rPr>
          <w:rFonts w:cs="Times New Roman"/>
          <w:b/>
          <w:lang w:eastAsia="ru-RU" w:bidi="ru-RU"/>
        </w:rPr>
        <w:t xml:space="preserve"> тыс.руб.</w:t>
      </w:r>
      <w:r w:rsidRPr="00247D69">
        <w:rPr>
          <w:rFonts w:cs="Times New Roman"/>
          <w:lang w:eastAsia="ru-RU" w:bidi="ru-RU"/>
        </w:rPr>
        <w:t xml:space="preserve"> (ПП № 46 от 05.03.19г., уведомление об уточнении вида и принадлежности платежа № </w:t>
      </w:r>
      <w:r w:rsidRPr="00247D69">
        <w:rPr>
          <w:rFonts w:cs="Times New Roman"/>
          <w:lang w:val="en-US" w:eastAsia="ru-RU" w:bidi="ru-RU"/>
        </w:rPr>
        <w:t>D</w:t>
      </w:r>
      <w:r w:rsidRPr="00247D69">
        <w:rPr>
          <w:rFonts w:cs="Times New Roman"/>
          <w:lang w:eastAsia="ru-RU" w:bidi="ru-RU"/>
        </w:rPr>
        <w:t>0862008 от 12.03.19г.)</w:t>
      </w:r>
    </w:p>
    <w:p w:rsidR="006D0EA4" w:rsidRPr="00247D69" w:rsidRDefault="006D0EA4"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27.09.2017 года № 27, 27/1</w:t>
      </w:r>
    </w:p>
    <w:p w:rsidR="006D0EA4" w:rsidRPr="00247D69" w:rsidRDefault="006D0EA4" w:rsidP="00821A95">
      <w:pPr>
        <w:tabs>
          <w:tab w:val="left" w:pos="6598"/>
        </w:tabs>
        <w:spacing w:line="360" w:lineRule="auto"/>
        <w:jc w:val="center"/>
        <w:rPr>
          <w:rFonts w:cs="Times New Roman"/>
        </w:rPr>
      </w:pPr>
      <w:r w:rsidRPr="00247D69">
        <w:rPr>
          <w:rFonts w:cs="Times New Roman"/>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cs="Times New Roman"/>
        </w:rPr>
        <w:t xml:space="preserve"> ОАО «Миассводоканал»)</w:t>
      </w:r>
    </w:p>
    <w:p w:rsidR="006D0EA4" w:rsidRPr="00247D69" w:rsidRDefault="006D0EA4" w:rsidP="00AA2147">
      <w:pPr>
        <w:pStyle w:val="a6"/>
        <w:numPr>
          <w:ilvl w:val="0"/>
          <w:numId w:val="26"/>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По итогам мероприятий по оформлению прав пользования земельными участками под объектами инфраструктуры планируется проведени</w:t>
      </w:r>
      <w:r w:rsidR="00814DC7" w:rsidRPr="00247D69">
        <w:rPr>
          <w:rFonts w:ascii="Times New Roman" w:hAnsi="Times New Roman" w:cs="Times New Roman"/>
          <w:sz w:val="24"/>
          <w:szCs w:val="24"/>
          <w:lang w:eastAsia="ru-RU" w:bidi="ru-RU"/>
        </w:rPr>
        <w:t>е</w:t>
      </w:r>
      <w:r w:rsidRPr="00247D69">
        <w:rPr>
          <w:rFonts w:ascii="Times New Roman" w:hAnsi="Times New Roman" w:cs="Times New Roman"/>
          <w:sz w:val="24"/>
          <w:szCs w:val="24"/>
          <w:lang w:eastAsia="ru-RU" w:bidi="ru-RU"/>
        </w:rPr>
        <w:t xml:space="preserve"> работ по формированию и постановке на государственный кадастровый учет земельных участков под следующими объектами:</w:t>
      </w:r>
    </w:p>
    <w:p w:rsidR="006D0EA4" w:rsidRPr="00247D69" w:rsidRDefault="004B4A03" w:rsidP="00AA2147">
      <w:pPr>
        <w:numPr>
          <w:ilvl w:val="0"/>
          <w:numId w:val="10"/>
        </w:numPr>
        <w:suppressAutoHyphens w:val="0"/>
        <w:spacing w:line="360" w:lineRule="auto"/>
        <w:ind w:left="284"/>
        <w:jc w:val="both"/>
        <w:rPr>
          <w:rFonts w:cs="Times New Roman"/>
        </w:rPr>
      </w:pPr>
      <w:r w:rsidRPr="00247D69">
        <w:rPr>
          <w:rFonts w:cs="Times New Roman"/>
          <w:lang w:eastAsia="ru-RU" w:bidi="ru-RU"/>
        </w:rPr>
        <w:t xml:space="preserve"> </w:t>
      </w:r>
      <w:r w:rsidR="006D0EA4" w:rsidRPr="00247D69">
        <w:rPr>
          <w:rFonts w:cs="Times New Roman"/>
          <w:lang w:eastAsia="ru-RU" w:bidi="ru-RU"/>
        </w:rPr>
        <w:t>Водонасосная станция ВН-4 (г. Миасс, ул. Победы, в районе дома № 19);</w:t>
      </w:r>
    </w:p>
    <w:p w:rsidR="006D0EA4" w:rsidRPr="00247D69" w:rsidRDefault="004B4A03" w:rsidP="00AA2147">
      <w:pPr>
        <w:numPr>
          <w:ilvl w:val="0"/>
          <w:numId w:val="10"/>
        </w:numPr>
        <w:suppressAutoHyphens w:val="0"/>
        <w:spacing w:line="360" w:lineRule="auto"/>
        <w:ind w:left="284"/>
        <w:jc w:val="both"/>
        <w:rPr>
          <w:rFonts w:cs="Times New Roman"/>
        </w:rPr>
      </w:pPr>
      <w:r w:rsidRPr="00247D69">
        <w:rPr>
          <w:rFonts w:cs="Times New Roman"/>
          <w:lang w:eastAsia="ru-RU" w:bidi="ru-RU"/>
        </w:rPr>
        <w:t xml:space="preserve"> </w:t>
      </w:r>
      <w:r w:rsidR="006D0EA4" w:rsidRPr="00247D69">
        <w:rPr>
          <w:rFonts w:cs="Times New Roman"/>
          <w:lang w:eastAsia="ru-RU" w:bidi="ru-RU"/>
        </w:rPr>
        <w:t>Водонасосная станция № 10 (г. Миасс, восточнее коллективного сада «Дачный»).</w:t>
      </w:r>
    </w:p>
    <w:p w:rsidR="006D0EA4" w:rsidRPr="00247D69" w:rsidRDefault="006D0EA4" w:rsidP="00821A95">
      <w:pPr>
        <w:spacing w:line="360" w:lineRule="auto"/>
        <w:ind w:left="284" w:firstLine="567"/>
        <w:jc w:val="both"/>
        <w:rPr>
          <w:rFonts w:cs="Times New Roman"/>
          <w:lang w:eastAsia="ru-RU" w:bidi="ru-RU"/>
        </w:rPr>
      </w:pPr>
      <w:r w:rsidRPr="00247D69">
        <w:rPr>
          <w:rFonts w:cs="Times New Roman"/>
          <w:lang w:eastAsia="ru-RU" w:bidi="ru-RU"/>
        </w:rPr>
        <w:t>После постановки на государственный кадастровый учет земельные участки под данными объектами будут предоставлены в аренду ОАО «Миассводоканал».</w:t>
      </w:r>
    </w:p>
    <w:p w:rsidR="00C21557" w:rsidRPr="00247D69" w:rsidRDefault="00C21557"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26.01.2018 № 2</w:t>
      </w:r>
    </w:p>
    <w:p w:rsidR="00C21557" w:rsidRPr="00247D69" w:rsidRDefault="00C21557" w:rsidP="00821A95">
      <w:pPr>
        <w:spacing w:line="360" w:lineRule="auto"/>
        <w:jc w:val="center"/>
        <w:rPr>
          <w:rFonts w:cs="Times New Roman"/>
          <w:bCs/>
          <w:lang w:eastAsia="ru-RU" w:bidi="ru-RU"/>
        </w:rPr>
      </w:pPr>
      <w:r w:rsidRPr="00247D69">
        <w:rPr>
          <w:rFonts w:cs="Times New Roman"/>
          <w:bCs/>
          <w:lang w:eastAsia="ru-RU" w:bidi="ru-RU"/>
        </w:rPr>
        <w:t xml:space="preserve">(Проверка эффективности использования муниципального имущества </w:t>
      </w:r>
    </w:p>
    <w:p w:rsidR="00C21557" w:rsidRPr="00247D69" w:rsidRDefault="00C21557" w:rsidP="00821A95">
      <w:pPr>
        <w:spacing w:line="360" w:lineRule="auto"/>
        <w:jc w:val="center"/>
        <w:rPr>
          <w:rFonts w:cs="Times New Roman"/>
        </w:rPr>
      </w:pPr>
      <w:r w:rsidRPr="00247D69">
        <w:rPr>
          <w:rFonts w:cs="Times New Roman"/>
          <w:bCs/>
          <w:lang w:eastAsia="ru-RU" w:bidi="ru-RU"/>
        </w:rPr>
        <w:t xml:space="preserve">(опоры контактной сети), закрепленного в хозяйственное ведение </w:t>
      </w:r>
      <w:r w:rsidRPr="00247D69">
        <w:rPr>
          <w:rFonts w:cs="Times New Roman"/>
        </w:rPr>
        <w:t>МУП «УПП МГО»)</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D65E47" w:rsidRPr="00247D69" w:rsidRDefault="00D65E47" w:rsidP="00AA2147">
      <w:pPr>
        <w:pStyle w:val="a6"/>
        <w:numPr>
          <w:ilvl w:val="0"/>
          <w:numId w:val="25"/>
        </w:numPr>
        <w:spacing w:after="0" w:line="360" w:lineRule="auto"/>
        <w:ind w:left="284" w:hanging="284"/>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bidi="ru-RU"/>
        </w:rPr>
        <w:t xml:space="preserve">Собранием депутатов МГО принято решение от 28.06.19г. № 2 </w:t>
      </w:r>
      <w:r w:rsidR="00EA7F97" w:rsidRPr="00247D69">
        <w:rPr>
          <w:rFonts w:ascii="Times New Roman" w:eastAsia="Times New Roman" w:hAnsi="Times New Roman" w:cs="Times New Roman"/>
          <w:sz w:val="24"/>
          <w:szCs w:val="24"/>
          <w:lang w:eastAsia="ru-RU" w:bidi="ru-RU"/>
        </w:rPr>
        <w:t>«</w:t>
      </w:r>
      <w:r w:rsidRPr="00247D69">
        <w:rPr>
          <w:rFonts w:ascii="Times New Roman" w:hAnsi="Times New Roman" w:cs="Times New Roman"/>
          <w:sz w:val="24"/>
          <w:szCs w:val="24"/>
        </w:rPr>
        <w:t xml:space="preserve">О внесении изменений в Решение Собрания депутатов </w:t>
      </w:r>
      <w:r w:rsidR="00F67DCB" w:rsidRPr="00247D69">
        <w:rPr>
          <w:rFonts w:ascii="Times New Roman" w:hAnsi="Times New Roman" w:cs="Times New Roman"/>
          <w:sz w:val="24"/>
          <w:szCs w:val="24"/>
        </w:rPr>
        <w:t>МГО</w:t>
      </w:r>
      <w:r w:rsidRPr="00247D69">
        <w:rPr>
          <w:rFonts w:ascii="Times New Roman" w:hAnsi="Times New Roman" w:cs="Times New Roman"/>
          <w:sz w:val="24"/>
          <w:szCs w:val="24"/>
        </w:rPr>
        <w:t xml:space="preserve"> от 27.01.12г. № 2 «О размещении сооружений связи и телекоммуникационного оборудования на муниципальных опорах и (или) столбах освещения, линиях электропередач, контактной сети».</w:t>
      </w:r>
    </w:p>
    <w:p w:rsidR="00245B19" w:rsidRPr="00247D69" w:rsidRDefault="00245B19" w:rsidP="00FE056C">
      <w:pPr>
        <w:pStyle w:val="a6"/>
        <w:numPr>
          <w:ilvl w:val="0"/>
          <w:numId w:val="25"/>
        </w:numPr>
        <w:spacing w:line="360" w:lineRule="auto"/>
        <w:ind w:left="284" w:hanging="284"/>
        <w:jc w:val="both"/>
        <w:rPr>
          <w:rFonts w:ascii="Times New Roman" w:eastAsia="Times New Roman" w:hAnsi="Times New Roman" w:cs="Times New Roman"/>
          <w:b/>
          <w:sz w:val="24"/>
          <w:szCs w:val="24"/>
        </w:rPr>
      </w:pPr>
      <w:r w:rsidRPr="00247D69">
        <w:rPr>
          <w:rFonts w:ascii="Times New Roman" w:hAnsi="Times New Roman" w:cs="Times New Roman"/>
          <w:sz w:val="24"/>
          <w:szCs w:val="24"/>
          <w:lang w:eastAsia="ru-RU" w:bidi="ru-RU"/>
        </w:rPr>
        <w:t>Приняты</w:t>
      </w:r>
      <w:r w:rsidR="00FE056C" w:rsidRPr="00247D69">
        <w:rPr>
          <w:rFonts w:ascii="Times New Roman" w:hAnsi="Times New Roman" w:cs="Times New Roman"/>
          <w:sz w:val="24"/>
          <w:szCs w:val="24"/>
          <w:lang w:eastAsia="ru-RU" w:bidi="ru-RU"/>
        </w:rPr>
        <w:t xml:space="preserve"> Постановления Администрации МГО</w:t>
      </w:r>
      <w:r w:rsidRPr="00247D69">
        <w:rPr>
          <w:rFonts w:ascii="Times New Roman" w:hAnsi="Times New Roman" w:cs="Times New Roman"/>
          <w:sz w:val="24"/>
          <w:szCs w:val="24"/>
          <w:lang w:eastAsia="ru-RU" w:bidi="ru-RU"/>
        </w:rPr>
        <w:t>:</w:t>
      </w:r>
    </w:p>
    <w:p w:rsidR="00245B19" w:rsidRPr="00247D69" w:rsidRDefault="00245B19" w:rsidP="00245B19">
      <w:pPr>
        <w:pStyle w:val="a6"/>
        <w:spacing w:line="360" w:lineRule="auto"/>
        <w:ind w:left="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w:t>
      </w:r>
      <w:r w:rsidR="00FE056C" w:rsidRPr="00247D69">
        <w:rPr>
          <w:rFonts w:ascii="Times New Roman" w:hAnsi="Times New Roman" w:cs="Times New Roman"/>
          <w:sz w:val="24"/>
          <w:szCs w:val="24"/>
          <w:lang w:eastAsia="ru-RU" w:bidi="ru-RU"/>
        </w:rPr>
        <w:t xml:space="preserve"> от 11.12.19г. № 6337 </w:t>
      </w:r>
      <w:r w:rsidRPr="00247D69">
        <w:rPr>
          <w:rFonts w:ascii="Times New Roman" w:hAnsi="Times New Roman" w:cs="Times New Roman"/>
          <w:sz w:val="24"/>
          <w:szCs w:val="24"/>
          <w:lang w:eastAsia="ru-RU" w:bidi="ru-RU"/>
        </w:rPr>
        <w:t xml:space="preserve">«О формировании уставного фонда </w:t>
      </w:r>
      <w:r w:rsidR="003656EE" w:rsidRPr="00247D69">
        <w:rPr>
          <w:rFonts w:ascii="Times New Roman" w:hAnsi="Times New Roman" w:cs="Times New Roman"/>
          <w:sz w:val="24"/>
          <w:szCs w:val="24"/>
          <w:lang w:eastAsia="ru-RU" w:bidi="ru-RU"/>
        </w:rPr>
        <w:t xml:space="preserve">МУП </w:t>
      </w:r>
      <w:r w:rsidRPr="00247D69">
        <w:rPr>
          <w:rFonts w:ascii="Times New Roman" w:hAnsi="Times New Roman" w:cs="Times New Roman"/>
          <w:sz w:val="24"/>
          <w:szCs w:val="24"/>
        </w:rPr>
        <w:t>«УПП МГО»</w:t>
      </w:r>
      <w:r w:rsidRPr="00247D69">
        <w:rPr>
          <w:rFonts w:ascii="Times New Roman" w:hAnsi="Times New Roman" w:cs="Times New Roman"/>
          <w:sz w:val="24"/>
          <w:szCs w:val="24"/>
          <w:lang w:eastAsia="ru-RU" w:bidi="ru-RU"/>
        </w:rPr>
        <w:t>;</w:t>
      </w:r>
    </w:p>
    <w:p w:rsidR="00245B19" w:rsidRPr="00247D69" w:rsidRDefault="00245B19" w:rsidP="00245B19">
      <w:pPr>
        <w:pStyle w:val="a6"/>
        <w:spacing w:line="360" w:lineRule="auto"/>
        <w:ind w:left="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от 11.12.19г. № 6338 «О внесении изменений в Устав</w:t>
      </w:r>
      <w:r w:rsidR="003656EE" w:rsidRPr="00247D69">
        <w:rPr>
          <w:rFonts w:ascii="Times New Roman" w:hAnsi="Times New Roman" w:cs="Times New Roman"/>
          <w:sz w:val="24"/>
          <w:szCs w:val="24"/>
          <w:lang w:eastAsia="ru-RU" w:bidi="ru-RU"/>
        </w:rPr>
        <w:t xml:space="preserve"> МУП</w:t>
      </w:r>
      <w:r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rPr>
        <w:t>«УПП МГО».</w:t>
      </w:r>
      <w:r w:rsidRPr="00247D69">
        <w:rPr>
          <w:rFonts w:ascii="Times New Roman" w:hAnsi="Times New Roman" w:cs="Times New Roman"/>
          <w:sz w:val="24"/>
          <w:szCs w:val="24"/>
          <w:lang w:eastAsia="ru-RU" w:bidi="ru-RU"/>
        </w:rPr>
        <w:t xml:space="preserve"> </w:t>
      </w:r>
    </w:p>
    <w:p w:rsidR="00215EB3" w:rsidRPr="00247D69" w:rsidRDefault="00245B19" w:rsidP="00245B19">
      <w:pPr>
        <w:pStyle w:val="a6"/>
        <w:spacing w:line="360" w:lineRule="auto"/>
        <w:ind w:left="284" w:hanging="284"/>
        <w:jc w:val="both"/>
        <w:rPr>
          <w:rFonts w:ascii="Times New Roman" w:eastAsia="Times New Roman" w:hAnsi="Times New Roman" w:cs="Times New Roman"/>
          <w:sz w:val="24"/>
          <w:szCs w:val="24"/>
        </w:rPr>
      </w:pPr>
      <w:r w:rsidRPr="00247D69">
        <w:rPr>
          <w:rFonts w:ascii="Times New Roman" w:hAnsi="Times New Roman" w:cs="Times New Roman"/>
          <w:sz w:val="24"/>
          <w:szCs w:val="24"/>
          <w:lang w:eastAsia="ru-RU" w:bidi="ru-RU"/>
        </w:rPr>
        <w:lastRenderedPageBreak/>
        <w:t xml:space="preserve">3. </w:t>
      </w:r>
      <w:r w:rsidR="00215EB3" w:rsidRPr="00247D69">
        <w:rPr>
          <w:rFonts w:ascii="Times New Roman" w:eastAsia="Times New Roman" w:hAnsi="Times New Roman" w:cs="Times New Roman"/>
          <w:sz w:val="24"/>
          <w:szCs w:val="24"/>
        </w:rPr>
        <w:t>Постановлением Администрации МГО от 24.07.19г. № 3685 утверждена типовая форма договора на размещение сооружений связи и телекоммуникационного оборудования на муниципальных опорах.</w:t>
      </w:r>
    </w:p>
    <w:p w:rsidR="00215EB3" w:rsidRPr="00247D69" w:rsidRDefault="00215EB3" w:rsidP="00AA2147">
      <w:pPr>
        <w:pStyle w:val="a6"/>
        <w:numPr>
          <w:ilvl w:val="0"/>
          <w:numId w:val="25"/>
        </w:numPr>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МУП «УПП МГО» направлены уведомления (29.07.19г.) операторам связи о прекращении действия прежних договоров и с предложением заключить новые договоры по утвержденной типовой форме о размещении сооружений связи на опорах контактной сети. По состоянию на 01.</w:t>
      </w:r>
      <w:r w:rsidR="00E36555" w:rsidRPr="00247D69">
        <w:rPr>
          <w:rFonts w:ascii="Times New Roman" w:eastAsia="Times New Roman" w:hAnsi="Times New Roman" w:cs="Times New Roman"/>
          <w:sz w:val="24"/>
          <w:szCs w:val="24"/>
        </w:rPr>
        <w:t>02</w:t>
      </w:r>
      <w:r w:rsidRPr="00247D69">
        <w:rPr>
          <w:rFonts w:ascii="Times New Roman" w:eastAsia="Times New Roman" w:hAnsi="Times New Roman" w:cs="Times New Roman"/>
          <w:sz w:val="24"/>
          <w:szCs w:val="24"/>
        </w:rPr>
        <w:t>.</w:t>
      </w:r>
      <w:r w:rsidR="00E36555" w:rsidRPr="00247D69">
        <w:rPr>
          <w:rFonts w:ascii="Times New Roman" w:eastAsia="Times New Roman" w:hAnsi="Times New Roman" w:cs="Times New Roman"/>
          <w:sz w:val="24"/>
          <w:szCs w:val="24"/>
        </w:rPr>
        <w:t>20</w:t>
      </w:r>
      <w:r w:rsidRPr="00247D69">
        <w:rPr>
          <w:rFonts w:ascii="Times New Roman" w:eastAsia="Times New Roman" w:hAnsi="Times New Roman" w:cs="Times New Roman"/>
          <w:sz w:val="24"/>
          <w:szCs w:val="24"/>
        </w:rPr>
        <w:t xml:space="preserve">г. подписаны договоры по новой форме с </w:t>
      </w:r>
      <w:r w:rsidR="00AC07A2" w:rsidRPr="00247D69">
        <w:rPr>
          <w:rFonts w:ascii="Times New Roman" w:eastAsia="Times New Roman" w:hAnsi="Times New Roman" w:cs="Times New Roman"/>
          <w:sz w:val="24"/>
          <w:szCs w:val="24"/>
        </w:rPr>
        <w:t>7</w:t>
      </w:r>
      <w:r w:rsidRPr="00247D69">
        <w:rPr>
          <w:rFonts w:ascii="Times New Roman" w:eastAsia="Times New Roman" w:hAnsi="Times New Roman" w:cs="Times New Roman"/>
          <w:sz w:val="24"/>
          <w:szCs w:val="24"/>
        </w:rPr>
        <w:t xml:space="preserve"> операторами из 11-ти ранее действовавших операторов. Также заключен 1 договор с новым контрагентом. </w:t>
      </w:r>
    </w:p>
    <w:p w:rsidR="00E36555" w:rsidRPr="00247D69" w:rsidRDefault="00E36555" w:rsidP="00AC07A2">
      <w:pPr>
        <w:pStyle w:val="a6"/>
        <w:numPr>
          <w:ilvl w:val="1"/>
          <w:numId w:val="25"/>
        </w:numPr>
        <w:spacing w:after="0" w:line="360" w:lineRule="auto"/>
        <w:ind w:left="426" w:hanging="426"/>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В отношении 4 операторов связи </w:t>
      </w:r>
      <w:r w:rsidR="00AC07A2" w:rsidRPr="00247D69">
        <w:rPr>
          <w:rFonts w:ascii="Times New Roman" w:eastAsia="Times New Roman" w:hAnsi="Times New Roman" w:cs="Times New Roman"/>
          <w:sz w:val="24"/>
          <w:szCs w:val="24"/>
        </w:rPr>
        <w:t xml:space="preserve">в Арбитражный суд Челябинской области поданы заявления с требованиями о признании договоров заключенными (от 01.08.19г. № 267, 270, 273, 275) и взыскании задолженности соответственно. </w:t>
      </w:r>
    </w:p>
    <w:p w:rsidR="001F4811" w:rsidRPr="00247D69" w:rsidRDefault="001F4811"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07.02.2018 года № 4, 4/1</w:t>
      </w:r>
    </w:p>
    <w:p w:rsidR="001F4811" w:rsidRPr="00247D69" w:rsidRDefault="001F4811" w:rsidP="00821A95">
      <w:pPr>
        <w:widowControl/>
        <w:suppressAutoHyphens w:val="0"/>
        <w:spacing w:line="360" w:lineRule="auto"/>
        <w:jc w:val="center"/>
        <w:rPr>
          <w:rFonts w:cs="Times New Roman"/>
        </w:rPr>
      </w:pPr>
      <w:r w:rsidRPr="00247D69">
        <w:rPr>
          <w:rFonts w:cs="Times New Roman"/>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cs="Times New Roman"/>
        </w:rPr>
        <w:t xml:space="preserve"> </w:t>
      </w:r>
      <w:r w:rsidRPr="00247D69">
        <w:rPr>
          <w:rFonts w:eastAsiaTheme="minorHAnsi" w:cs="Times New Roman"/>
          <w:kern w:val="0"/>
          <w:lang w:eastAsia="en-US" w:bidi="ar-SA"/>
        </w:rPr>
        <w:t>МБОУ «МСОШ № 18»</w:t>
      </w:r>
      <w:r w:rsidRPr="00247D69">
        <w:rPr>
          <w:rFonts w:cs="Times New Roman"/>
        </w:rPr>
        <w:t>)</w:t>
      </w:r>
    </w:p>
    <w:p w:rsidR="00EF3343" w:rsidRPr="00247D69" w:rsidRDefault="00EF3343" w:rsidP="00821A95">
      <w:pPr>
        <w:spacing w:line="360" w:lineRule="auto"/>
        <w:ind w:firstLine="709"/>
        <w:jc w:val="both"/>
        <w:rPr>
          <w:rFonts w:cs="Times New Roman"/>
        </w:rPr>
      </w:pPr>
      <w:r w:rsidRPr="00247D69">
        <w:rPr>
          <w:rFonts w:cs="Times New Roman"/>
        </w:rPr>
        <w:t xml:space="preserve">Постановлением Администрации МГО от 22.04.19г. № 1928 закреплено за учреждением в оперативное управление недвижимое имущество (хозяйственный блок) балансовой стоимостью </w:t>
      </w:r>
      <w:r w:rsidRPr="00247D69">
        <w:rPr>
          <w:rFonts w:cs="Times New Roman"/>
          <w:b/>
        </w:rPr>
        <w:t>892,7 тыс.руб.</w:t>
      </w:r>
      <w:r w:rsidRPr="00247D69">
        <w:rPr>
          <w:rFonts w:cs="Times New Roman"/>
        </w:rPr>
        <w:t xml:space="preserve"> </w:t>
      </w:r>
    </w:p>
    <w:p w:rsidR="00296C64" w:rsidRPr="00247D69" w:rsidRDefault="00296C64" w:rsidP="00821A95">
      <w:pPr>
        <w:widowControl/>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05.03.2018 года № 6</w:t>
      </w:r>
    </w:p>
    <w:p w:rsidR="00296C64" w:rsidRPr="00247D69" w:rsidRDefault="00296C64" w:rsidP="00821A95">
      <w:pPr>
        <w:widowControl/>
        <w:suppressAutoHyphens w:val="0"/>
        <w:spacing w:line="360" w:lineRule="auto"/>
        <w:jc w:val="center"/>
        <w:rPr>
          <w:rFonts w:cs="Times New Roman"/>
        </w:rPr>
      </w:pPr>
      <w:r w:rsidRPr="00247D69">
        <w:rPr>
          <w:rFonts w:eastAsia="Times New Roman" w:cs="Times New Roman"/>
          <w:bCs/>
          <w:kern w:val="0"/>
          <w:lang w:eastAsia="ru-RU" w:bidi="ar-SA"/>
        </w:rPr>
        <w:t>(Проверка использования средств бюджета 2017 года на выполнение мероприятий по избирательным округам</w:t>
      </w:r>
      <w:r w:rsidR="00D5248A">
        <w:rPr>
          <w:rFonts w:eastAsia="Times New Roman" w:cs="Times New Roman"/>
          <w:bCs/>
          <w:kern w:val="0"/>
          <w:lang w:eastAsia="ru-RU" w:bidi="ar-SA"/>
        </w:rPr>
        <w:t xml:space="preserve"> (</w:t>
      </w:r>
      <w:r w:rsidR="00C552E4" w:rsidRPr="00247D69">
        <w:rPr>
          <w:rStyle w:val="afe"/>
          <w:rFonts w:eastAsiaTheme="minorHAnsi"/>
          <w:color w:val="auto"/>
        </w:rPr>
        <w:t xml:space="preserve">объект проверки </w:t>
      </w:r>
      <w:r w:rsidR="00D5248A">
        <w:rPr>
          <w:rStyle w:val="afe"/>
          <w:rFonts w:eastAsiaTheme="minorHAnsi"/>
          <w:color w:val="auto"/>
        </w:rPr>
        <w:t xml:space="preserve">- </w:t>
      </w:r>
      <w:r w:rsidR="00C552E4" w:rsidRPr="00247D69">
        <w:rPr>
          <w:rStyle w:val="afe"/>
          <w:rFonts w:eastAsiaTheme="minorHAnsi"/>
          <w:color w:val="auto"/>
        </w:rPr>
        <w:t>Администрация МГО</w:t>
      </w:r>
      <w:r w:rsidRPr="00247D69">
        <w:rPr>
          <w:rFonts w:cs="Times New Roman"/>
        </w:rPr>
        <w:t>)</w:t>
      </w:r>
    </w:p>
    <w:p w:rsidR="00296C64" w:rsidRPr="00247D69" w:rsidRDefault="00F01C49" w:rsidP="00821A95">
      <w:pPr>
        <w:widowControl/>
        <w:suppressAutoHyphens w:val="0"/>
        <w:spacing w:line="360" w:lineRule="auto"/>
        <w:ind w:firstLine="709"/>
        <w:jc w:val="both"/>
        <w:rPr>
          <w:rFonts w:eastAsiaTheme="minorHAnsi" w:cs="Times New Roman"/>
          <w:kern w:val="0"/>
          <w:lang w:eastAsia="ru-RU" w:bidi="ru-RU"/>
        </w:rPr>
      </w:pPr>
      <w:r w:rsidRPr="00247D69">
        <w:rPr>
          <w:rFonts w:eastAsia="Times New Roman" w:cs="Times New Roman"/>
          <w:bCs/>
          <w:kern w:val="0"/>
          <w:lang w:eastAsia="ru-RU" w:bidi="ar-SA"/>
        </w:rPr>
        <w:t>С</w:t>
      </w:r>
      <w:r w:rsidR="00296C64" w:rsidRPr="00247D69">
        <w:rPr>
          <w:rFonts w:eastAsia="Times New Roman" w:cs="Times New Roman"/>
          <w:bCs/>
          <w:kern w:val="0"/>
          <w:lang w:eastAsia="ru-RU" w:bidi="ar-SA"/>
        </w:rPr>
        <w:t>огласно</w:t>
      </w:r>
      <w:r w:rsidR="00296C64" w:rsidRPr="00247D69">
        <w:rPr>
          <w:rFonts w:eastAsiaTheme="minorHAnsi" w:cs="Times New Roman"/>
          <w:kern w:val="0"/>
          <w:lang w:eastAsia="en-US" w:bidi="ar-SA"/>
        </w:rPr>
        <w:t xml:space="preserve"> </w:t>
      </w:r>
      <w:r w:rsidR="00296C64" w:rsidRPr="00247D69">
        <w:rPr>
          <w:rFonts w:cs="Times New Roman"/>
          <w:lang w:eastAsia="ru-RU" w:bidi="ru-RU"/>
        </w:rPr>
        <w:t xml:space="preserve">решению по делу № А76-6937/2018 Арбитражного суда Челябинской области </w:t>
      </w:r>
      <w:r w:rsidRPr="00247D69">
        <w:rPr>
          <w:rFonts w:eastAsiaTheme="minorHAnsi" w:cs="Times New Roman"/>
          <w:kern w:val="0"/>
          <w:lang w:eastAsia="en-US" w:bidi="ar-SA"/>
        </w:rPr>
        <w:t xml:space="preserve">произведен возврат средств </w:t>
      </w:r>
      <w:r w:rsidRPr="00247D69">
        <w:rPr>
          <w:rFonts w:eastAsia="Arial" w:cs="Times New Roman"/>
          <w:kern w:val="0"/>
          <w:lang w:eastAsia="ru-RU" w:bidi="ru-RU"/>
        </w:rPr>
        <w:t>ООО «Флагман»</w:t>
      </w:r>
      <w:r w:rsidRPr="00247D69">
        <w:rPr>
          <w:rFonts w:eastAsia="Times New Roman" w:cs="Times New Roman"/>
          <w:bCs/>
          <w:kern w:val="0"/>
          <w:lang w:eastAsia="ru-RU" w:bidi="ar-SA"/>
        </w:rPr>
        <w:t xml:space="preserve"> </w:t>
      </w:r>
      <w:r w:rsidR="00296C64" w:rsidRPr="00247D69">
        <w:rPr>
          <w:rFonts w:eastAsiaTheme="minorHAnsi" w:cs="Times New Roman"/>
          <w:kern w:val="0"/>
          <w:lang w:eastAsia="ru-RU" w:bidi="ru-RU"/>
        </w:rPr>
        <w:t xml:space="preserve">в размере </w:t>
      </w:r>
      <w:r w:rsidRPr="00247D69">
        <w:rPr>
          <w:rFonts w:eastAsiaTheme="minorHAnsi" w:cs="Times New Roman"/>
          <w:b/>
          <w:kern w:val="0"/>
          <w:lang w:eastAsia="ru-RU" w:bidi="ru-RU"/>
        </w:rPr>
        <w:t>30,2</w:t>
      </w:r>
      <w:r w:rsidR="00296C64" w:rsidRPr="00247D69">
        <w:rPr>
          <w:rFonts w:eastAsiaTheme="minorHAnsi" w:cs="Times New Roman"/>
          <w:b/>
          <w:kern w:val="0"/>
          <w:lang w:eastAsia="ru-RU" w:bidi="ru-RU"/>
        </w:rPr>
        <w:t xml:space="preserve"> тыс.руб. </w:t>
      </w:r>
      <w:r w:rsidR="00296C64" w:rsidRPr="00247D69">
        <w:rPr>
          <w:rFonts w:eastAsiaTheme="minorHAnsi" w:cs="Times New Roman"/>
          <w:kern w:val="0"/>
          <w:lang w:eastAsia="ru-RU" w:bidi="ru-RU"/>
        </w:rPr>
        <w:t xml:space="preserve">(ПП </w:t>
      </w:r>
      <w:r w:rsidRPr="00247D69">
        <w:rPr>
          <w:rFonts w:eastAsiaTheme="minorHAnsi" w:cs="Times New Roman"/>
          <w:kern w:val="0"/>
          <w:lang w:eastAsia="ru-RU" w:bidi="ru-RU"/>
        </w:rPr>
        <w:t xml:space="preserve">№ 604083, </w:t>
      </w:r>
      <w:r w:rsidR="00296C64" w:rsidRPr="00247D69">
        <w:rPr>
          <w:rFonts w:eastAsiaTheme="minorHAnsi" w:cs="Times New Roman"/>
          <w:kern w:val="0"/>
          <w:lang w:eastAsia="ru-RU" w:bidi="ru-RU"/>
        </w:rPr>
        <w:t xml:space="preserve">№ </w:t>
      </w:r>
      <w:r w:rsidRPr="00247D69">
        <w:rPr>
          <w:rFonts w:eastAsiaTheme="minorHAnsi" w:cs="Times New Roman"/>
          <w:kern w:val="0"/>
          <w:lang w:eastAsia="ru-RU" w:bidi="ru-RU"/>
        </w:rPr>
        <w:t xml:space="preserve">610397 </w:t>
      </w:r>
      <w:r w:rsidR="00296C64" w:rsidRPr="00247D69">
        <w:rPr>
          <w:rFonts w:eastAsiaTheme="minorHAnsi" w:cs="Times New Roman"/>
          <w:kern w:val="0"/>
          <w:lang w:eastAsia="ru-RU" w:bidi="ru-RU"/>
        </w:rPr>
        <w:t xml:space="preserve">от </w:t>
      </w:r>
      <w:r w:rsidRPr="00247D69">
        <w:rPr>
          <w:rFonts w:eastAsiaTheme="minorHAnsi" w:cs="Times New Roman"/>
          <w:kern w:val="0"/>
          <w:lang w:eastAsia="ru-RU" w:bidi="ru-RU"/>
        </w:rPr>
        <w:t>27.03.19г</w:t>
      </w:r>
      <w:r w:rsidR="00296C64" w:rsidRPr="00247D69">
        <w:rPr>
          <w:rFonts w:eastAsiaTheme="minorHAnsi" w:cs="Times New Roman"/>
          <w:kern w:val="0"/>
          <w:lang w:eastAsia="ru-RU" w:bidi="ru-RU"/>
        </w:rPr>
        <w:t>.).</w:t>
      </w:r>
    </w:p>
    <w:p w:rsidR="00797A45" w:rsidRPr="00247D69" w:rsidRDefault="00797A45" w:rsidP="00821A95">
      <w:pPr>
        <w:widowControl/>
        <w:tabs>
          <w:tab w:val="left" w:pos="262"/>
        </w:tabs>
        <w:suppressAutoHyphens w:val="0"/>
        <w:spacing w:line="360" w:lineRule="auto"/>
        <w:ind w:left="993" w:hanging="993"/>
        <w:contextualSpacing/>
        <w:jc w:val="center"/>
        <w:rPr>
          <w:rFonts w:eastAsiaTheme="minorHAnsi" w:cs="Times New Roman"/>
          <w:b/>
          <w:kern w:val="0"/>
          <w:lang w:eastAsia="ru-RU" w:bidi="ru-RU"/>
        </w:rPr>
      </w:pPr>
      <w:r w:rsidRPr="00247D69">
        <w:rPr>
          <w:rFonts w:eastAsiaTheme="minorHAnsi" w:cs="Times New Roman"/>
          <w:b/>
          <w:kern w:val="0"/>
          <w:lang w:eastAsia="ru-RU" w:bidi="ru-RU"/>
        </w:rPr>
        <w:t>Представление от 03.04.2018 года № 8</w:t>
      </w:r>
    </w:p>
    <w:p w:rsidR="00D5248A" w:rsidRDefault="00797A45" w:rsidP="00711552">
      <w:pPr>
        <w:widowControl/>
        <w:tabs>
          <w:tab w:val="left" w:pos="238"/>
        </w:tabs>
        <w:suppressAutoHyphens w:val="0"/>
        <w:spacing w:line="360" w:lineRule="auto"/>
        <w:contextualSpacing/>
        <w:jc w:val="center"/>
        <w:rPr>
          <w:rFonts w:eastAsiaTheme="minorHAnsi" w:cs="Times New Roman"/>
          <w:kern w:val="0"/>
          <w:lang w:eastAsia="en-US" w:bidi="ar-SA"/>
        </w:rPr>
      </w:pPr>
      <w:r w:rsidRPr="00711552">
        <w:rPr>
          <w:rFonts w:eastAsiaTheme="minorHAnsi" w:cs="Times New Roman"/>
          <w:kern w:val="0"/>
          <w:lang w:eastAsia="en-US" w:bidi="ar-SA"/>
        </w:rPr>
        <w:t xml:space="preserve">(Анализ результативности мер, направленных на увеличение поступлений </w:t>
      </w:r>
    </w:p>
    <w:p w:rsidR="00711552" w:rsidRPr="00711552" w:rsidRDefault="00797A45" w:rsidP="00711552">
      <w:pPr>
        <w:widowControl/>
        <w:tabs>
          <w:tab w:val="left" w:pos="238"/>
        </w:tabs>
        <w:suppressAutoHyphens w:val="0"/>
        <w:spacing w:line="360" w:lineRule="auto"/>
        <w:contextualSpacing/>
        <w:jc w:val="center"/>
        <w:rPr>
          <w:rFonts w:cs="Times New Roman"/>
          <w:kern w:val="0"/>
          <w:lang w:eastAsia="en-US" w:bidi="ar-SA"/>
        </w:rPr>
      </w:pPr>
      <w:r w:rsidRPr="00711552">
        <w:rPr>
          <w:rFonts w:eastAsiaTheme="minorHAnsi" w:cs="Times New Roman"/>
          <w:kern w:val="0"/>
          <w:lang w:eastAsia="en-US" w:bidi="ar-SA"/>
        </w:rPr>
        <w:t>в бюджет округа неналоговых доходов от аренды земельных участков</w:t>
      </w:r>
      <w:r w:rsidR="00711552" w:rsidRPr="00711552">
        <w:rPr>
          <w:rFonts w:cs="Times New Roman"/>
          <w:kern w:val="0"/>
          <w:lang w:eastAsia="en-US" w:bidi="ar-SA"/>
        </w:rPr>
        <w:t xml:space="preserve"> </w:t>
      </w:r>
    </w:p>
    <w:p w:rsidR="00711552" w:rsidRPr="00711552" w:rsidRDefault="00D5248A" w:rsidP="00711552">
      <w:pPr>
        <w:widowControl/>
        <w:tabs>
          <w:tab w:val="left" w:pos="238"/>
        </w:tabs>
        <w:suppressAutoHyphens w:val="0"/>
        <w:spacing w:line="360" w:lineRule="auto"/>
        <w:contextualSpacing/>
        <w:jc w:val="center"/>
        <w:rPr>
          <w:rFonts w:eastAsia="Times New Roman" w:cs="Times New Roman"/>
          <w:kern w:val="0"/>
          <w:lang w:eastAsia="en-US" w:bidi="ar-SA"/>
        </w:rPr>
      </w:pPr>
      <w:r>
        <w:rPr>
          <w:rFonts w:cs="Times New Roman"/>
          <w:kern w:val="0"/>
          <w:lang w:eastAsia="en-US" w:bidi="ar-SA"/>
        </w:rPr>
        <w:t>(</w:t>
      </w:r>
      <w:r w:rsidR="00711552" w:rsidRPr="00711552">
        <w:rPr>
          <w:rFonts w:cs="Times New Roman"/>
          <w:kern w:val="0"/>
          <w:lang w:eastAsia="en-US" w:bidi="ar-SA"/>
        </w:rPr>
        <w:t>объек</w:t>
      </w:r>
      <w:r w:rsidR="00711552">
        <w:rPr>
          <w:rFonts w:cs="Times New Roman"/>
          <w:kern w:val="0"/>
          <w:lang w:eastAsia="en-US" w:bidi="ar-SA"/>
        </w:rPr>
        <w:t>т проверки</w:t>
      </w:r>
      <w:r w:rsidR="00711552" w:rsidRPr="00711552">
        <w:rPr>
          <w:rFonts w:cs="Times New Roman"/>
          <w:kern w:val="0"/>
          <w:lang w:eastAsia="en-US" w:bidi="ar-SA"/>
        </w:rPr>
        <w:t xml:space="preserve"> </w:t>
      </w:r>
      <w:r w:rsidR="004D4985">
        <w:rPr>
          <w:rFonts w:cs="Times New Roman"/>
          <w:kern w:val="0"/>
          <w:lang w:eastAsia="en-US" w:bidi="ar-SA"/>
        </w:rPr>
        <w:t xml:space="preserve">- </w:t>
      </w:r>
      <w:r w:rsidR="00711552" w:rsidRPr="00711552">
        <w:rPr>
          <w:rFonts w:cs="Times New Roman"/>
          <w:kern w:val="0"/>
          <w:lang w:eastAsia="en-US" w:bidi="ar-SA"/>
        </w:rPr>
        <w:t>Администрация МГО</w:t>
      </w:r>
      <w:r w:rsidR="00711552" w:rsidRPr="00711552">
        <w:rPr>
          <w:rStyle w:val="afe"/>
          <w:rFonts w:eastAsiaTheme="minorHAnsi" w:cs="Times New Roman"/>
          <w:color w:val="auto"/>
        </w:rPr>
        <w:t>)</w:t>
      </w:r>
    </w:p>
    <w:p w:rsidR="00797A45" w:rsidRPr="00247D69" w:rsidRDefault="00797A45"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395CF7" w:rsidRPr="00247D69" w:rsidRDefault="00797A45" w:rsidP="00AA2147">
      <w:pPr>
        <w:pStyle w:val="a6"/>
        <w:numPr>
          <w:ilvl w:val="0"/>
          <w:numId w:val="12"/>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В 2019 года произведена </w:t>
      </w:r>
      <w:r w:rsidR="00971C3F" w:rsidRPr="00247D69">
        <w:rPr>
          <w:rFonts w:ascii="Times New Roman" w:hAnsi="Times New Roman" w:cs="Times New Roman"/>
          <w:sz w:val="24"/>
          <w:szCs w:val="24"/>
          <w:lang w:eastAsia="ru-RU" w:bidi="ru-RU"/>
        </w:rPr>
        <w:t xml:space="preserve">оплата доначисленной арендной платы </w:t>
      </w:r>
      <w:r w:rsidR="00395CF7" w:rsidRPr="00247D69">
        <w:rPr>
          <w:rFonts w:ascii="Times New Roman" w:hAnsi="Times New Roman" w:cs="Times New Roman"/>
          <w:sz w:val="24"/>
          <w:szCs w:val="24"/>
          <w:lang w:eastAsia="ru-RU" w:bidi="ru-RU"/>
        </w:rPr>
        <w:t>за земельные участки</w:t>
      </w:r>
      <w:r w:rsidRPr="00247D69">
        <w:rPr>
          <w:rFonts w:ascii="Times New Roman" w:hAnsi="Times New Roman" w:cs="Times New Roman"/>
          <w:sz w:val="24"/>
          <w:szCs w:val="24"/>
          <w:lang w:eastAsia="ru-RU" w:bidi="ru-RU"/>
        </w:rPr>
        <w:t xml:space="preserve"> ООО «ИЛЬМЕНЫ» в сумме </w:t>
      </w:r>
      <w:r w:rsidR="00395CF7" w:rsidRPr="00247D69">
        <w:rPr>
          <w:rFonts w:ascii="Times New Roman" w:hAnsi="Times New Roman" w:cs="Times New Roman"/>
          <w:b/>
          <w:sz w:val="24"/>
          <w:szCs w:val="24"/>
          <w:lang w:eastAsia="ru-RU" w:bidi="ru-RU"/>
        </w:rPr>
        <w:t>76,7</w:t>
      </w:r>
      <w:r w:rsidRPr="00247D69">
        <w:rPr>
          <w:rFonts w:ascii="Times New Roman" w:hAnsi="Times New Roman" w:cs="Times New Roman"/>
          <w:b/>
          <w:sz w:val="24"/>
          <w:szCs w:val="24"/>
          <w:lang w:eastAsia="ru-RU" w:bidi="ru-RU"/>
        </w:rPr>
        <w:t xml:space="preserve"> тыс.руб.</w:t>
      </w:r>
      <w:r w:rsidRPr="00247D69">
        <w:rPr>
          <w:rFonts w:ascii="Times New Roman" w:hAnsi="Times New Roman" w:cs="Times New Roman"/>
          <w:sz w:val="24"/>
          <w:szCs w:val="24"/>
          <w:lang w:eastAsia="ru-RU" w:bidi="ru-RU"/>
        </w:rPr>
        <w:t xml:space="preserve"> </w:t>
      </w:r>
    </w:p>
    <w:p w:rsidR="00395CF7" w:rsidRPr="00247D69" w:rsidRDefault="001039E1" w:rsidP="00AA2147">
      <w:pPr>
        <w:pStyle w:val="a6"/>
        <w:numPr>
          <w:ilvl w:val="0"/>
          <w:numId w:val="12"/>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В целях погашения задолженности по договору аренду от 17.05.13г. № 6864 </w:t>
      </w:r>
      <w:r w:rsidR="00395CF7" w:rsidRPr="00247D69">
        <w:rPr>
          <w:rFonts w:ascii="Times New Roman" w:hAnsi="Times New Roman" w:cs="Times New Roman"/>
          <w:sz w:val="24"/>
          <w:szCs w:val="24"/>
        </w:rPr>
        <w:t>Администрацией МГО направлено исковое заявление в Арбитражный суд Челябинской области о взыскании задолженности в сумме 23,4 тыс.руб. (</w:t>
      </w:r>
      <w:r w:rsidR="003C76B0" w:rsidRPr="00247D69">
        <w:rPr>
          <w:rFonts w:ascii="Times New Roman" w:hAnsi="Times New Roman" w:cs="Times New Roman"/>
          <w:sz w:val="24"/>
          <w:szCs w:val="24"/>
        </w:rPr>
        <w:t>заседание назначено на апрель 2020 года</w:t>
      </w:r>
      <w:r w:rsidR="00395CF7" w:rsidRPr="00247D69">
        <w:rPr>
          <w:rFonts w:ascii="Times New Roman" w:hAnsi="Times New Roman" w:cs="Times New Roman"/>
          <w:sz w:val="24"/>
          <w:szCs w:val="24"/>
        </w:rPr>
        <w:t>).</w:t>
      </w:r>
    </w:p>
    <w:p w:rsidR="00E53958" w:rsidRPr="00247D69" w:rsidRDefault="00E53958" w:rsidP="00E53958">
      <w:pPr>
        <w:spacing w:line="360" w:lineRule="auto"/>
        <w:jc w:val="both"/>
        <w:rPr>
          <w:rFonts w:cs="Times New Roman"/>
        </w:rPr>
      </w:pPr>
    </w:p>
    <w:p w:rsidR="00E53958" w:rsidRPr="00247D69" w:rsidRDefault="00E53958" w:rsidP="00E53958">
      <w:pPr>
        <w:spacing w:line="360" w:lineRule="auto"/>
        <w:jc w:val="both"/>
        <w:rPr>
          <w:rFonts w:cs="Times New Roman"/>
        </w:rPr>
      </w:pPr>
    </w:p>
    <w:p w:rsidR="00797A45" w:rsidRPr="00247D69" w:rsidRDefault="00797A45" w:rsidP="00821A95">
      <w:pPr>
        <w:widowControl/>
        <w:tabs>
          <w:tab w:val="left" w:pos="262"/>
        </w:tabs>
        <w:suppressAutoHyphens w:val="0"/>
        <w:spacing w:line="360" w:lineRule="auto"/>
        <w:ind w:left="993" w:hanging="993"/>
        <w:contextualSpacing/>
        <w:jc w:val="center"/>
        <w:rPr>
          <w:rFonts w:eastAsiaTheme="minorHAnsi" w:cs="Times New Roman"/>
          <w:b/>
          <w:kern w:val="0"/>
          <w:lang w:eastAsia="ru-RU" w:bidi="ru-RU"/>
        </w:rPr>
      </w:pPr>
      <w:r w:rsidRPr="00247D69">
        <w:rPr>
          <w:rFonts w:eastAsiaTheme="minorHAnsi" w:cs="Times New Roman"/>
          <w:b/>
          <w:kern w:val="0"/>
          <w:lang w:eastAsia="ru-RU" w:bidi="ru-RU"/>
        </w:rPr>
        <w:lastRenderedPageBreak/>
        <w:t>Представление от 24.04.2018 года № 10</w:t>
      </w:r>
    </w:p>
    <w:p w:rsidR="00797A45" w:rsidRPr="00711552" w:rsidRDefault="00797A45" w:rsidP="00711552">
      <w:pPr>
        <w:widowControl/>
        <w:tabs>
          <w:tab w:val="left" w:pos="238"/>
        </w:tabs>
        <w:suppressAutoHyphens w:val="0"/>
        <w:spacing w:line="360" w:lineRule="auto"/>
        <w:contextualSpacing/>
        <w:jc w:val="center"/>
        <w:rPr>
          <w:rFonts w:cs="Times New Roman"/>
        </w:rPr>
      </w:pPr>
      <w:r w:rsidRPr="00711552">
        <w:rPr>
          <w:rFonts w:eastAsiaTheme="minorHAnsi" w:cs="Times New Roman"/>
          <w:kern w:val="0"/>
          <w:lang w:eastAsia="en-US" w:bidi="ar-SA"/>
        </w:rPr>
        <w:t>(Проверка обоснованности начисления доходов от аренды земельных участков</w:t>
      </w:r>
      <w:r w:rsidR="00D5248A">
        <w:rPr>
          <w:rFonts w:cs="Times New Roman"/>
          <w:kern w:val="0"/>
          <w:lang w:eastAsia="en-US" w:bidi="ar-SA"/>
        </w:rPr>
        <w:t xml:space="preserve"> (</w:t>
      </w:r>
      <w:r w:rsidR="00711552" w:rsidRPr="00711552">
        <w:rPr>
          <w:rFonts w:cs="Times New Roman"/>
          <w:kern w:val="0"/>
          <w:lang w:eastAsia="en-US" w:bidi="ar-SA"/>
        </w:rPr>
        <w:t>объект</w:t>
      </w:r>
      <w:r w:rsidR="004D4985">
        <w:rPr>
          <w:rFonts w:cs="Times New Roman"/>
          <w:kern w:val="0"/>
          <w:lang w:eastAsia="en-US" w:bidi="ar-SA"/>
        </w:rPr>
        <w:t xml:space="preserve"> -</w:t>
      </w:r>
      <w:r w:rsidR="00711552" w:rsidRPr="00711552">
        <w:rPr>
          <w:rFonts w:cs="Times New Roman"/>
          <w:kern w:val="0"/>
          <w:lang w:eastAsia="en-US" w:bidi="ar-SA"/>
        </w:rPr>
        <w:t xml:space="preserve"> проверки Администрация МГО</w:t>
      </w:r>
      <w:r w:rsidR="00711552" w:rsidRPr="00711552">
        <w:rPr>
          <w:rStyle w:val="afe"/>
          <w:rFonts w:eastAsiaTheme="minorHAnsi" w:cs="Times New Roman"/>
          <w:color w:val="auto"/>
        </w:rPr>
        <w:t>)</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0538A4" w:rsidRPr="00247D69" w:rsidRDefault="000538A4" w:rsidP="00AA2147">
      <w:pPr>
        <w:pStyle w:val="a6"/>
        <w:numPr>
          <w:ilvl w:val="0"/>
          <w:numId w:val="23"/>
        </w:numPr>
        <w:spacing w:after="0"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 xml:space="preserve">Произведена оплата дебиторской задолженности по договору аренды земельного участка от 03.12.13г. № 7039 в сумме </w:t>
      </w:r>
      <w:r w:rsidRPr="00247D69">
        <w:rPr>
          <w:rStyle w:val="20"/>
          <w:rFonts w:eastAsia="SimSun"/>
          <w:color w:val="auto"/>
          <w:sz w:val="24"/>
          <w:szCs w:val="24"/>
        </w:rPr>
        <w:t>6,7 тыс.руб.</w:t>
      </w:r>
      <w:r w:rsidRPr="00247D69">
        <w:rPr>
          <w:rStyle w:val="20"/>
          <w:rFonts w:eastAsia="SimSun"/>
          <w:b w:val="0"/>
          <w:color w:val="auto"/>
          <w:sz w:val="24"/>
          <w:szCs w:val="24"/>
        </w:rPr>
        <w:t xml:space="preserve"> (за период 01.01.17г.- 31.12.17г.).</w:t>
      </w:r>
    </w:p>
    <w:p w:rsidR="00BB180E" w:rsidRPr="00247D69" w:rsidRDefault="00BB180E" w:rsidP="00AA02D0">
      <w:pPr>
        <w:pStyle w:val="a6"/>
        <w:numPr>
          <w:ilvl w:val="0"/>
          <w:numId w:val="23"/>
        </w:numPr>
        <w:spacing w:line="360" w:lineRule="auto"/>
        <w:ind w:left="284" w:hanging="284"/>
        <w:jc w:val="both"/>
        <w:rPr>
          <w:rFonts w:ascii="Times New Roman" w:hAnsi="Times New Roman" w:cs="Times New Roman"/>
          <w:sz w:val="24"/>
          <w:szCs w:val="24"/>
          <w:lang w:eastAsia="ru-RU" w:bidi="ru-RU"/>
        </w:rPr>
      </w:pPr>
      <w:r w:rsidRPr="00247D69">
        <w:rPr>
          <w:rStyle w:val="20"/>
          <w:rFonts w:eastAsia="SimSun"/>
          <w:b w:val="0"/>
          <w:color w:val="auto"/>
          <w:sz w:val="24"/>
          <w:szCs w:val="24"/>
        </w:rPr>
        <w:t>В</w:t>
      </w:r>
      <w:r w:rsidRPr="00247D69">
        <w:rPr>
          <w:rStyle w:val="20"/>
          <w:rFonts w:eastAsia="SimSun"/>
          <w:color w:val="auto"/>
          <w:sz w:val="24"/>
          <w:szCs w:val="24"/>
        </w:rPr>
        <w:t xml:space="preserve"> </w:t>
      </w:r>
      <w:r w:rsidRPr="00247D69">
        <w:rPr>
          <w:rFonts w:ascii="Times New Roman" w:hAnsi="Times New Roman" w:cs="Times New Roman"/>
          <w:sz w:val="24"/>
          <w:szCs w:val="24"/>
          <w:lang w:eastAsia="ru-RU" w:bidi="ru-RU"/>
        </w:rPr>
        <w:t>разработке у отдела контроля платежей и неналоговых доходов Администрации МГО находится проект</w:t>
      </w:r>
      <w:r w:rsidR="000538A4" w:rsidRPr="00247D69">
        <w:rPr>
          <w:rFonts w:ascii="Times New Roman" w:hAnsi="Times New Roman" w:cs="Times New Roman"/>
          <w:sz w:val="24"/>
          <w:szCs w:val="24"/>
          <w:lang w:eastAsia="ru-RU" w:bidi="ru-RU"/>
        </w:rPr>
        <w:t xml:space="preserve"> решения Собрания депутатов </w:t>
      </w:r>
      <w:r w:rsidR="00F67DCB" w:rsidRPr="00247D69">
        <w:rPr>
          <w:rFonts w:ascii="Times New Roman" w:hAnsi="Times New Roman" w:cs="Times New Roman"/>
          <w:sz w:val="24"/>
          <w:szCs w:val="24"/>
          <w:lang w:eastAsia="ru-RU" w:bidi="ru-RU"/>
        </w:rPr>
        <w:t xml:space="preserve">МГО </w:t>
      </w:r>
      <w:r w:rsidRPr="00247D69">
        <w:rPr>
          <w:rFonts w:ascii="Times New Roman" w:hAnsi="Times New Roman" w:cs="Times New Roman"/>
          <w:sz w:val="24"/>
          <w:szCs w:val="24"/>
          <w:lang w:eastAsia="ru-RU" w:bidi="ru-RU"/>
        </w:rPr>
        <w:t>«О внесении изменений в Положение «О порядке определения размера арендной платы, а также порядка, условий и сроков внесения арендной платы за земли, находящиеся в муниципальной собственности Миасского городского округа», утвержденно</w:t>
      </w:r>
      <w:r w:rsidR="00DA35D9" w:rsidRPr="00247D69">
        <w:rPr>
          <w:rFonts w:ascii="Times New Roman" w:hAnsi="Times New Roman" w:cs="Times New Roman"/>
          <w:sz w:val="24"/>
          <w:szCs w:val="24"/>
          <w:lang w:eastAsia="ru-RU" w:bidi="ru-RU"/>
        </w:rPr>
        <w:t>е</w:t>
      </w:r>
      <w:r w:rsidRPr="00247D69">
        <w:rPr>
          <w:rFonts w:ascii="Times New Roman" w:hAnsi="Times New Roman" w:cs="Times New Roman"/>
          <w:sz w:val="24"/>
          <w:szCs w:val="24"/>
          <w:lang w:eastAsia="ru-RU" w:bidi="ru-RU"/>
        </w:rPr>
        <w:t xml:space="preserve"> решением Собрания депутатов</w:t>
      </w:r>
      <w:r w:rsidR="00312671" w:rsidRPr="00247D69">
        <w:rPr>
          <w:rFonts w:ascii="Times New Roman" w:hAnsi="Times New Roman" w:cs="Times New Roman"/>
          <w:sz w:val="24"/>
          <w:szCs w:val="24"/>
          <w:lang w:eastAsia="ru-RU" w:bidi="ru-RU"/>
        </w:rPr>
        <w:t xml:space="preserve"> МГО </w:t>
      </w:r>
      <w:r w:rsidRPr="00247D69">
        <w:rPr>
          <w:rFonts w:ascii="Times New Roman" w:hAnsi="Times New Roman" w:cs="Times New Roman"/>
          <w:sz w:val="24"/>
          <w:szCs w:val="24"/>
          <w:lang w:eastAsia="ru-RU" w:bidi="ru-RU"/>
        </w:rPr>
        <w:t>от 23.06.17г № 5 «Об арендной плате за землю на территории Миасского городского округа»</w:t>
      </w:r>
      <w:r w:rsidR="00873A48" w:rsidRPr="00247D69">
        <w:rPr>
          <w:rFonts w:ascii="Times New Roman" w:hAnsi="Times New Roman" w:cs="Times New Roman"/>
          <w:sz w:val="24"/>
          <w:szCs w:val="24"/>
          <w:lang w:eastAsia="ru-RU" w:bidi="ru-RU"/>
        </w:rPr>
        <w:t xml:space="preserve"> (срок предоставления для рассмотрения в Собрание депутатов МГО - 4 квартал 2019 года).</w:t>
      </w:r>
    </w:p>
    <w:p w:rsidR="00AA02D0" w:rsidRPr="00247D69" w:rsidRDefault="00AA02D0" w:rsidP="00AA02D0">
      <w:pPr>
        <w:pStyle w:val="a6"/>
        <w:numPr>
          <w:ilvl w:val="0"/>
          <w:numId w:val="23"/>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Собранием депутатов МГО принято решение от 29.11.19г. № 21 «О внесении изменений в Решение Собрания депутатов </w:t>
      </w:r>
      <w:r w:rsidR="00827357" w:rsidRPr="00247D69">
        <w:rPr>
          <w:rFonts w:ascii="Times New Roman" w:hAnsi="Times New Roman" w:cs="Times New Roman"/>
          <w:sz w:val="24"/>
          <w:szCs w:val="24"/>
          <w:lang w:eastAsia="ru-RU" w:bidi="ru-RU"/>
        </w:rPr>
        <w:t>МГО</w:t>
      </w:r>
      <w:r w:rsidRPr="00247D69">
        <w:rPr>
          <w:rFonts w:ascii="Times New Roman" w:hAnsi="Times New Roman" w:cs="Times New Roman"/>
          <w:sz w:val="24"/>
          <w:szCs w:val="24"/>
          <w:lang w:eastAsia="ru-RU" w:bidi="ru-RU"/>
        </w:rPr>
        <w:t xml:space="preserve"> от 25.11.11г. №1 «Об утверждении Правил землепользования и застройки Миасского городского округа»</w:t>
      </w:r>
      <w:r w:rsidRPr="00247D69">
        <w:rPr>
          <w:rFonts w:ascii="Times New Roman" w:eastAsia="Times New Roman" w:hAnsi="Times New Roman" w:cs="Times New Roman"/>
          <w:sz w:val="24"/>
          <w:szCs w:val="24"/>
          <w:lang w:eastAsia="ru-RU"/>
        </w:rPr>
        <w:t xml:space="preserve"> в 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 предусмотренными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01.09.14г. № 540».</w:t>
      </w:r>
    </w:p>
    <w:p w:rsidR="0070048E" w:rsidRPr="00247D69" w:rsidRDefault="0070048E" w:rsidP="00AA02D0">
      <w:pPr>
        <w:widowControl/>
        <w:tabs>
          <w:tab w:val="left" w:pos="262"/>
        </w:tabs>
        <w:suppressAutoHyphens w:val="0"/>
        <w:spacing w:line="360" w:lineRule="auto"/>
        <w:ind w:left="993" w:hanging="993"/>
        <w:contextualSpacing/>
        <w:jc w:val="center"/>
        <w:rPr>
          <w:rFonts w:eastAsiaTheme="minorHAnsi" w:cs="Times New Roman"/>
          <w:b/>
          <w:kern w:val="0"/>
          <w:lang w:eastAsia="ru-RU" w:bidi="ru-RU"/>
        </w:rPr>
      </w:pPr>
      <w:r w:rsidRPr="00247D69">
        <w:rPr>
          <w:rFonts w:eastAsiaTheme="minorHAnsi" w:cs="Times New Roman"/>
          <w:b/>
          <w:kern w:val="0"/>
          <w:lang w:eastAsia="ru-RU" w:bidi="ru-RU"/>
        </w:rPr>
        <w:t>Представление от 11.05.2018 года № 13, 13/1</w:t>
      </w:r>
    </w:p>
    <w:p w:rsidR="0070048E" w:rsidRPr="00247D69" w:rsidRDefault="0070048E" w:rsidP="00821A95">
      <w:pPr>
        <w:widowControl/>
        <w:suppressAutoHyphens w:val="0"/>
        <w:spacing w:line="360" w:lineRule="auto"/>
        <w:ind w:left="1300" w:hanging="1300"/>
        <w:contextualSpacing/>
        <w:jc w:val="center"/>
        <w:rPr>
          <w:rFonts w:eastAsiaTheme="minorHAnsi" w:cs="Times New Roman"/>
          <w:kern w:val="0"/>
          <w:lang w:eastAsia="en-US" w:bidi="ar-SA"/>
        </w:rPr>
      </w:pPr>
      <w:r w:rsidRPr="00247D69">
        <w:rPr>
          <w:rFonts w:eastAsiaTheme="minorHAnsi" w:cs="Times New Roman"/>
          <w:kern w:val="0"/>
          <w:lang w:eastAsia="en-US" w:bidi="ar-SA"/>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eastAsiaTheme="minorHAnsi" w:cs="Times New Roman"/>
          <w:kern w:val="0"/>
          <w:lang w:eastAsia="en-US" w:bidi="ar-SA"/>
        </w:rPr>
        <w:t xml:space="preserve"> МБОУ «СОШ № 13» им. Д. И. Кашигина)</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60524C" w:rsidRPr="00247D69" w:rsidRDefault="00823934" w:rsidP="00AA2147">
      <w:pPr>
        <w:pStyle w:val="a6"/>
        <w:numPr>
          <w:ilvl w:val="0"/>
          <w:numId w:val="22"/>
        </w:numPr>
        <w:spacing w:line="360" w:lineRule="auto"/>
        <w:ind w:left="284" w:hanging="284"/>
        <w:jc w:val="both"/>
        <w:rPr>
          <w:rFonts w:ascii="Times New Roman" w:hAnsi="Times New Roman" w:cs="Times New Roman"/>
          <w:sz w:val="24"/>
          <w:szCs w:val="24"/>
          <w:lang w:eastAsia="ru-RU" w:bidi="ru-RU"/>
        </w:rPr>
      </w:pPr>
      <w:r w:rsidRPr="00247D69">
        <w:rPr>
          <w:rFonts w:ascii="Times New Roman" w:eastAsia="Times New Roman" w:hAnsi="Times New Roman" w:cs="Times New Roman"/>
          <w:sz w:val="24"/>
          <w:szCs w:val="24"/>
          <w:lang w:eastAsia="ru-RU" w:bidi="ru-RU"/>
        </w:rPr>
        <w:t xml:space="preserve">Собранием депутатов МГО принято решение </w:t>
      </w:r>
      <w:r w:rsidR="0060524C" w:rsidRPr="00247D69">
        <w:rPr>
          <w:rFonts w:ascii="Times New Roman" w:hAnsi="Times New Roman" w:cs="Times New Roman"/>
          <w:sz w:val="24"/>
          <w:szCs w:val="24"/>
          <w:lang w:eastAsia="ru-RU" w:bidi="ru-RU"/>
        </w:rPr>
        <w:t>от 24.05.19 № 8 «Об утверждении Положения «О порядке предоставления в безвозмездное пользование имущества, находящегося в муниципальной собственности Миасского городского округа».</w:t>
      </w:r>
    </w:p>
    <w:p w:rsidR="004F5BED" w:rsidRDefault="00AE4771" w:rsidP="00AA2147">
      <w:pPr>
        <w:pStyle w:val="a6"/>
        <w:numPr>
          <w:ilvl w:val="0"/>
          <w:numId w:val="22"/>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МКУ «ЦБС» </w:t>
      </w:r>
      <w:r w:rsidR="008A3F34" w:rsidRPr="00247D69">
        <w:rPr>
          <w:rFonts w:ascii="Times New Roman" w:hAnsi="Times New Roman" w:cs="Times New Roman"/>
          <w:sz w:val="24"/>
          <w:szCs w:val="24"/>
          <w:lang w:eastAsia="ru-RU" w:bidi="ru-RU"/>
        </w:rPr>
        <w:t xml:space="preserve">освободило ранее занимаемое помещение, расположенное по адресу г. Миасс, ул. Зеленая, 10. </w:t>
      </w:r>
    </w:p>
    <w:p w:rsidR="006D0EA4" w:rsidRPr="00247D69" w:rsidRDefault="006D0EA4" w:rsidP="00821A95">
      <w:pPr>
        <w:widowControl/>
        <w:tabs>
          <w:tab w:val="left" w:pos="262"/>
        </w:tabs>
        <w:suppressAutoHyphens w:val="0"/>
        <w:spacing w:line="360" w:lineRule="auto"/>
        <w:contextualSpacing/>
        <w:jc w:val="center"/>
        <w:rPr>
          <w:rFonts w:eastAsiaTheme="minorHAnsi" w:cs="Times New Roman"/>
          <w:b/>
          <w:kern w:val="0"/>
          <w:lang w:eastAsia="ru-RU" w:bidi="ru-RU"/>
        </w:rPr>
      </w:pPr>
      <w:r w:rsidRPr="00247D69">
        <w:rPr>
          <w:rFonts w:eastAsiaTheme="minorHAnsi" w:cs="Times New Roman"/>
          <w:b/>
          <w:kern w:val="0"/>
          <w:lang w:eastAsia="ru-RU" w:bidi="ru-RU"/>
        </w:rPr>
        <w:t>Представление от 09.07.2018 года № 20, 20/1</w:t>
      </w:r>
    </w:p>
    <w:p w:rsidR="006D0EA4" w:rsidRPr="00247D69" w:rsidRDefault="006D0EA4" w:rsidP="00821A95">
      <w:pPr>
        <w:widowControl/>
        <w:suppressAutoHyphens w:val="0"/>
        <w:spacing w:line="360" w:lineRule="auto"/>
        <w:jc w:val="center"/>
        <w:rPr>
          <w:rFonts w:cs="Times New Roman"/>
        </w:rPr>
      </w:pPr>
      <w:r w:rsidRPr="00247D69">
        <w:rPr>
          <w:rFonts w:cs="Times New Roman"/>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cs="Times New Roman"/>
        </w:rPr>
        <w:t xml:space="preserve"> </w:t>
      </w:r>
      <w:r w:rsidRPr="00247D69">
        <w:rPr>
          <w:rFonts w:eastAsiaTheme="minorHAnsi" w:cs="Times New Roman"/>
          <w:kern w:val="0"/>
          <w:lang w:eastAsia="en-US" w:bidi="ar-SA"/>
        </w:rPr>
        <w:t>МУП «Городская управляющая компания»</w:t>
      </w:r>
      <w:r w:rsidRPr="00247D69">
        <w:rPr>
          <w:rFonts w:cs="Times New Roman"/>
        </w:rPr>
        <w:t>)</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6D0EA4" w:rsidRPr="00247D69" w:rsidRDefault="006D0EA4" w:rsidP="00AA2147">
      <w:pPr>
        <w:pStyle w:val="a6"/>
        <w:numPr>
          <w:ilvl w:val="0"/>
          <w:numId w:val="21"/>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По состоянию на </w:t>
      </w:r>
      <w:r w:rsidR="003523DE" w:rsidRPr="00247D69">
        <w:rPr>
          <w:rFonts w:ascii="Times New Roman" w:hAnsi="Times New Roman" w:cs="Times New Roman"/>
          <w:sz w:val="24"/>
          <w:szCs w:val="24"/>
        </w:rPr>
        <w:t>01.01.20</w:t>
      </w:r>
      <w:r w:rsidRPr="00247D69">
        <w:rPr>
          <w:rFonts w:ascii="Times New Roman" w:hAnsi="Times New Roman" w:cs="Times New Roman"/>
          <w:sz w:val="24"/>
          <w:szCs w:val="24"/>
        </w:rPr>
        <w:t xml:space="preserve">г. в бюджет округа поступила оплата за земельные участки в сумме </w:t>
      </w:r>
      <w:r w:rsidR="003523DE" w:rsidRPr="00247D69">
        <w:rPr>
          <w:rFonts w:ascii="Times New Roman" w:hAnsi="Times New Roman" w:cs="Times New Roman"/>
          <w:b/>
          <w:sz w:val="24"/>
          <w:szCs w:val="24"/>
        </w:rPr>
        <w:t>99,4</w:t>
      </w:r>
      <w:r w:rsidRPr="00247D69">
        <w:rPr>
          <w:rFonts w:ascii="Times New Roman" w:hAnsi="Times New Roman" w:cs="Times New Roman"/>
          <w:b/>
          <w:sz w:val="24"/>
          <w:szCs w:val="24"/>
        </w:rPr>
        <w:t xml:space="preserve"> тыс.руб.</w:t>
      </w:r>
      <w:r w:rsidRPr="00247D69">
        <w:rPr>
          <w:rFonts w:ascii="Times New Roman" w:hAnsi="Times New Roman" w:cs="Times New Roman"/>
          <w:sz w:val="24"/>
          <w:szCs w:val="24"/>
        </w:rPr>
        <w:t xml:space="preserve"> (арендная плата, плата за фактическое использование и пеня).</w:t>
      </w:r>
    </w:p>
    <w:p w:rsidR="007A2ACC" w:rsidRPr="00247D69" w:rsidRDefault="00791A4B" w:rsidP="0048520D">
      <w:pPr>
        <w:pStyle w:val="a6"/>
        <w:numPr>
          <w:ilvl w:val="0"/>
          <w:numId w:val="21"/>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lastRenderedPageBreak/>
        <w:t xml:space="preserve">Управлением муниципальной собственности </w:t>
      </w:r>
      <w:r w:rsidR="0048520D" w:rsidRPr="00247D69">
        <w:rPr>
          <w:rFonts w:ascii="Times New Roman" w:hAnsi="Times New Roman" w:cs="Times New Roman"/>
          <w:sz w:val="24"/>
          <w:szCs w:val="24"/>
          <w:lang w:eastAsia="ru-RU" w:bidi="ru-RU"/>
        </w:rPr>
        <w:t xml:space="preserve">Администрации МГО </w:t>
      </w:r>
      <w:r w:rsidRPr="00247D69">
        <w:rPr>
          <w:rFonts w:ascii="Times New Roman" w:hAnsi="Times New Roman" w:cs="Times New Roman"/>
          <w:sz w:val="24"/>
          <w:szCs w:val="24"/>
          <w:lang w:eastAsia="ru-RU" w:bidi="ru-RU"/>
        </w:rPr>
        <w:t>подготовлены и направлены в</w:t>
      </w:r>
      <w:r w:rsidR="0048520D"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декабре 2019 года в адрес Правов</w:t>
      </w:r>
      <w:r w:rsidR="00A0387C" w:rsidRPr="00247D69">
        <w:rPr>
          <w:rFonts w:ascii="Times New Roman" w:hAnsi="Times New Roman" w:cs="Times New Roman"/>
          <w:sz w:val="24"/>
          <w:szCs w:val="24"/>
          <w:lang w:eastAsia="ru-RU" w:bidi="ru-RU"/>
        </w:rPr>
        <w:t>ого</w:t>
      </w:r>
      <w:r w:rsidRPr="00247D69">
        <w:rPr>
          <w:rFonts w:ascii="Times New Roman" w:hAnsi="Times New Roman" w:cs="Times New Roman"/>
          <w:sz w:val="24"/>
          <w:szCs w:val="24"/>
          <w:lang w:eastAsia="ru-RU" w:bidi="ru-RU"/>
        </w:rPr>
        <w:t xml:space="preserve"> управлени</w:t>
      </w:r>
      <w:r w:rsidR="00A0387C" w:rsidRPr="00247D69">
        <w:rPr>
          <w:rFonts w:ascii="Times New Roman" w:hAnsi="Times New Roman" w:cs="Times New Roman"/>
          <w:sz w:val="24"/>
          <w:szCs w:val="24"/>
          <w:lang w:eastAsia="ru-RU" w:bidi="ru-RU"/>
        </w:rPr>
        <w:t>я</w:t>
      </w:r>
      <w:r w:rsidRPr="00247D69">
        <w:rPr>
          <w:rFonts w:ascii="Times New Roman" w:hAnsi="Times New Roman" w:cs="Times New Roman"/>
          <w:sz w:val="24"/>
          <w:szCs w:val="24"/>
          <w:lang w:eastAsia="ru-RU" w:bidi="ru-RU"/>
        </w:rPr>
        <w:t xml:space="preserve"> Администрации </w:t>
      </w:r>
      <w:r w:rsidR="0048520D" w:rsidRPr="00247D69">
        <w:rPr>
          <w:rFonts w:ascii="Times New Roman" w:hAnsi="Times New Roman" w:cs="Times New Roman"/>
          <w:sz w:val="24"/>
          <w:szCs w:val="24"/>
          <w:lang w:eastAsia="ru-RU" w:bidi="ru-RU"/>
        </w:rPr>
        <w:t xml:space="preserve">МГО </w:t>
      </w:r>
      <w:r w:rsidRPr="00247D69">
        <w:rPr>
          <w:rFonts w:ascii="Times New Roman" w:hAnsi="Times New Roman" w:cs="Times New Roman"/>
          <w:sz w:val="24"/>
          <w:szCs w:val="24"/>
          <w:lang w:eastAsia="ru-RU" w:bidi="ru-RU"/>
        </w:rPr>
        <w:t>документы для обращения в суд с целью обжалования отказа в государственной регистрации</w:t>
      </w:r>
      <w:r w:rsidR="0048520D"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права.</w:t>
      </w:r>
    </w:p>
    <w:p w:rsidR="00791A4B" w:rsidRPr="00247D69" w:rsidRDefault="00791A4B" w:rsidP="0048520D">
      <w:pPr>
        <w:pStyle w:val="a6"/>
        <w:numPr>
          <w:ilvl w:val="0"/>
          <w:numId w:val="21"/>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В 2020 году Администрацией Миасского городского округа планируется проведение кадастровых работ на электрические сети Центральной части г. Миасса с целью дальнейшей постановки на государственный кадастровый учет с одновременной постановкой на учет в Управлении Росреестра Челябинской области как бесхозяйных объектов имущества для регистрации права муниципальной собственности в установленном законном порядке.</w:t>
      </w:r>
    </w:p>
    <w:p w:rsidR="006971A2" w:rsidRPr="00247D69" w:rsidRDefault="006971A2" w:rsidP="00AA2147">
      <w:pPr>
        <w:pStyle w:val="a6"/>
        <w:numPr>
          <w:ilvl w:val="0"/>
          <w:numId w:val="21"/>
        </w:numPr>
        <w:tabs>
          <w:tab w:val="left" w:pos="6714"/>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rPr>
        <w:t xml:space="preserve">Предприятием </w:t>
      </w:r>
      <w:r w:rsidRPr="00247D69">
        <w:rPr>
          <w:rFonts w:ascii="Times New Roman" w:hAnsi="Times New Roman" w:cs="Times New Roman"/>
          <w:sz w:val="24"/>
          <w:szCs w:val="24"/>
          <w:lang w:eastAsia="ru-RU" w:bidi="ru-RU"/>
        </w:rPr>
        <w:t>в Администрацию МГО</w:t>
      </w:r>
      <w:r w:rsidRPr="00247D69">
        <w:rPr>
          <w:rFonts w:ascii="Times New Roman" w:hAnsi="Times New Roman" w:cs="Times New Roman"/>
          <w:sz w:val="24"/>
          <w:szCs w:val="24"/>
        </w:rPr>
        <w:t xml:space="preserve"> направлено </w:t>
      </w:r>
      <w:r w:rsidRPr="00247D69">
        <w:rPr>
          <w:rFonts w:ascii="Times New Roman" w:hAnsi="Times New Roman" w:cs="Times New Roman"/>
          <w:sz w:val="24"/>
          <w:szCs w:val="24"/>
          <w:lang w:eastAsia="ru-RU" w:bidi="ru-RU"/>
        </w:rPr>
        <w:t>уточненное заявление (письмо от 10.10.18г. № 598) по неотделимым улучшения</w:t>
      </w:r>
      <w:r w:rsidR="007A2ACC" w:rsidRPr="00247D69">
        <w:rPr>
          <w:rFonts w:ascii="Times New Roman" w:hAnsi="Times New Roman" w:cs="Times New Roman"/>
          <w:sz w:val="24"/>
          <w:szCs w:val="24"/>
          <w:lang w:eastAsia="ru-RU" w:bidi="ru-RU"/>
        </w:rPr>
        <w:t>м</w:t>
      </w:r>
      <w:r w:rsidRPr="00247D69">
        <w:rPr>
          <w:rFonts w:ascii="Times New Roman" w:hAnsi="Times New Roman" w:cs="Times New Roman"/>
          <w:sz w:val="24"/>
          <w:szCs w:val="24"/>
          <w:lang w:eastAsia="ru-RU" w:bidi="ru-RU"/>
        </w:rPr>
        <w:t xml:space="preserve"> и пакет документов по затратам на неотделимые улучшения по 43 объектам.</w:t>
      </w:r>
    </w:p>
    <w:p w:rsidR="00FC62CC" w:rsidRPr="00247D69" w:rsidRDefault="00FC62CC" w:rsidP="00821A95">
      <w:pPr>
        <w:widowControl/>
        <w:tabs>
          <w:tab w:val="left" w:pos="262"/>
        </w:tabs>
        <w:suppressAutoHyphens w:val="0"/>
        <w:spacing w:line="360" w:lineRule="auto"/>
        <w:contextualSpacing/>
        <w:jc w:val="center"/>
        <w:rPr>
          <w:rFonts w:eastAsiaTheme="minorHAnsi" w:cs="Times New Roman"/>
          <w:b/>
          <w:kern w:val="0"/>
          <w:lang w:eastAsia="ru-RU" w:bidi="ru-RU"/>
        </w:rPr>
      </w:pPr>
      <w:r w:rsidRPr="00247D69">
        <w:rPr>
          <w:rFonts w:eastAsiaTheme="minorHAnsi" w:cs="Times New Roman"/>
          <w:b/>
          <w:kern w:val="0"/>
          <w:lang w:eastAsia="ru-RU" w:bidi="ru-RU"/>
        </w:rPr>
        <w:t>Представление от 10.07.2018 года № 21</w:t>
      </w:r>
    </w:p>
    <w:p w:rsidR="00BD175C" w:rsidRPr="00247D69" w:rsidRDefault="00FC62CC" w:rsidP="00821A95">
      <w:pPr>
        <w:widowControl/>
        <w:tabs>
          <w:tab w:val="left" w:pos="262"/>
        </w:tabs>
        <w:suppressAutoHyphens w:val="0"/>
        <w:spacing w:line="360" w:lineRule="auto"/>
        <w:ind w:left="993" w:hanging="993"/>
        <w:contextualSpacing/>
        <w:jc w:val="center"/>
        <w:rPr>
          <w:rFonts w:eastAsiaTheme="minorHAnsi" w:cs="Times New Roman"/>
          <w:kern w:val="0"/>
          <w:lang w:eastAsia="en-US" w:bidi="ar-SA"/>
        </w:rPr>
      </w:pPr>
      <w:r w:rsidRPr="00247D69">
        <w:rPr>
          <w:rFonts w:eastAsiaTheme="minorHAnsi" w:cs="Times New Roman"/>
          <w:kern w:val="0"/>
          <w:lang w:eastAsia="en-US" w:bidi="ar-SA"/>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eastAsiaTheme="minorHAnsi" w:cs="Times New Roman"/>
          <w:kern w:val="0"/>
          <w:lang w:eastAsia="en-US" w:bidi="ar-SA"/>
        </w:rPr>
        <w:t xml:space="preserve"> </w:t>
      </w:r>
    </w:p>
    <w:p w:rsidR="00FC62CC" w:rsidRPr="00247D69" w:rsidRDefault="00FC62CC" w:rsidP="00821A95">
      <w:pPr>
        <w:widowControl/>
        <w:tabs>
          <w:tab w:val="left" w:pos="262"/>
        </w:tabs>
        <w:suppressAutoHyphens w:val="0"/>
        <w:spacing w:line="360" w:lineRule="auto"/>
        <w:ind w:left="993" w:hanging="993"/>
        <w:contextualSpacing/>
        <w:jc w:val="center"/>
        <w:rPr>
          <w:rFonts w:eastAsiaTheme="minorHAnsi" w:cs="Times New Roman"/>
          <w:kern w:val="0"/>
          <w:lang w:eastAsia="ru-RU" w:bidi="ru-RU"/>
        </w:rPr>
      </w:pPr>
      <w:r w:rsidRPr="00247D69">
        <w:rPr>
          <w:rFonts w:eastAsiaTheme="minorHAnsi" w:cs="Times New Roman"/>
          <w:kern w:val="0"/>
          <w:lang w:eastAsia="en-US" w:bidi="ar-SA"/>
        </w:rPr>
        <w:t xml:space="preserve">МУП </w:t>
      </w:r>
      <w:r w:rsidRPr="00247D69">
        <w:rPr>
          <w:rFonts w:eastAsiaTheme="minorHAnsi" w:cs="Times New Roman"/>
          <w:kern w:val="0"/>
          <w:lang w:eastAsia="ru-RU" w:bidi="ru-RU"/>
        </w:rPr>
        <w:t>«Управление пассажирских перевозок МГО»)</w:t>
      </w:r>
    </w:p>
    <w:p w:rsidR="00295930" w:rsidRPr="00247D69" w:rsidRDefault="00295930"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3A04E0" w:rsidRPr="00247D69" w:rsidRDefault="003A04E0" w:rsidP="00AA2147">
      <w:pPr>
        <w:pStyle w:val="a6"/>
        <w:numPr>
          <w:ilvl w:val="0"/>
          <w:numId w:val="20"/>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Согласно бухгалтерской справк</w:t>
      </w:r>
      <w:r w:rsidR="00C966A0">
        <w:rPr>
          <w:rFonts w:ascii="Times New Roman" w:hAnsi="Times New Roman" w:cs="Times New Roman"/>
          <w:sz w:val="24"/>
          <w:szCs w:val="24"/>
          <w:lang w:eastAsia="ru-RU" w:bidi="ru-RU"/>
        </w:rPr>
        <w:t>е</w:t>
      </w:r>
      <w:r w:rsidRPr="00247D69">
        <w:rPr>
          <w:rFonts w:ascii="Times New Roman" w:hAnsi="Times New Roman" w:cs="Times New Roman"/>
          <w:sz w:val="24"/>
          <w:szCs w:val="24"/>
          <w:lang w:eastAsia="ru-RU" w:bidi="ru-RU"/>
        </w:rPr>
        <w:t xml:space="preserve"> 50 от 01.01.19г.</w:t>
      </w:r>
      <w:r w:rsidR="00C966A0">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троллейбус (гаражный номер 105), экскаватор и автопогрузчик был</w:t>
      </w:r>
      <w:r w:rsidR="00B57B34" w:rsidRPr="00247D69">
        <w:rPr>
          <w:rFonts w:ascii="Times New Roman" w:hAnsi="Times New Roman" w:cs="Times New Roman"/>
          <w:sz w:val="24"/>
          <w:szCs w:val="24"/>
          <w:lang w:eastAsia="ru-RU" w:bidi="ru-RU"/>
        </w:rPr>
        <w:t>и</w:t>
      </w:r>
      <w:r w:rsidRPr="00247D69">
        <w:rPr>
          <w:rFonts w:ascii="Times New Roman" w:hAnsi="Times New Roman" w:cs="Times New Roman"/>
          <w:sz w:val="24"/>
          <w:szCs w:val="24"/>
          <w:lang w:eastAsia="ru-RU" w:bidi="ru-RU"/>
        </w:rPr>
        <w:t xml:space="preserve"> оприходован</w:t>
      </w:r>
      <w:r w:rsidR="00B57B34" w:rsidRPr="00247D69">
        <w:rPr>
          <w:rFonts w:ascii="Times New Roman" w:hAnsi="Times New Roman" w:cs="Times New Roman"/>
          <w:sz w:val="24"/>
          <w:szCs w:val="24"/>
          <w:lang w:eastAsia="ru-RU" w:bidi="ru-RU"/>
        </w:rPr>
        <w:t>ы</w:t>
      </w:r>
      <w:r w:rsidRPr="00247D69">
        <w:rPr>
          <w:rFonts w:ascii="Times New Roman" w:hAnsi="Times New Roman" w:cs="Times New Roman"/>
          <w:sz w:val="24"/>
          <w:szCs w:val="24"/>
          <w:lang w:eastAsia="ru-RU" w:bidi="ru-RU"/>
        </w:rPr>
        <w:t xml:space="preserve"> по результатам инвентаризации имущества (согласно Постановлению Администрации МГО от 03.07.18г. № 3023) и учтен</w:t>
      </w:r>
      <w:r w:rsidR="00B57B34" w:rsidRPr="00247D69">
        <w:rPr>
          <w:rFonts w:ascii="Times New Roman" w:hAnsi="Times New Roman" w:cs="Times New Roman"/>
          <w:sz w:val="24"/>
          <w:szCs w:val="24"/>
          <w:lang w:eastAsia="ru-RU" w:bidi="ru-RU"/>
        </w:rPr>
        <w:t>ы</w:t>
      </w:r>
      <w:r w:rsidRPr="00247D69">
        <w:rPr>
          <w:rFonts w:ascii="Times New Roman" w:hAnsi="Times New Roman" w:cs="Times New Roman"/>
          <w:sz w:val="24"/>
          <w:szCs w:val="24"/>
          <w:lang w:eastAsia="ru-RU" w:bidi="ru-RU"/>
        </w:rPr>
        <w:t xml:space="preserve"> на забалансовых счетах МУП «УПП МГО</w:t>
      </w:r>
      <w:r w:rsidR="005D050C"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с 01.01.19г.</w:t>
      </w:r>
    </w:p>
    <w:p w:rsidR="003A04E0" w:rsidRPr="00247D69" w:rsidRDefault="003A04E0" w:rsidP="00AA2147">
      <w:pPr>
        <w:pStyle w:val="a6"/>
        <w:numPr>
          <w:ilvl w:val="0"/>
          <w:numId w:val="20"/>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На основании Постановлений Администрации МГО от 26.06.19г. 2951, 2953, 2953 за МУП «УПП МГО» закреплено на праве хозяйственного ведения движимое имущество (троллейбус, экскаватор (трактор) и автопогрузчик).</w:t>
      </w:r>
    </w:p>
    <w:p w:rsidR="00045242" w:rsidRPr="00247D69" w:rsidRDefault="00045242" w:rsidP="00821A95">
      <w:pPr>
        <w:widowControl/>
        <w:tabs>
          <w:tab w:val="left" w:pos="262"/>
        </w:tabs>
        <w:suppressAutoHyphens w:val="0"/>
        <w:spacing w:line="360" w:lineRule="auto"/>
        <w:contextualSpacing/>
        <w:jc w:val="center"/>
        <w:rPr>
          <w:rFonts w:eastAsiaTheme="minorHAnsi" w:cs="Times New Roman"/>
          <w:b/>
          <w:kern w:val="0"/>
          <w:lang w:eastAsia="ru-RU" w:bidi="ru-RU"/>
        </w:rPr>
      </w:pPr>
      <w:r w:rsidRPr="00247D69">
        <w:rPr>
          <w:rFonts w:eastAsiaTheme="minorHAnsi" w:cs="Times New Roman"/>
          <w:b/>
          <w:kern w:val="0"/>
          <w:lang w:eastAsia="ru-RU" w:bidi="ru-RU"/>
        </w:rPr>
        <w:t>Представление от 26.07.2018 года № 23</w:t>
      </w:r>
    </w:p>
    <w:p w:rsidR="00045242" w:rsidRPr="00247D69" w:rsidRDefault="00045242" w:rsidP="00821A95">
      <w:pPr>
        <w:widowControl/>
        <w:tabs>
          <w:tab w:val="left" w:pos="262"/>
        </w:tabs>
        <w:suppressAutoHyphens w:val="0"/>
        <w:spacing w:line="360" w:lineRule="auto"/>
        <w:contextualSpacing/>
        <w:jc w:val="center"/>
        <w:rPr>
          <w:rFonts w:eastAsiaTheme="minorHAnsi" w:cs="Times New Roman"/>
          <w:kern w:val="0"/>
          <w:lang w:eastAsia="ru-RU" w:bidi="ru-RU"/>
        </w:rPr>
      </w:pPr>
      <w:r w:rsidRPr="00247D69">
        <w:rPr>
          <w:rFonts w:eastAsiaTheme="minorHAnsi" w:cs="Times New Roman"/>
          <w:kern w:val="0"/>
          <w:lang w:eastAsia="ru-RU" w:bidi="ru-RU"/>
        </w:rPr>
        <w:t>(Аудит в сфере закупок для нужд МУП «Расчетный центр»)</w:t>
      </w:r>
    </w:p>
    <w:p w:rsidR="00045242" w:rsidRPr="00247D69" w:rsidRDefault="00045242" w:rsidP="00821A95">
      <w:pPr>
        <w:tabs>
          <w:tab w:val="left" w:pos="1687"/>
        </w:tabs>
        <w:suppressAutoHyphens w:val="0"/>
        <w:spacing w:line="360" w:lineRule="auto"/>
        <w:ind w:firstLine="709"/>
        <w:jc w:val="both"/>
        <w:rPr>
          <w:lang w:eastAsia="ru-RU" w:bidi="ru-RU"/>
        </w:rPr>
      </w:pPr>
      <w:r w:rsidRPr="00247D69">
        <w:rPr>
          <w:rFonts w:cs="Times New Roman"/>
          <w:lang w:eastAsia="ru-RU" w:bidi="ru-RU"/>
        </w:rPr>
        <w:t xml:space="preserve">Согласно представленной Прокуратурой г. Миасса </w:t>
      </w:r>
      <w:r w:rsidR="00C966A0">
        <w:rPr>
          <w:rFonts w:cs="Times New Roman"/>
          <w:lang w:eastAsia="ru-RU" w:bidi="ru-RU"/>
        </w:rPr>
        <w:t>информации (от 16.07.19г. № 1-541д-2019),</w:t>
      </w:r>
      <w:r w:rsidRPr="00247D69">
        <w:rPr>
          <w:rFonts w:cs="Times New Roman"/>
          <w:lang w:eastAsia="ru-RU" w:bidi="ru-RU"/>
        </w:rPr>
        <w:t xml:space="preserve"> </w:t>
      </w:r>
      <w:r w:rsidRPr="00247D69">
        <w:rPr>
          <w:lang w:eastAsia="ru-RU" w:bidi="ru-RU"/>
        </w:rPr>
        <w:t>в отношении исполняющего обязанности директора предприятия возбуждено 2 дела по ч. 2 ст. 7.29</w:t>
      </w:r>
      <w:r w:rsidR="00C06C41" w:rsidRPr="00247D69">
        <w:rPr>
          <w:lang w:eastAsia="ru-RU" w:bidi="ru-RU"/>
        </w:rPr>
        <w:t xml:space="preserve"> КоАП РФ</w:t>
      </w:r>
      <w:bookmarkStart w:id="33" w:name="_Ref22899581"/>
      <w:r w:rsidR="00C06C41" w:rsidRPr="00247D69">
        <w:rPr>
          <w:rStyle w:val="aff4"/>
          <w:rFonts w:eastAsia="Times New Roman" w:cs="Times New Roman"/>
          <w:b/>
          <w:kern w:val="0"/>
          <w:lang w:eastAsia="en-US" w:bidi="ar-SA"/>
        </w:rPr>
        <w:footnoteReference w:id="49"/>
      </w:r>
      <w:bookmarkEnd w:id="33"/>
      <w:r w:rsidRPr="00247D69">
        <w:rPr>
          <w:lang w:eastAsia="ru-RU" w:bidi="ru-RU"/>
        </w:rPr>
        <w:t>, ч. 1 ст. 7.32</w:t>
      </w:r>
      <w:bookmarkStart w:id="34" w:name="_Ref22891915"/>
      <w:r w:rsidR="00C06C41" w:rsidRPr="00247D69">
        <w:rPr>
          <w:lang w:eastAsia="ru-RU" w:bidi="ru-RU"/>
        </w:rPr>
        <w:t xml:space="preserve"> КоАП РФ</w:t>
      </w:r>
      <w:bookmarkStart w:id="35" w:name="_Ref22901016"/>
      <w:r w:rsidR="00D62831" w:rsidRPr="00247D69">
        <w:rPr>
          <w:rStyle w:val="aff4"/>
          <w:rFonts w:eastAsia="Times New Roman" w:cs="Times New Roman"/>
          <w:b/>
          <w:kern w:val="0"/>
          <w:lang w:eastAsia="en-US" w:bidi="ar-SA"/>
        </w:rPr>
        <w:footnoteReference w:id="50"/>
      </w:r>
      <w:bookmarkEnd w:id="34"/>
      <w:bookmarkEnd w:id="35"/>
      <w:r w:rsidRPr="00247D69">
        <w:rPr>
          <w:lang w:eastAsia="ru-RU" w:bidi="ru-RU"/>
        </w:rPr>
        <w:t xml:space="preserve">. Постановлением ГКУ по Челябинской области </w:t>
      </w:r>
      <w:r w:rsidRPr="00247D69">
        <w:rPr>
          <w:lang w:eastAsia="ru-RU" w:bidi="ru-RU"/>
        </w:rPr>
        <w:lastRenderedPageBreak/>
        <w:t>от 21.03.19г. дела прекращены ввиду истечения сроков давности привлечения к административной ответственности.</w:t>
      </w:r>
    </w:p>
    <w:p w:rsidR="00FC62CC" w:rsidRPr="00247D69" w:rsidRDefault="00FC62CC" w:rsidP="0014424C">
      <w:pPr>
        <w:pStyle w:val="a6"/>
        <w:spacing w:after="0" w:line="360" w:lineRule="auto"/>
        <w:ind w:left="1069" w:hanging="1069"/>
        <w:jc w:val="center"/>
        <w:rPr>
          <w:rFonts w:ascii="Times New Roman" w:hAnsi="Times New Roman" w:cs="Times New Roman"/>
          <w:b/>
          <w:sz w:val="24"/>
          <w:szCs w:val="24"/>
        </w:rPr>
      </w:pPr>
      <w:r w:rsidRPr="00247D69">
        <w:rPr>
          <w:rFonts w:ascii="Times New Roman" w:hAnsi="Times New Roman" w:cs="Times New Roman"/>
          <w:b/>
          <w:sz w:val="24"/>
          <w:szCs w:val="24"/>
        </w:rPr>
        <w:t>Представление от 09.08.2018 года № 25</w:t>
      </w:r>
    </w:p>
    <w:p w:rsidR="00BD175C" w:rsidRPr="00247D69" w:rsidRDefault="00FC62CC" w:rsidP="00821A95">
      <w:pPr>
        <w:widowControl/>
        <w:tabs>
          <w:tab w:val="left" w:pos="262"/>
        </w:tabs>
        <w:suppressAutoHyphens w:val="0"/>
        <w:spacing w:line="360" w:lineRule="auto"/>
        <w:contextualSpacing/>
        <w:jc w:val="center"/>
        <w:rPr>
          <w:rFonts w:eastAsiaTheme="minorHAnsi" w:cs="Times New Roman"/>
          <w:kern w:val="0"/>
          <w:lang w:eastAsia="en-US" w:bidi="ar-SA"/>
        </w:rPr>
      </w:pPr>
      <w:r w:rsidRPr="00247D69">
        <w:rPr>
          <w:rFonts w:eastAsiaTheme="minorHAnsi" w:cs="Times New Roman"/>
          <w:kern w:val="0"/>
          <w:lang w:eastAsia="en-US" w:bidi="ar-SA"/>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eastAsiaTheme="minorHAnsi" w:cs="Times New Roman"/>
          <w:kern w:val="0"/>
          <w:lang w:eastAsia="en-US" w:bidi="ar-SA"/>
        </w:rPr>
        <w:t xml:space="preserve"> </w:t>
      </w:r>
    </w:p>
    <w:p w:rsidR="00FC62CC" w:rsidRPr="00247D69" w:rsidRDefault="00FC62CC" w:rsidP="00821A95">
      <w:pPr>
        <w:widowControl/>
        <w:tabs>
          <w:tab w:val="left" w:pos="262"/>
        </w:tabs>
        <w:suppressAutoHyphens w:val="0"/>
        <w:spacing w:line="360" w:lineRule="auto"/>
        <w:contextualSpacing/>
        <w:jc w:val="center"/>
        <w:rPr>
          <w:rFonts w:eastAsiaTheme="minorHAnsi" w:cs="Times New Roman"/>
          <w:kern w:val="0"/>
          <w:lang w:eastAsia="en-US" w:bidi="ar-SA"/>
        </w:rPr>
      </w:pPr>
      <w:r w:rsidRPr="00247D69">
        <w:rPr>
          <w:rFonts w:eastAsiaTheme="minorHAnsi" w:cs="Times New Roman"/>
          <w:kern w:val="0"/>
          <w:lang w:eastAsia="en-US" w:bidi="ar-SA"/>
        </w:rPr>
        <w:t>МУП МГО «Единая служба пассажирских перевозок»)</w:t>
      </w:r>
    </w:p>
    <w:p w:rsidR="00501FF0" w:rsidRPr="00247D69" w:rsidRDefault="00FC62CC" w:rsidP="00821A95">
      <w:pPr>
        <w:spacing w:line="360" w:lineRule="auto"/>
        <w:ind w:firstLine="740"/>
        <w:jc w:val="both"/>
        <w:rPr>
          <w:lang w:eastAsia="ru-RU" w:bidi="ru-RU"/>
        </w:rPr>
      </w:pPr>
      <w:r w:rsidRPr="00247D69">
        <w:rPr>
          <w:lang w:eastAsia="ru-RU" w:bidi="ru-RU"/>
        </w:rPr>
        <w:t>С 21.03.19г. реализована технология запуска проекта на базе электронных денежных средств в части приема денежных средств от населения с дальнейшим распределением в пользу поставщиков услуг.</w:t>
      </w:r>
    </w:p>
    <w:p w:rsidR="00C93B0D" w:rsidRPr="00247D69" w:rsidRDefault="00C93B0D" w:rsidP="00821A95">
      <w:pPr>
        <w:widowControl/>
        <w:tabs>
          <w:tab w:val="left" w:pos="3922"/>
        </w:tabs>
        <w:suppressAutoHyphens w:val="0"/>
        <w:spacing w:line="360" w:lineRule="auto"/>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24.09.2018 года № 29, № 29/1</w:t>
      </w:r>
    </w:p>
    <w:p w:rsidR="00C93B0D" w:rsidRPr="00247D69" w:rsidRDefault="00C93B0D" w:rsidP="00821A95">
      <w:pPr>
        <w:spacing w:line="360" w:lineRule="auto"/>
        <w:jc w:val="center"/>
        <w:rPr>
          <w:rFonts w:cs="Times New Roman"/>
          <w:kern w:val="0"/>
          <w:lang w:eastAsia="en-US" w:bidi="ar-SA"/>
        </w:rPr>
      </w:pPr>
      <w:r w:rsidRPr="00247D69">
        <w:rPr>
          <w:rFonts w:cs="Times New Roman"/>
          <w:kern w:val="0"/>
          <w:lang w:eastAsia="en-US" w:bidi="ar-SA"/>
        </w:rPr>
        <w:t>(Проверка соблюдения МУП МГО «Миассдорблагоустройство» установленного порядка управления и распоряжения имуществом, находящимся в муниципальной собственности)</w:t>
      </w:r>
    </w:p>
    <w:p w:rsidR="00295930" w:rsidRPr="00247D69" w:rsidRDefault="00295930"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74716F" w:rsidRPr="00247D69" w:rsidRDefault="0074716F" w:rsidP="00821A95">
      <w:pPr>
        <w:spacing w:line="360" w:lineRule="auto"/>
        <w:ind w:firstLine="709"/>
        <w:jc w:val="both"/>
        <w:rPr>
          <w:rFonts w:cs="Times New Roman"/>
          <w:lang w:eastAsia="ru-RU" w:bidi="ru-RU"/>
        </w:rPr>
      </w:pPr>
      <w:r w:rsidRPr="00247D69">
        <w:rPr>
          <w:rFonts w:cs="Times New Roman"/>
          <w:lang w:eastAsia="ru-RU" w:bidi="ru-RU"/>
        </w:rPr>
        <w:t>По решению регистрирующего органа МУП «Миассдорблагоустройство» МГО исключено из Единого государственного реестра юридических лиц 10.06.19г</w:t>
      </w:r>
      <w:r w:rsidR="002D297B">
        <w:rPr>
          <w:rFonts w:cs="Times New Roman"/>
          <w:lang w:eastAsia="ru-RU" w:bidi="ru-RU"/>
        </w:rPr>
        <w:t>.</w:t>
      </w:r>
      <w:r w:rsidRPr="00247D69">
        <w:rPr>
          <w:rFonts w:cs="Times New Roman"/>
          <w:lang w:eastAsia="ru-RU" w:bidi="ru-RU"/>
        </w:rPr>
        <w:t xml:space="preserve"> как недействующее юридическое лицо. На основании Постановления Администрации МГО от 28.08.19г. № 4414 информация о предприятии исключена из Реестра имущества округа.</w:t>
      </w:r>
    </w:p>
    <w:p w:rsidR="008E4B23" w:rsidRPr="00247D69" w:rsidRDefault="008E4B23" w:rsidP="00821A95">
      <w:pPr>
        <w:widowControl/>
        <w:tabs>
          <w:tab w:val="left" w:pos="3922"/>
        </w:tabs>
        <w:suppressAutoHyphens w:val="0"/>
        <w:spacing w:line="360" w:lineRule="auto"/>
        <w:ind w:left="284"/>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26.09.2018 года № 30</w:t>
      </w:r>
    </w:p>
    <w:p w:rsidR="008E4B23" w:rsidRPr="00247D69" w:rsidRDefault="008E4B23" w:rsidP="00821A95">
      <w:pPr>
        <w:widowControl/>
        <w:suppressAutoHyphens w:val="0"/>
        <w:spacing w:line="360" w:lineRule="auto"/>
        <w:jc w:val="center"/>
      </w:pPr>
      <w:r w:rsidRPr="00247D69">
        <w:rPr>
          <w:rFonts w:cs="Times New Roman"/>
        </w:rPr>
        <w:t>(Проверка использования средств бюджета для муниципальных нужд в сфере городского хозяйства и капитальных расходов на МПП «Модернизация объектов коммунальной инфраструктуры»</w:t>
      </w:r>
      <w:r w:rsidR="00D5248A">
        <w:rPr>
          <w:rFonts w:cs="Times New Roman"/>
        </w:rPr>
        <w:t xml:space="preserve"> (</w:t>
      </w:r>
      <w:r w:rsidRPr="00247D69">
        <w:rPr>
          <w:lang w:eastAsia="ru-RU" w:bidi="ru-RU"/>
        </w:rPr>
        <w:t xml:space="preserve">объект проверки </w:t>
      </w:r>
      <w:r w:rsidR="00D5248A">
        <w:rPr>
          <w:lang w:eastAsia="ru-RU" w:bidi="ru-RU"/>
        </w:rPr>
        <w:t xml:space="preserve">- </w:t>
      </w:r>
      <w:r w:rsidRPr="00247D69">
        <w:rPr>
          <w:lang w:eastAsia="ru-RU" w:bidi="ru-RU"/>
        </w:rPr>
        <w:t>Администраци</w:t>
      </w:r>
      <w:r w:rsidR="00C966A0">
        <w:rPr>
          <w:lang w:eastAsia="ru-RU" w:bidi="ru-RU"/>
        </w:rPr>
        <w:t>я</w:t>
      </w:r>
      <w:r w:rsidRPr="00247D69">
        <w:rPr>
          <w:lang w:eastAsia="ru-RU" w:bidi="ru-RU"/>
        </w:rPr>
        <w:t xml:space="preserve"> МГО</w:t>
      </w:r>
      <w:r w:rsidRPr="00247D69">
        <w:t>)</w:t>
      </w:r>
    </w:p>
    <w:p w:rsidR="004D3780" w:rsidRPr="00247D69" w:rsidRDefault="004D3780" w:rsidP="00A0387C">
      <w:pPr>
        <w:spacing w:line="360" w:lineRule="auto"/>
        <w:ind w:firstLine="680"/>
        <w:jc w:val="both"/>
        <w:rPr>
          <w:lang w:eastAsia="ru-RU" w:bidi="ru-RU"/>
        </w:rPr>
      </w:pPr>
      <w:r w:rsidRPr="00247D69">
        <w:rPr>
          <w:rFonts w:eastAsiaTheme="minorHAnsi" w:cs="Times New Roman"/>
          <w:kern w:val="0"/>
          <w:lang w:eastAsia="en-US" w:bidi="ar-SA"/>
        </w:rPr>
        <w:t>Согласно представленной информации</w:t>
      </w:r>
      <w:r w:rsidRPr="00247D69">
        <w:rPr>
          <w:lang w:eastAsia="ru-RU" w:bidi="ru-RU"/>
        </w:rPr>
        <w:t xml:space="preserve"> Отдела МВД России по г. Миассу Челябинской области:</w:t>
      </w:r>
    </w:p>
    <w:p w:rsidR="004D3780" w:rsidRPr="00247D69" w:rsidRDefault="004D3780" w:rsidP="004D3780">
      <w:pPr>
        <w:spacing w:line="360" w:lineRule="auto"/>
        <w:ind w:left="142" w:hanging="142"/>
        <w:jc w:val="both"/>
        <w:rPr>
          <w:lang w:eastAsia="ru-RU" w:bidi="ru-RU"/>
        </w:rPr>
      </w:pPr>
      <w:r w:rsidRPr="00247D69">
        <w:rPr>
          <w:rFonts w:eastAsiaTheme="minorHAnsi" w:cs="Times New Roman"/>
          <w:kern w:val="0"/>
          <w:lang w:eastAsia="en-US" w:bidi="ar-SA"/>
        </w:rPr>
        <w:t xml:space="preserve">- </w:t>
      </w:r>
      <w:r w:rsidRPr="00247D69">
        <w:rPr>
          <w:rFonts w:eastAsia="Times New Roman" w:cs="Times New Roman"/>
          <w:lang w:eastAsia="ru-RU"/>
        </w:rPr>
        <w:t>по представленным материалам</w:t>
      </w:r>
      <w:r w:rsidRPr="00247D69">
        <w:rPr>
          <w:lang w:eastAsia="ru-RU" w:bidi="ru-RU"/>
        </w:rPr>
        <w:t xml:space="preserve"> проводится проверка </w:t>
      </w:r>
      <w:r w:rsidRPr="00247D69">
        <w:rPr>
          <w:rFonts w:eastAsiaTheme="minorHAnsi" w:cs="Times New Roman"/>
          <w:kern w:val="0"/>
          <w:lang w:eastAsia="en-US" w:bidi="ar-SA"/>
        </w:rPr>
        <w:t>(от 18.10.19г. № 70/5-18766)</w:t>
      </w:r>
      <w:r w:rsidRPr="00247D69">
        <w:rPr>
          <w:lang w:eastAsia="ru-RU" w:bidi="ru-RU"/>
        </w:rPr>
        <w:t>;</w:t>
      </w:r>
    </w:p>
    <w:p w:rsidR="004D3780" w:rsidRDefault="004D3780" w:rsidP="004D3780">
      <w:pPr>
        <w:spacing w:line="360" w:lineRule="auto"/>
        <w:ind w:left="142" w:hanging="142"/>
        <w:jc w:val="both"/>
        <w:rPr>
          <w:rFonts w:eastAsiaTheme="minorHAnsi" w:cs="Times New Roman"/>
          <w:kern w:val="0"/>
          <w:lang w:eastAsia="en-US" w:bidi="ar-SA"/>
        </w:rPr>
      </w:pPr>
      <w:r w:rsidRPr="00247D69">
        <w:rPr>
          <w:rFonts w:eastAsiaTheme="minorHAnsi" w:cs="Times New Roman"/>
          <w:kern w:val="0"/>
          <w:lang w:eastAsia="en-US" w:bidi="ar-SA"/>
        </w:rPr>
        <w:t>- вынесено постановление об отказе (отказной материал № 312) в возбуждении уголовного дела (от 21.02.20г. № 70/5-3199).</w:t>
      </w:r>
    </w:p>
    <w:p w:rsidR="0005689F" w:rsidRPr="00247D69" w:rsidRDefault="0005689F" w:rsidP="00E53958">
      <w:pPr>
        <w:spacing w:line="360" w:lineRule="auto"/>
        <w:ind w:left="81" w:hanging="81"/>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31.10.2018 года № 34</w:t>
      </w:r>
    </w:p>
    <w:p w:rsidR="0005689F" w:rsidRPr="00247D69" w:rsidRDefault="0005689F" w:rsidP="00821A95">
      <w:pPr>
        <w:pStyle w:val="a6"/>
        <w:tabs>
          <w:tab w:val="left" w:pos="1562"/>
        </w:tabs>
        <w:spacing w:after="0" w:line="360" w:lineRule="auto"/>
        <w:ind w:left="0"/>
        <w:jc w:val="center"/>
        <w:rPr>
          <w:rFonts w:ascii="Times New Roman" w:hAnsi="Times New Roman"/>
          <w:sz w:val="24"/>
          <w:szCs w:val="24"/>
        </w:rPr>
      </w:pPr>
      <w:r w:rsidRPr="00247D69">
        <w:rPr>
          <w:rFonts w:ascii="Times New Roman" w:hAnsi="Times New Roman" w:cs="Times New Roman"/>
          <w:sz w:val="24"/>
          <w:szCs w:val="24"/>
          <w:lang w:eastAsia="ru-RU" w:bidi="ru-RU"/>
        </w:rPr>
        <w:t>(</w:t>
      </w:r>
      <w:r w:rsidRPr="00247D69">
        <w:rPr>
          <w:rFonts w:ascii="Times New Roman" w:hAnsi="Times New Roman"/>
          <w:sz w:val="24"/>
          <w:szCs w:val="24"/>
        </w:rPr>
        <w:t xml:space="preserve">Контроль использования средств бюджета </w:t>
      </w:r>
      <w:r w:rsidR="002C2935">
        <w:rPr>
          <w:rFonts w:ascii="Times New Roman" w:hAnsi="Times New Roman"/>
          <w:sz w:val="24"/>
          <w:szCs w:val="24"/>
        </w:rPr>
        <w:t>по</w:t>
      </w:r>
      <w:r w:rsidRPr="00247D69">
        <w:rPr>
          <w:rFonts w:ascii="Times New Roman" w:hAnsi="Times New Roman"/>
          <w:sz w:val="24"/>
          <w:szCs w:val="24"/>
        </w:rPr>
        <w:t xml:space="preserve"> МП «Развитие образования в Челябинской области» в части ремонтов школьных и дошкольных образовательных учреждений,</w:t>
      </w:r>
    </w:p>
    <w:p w:rsidR="0005689F" w:rsidRPr="00247D69" w:rsidRDefault="004D4985" w:rsidP="00821A95">
      <w:pPr>
        <w:pStyle w:val="a4"/>
        <w:spacing w:line="360" w:lineRule="auto"/>
        <w:jc w:val="center"/>
        <w:rPr>
          <w:rFonts w:ascii="Times New Roman" w:hAnsi="Times New Roman"/>
          <w:sz w:val="24"/>
          <w:szCs w:val="24"/>
        </w:rPr>
      </w:pPr>
      <w:r>
        <w:rPr>
          <w:rFonts w:ascii="Times New Roman" w:hAnsi="Times New Roman"/>
          <w:sz w:val="24"/>
          <w:szCs w:val="24"/>
        </w:rPr>
        <w:t>(</w:t>
      </w:r>
      <w:r w:rsidR="0005689F" w:rsidRPr="00247D69">
        <w:rPr>
          <w:rFonts w:ascii="Times New Roman" w:hAnsi="Times New Roman"/>
          <w:sz w:val="24"/>
          <w:szCs w:val="24"/>
        </w:rPr>
        <w:t xml:space="preserve">объект проверки </w:t>
      </w:r>
      <w:r>
        <w:rPr>
          <w:rFonts w:ascii="Times New Roman" w:hAnsi="Times New Roman"/>
          <w:sz w:val="24"/>
          <w:szCs w:val="24"/>
        </w:rPr>
        <w:t xml:space="preserve">- </w:t>
      </w:r>
      <w:r w:rsidR="0005689F" w:rsidRPr="00247D69">
        <w:rPr>
          <w:rFonts w:ascii="Times New Roman" w:hAnsi="Times New Roman"/>
          <w:sz w:val="24"/>
          <w:szCs w:val="24"/>
        </w:rPr>
        <w:t>МКОУ «СОШ № 31»)</w:t>
      </w:r>
    </w:p>
    <w:p w:rsidR="00295930" w:rsidRPr="00247D69" w:rsidRDefault="00295930"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3A770E" w:rsidRPr="00247D69" w:rsidRDefault="0005689F" w:rsidP="00821A95">
      <w:pPr>
        <w:spacing w:line="360" w:lineRule="auto"/>
        <w:ind w:firstLine="709"/>
        <w:jc w:val="both"/>
        <w:rPr>
          <w:lang w:eastAsia="ru-RU" w:bidi="ru-RU"/>
        </w:rPr>
      </w:pPr>
      <w:r w:rsidRPr="00247D69">
        <w:t xml:space="preserve">Арбитражный судом Челябинской области </w:t>
      </w:r>
      <w:r w:rsidRPr="00247D69">
        <w:rPr>
          <w:lang w:eastAsia="ru-RU" w:bidi="ru-RU"/>
        </w:rPr>
        <w:t xml:space="preserve">возбуждено производство по делу от 30.04.19г. № А76-8366/2019 </w:t>
      </w:r>
      <w:r w:rsidRPr="00247D69">
        <w:t xml:space="preserve">с требованием о возмещении с ООО «Трейд-Строй» расходов </w:t>
      </w:r>
      <w:r w:rsidR="00873A48" w:rsidRPr="00247D69">
        <w:t xml:space="preserve">в сумме 358,2 тыс.руб. </w:t>
      </w:r>
      <w:r w:rsidRPr="00247D69">
        <w:t>по муниципальному контракту от 11.09.17г. № 0169300035817000321</w:t>
      </w:r>
      <w:r w:rsidR="00873A48" w:rsidRPr="00247D69">
        <w:t>.</w:t>
      </w:r>
      <w:r w:rsidRPr="00247D69">
        <w:t xml:space="preserve"> </w:t>
      </w:r>
      <w:r w:rsidR="005055E0" w:rsidRPr="00247D69">
        <w:rPr>
          <w:lang w:eastAsia="ru-RU" w:bidi="ru-RU"/>
        </w:rPr>
        <w:lastRenderedPageBreak/>
        <w:t>Арбитражны</w:t>
      </w:r>
      <w:r w:rsidR="00F9762A" w:rsidRPr="00247D69">
        <w:rPr>
          <w:lang w:eastAsia="ru-RU" w:bidi="ru-RU"/>
        </w:rPr>
        <w:t>м</w:t>
      </w:r>
      <w:r w:rsidR="005055E0" w:rsidRPr="00247D69">
        <w:rPr>
          <w:lang w:eastAsia="ru-RU" w:bidi="ru-RU"/>
        </w:rPr>
        <w:t xml:space="preserve"> суд</w:t>
      </w:r>
      <w:r w:rsidR="00F9762A" w:rsidRPr="00247D69">
        <w:rPr>
          <w:lang w:eastAsia="ru-RU" w:bidi="ru-RU"/>
        </w:rPr>
        <w:t>ом</w:t>
      </w:r>
      <w:r w:rsidR="005055E0" w:rsidRPr="00247D69">
        <w:rPr>
          <w:lang w:eastAsia="ru-RU" w:bidi="ru-RU"/>
        </w:rPr>
        <w:t xml:space="preserve"> Челябинской области принято решение</w:t>
      </w:r>
      <w:r w:rsidR="00F9762A" w:rsidRPr="00247D69">
        <w:rPr>
          <w:lang w:eastAsia="ru-RU" w:bidi="ru-RU"/>
        </w:rPr>
        <w:t xml:space="preserve"> об </w:t>
      </w:r>
      <w:r w:rsidR="005055E0" w:rsidRPr="00247D69">
        <w:rPr>
          <w:lang w:eastAsia="ru-RU" w:bidi="ru-RU"/>
        </w:rPr>
        <w:t xml:space="preserve">отказе </w:t>
      </w:r>
      <w:r w:rsidR="00F9762A" w:rsidRPr="00247D69">
        <w:rPr>
          <w:lang w:eastAsia="ru-RU" w:bidi="ru-RU"/>
        </w:rPr>
        <w:t>в удовлетворении</w:t>
      </w:r>
      <w:r w:rsidR="005055E0" w:rsidRPr="00247D69">
        <w:rPr>
          <w:lang w:eastAsia="ru-RU" w:bidi="ru-RU"/>
        </w:rPr>
        <w:t xml:space="preserve"> исковы</w:t>
      </w:r>
      <w:r w:rsidR="00F9762A" w:rsidRPr="00247D69">
        <w:rPr>
          <w:lang w:eastAsia="ru-RU" w:bidi="ru-RU"/>
        </w:rPr>
        <w:t>х</w:t>
      </w:r>
      <w:r w:rsidR="005055E0" w:rsidRPr="00247D69">
        <w:rPr>
          <w:lang w:eastAsia="ru-RU" w:bidi="ru-RU"/>
        </w:rPr>
        <w:t xml:space="preserve"> требовани</w:t>
      </w:r>
      <w:r w:rsidR="00F9762A" w:rsidRPr="00247D69">
        <w:rPr>
          <w:lang w:eastAsia="ru-RU" w:bidi="ru-RU"/>
        </w:rPr>
        <w:t>й к ООО «Трейд - Строй».</w:t>
      </w:r>
    </w:p>
    <w:p w:rsidR="00AC7881" w:rsidRPr="00247D69" w:rsidRDefault="00AC7881" w:rsidP="009B5A41">
      <w:pPr>
        <w:widowControl/>
        <w:tabs>
          <w:tab w:val="left" w:pos="3922"/>
        </w:tabs>
        <w:suppressAutoHyphens w:val="0"/>
        <w:spacing w:line="360" w:lineRule="auto"/>
        <w:ind w:left="284" w:hanging="284"/>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09.11.2018 года № 35</w:t>
      </w:r>
    </w:p>
    <w:p w:rsidR="00AC7881" w:rsidRPr="00247D69" w:rsidRDefault="00AC7881" w:rsidP="00821A95">
      <w:pPr>
        <w:widowControl/>
        <w:tabs>
          <w:tab w:val="left" w:pos="238"/>
        </w:tabs>
        <w:suppressAutoHyphens w:val="0"/>
        <w:spacing w:line="360" w:lineRule="auto"/>
        <w:contextualSpacing/>
        <w:jc w:val="center"/>
        <w:rPr>
          <w:rFonts w:eastAsia="Times New Roman" w:cs="Times New Roman"/>
          <w:kern w:val="0"/>
          <w:lang w:eastAsia="en-US" w:bidi="ar-SA"/>
        </w:rPr>
      </w:pPr>
      <w:r w:rsidRPr="00247D69">
        <w:rPr>
          <w:rFonts w:cs="Times New Roman"/>
        </w:rPr>
        <w:t>(Аудит администрирования доходов бюджета от заключения договоров на установку и эксплуатацию рекламных конструкций</w:t>
      </w:r>
      <w:r w:rsidR="004D4985">
        <w:rPr>
          <w:rFonts w:cs="Times New Roman"/>
        </w:rPr>
        <w:t xml:space="preserve"> (</w:t>
      </w:r>
      <w:r w:rsidR="00711552" w:rsidRPr="00711552">
        <w:rPr>
          <w:rFonts w:cs="Times New Roman"/>
          <w:kern w:val="0"/>
          <w:lang w:eastAsia="en-US" w:bidi="ar-SA"/>
        </w:rPr>
        <w:t xml:space="preserve">объект проверки </w:t>
      </w:r>
      <w:r w:rsidR="004D4985">
        <w:rPr>
          <w:rFonts w:cs="Times New Roman"/>
          <w:kern w:val="0"/>
          <w:lang w:eastAsia="en-US" w:bidi="ar-SA"/>
        </w:rPr>
        <w:t xml:space="preserve">- </w:t>
      </w:r>
      <w:r w:rsidR="00711552" w:rsidRPr="00711552">
        <w:rPr>
          <w:rFonts w:cs="Times New Roman"/>
          <w:kern w:val="0"/>
          <w:lang w:eastAsia="en-US" w:bidi="ar-SA"/>
        </w:rPr>
        <w:t>Администрация МГО</w:t>
      </w:r>
      <w:r w:rsidRPr="00247D69">
        <w:rPr>
          <w:rFonts w:eastAsiaTheme="minorHAnsi" w:cs="Times New Roman"/>
          <w:kern w:val="0"/>
          <w:lang w:eastAsia="en-US" w:bidi="ar-SA"/>
        </w:rPr>
        <w:t>)</w:t>
      </w:r>
    </w:p>
    <w:p w:rsidR="00526F98" w:rsidRPr="00247D69" w:rsidRDefault="00526F98"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9F3279" w:rsidRPr="00247D69" w:rsidRDefault="00952CEC" w:rsidP="00AA2147">
      <w:pPr>
        <w:pStyle w:val="60"/>
        <w:widowControl/>
        <w:numPr>
          <w:ilvl w:val="0"/>
          <w:numId w:val="13"/>
        </w:numPr>
        <w:shd w:val="clear" w:color="auto" w:fill="auto"/>
        <w:spacing w:line="360" w:lineRule="auto"/>
        <w:ind w:left="284" w:hanging="284"/>
        <w:rPr>
          <w:sz w:val="24"/>
          <w:szCs w:val="24"/>
          <w:lang w:eastAsia="ru-RU" w:bidi="ru-RU"/>
        </w:rPr>
      </w:pPr>
      <w:r w:rsidRPr="00247D69">
        <w:rPr>
          <w:sz w:val="24"/>
          <w:szCs w:val="24"/>
          <w:lang w:eastAsia="ru-RU" w:bidi="ru-RU"/>
        </w:rPr>
        <w:t xml:space="preserve">Согласно предписаниям (по </w:t>
      </w:r>
      <w:r w:rsidR="00425ABA" w:rsidRPr="00247D69">
        <w:rPr>
          <w:sz w:val="24"/>
          <w:szCs w:val="24"/>
          <w:lang w:eastAsia="ru-RU" w:bidi="ru-RU"/>
        </w:rPr>
        <w:t>5</w:t>
      </w:r>
      <w:r w:rsidRPr="00247D69">
        <w:rPr>
          <w:sz w:val="24"/>
          <w:szCs w:val="24"/>
          <w:lang w:eastAsia="ru-RU" w:bidi="ru-RU"/>
        </w:rPr>
        <w:t xml:space="preserve"> конструкциям) собственниками объектов произведен демонтаж незаконно установленных </w:t>
      </w:r>
      <w:r w:rsidR="009F3279" w:rsidRPr="00247D69">
        <w:rPr>
          <w:sz w:val="24"/>
          <w:szCs w:val="24"/>
          <w:lang w:eastAsia="ru-RU" w:bidi="ru-RU"/>
        </w:rPr>
        <w:t xml:space="preserve">рекламных </w:t>
      </w:r>
      <w:r w:rsidRPr="00247D69">
        <w:rPr>
          <w:sz w:val="24"/>
          <w:szCs w:val="24"/>
          <w:lang w:eastAsia="ru-RU" w:bidi="ru-RU"/>
        </w:rPr>
        <w:t>конструкций</w:t>
      </w:r>
      <w:r w:rsidR="009F3279" w:rsidRPr="00247D69">
        <w:rPr>
          <w:sz w:val="24"/>
          <w:szCs w:val="24"/>
          <w:lang w:eastAsia="ru-RU" w:bidi="ru-RU"/>
        </w:rPr>
        <w:t>.</w:t>
      </w:r>
    </w:p>
    <w:p w:rsidR="009F3279" w:rsidRPr="00247D69" w:rsidRDefault="009F3279" w:rsidP="00AA2147">
      <w:pPr>
        <w:pStyle w:val="60"/>
        <w:widowControl/>
        <w:numPr>
          <w:ilvl w:val="0"/>
          <w:numId w:val="13"/>
        </w:numPr>
        <w:shd w:val="clear" w:color="auto" w:fill="auto"/>
        <w:spacing w:line="360" w:lineRule="auto"/>
        <w:ind w:left="284" w:hanging="284"/>
        <w:rPr>
          <w:sz w:val="24"/>
          <w:szCs w:val="24"/>
          <w:lang w:eastAsia="ru-RU" w:bidi="ru-RU"/>
        </w:rPr>
      </w:pPr>
      <w:r w:rsidRPr="00247D69">
        <w:rPr>
          <w:sz w:val="24"/>
          <w:szCs w:val="24"/>
          <w:lang w:eastAsia="ru-RU" w:bidi="ru-RU"/>
        </w:rPr>
        <w:t>Заключен</w:t>
      </w:r>
      <w:r w:rsidR="00526F98" w:rsidRPr="00247D69">
        <w:rPr>
          <w:sz w:val="24"/>
          <w:szCs w:val="24"/>
          <w:lang w:eastAsia="ru-RU" w:bidi="ru-RU"/>
        </w:rPr>
        <w:t xml:space="preserve"> муниципальн</w:t>
      </w:r>
      <w:r w:rsidRPr="00247D69">
        <w:rPr>
          <w:sz w:val="24"/>
          <w:szCs w:val="24"/>
          <w:lang w:eastAsia="ru-RU" w:bidi="ru-RU"/>
        </w:rPr>
        <w:t>ый контракт от 06.05.19г. № 233</w:t>
      </w:r>
      <w:r w:rsidR="00526F98" w:rsidRPr="00247D69">
        <w:rPr>
          <w:sz w:val="24"/>
          <w:szCs w:val="24"/>
          <w:lang w:eastAsia="ru-RU" w:bidi="ru-RU"/>
        </w:rPr>
        <w:t xml:space="preserve"> на оказание услуг по экономическому обоснованию базовой ставки за установку и эксплуатацию рекламн</w:t>
      </w:r>
      <w:r w:rsidRPr="00247D69">
        <w:rPr>
          <w:sz w:val="24"/>
          <w:szCs w:val="24"/>
          <w:lang w:eastAsia="ru-RU" w:bidi="ru-RU"/>
        </w:rPr>
        <w:t>ых</w:t>
      </w:r>
      <w:r w:rsidR="00526F98" w:rsidRPr="00247D69">
        <w:rPr>
          <w:sz w:val="24"/>
          <w:szCs w:val="24"/>
          <w:lang w:eastAsia="ru-RU" w:bidi="ru-RU"/>
        </w:rPr>
        <w:t xml:space="preserve"> конструкци</w:t>
      </w:r>
      <w:r w:rsidRPr="00247D69">
        <w:rPr>
          <w:sz w:val="24"/>
          <w:szCs w:val="24"/>
          <w:lang w:eastAsia="ru-RU" w:bidi="ru-RU"/>
        </w:rPr>
        <w:t>й. Результаты выполнения услуг представлены заказчику 02.07.19г.</w:t>
      </w:r>
      <w:r w:rsidR="006D2009" w:rsidRPr="00247D69">
        <w:rPr>
          <w:sz w:val="24"/>
          <w:szCs w:val="24"/>
          <w:lang w:eastAsia="ru-RU" w:bidi="ru-RU"/>
        </w:rPr>
        <w:t xml:space="preserve"> В связи с н</w:t>
      </w:r>
      <w:r w:rsidR="002D297B">
        <w:rPr>
          <w:sz w:val="24"/>
          <w:szCs w:val="24"/>
          <w:lang w:eastAsia="ru-RU" w:bidi="ru-RU"/>
        </w:rPr>
        <w:t>епредоставлением услуги в срок</w:t>
      </w:r>
      <w:r w:rsidR="006D2009" w:rsidRPr="00247D69">
        <w:rPr>
          <w:sz w:val="24"/>
          <w:szCs w:val="24"/>
          <w:lang w:eastAsia="ru-RU" w:bidi="ru-RU"/>
        </w:rPr>
        <w:t xml:space="preserve"> Администрация МГО уведомила исполнителя муниципального контракта об одностороннем расторжении контракта. Разногласия рассматриваются в судебном порядке</w:t>
      </w:r>
      <w:r w:rsidR="00A81CCB" w:rsidRPr="00247D69">
        <w:rPr>
          <w:sz w:val="24"/>
          <w:szCs w:val="24"/>
          <w:lang w:eastAsia="ru-RU" w:bidi="ru-RU"/>
        </w:rPr>
        <w:t>.</w:t>
      </w:r>
    </w:p>
    <w:p w:rsidR="00A81CCB" w:rsidRPr="00247D69" w:rsidRDefault="00A81CCB" w:rsidP="00AA2147">
      <w:pPr>
        <w:pStyle w:val="60"/>
        <w:widowControl/>
        <w:numPr>
          <w:ilvl w:val="0"/>
          <w:numId w:val="13"/>
        </w:numPr>
        <w:spacing w:line="360" w:lineRule="auto"/>
        <w:ind w:left="284" w:hanging="284"/>
        <w:rPr>
          <w:sz w:val="24"/>
          <w:szCs w:val="24"/>
          <w:lang w:eastAsia="ru-RU" w:bidi="ru-RU"/>
        </w:rPr>
      </w:pPr>
      <w:r w:rsidRPr="00247D69">
        <w:rPr>
          <w:sz w:val="24"/>
          <w:szCs w:val="24"/>
          <w:lang w:eastAsia="ru-RU" w:bidi="ru-RU"/>
        </w:rPr>
        <w:t>На основании Постановлени</w:t>
      </w:r>
      <w:r w:rsidR="002D297B">
        <w:rPr>
          <w:sz w:val="24"/>
          <w:szCs w:val="24"/>
          <w:lang w:eastAsia="ru-RU" w:bidi="ru-RU"/>
        </w:rPr>
        <w:t>й</w:t>
      </w:r>
      <w:r w:rsidRPr="00247D69">
        <w:rPr>
          <w:sz w:val="24"/>
          <w:szCs w:val="24"/>
          <w:lang w:eastAsia="ru-RU" w:bidi="ru-RU"/>
        </w:rPr>
        <w:t xml:space="preserve"> Администрации МГО:</w:t>
      </w:r>
    </w:p>
    <w:p w:rsidR="00A81CCB" w:rsidRPr="00247D69" w:rsidRDefault="00A81CCB" w:rsidP="00821A95">
      <w:pPr>
        <w:pStyle w:val="60"/>
        <w:widowControl/>
        <w:spacing w:line="360" w:lineRule="auto"/>
        <w:ind w:left="426" w:hanging="142"/>
        <w:rPr>
          <w:sz w:val="24"/>
          <w:szCs w:val="24"/>
          <w:lang w:eastAsia="ru-RU" w:bidi="ru-RU"/>
        </w:rPr>
      </w:pPr>
      <w:r w:rsidRPr="00247D69">
        <w:rPr>
          <w:sz w:val="24"/>
          <w:szCs w:val="24"/>
          <w:lang w:eastAsia="ru-RU" w:bidi="ru-RU"/>
        </w:rPr>
        <w:t>- от 28.06.19г. № 3015 проведен конкурс на право заключения договора на установку и эксплуатацию рекламных конструкций (отдельно стоящие рекламные пилоны в количестве 31 шт.). Согласно протоколу вскрытия конвертов от 07.08.19г. конкурс признан несостоявшимся в связи с отсутствием заявок;</w:t>
      </w:r>
    </w:p>
    <w:p w:rsidR="00A81CCB" w:rsidRPr="00247D69" w:rsidRDefault="00A81CCB" w:rsidP="00821A95">
      <w:pPr>
        <w:pStyle w:val="60"/>
        <w:widowControl/>
        <w:shd w:val="clear" w:color="auto" w:fill="auto"/>
        <w:spacing w:line="360" w:lineRule="auto"/>
        <w:ind w:left="426" w:hanging="142"/>
        <w:rPr>
          <w:b/>
          <w:sz w:val="24"/>
          <w:szCs w:val="24"/>
          <w:lang w:eastAsia="ru-RU" w:bidi="ru-RU"/>
        </w:rPr>
      </w:pPr>
      <w:r w:rsidRPr="00247D69">
        <w:rPr>
          <w:sz w:val="24"/>
          <w:szCs w:val="24"/>
          <w:lang w:eastAsia="ru-RU" w:bidi="ru-RU"/>
        </w:rPr>
        <w:t xml:space="preserve">- от 10.07.19г. № 3234 проведен конкурс на право заключения договора на установку и эксплуатацию рекламной конструкции (рекламный щит). Согласно протоколу вскрытия конвертов от 14.08.19г.  конкурс признан несостоявшимся, так как участвовал один участник. Заключен договор от 15.08.19г. № 9-6 с единственным участником. Размер платы по договору за весь срок </w:t>
      </w:r>
      <w:r w:rsidR="002D297B">
        <w:rPr>
          <w:sz w:val="24"/>
          <w:szCs w:val="24"/>
          <w:lang w:eastAsia="ru-RU" w:bidi="ru-RU"/>
        </w:rPr>
        <w:t xml:space="preserve">- </w:t>
      </w:r>
      <w:r w:rsidRPr="00247D69">
        <w:rPr>
          <w:sz w:val="24"/>
          <w:szCs w:val="24"/>
          <w:lang w:eastAsia="ru-RU" w:bidi="ru-RU"/>
        </w:rPr>
        <w:t xml:space="preserve">26,6 тыс.руб. За выдачу разрешения на установку рекламной конструкции оплачена государственная пошлина в размере </w:t>
      </w:r>
      <w:r w:rsidRPr="00247D69">
        <w:rPr>
          <w:b/>
          <w:sz w:val="24"/>
          <w:szCs w:val="24"/>
          <w:lang w:eastAsia="ru-RU" w:bidi="ru-RU"/>
        </w:rPr>
        <w:t>5,0 тыс.руб.</w:t>
      </w:r>
    </w:p>
    <w:p w:rsidR="00BC42D3" w:rsidRPr="00462137" w:rsidRDefault="00952CEC" w:rsidP="00AA2147">
      <w:pPr>
        <w:pStyle w:val="a6"/>
        <w:numPr>
          <w:ilvl w:val="0"/>
          <w:numId w:val="13"/>
        </w:numPr>
        <w:spacing w:after="0" w:line="360" w:lineRule="auto"/>
        <w:ind w:left="284" w:hanging="284"/>
        <w:jc w:val="both"/>
        <w:rPr>
          <w:rFonts w:cs="Times New Roman"/>
          <w:lang w:eastAsia="ru-RU" w:bidi="ru-RU"/>
        </w:rPr>
      </w:pPr>
      <w:r w:rsidRPr="00247D69">
        <w:rPr>
          <w:rFonts w:ascii="Times New Roman" w:eastAsia="Times New Roman" w:hAnsi="Times New Roman" w:cs="Times New Roman"/>
          <w:sz w:val="24"/>
          <w:szCs w:val="24"/>
          <w:lang w:eastAsia="ru-RU" w:bidi="ru-RU"/>
        </w:rPr>
        <w:t>Собранием депутатов МГО принято решение от 26.04.19г. № 10 «</w:t>
      </w:r>
      <w:r w:rsidR="00C164E0" w:rsidRPr="00247D69">
        <w:rPr>
          <w:rFonts w:ascii="Times New Roman" w:hAnsi="Times New Roman" w:cs="Times New Roman"/>
          <w:sz w:val="24"/>
          <w:szCs w:val="24"/>
          <w:lang w:eastAsia="ru-RU" w:bidi="ru-RU"/>
        </w:rPr>
        <w:t xml:space="preserve">О внесении изменений в Решение Собрания депутатов </w:t>
      </w:r>
      <w:r w:rsidR="00F67DCB" w:rsidRPr="00247D69">
        <w:rPr>
          <w:rFonts w:ascii="Times New Roman" w:hAnsi="Times New Roman" w:cs="Times New Roman"/>
          <w:sz w:val="24"/>
          <w:szCs w:val="24"/>
          <w:lang w:eastAsia="ru-RU" w:bidi="ru-RU"/>
        </w:rPr>
        <w:t>МГО</w:t>
      </w:r>
      <w:r w:rsidR="00C164E0" w:rsidRPr="00247D69">
        <w:rPr>
          <w:rFonts w:ascii="Times New Roman" w:hAnsi="Times New Roman" w:cs="Times New Roman"/>
          <w:sz w:val="24"/>
          <w:szCs w:val="24"/>
          <w:lang w:eastAsia="ru-RU" w:bidi="ru-RU"/>
        </w:rPr>
        <w:t xml:space="preserve"> от 30.10.15г. №</w:t>
      </w:r>
      <w:r w:rsidRPr="00247D69">
        <w:rPr>
          <w:rFonts w:ascii="Times New Roman" w:hAnsi="Times New Roman" w:cs="Times New Roman"/>
          <w:sz w:val="24"/>
          <w:szCs w:val="24"/>
          <w:lang w:eastAsia="ru-RU" w:bidi="ru-RU"/>
        </w:rPr>
        <w:t xml:space="preserve"> </w:t>
      </w:r>
      <w:r w:rsidR="00C164E0" w:rsidRPr="00247D69">
        <w:rPr>
          <w:rFonts w:ascii="Times New Roman" w:hAnsi="Times New Roman" w:cs="Times New Roman"/>
          <w:sz w:val="24"/>
          <w:szCs w:val="24"/>
          <w:lang w:eastAsia="ru-RU" w:bidi="ru-RU"/>
        </w:rPr>
        <w:t>7 «Об определении формы торгов на право заключения договора на установку и эксплуатацию рекламной конструкции на недвижимом имуществе, находящемся в муниципальной собственности Миасского городского округа, или имуществе, которым органы местного самоуправления Миасского городского округа вправе распоряжаться в соответствии с действующим законодательством»</w:t>
      </w:r>
      <w:r w:rsidRPr="00247D69">
        <w:rPr>
          <w:rFonts w:ascii="Times New Roman" w:hAnsi="Times New Roman" w:cs="Times New Roman"/>
          <w:sz w:val="24"/>
          <w:szCs w:val="24"/>
          <w:lang w:eastAsia="ru-RU" w:bidi="ru-RU"/>
        </w:rPr>
        <w:t xml:space="preserve"> (учтены рекомендации Счетной палаты в части изменения формы торгов по ряду рекламных мест).</w:t>
      </w:r>
    </w:p>
    <w:p w:rsidR="00462137" w:rsidRDefault="00462137" w:rsidP="00462137">
      <w:pPr>
        <w:spacing w:line="360" w:lineRule="auto"/>
        <w:jc w:val="both"/>
        <w:rPr>
          <w:rFonts w:cs="Times New Roman"/>
          <w:lang w:eastAsia="ru-RU" w:bidi="ru-RU"/>
        </w:rPr>
      </w:pPr>
    </w:p>
    <w:p w:rsidR="00462137" w:rsidRPr="00462137" w:rsidRDefault="00462137" w:rsidP="00462137">
      <w:pPr>
        <w:spacing w:line="360" w:lineRule="auto"/>
        <w:jc w:val="both"/>
        <w:rPr>
          <w:rFonts w:cs="Times New Roman"/>
          <w:lang w:eastAsia="ru-RU" w:bidi="ru-RU"/>
        </w:rPr>
      </w:pPr>
    </w:p>
    <w:p w:rsidR="00981049" w:rsidRPr="00247D69" w:rsidRDefault="00981049" w:rsidP="00821A95">
      <w:pPr>
        <w:widowControl/>
        <w:tabs>
          <w:tab w:val="left" w:pos="3922"/>
        </w:tabs>
        <w:suppressAutoHyphens w:val="0"/>
        <w:spacing w:line="360" w:lineRule="auto"/>
        <w:ind w:left="284"/>
        <w:contextualSpacing/>
        <w:jc w:val="center"/>
        <w:rPr>
          <w:rFonts w:eastAsiaTheme="minorHAnsi" w:cs="Times New Roman"/>
          <w:b/>
          <w:kern w:val="0"/>
          <w:lang w:eastAsia="en-US" w:bidi="ar-SA"/>
        </w:rPr>
      </w:pPr>
      <w:r w:rsidRPr="00247D69">
        <w:rPr>
          <w:rFonts w:eastAsiaTheme="minorHAnsi" w:cs="Times New Roman"/>
          <w:b/>
          <w:kern w:val="0"/>
          <w:lang w:eastAsia="en-US" w:bidi="ar-SA"/>
        </w:rPr>
        <w:lastRenderedPageBreak/>
        <w:t>Представление от 21.11.2018 года № 36, 36/1</w:t>
      </w:r>
    </w:p>
    <w:p w:rsidR="00981049" w:rsidRPr="00247D69" w:rsidRDefault="00981049" w:rsidP="00821A95">
      <w:pPr>
        <w:widowControl/>
        <w:tabs>
          <w:tab w:val="left" w:pos="262"/>
        </w:tabs>
        <w:suppressAutoHyphens w:val="0"/>
        <w:spacing w:line="360" w:lineRule="auto"/>
        <w:contextualSpacing/>
        <w:jc w:val="center"/>
        <w:rPr>
          <w:rFonts w:eastAsiaTheme="minorHAnsi" w:cs="Times New Roman"/>
          <w:kern w:val="0"/>
          <w:lang w:eastAsia="en-US" w:bidi="ar-SA"/>
        </w:rPr>
      </w:pPr>
      <w:r w:rsidRPr="00247D69">
        <w:rPr>
          <w:rFonts w:eastAsiaTheme="minorHAnsi" w:cs="Times New Roman"/>
          <w:kern w:val="0"/>
          <w:lang w:eastAsia="en-US" w:bidi="ar-SA"/>
        </w:rPr>
        <w:t xml:space="preserve">(Ревизия </w:t>
      </w:r>
      <w:r w:rsidR="00BD175C" w:rsidRPr="00247D69">
        <w:rPr>
          <w:rStyle w:val="20"/>
          <w:rFonts w:eastAsia="SimSun"/>
          <w:b w:val="0"/>
          <w:color w:val="auto"/>
          <w:sz w:val="24"/>
          <w:szCs w:val="24"/>
        </w:rPr>
        <w:t>финансово-хозяйственной деятельности</w:t>
      </w:r>
      <w:r w:rsidR="00BD175C" w:rsidRPr="00247D69">
        <w:rPr>
          <w:rFonts w:cs="Times New Roman"/>
        </w:rPr>
        <w:t xml:space="preserve"> </w:t>
      </w:r>
      <w:r w:rsidRPr="00247D69">
        <w:rPr>
          <w:rFonts w:cs="Times New Roman"/>
        </w:rPr>
        <w:t>МБДОУ № 15</w:t>
      </w:r>
      <w:r w:rsidRPr="00247D69">
        <w:rPr>
          <w:rFonts w:eastAsiaTheme="minorHAnsi" w:cs="Times New Roman"/>
          <w:kern w:val="0"/>
          <w:lang w:eastAsia="en-US" w:bidi="ar-SA"/>
        </w:rPr>
        <w:t>)</w:t>
      </w:r>
    </w:p>
    <w:p w:rsidR="00981049" w:rsidRPr="00247D69" w:rsidRDefault="00981049"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0160CB" w:rsidRPr="00247D69" w:rsidRDefault="000160CB" w:rsidP="000160CB">
      <w:pPr>
        <w:pStyle w:val="a6"/>
        <w:numPr>
          <w:ilvl w:val="0"/>
          <w:numId w:val="18"/>
        </w:numPr>
        <w:tabs>
          <w:tab w:val="left" w:pos="1025"/>
        </w:tabs>
        <w:spacing w:after="0" w:line="360" w:lineRule="auto"/>
        <w:ind w:left="284" w:hanging="284"/>
        <w:jc w:val="both"/>
        <w:rPr>
          <w:rFonts w:ascii="Times New Roman" w:hAnsi="Times New Roman" w:cs="Times New Roman"/>
          <w:sz w:val="24"/>
          <w:szCs w:val="24"/>
        </w:rPr>
      </w:pPr>
      <w:r w:rsidRPr="00247D69">
        <w:rPr>
          <w:rFonts w:ascii="Times New Roman" w:eastAsia="SimSun" w:hAnsi="Times New Roman" w:cs="Tahoma"/>
          <w:kern w:val="1"/>
          <w:sz w:val="24"/>
          <w:szCs w:val="24"/>
          <w:lang w:eastAsia="ru-RU" w:bidi="ru-RU"/>
        </w:rPr>
        <w:t>Земельный участок по адресу:</w:t>
      </w:r>
    </w:p>
    <w:p w:rsidR="000160CB" w:rsidRPr="00247D69" w:rsidRDefault="000160CB" w:rsidP="000160CB">
      <w:pPr>
        <w:pStyle w:val="a6"/>
        <w:tabs>
          <w:tab w:val="left" w:pos="1025"/>
        </w:tabs>
        <w:spacing w:after="0" w:line="360" w:lineRule="auto"/>
        <w:ind w:left="426" w:hanging="142"/>
        <w:jc w:val="both"/>
        <w:rPr>
          <w:rFonts w:ascii="Times New Roman" w:hAnsi="Times New Roman" w:cs="Times New Roman"/>
          <w:sz w:val="24"/>
          <w:szCs w:val="24"/>
        </w:rPr>
      </w:pPr>
      <w:r w:rsidRPr="00247D69">
        <w:rPr>
          <w:rFonts w:ascii="Times New Roman" w:eastAsia="SimSun" w:hAnsi="Times New Roman" w:cs="Tahoma"/>
          <w:kern w:val="1"/>
          <w:sz w:val="24"/>
          <w:szCs w:val="24"/>
          <w:lang w:eastAsia="ru-RU" w:bidi="ru-RU"/>
        </w:rPr>
        <w:t>- ул. 8 Марта, 82 (кадастровый номер 74:34:1500012:1) поставлен на балансовый учет на основании Постановления Администрации МГО от 31.12.19г. № 6789 (акт о приеме-передаче от 31.12.19г. № 0000-001323, извещение от 31.12.19г. № 0000-000074);</w:t>
      </w:r>
    </w:p>
    <w:p w:rsidR="000160CB" w:rsidRPr="00247D69" w:rsidRDefault="000160CB" w:rsidP="000160CB">
      <w:pPr>
        <w:pStyle w:val="a6"/>
        <w:tabs>
          <w:tab w:val="left" w:pos="1025"/>
        </w:tabs>
        <w:spacing w:after="0"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 xml:space="preserve">- ул. 8 Марта, 147 (кадастровый номер 74:34:1600066:193) поставлен на балансовый учет на основании Постановления Администрации МГО от 02.10.19г. № 4998 (акт о приеме-передаче от 28.11.19г. № 0000-001245, извещение от 28.11.19г. № 0000-000073). </w:t>
      </w:r>
    </w:p>
    <w:p w:rsidR="004C2338" w:rsidRPr="00247D69" w:rsidRDefault="000160CB" w:rsidP="000160CB">
      <w:pPr>
        <w:pStyle w:val="a6"/>
        <w:tabs>
          <w:tab w:val="left" w:pos="1025"/>
        </w:tabs>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2. </w:t>
      </w:r>
      <w:r w:rsidR="004C2338" w:rsidRPr="00247D69">
        <w:rPr>
          <w:rFonts w:ascii="Times New Roman" w:hAnsi="Times New Roman" w:cs="Times New Roman"/>
          <w:sz w:val="24"/>
          <w:szCs w:val="24"/>
        </w:rPr>
        <w:t>На основании Решения балансовой комиссии от 07.04.19г. № 1 принято решение о невыплате стимулирующей надбавки директору учреждения за 1 квартал 2019 года в размере 10 %.</w:t>
      </w:r>
    </w:p>
    <w:p w:rsidR="00045242" w:rsidRPr="00247D69" w:rsidRDefault="00045242" w:rsidP="00821A95">
      <w:pPr>
        <w:widowControl/>
        <w:tabs>
          <w:tab w:val="left" w:pos="3922"/>
        </w:tabs>
        <w:suppressAutoHyphens w:val="0"/>
        <w:spacing w:line="360" w:lineRule="auto"/>
        <w:ind w:left="284" w:hanging="284"/>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07.12.2018 года № 37</w:t>
      </w:r>
    </w:p>
    <w:p w:rsidR="00045242" w:rsidRPr="00247D69" w:rsidRDefault="00045242" w:rsidP="00821A95">
      <w:pPr>
        <w:pStyle w:val="a6"/>
        <w:tabs>
          <w:tab w:val="left" w:pos="1562"/>
        </w:tabs>
        <w:spacing w:after="0" w:line="360" w:lineRule="auto"/>
        <w:ind w:left="0"/>
        <w:jc w:val="center"/>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(Аудит в сфере закупок для нужд </w:t>
      </w:r>
      <w:r w:rsidRPr="00247D69">
        <w:rPr>
          <w:rFonts w:ascii="Times New Roman" w:hAnsi="Times New Roman" w:cs="Times New Roman"/>
          <w:sz w:val="24"/>
          <w:szCs w:val="24"/>
        </w:rPr>
        <w:t>МУП «Городская управляющая компания»</w:t>
      </w:r>
      <w:r w:rsidRPr="00247D69">
        <w:rPr>
          <w:rFonts w:ascii="Times New Roman" w:hAnsi="Times New Roman" w:cs="Times New Roman"/>
          <w:sz w:val="24"/>
          <w:szCs w:val="24"/>
          <w:lang w:eastAsia="ru-RU" w:bidi="ru-RU"/>
        </w:rPr>
        <w:t>)</w:t>
      </w:r>
    </w:p>
    <w:p w:rsidR="00045242" w:rsidRPr="00247D69" w:rsidRDefault="00045242"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Согласно представленной информации Прокуратурой г. Миасса (от 16.07.19г. № 1-541д-2019)</w:t>
      </w:r>
      <w:r w:rsidR="002D297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w:t>
      </w:r>
      <w:r w:rsidR="006A01DF" w:rsidRPr="00247D69">
        <w:rPr>
          <w:rFonts w:ascii="Times New Roman" w:eastAsia="Times New Roman" w:hAnsi="Times New Roman" w:cs="Times New Roman"/>
          <w:sz w:val="24"/>
          <w:szCs w:val="24"/>
          <w:lang w:eastAsia="ru-RU"/>
        </w:rPr>
        <w:t>аудита</w:t>
      </w:r>
      <w:r w:rsidRPr="00247D69">
        <w:rPr>
          <w:rFonts w:ascii="Times New Roman" w:eastAsia="Times New Roman" w:hAnsi="Times New Roman" w:cs="Times New Roman"/>
          <w:sz w:val="24"/>
          <w:szCs w:val="24"/>
          <w:lang w:eastAsia="ru-RU"/>
        </w:rPr>
        <w:t xml:space="preserve"> меры прокурорского реагирования не применялись.</w:t>
      </w:r>
    </w:p>
    <w:p w:rsidR="007D1CA2" w:rsidRPr="00247D69" w:rsidRDefault="007D1CA2" w:rsidP="00821A95">
      <w:pPr>
        <w:pStyle w:val="a6"/>
        <w:tabs>
          <w:tab w:val="left" w:pos="238"/>
        </w:tabs>
        <w:spacing w:after="0" w:line="360" w:lineRule="auto"/>
        <w:ind w:left="284" w:hanging="284"/>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t>Представление от 24.12.2018 года № 39</w:t>
      </w:r>
    </w:p>
    <w:p w:rsidR="007D1CA2" w:rsidRPr="00247D69" w:rsidRDefault="007D1CA2" w:rsidP="00821A95">
      <w:pPr>
        <w:pStyle w:val="a6"/>
        <w:tabs>
          <w:tab w:val="left" w:pos="238"/>
        </w:tabs>
        <w:spacing w:after="0" w:line="360" w:lineRule="auto"/>
        <w:ind w:left="284"/>
        <w:jc w:val="center"/>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w:t>
      </w:r>
      <w:r w:rsidRPr="00247D69">
        <w:rPr>
          <w:rFonts w:ascii="Times New Roman" w:hAnsi="Times New Roman" w:cs="Times New Roman"/>
          <w:sz w:val="24"/>
          <w:szCs w:val="24"/>
        </w:rPr>
        <w:t>Проверка обоснованности предоставления земельных участков под огородничество</w:t>
      </w:r>
      <w:r w:rsidRPr="00247D69">
        <w:rPr>
          <w:rFonts w:ascii="Times New Roman" w:eastAsia="Times New Roman" w:hAnsi="Times New Roman" w:cs="Times New Roman"/>
          <w:sz w:val="24"/>
          <w:szCs w:val="24"/>
        </w:rPr>
        <w:t xml:space="preserve"> </w:t>
      </w:r>
      <w:r w:rsidR="004D4985">
        <w:rPr>
          <w:rFonts w:ascii="Times New Roman" w:eastAsia="Times New Roman" w:hAnsi="Times New Roman" w:cs="Times New Roman"/>
          <w:sz w:val="24"/>
          <w:szCs w:val="24"/>
        </w:rPr>
        <w:t>(</w:t>
      </w:r>
      <w:r w:rsidRPr="00247D69">
        <w:rPr>
          <w:rFonts w:ascii="Times New Roman" w:eastAsia="Times New Roman" w:hAnsi="Times New Roman" w:cs="Times New Roman"/>
          <w:sz w:val="24"/>
          <w:szCs w:val="24"/>
        </w:rPr>
        <w:t xml:space="preserve">объект проверки </w:t>
      </w:r>
      <w:r w:rsidR="004D4985">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Администраци</w:t>
      </w:r>
      <w:r w:rsidR="00C966A0">
        <w:rPr>
          <w:rFonts w:ascii="Times New Roman" w:eastAsia="Times New Roman" w:hAnsi="Times New Roman" w:cs="Times New Roman"/>
          <w:sz w:val="24"/>
          <w:szCs w:val="24"/>
        </w:rPr>
        <w:t>я</w:t>
      </w:r>
      <w:r w:rsidRPr="00247D69">
        <w:rPr>
          <w:rFonts w:ascii="Times New Roman" w:eastAsia="Times New Roman" w:hAnsi="Times New Roman" w:cs="Times New Roman"/>
          <w:sz w:val="24"/>
          <w:szCs w:val="24"/>
        </w:rPr>
        <w:t xml:space="preserve"> МГО)</w:t>
      </w:r>
    </w:p>
    <w:p w:rsidR="002D297B" w:rsidRPr="00C52DF4" w:rsidRDefault="007D1CA2" w:rsidP="002D297B">
      <w:pPr>
        <w:pStyle w:val="a6"/>
        <w:spacing w:after="0" w:line="360" w:lineRule="auto"/>
        <w:ind w:left="0" w:firstLine="709"/>
        <w:jc w:val="both"/>
        <w:rPr>
          <w:rFonts w:ascii="Times New Roman" w:eastAsia="Times New Roman" w:hAnsi="Times New Roman" w:cs="Times New Roman"/>
          <w:color w:val="000000" w:themeColor="text1"/>
          <w:sz w:val="24"/>
          <w:szCs w:val="24"/>
        </w:rPr>
      </w:pPr>
      <w:r w:rsidRPr="00247D69">
        <w:rPr>
          <w:rFonts w:ascii="Times New Roman" w:eastAsia="Times New Roman" w:hAnsi="Times New Roman" w:cs="Times New Roman"/>
          <w:sz w:val="24"/>
          <w:szCs w:val="24"/>
        </w:rPr>
        <w:t xml:space="preserve">В связи с запросом Администрации МГО от Управления Росреестра по Челябинской области получен дубликат </w:t>
      </w:r>
      <w:r w:rsidR="00FD1D2F" w:rsidRPr="00247D69">
        <w:rPr>
          <w:rFonts w:ascii="Times New Roman" w:eastAsia="Times New Roman" w:hAnsi="Times New Roman" w:cs="Times New Roman"/>
          <w:sz w:val="24"/>
          <w:szCs w:val="24"/>
        </w:rPr>
        <w:t>П</w:t>
      </w:r>
      <w:r w:rsidRPr="00247D69">
        <w:rPr>
          <w:rFonts w:ascii="Times New Roman" w:eastAsia="Times New Roman" w:hAnsi="Times New Roman" w:cs="Times New Roman"/>
          <w:sz w:val="24"/>
          <w:szCs w:val="24"/>
        </w:rPr>
        <w:t xml:space="preserve">остановления Администрации МГО от 13.04.2016г. № 1970 </w:t>
      </w:r>
      <w:r w:rsidR="002D297B" w:rsidRPr="00C52DF4">
        <w:rPr>
          <w:rFonts w:ascii="Times New Roman" w:eastAsia="Times New Roman" w:hAnsi="Times New Roman" w:cs="Times New Roman"/>
          <w:color w:val="000000" w:themeColor="text1"/>
          <w:sz w:val="24"/>
          <w:szCs w:val="24"/>
        </w:rPr>
        <w:t xml:space="preserve">о </w:t>
      </w:r>
      <w:r w:rsidR="002D297B" w:rsidRPr="002D297B">
        <w:rPr>
          <w:rFonts w:ascii="Times New Roman" w:eastAsia="Times New Roman" w:hAnsi="Times New Roman" w:cs="Times New Roman"/>
          <w:color w:val="000000" w:themeColor="text1"/>
          <w:sz w:val="24"/>
          <w:szCs w:val="24"/>
        </w:rPr>
        <w:t>предоставлении земельного участка в аренду для целей, не связанных со строительством.</w:t>
      </w:r>
      <w:r w:rsidR="002D297B" w:rsidRPr="00C52DF4">
        <w:rPr>
          <w:rFonts w:ascii="Times New Roman" w:eastAsia="Times New Roman" w:hAnsi="Times New Roman" w:cs="Times New Roman"/>
          <w:color w:val="000000" w:themeColor="text1"/>
          <w:sz w:val="24"/>
          <w:szCs w:val="24"/>
        </w:rPr>
        <w:t xml:space="preserve"> </w:t>
      </w:r>
    </w:p>
    <w:p w:rsidR="00045242" w:rsidRDefault="00045242"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Согласно представленной информации Прокуратурой г. Миасса (от 16.07.19г. № 1-541д-</w:t>
      </w:r>
      <w:r w:rsidR="00251A68" w:rsidRPr="00247D69">
        <w:rPr>
          <w:rFonts w:ascii="Times New Roman" w:eastAsia="Times New Roman" w:hAnsi="Times New Roman" w:cs="Times New Roman"/>
          <w:sz w:val="24"/>
          <w:szCs w:val="24"/>
          <w:lang w:eastAsia="ru-RU"/>
        </w:rPr>
        <w:t>2</w:t>
      </w:r>
      <w:r w:rsidRPr="00247D69">
        <w:rPr>
          <w:rFonts w:ascii="Times New Roman" w:eastAsia="Times New Roman" w:hAnsi="Times New Roman" w:cs="Times New Roman"/>
          <w:sz w:val="24"/>
          <w:szCs w:val="24"/>
          <w:lang w:eastAsia="ru-RU"/>
        </w:rPr>
        <w:t>019)</w:t>
      </w:r>
      <w:r w:rsidR="002D297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414F66" w:rsidRPr="00247D69" w:rsidRDefault="00414F66" w:rsidP="00821A95">
      <w:pPr>
        <w:widowControl/>
        <w:tabs>
          <w:tab w:val="left" w:pos="3922"/>
        </w:tabs>
        <w:suppressAutoHyphens w:val="0"/>
        <w:spacing w:line="360" w:lineRule="auto"/>
        <w:ind w:left="284"/>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21.11.2018 года № 41, 41/1</w:t>
      </w:r>
    </w:p>
    <w:p w:rsidR="00414F66" w:rsidRPr="00247D69" w:rsidRDefault="00414F66" w:rsidP="00821A95">
      <w:pPr>
        <w:widowControl/>
        <w:suppressAutoHyphens w:val="0"/>
        <w:spacing w:line="360" w:lineRule="auto"/>
        <w:jc w:val="center"/>
        <w:rPr>
          <w:rFonts w:eastAsiaTheme="minorHAnsi" w:cs="Times New Roman"/>
          <w:kern w:val="0"/>
          <w:lang w:eastAsia="en-US" w:bidi="ar-SA"/>
        </w:rPr>
      </w:pPr>
      <w:r w:rsidRPr="00247D69">
        <w:rPr>
          <w:rFonts w:eastAsiaTheme="minorHAnsi" w:cs="Times New Roman"/>
          <w:kern w:val="0"/>
          <w:lang w:eastAsia="en-US" w:bidi="ar-SA"/>
        </w:rPr>
        <w:t xml:space="preserve">(Ревизия </w:t>
      </w:r>
      <w:r w:rsidR="00BD175C" w:rsidRPr="00247D69">
        <w:rPr>
          <w:rStyle w:val="20"/>
          <w:rFonts w:eastAsia="SimSun"/>
          <w:b w:val="0"/>
          <w:color w:val="auto"/>
          <w:sz w:val="24"/>
          <w:szCs w:val="24"/>
        </w:rPr>
        <w:t>финансово-хозяйственной деятельности</w:t>
      </w:r>
      <w:r w:rsidRPr="00247D69">
        <w:rPr>
          <w:rFonts w:eastAsiaTheme="minorHAnsi" w:cs="Times New Roman"/>
          <w:kern w:val="0"/>
          <w:lang w:eastAsia="en-US" w:bidi="ar-SA"/>
        </w:rPr>
        <w:t xml:space="preserve"> МБДОУ № 63)</w:t>
      </w:r>
    </w:p>
    <w:p w:rsidR="00414F66" w:rsidRPr="00247D69" w:rsidRDefault="00414F66" w:rsidP="00821A95">
      <w:pPr>
        <w:tabs>
          <w:tab w:val="left" w:pos="284"/>
        </w:tabs>
        <w:suppressAutoHyphens w:val="0"/>
        <w:spacing w:line="360" w:lineRule="auto"/>
        <w:ind w:firstLine="709"/>
        <w:jc w:val="both"/>
        <w:rPr>
          <w:rFonts w:cs="Times New Roman"/>
        </w:rPr>
      </w:pPr>
      <w:r w:rsidRPr="00247D69">
        <w:rPr>
          <w:rFonts w:eastAsiaTheme="minorHAnsi" w:cs="Times New Roman"/>
          <w:kern w:val="0"/>
          <w:lang w:eastAsia="en-US" w:bidi="ar-SA"/>
        </w:rPr>
        <w:t>В рамках плана мероприятий по устранению нарушений, выявленных Счетной палатой:</w:t>
      </w:r>
    </w:p>
    <w:p w:rsidR="00414F66" w:rsidRPr="00247D69" w:rsidRDefault="00414F66" w:rsidP="00AA2147">
      <w:pPr>
        <w:numPr>
          <w:ilvl w:val="0"/>
          <w:numId w:val="9"/>
        </w:numPr>
        <w:tabs>
          <w:tab w:val="left" w:pos="284"/>
        </w:tabs>
        <w:suppressAutoHyphens w:val="0"/>
        <w:spacing w:line="360" w:lineRule="auto"/>
        <w:ind w:left="284" w:hanging="284"/>
        <w:jc w:val="both"/>
        <w:rPr>
          <w:rFonts w:cs="Times New Roman"/>
        </w:rPr>
      </w:pPr>
      <w:r w:rsidRPr="00247D69">
        <w:rPr>
          <w:rFonts w:cs="Times New Roman"/>
        </w:rPr>
        <w:t xml:space="preserve">Управлением образования Администрации МГО согласовано Положение «Об оплате труда и выплатах стимулирующего характера работникам МБДОУ № 63». </w:t>
      </w:r>
    </w:p>
    <w:p w:rsidR="000A4486" w:rsidRPr="00247D69" w:rsidRDefault="000A4486" w:rsidP="00AA2147">
      <w:pPr>
        <w:pStyle w:val="a6"/>
        <w:numPr>
          <w:ilvl w:val="0"/>
          <w:numId w:val="9"/>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Постановлением Администрации МГО от 22.02.19г. № 841 закреплено за учреждением в оперативное управление имущество балансовой стоимостью </w:t>
      </w:r>
      <w:r w:rsidRPr="00247D69">
        <w:rPr>
          <w:rFonts w:ascii="Times New Roman" w:hAnsi="Times New Roman" w:cs="Times New Roman"/>
          <w:b/>
          <w:sz w:val="24"/>
          <w:szCs w:val="24"/>
        </w:rPr>
        <w:t>1 227,3 тыс.руб.</w:t>
      </w:r>
      <w:r w:rsidRPr="00247D69">
        <w:rPr>
          <w:rFonts w:ascii="Times New Roman" w:hAnsi="Times New Roman" w:cs="Times New Roman"/>
          <w:sz w:val="24"/>
          <w:szCs w:val="24"/>
        </w:rPr>
        <w:t xml:space="preserve"> (в том числе </w:t>
      </w:r>
      <w:r w:rsidRPr="00247D69">
        <w:rPr>
          <w:rFonts w:ascii="Times New Roman" w:hAnsi="Times New Roman" w:cs="Times New Roman"/>
          <w:sz w:val="24"/>
          <w:szCs w:val="24"/>
        </w:rPr>
        <w:lastRenderedPageBreak/>
        <w:t>имущество балансовой стоимостью 248,9 тыс.руб. отнесено к категории особо ценного движимого имущества).</w:t>
      </w:r>
    </w:p>
    <w:p w:rsidR="00B06EAE" w:rsidRPr="00247D69" w:rsidRDefault="00B06EAE" w:rsidP="00AA2147">
      <w:pPr>
        <w:pStyle w:val="a6"/>
        <w:numPr>
          <w:ilvl w:val="0"/>
          <w:numId w:val="9"/>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Учреждением заключен договор от 04.03.19г. 135/ОЗС </w:t>
      </w:r>
      <w:r w:rsidR="008D650E" w:rsidRPr="00247D69">
        <w:rPr>
          <w:rFonts w:ascii="Times New Roman" w:hAnsi="Times New Roman" w:cs="Times New Roman"/>
          <w:sz w:val="24"/>
          <w:szCs w:val="24"/>
        </w:rPr>
        <w:t xml:space="preserve">с ЗАО «Техсервис» </w:t>
      </w:r>
      <w:r w:rsidRPr="00247D69">
        <w:rPr>
          <w:rFonts w:ascii="Times New Roman" w:hAnsi="Times New Roman" w:cs="Times New Roman"/>
          <w:sz w:val="24"/>
          <w:szCs w:val="24"/>
        </w:rPr>
        <w:t xml:space="preserve">на обследование </w:t>
      </w:r>
      <w:r w:rsidR="008D650E" w:rsidRPr="00247D69">
        <w:rPr>
          <w:rFonts w:ascii="Times New Roman" w:hAnsi="Times New Roman" w:cs="Times New Roman"/>
          <w:sz w:val="24"/>
          <w:szCs w:val="24"/>
        </w:rPr>
        <w:t>(в период с 24.06.19 по 05.07.19г.) технического</w:t>
      </w:r>
      <w:r w:rsidRPr="00247D69">
        <w:rPr>
          <w:rFonts w:ascii="Times New Roman" w:hAnsi="Times New Roman" w:cs="Times New Roman"/>
          <w:sz w:val="24"/>
          <w:szCs w:val="24"/>
        </w:rPr>
        <w:t xml:space="preserve"> </w:t>
      </w:r>
      <w:r w:rsidR="008D650E" w:rsidRPr="00247D69">
        <w:rPr>
          <w:rFonts w:ascii="Times New Roman" w:hAnsi="Times New Roman" w:cs="Times New Roman"/>
          <w:sz w:val="24"/>
          <w:szCs w:val="24"/>
        </w:rPr>
        <w:t>состояния</w:t>
      </w:r>
      <w:r w:rsidRPr="00247D69">
        <w:rPr>
          <w:rFonts w:ascii="Times New Roman" w:hAnsi="Times New Roman" w:cs="Times New Roman"/>
          <w:sz w:val="24"/>
          <w:szCs w:val="24"/>
        </w:rPr>
        <w:t xml:space="preserve"> </w:t>
      </w:r>
      <w:r w:rsidR="008D650E" w:rsidRPr="00247D69">
        <w:rPr>
          <w:rFonts w:ascii="Times New Roman" w:hAnsi="Times New Roman" w:cs="Times New Roman"/>
          <w:sz w:val="24"/>
          <w:szCs w:val="24"/>
        </w:rPr>
        <w:t xml:space="preserve">здания </w:t>
      </w:r>
      <w:r w:rsidR="00DA35D9" w:rsidRPr="00247D69">
        <w:rPr>
          <w:rFonts w:ascii="Times New Roman" w:hAnsi="Times New Roman" w:cs="Times New Roman"/>
          <w:sz w:val="24"/>
          <w:szCs w:val="24"/>
        </w:rPr>
        <w:t>о</w:t>
      </w:r>
      <w:r w:rsidR="008D650E" w:rsidRPr="00247D69">
        <w:rPr>
          <w:rFonts w:ascii="Times New Roman" w:hAnsi="Times New Roman" w:cs="Times New Roman"/>
          <w:sz w:val="24"/>
          <w:szCs w:val="24"/>
        </w:rPr>
        <w:t>вощехранилища.</w:t>
      </w:r>
      <w:r w:rsidR="00185918" w:rsidRPr="00247D69">
        <w:rPr>
          <w:rFonts w:ascii="Times New Roman" w:hAnsi="Times New Roman" w:cs="Times New Roman"/>
          <w:sz w:val="24"/>
          <w:szCs w:val="24"/>
        </w:rPr>
        <w:t xml:space="preserve"> </w:t>
      </w:r>
      <w:r w:rsidR="00C23B25" w:rsidRPr="00247D69">
        <w:rPr>
          <w:rFonts w:ascii="Times New Roman" w:hAnsi="Times New Roman" w:cs="Times New Roman"/>
          <w:sz w:val="24"/>
          <w:szCs w:val="24"/>
        </w:rPr>
        <w:t>П</w:t>
      </w:r>
      <w:r w:rsidR="00185918" w:rsidRPr="00247D69">
        <w:rPr>
          <w:rFonts w:ascii="Times New Roman" w:hAnsi="Times New Roman" w:cs="Times New Roman"/>
          <w:sz w:val="24"/>
          <w:szCs w:val="24"/>
        </w:rPr>
        <w:t xml:space="preserve">олучено заключение ЗАО «Техсервис» от 03.09.19г. № 014-ИС-2019, что здание непригодно для эксплуатации. На основании заключения создана комиссия, составлен Акт выявленных дефектов от 17.09.19г. № 1. </w:t>
      </w:r>
    </w:p>
    <w:p w:rsidR="002D297B" w:rsidRPr="002D297B" w:rsidRDefault="00E32A30" w:rsidP="002D297B">
      <w:pPr>
        <w:pStyle w:val="a6"/>
        <w:numPr>
          <w:ilvl w:val="1"/>
          <w:numId w:val="54"/>
        </w:numPr>
        <w:spacing w:line="360" w:lineRule="auto"/>
        <w:jc w:val="both"/>
        <w:rPr>
          <w:rFonts w:ascii="Times New Roman" w:hAnsi="Times New Roman" w:cs="Times New Roman"/>
          <w:sz w:val="24"/>
          <w:szCs w:val="24"/>
        </w:rPr>
      </w:pPr>
      <w:r w:rsidRPr="002D297B">
        <w:rPr>
          <w:rFonts w:ascii="Times New Roman" w:hAnsi="Times New Roman" w:cs="Times New Roman"/>
          <w:sz w:val="24"/>
          <w:szCs w:val="24"/>
        </w:rPr>
        <w:t xml:space="preserve"> </w:t>
      </w:r>
      <w:r w:rsidR="00FD65C5" w:rsidRPr="002D297B">
        <w:rPr>
          <w:rFonts w:ascii="Times New Roman" w:hAnsi="Times New Roman" w:cs="Times New Roman"/>
          <w:sz w:val="24"/>
          <w:szCs w:val="24"/>
        </w:rPr>
        <w:t xml:space="preserve">Принято Постановление Администрации МГО от 17.12.19г. № 6441 «О списание муниципального имущества» </w:t>
      </w:r>
      <w:r w:rsidR="002D297B" w:rsidRPr="002D297B">
        <w:rPr>
          <w:rFonts w:ascii="Times New Roman" w:hAnsi="Times New Roman" w:cs="Times New Roman"/>
          <w:sz w:val="24"/>
          <w:szCs w:val="24"/>
        </w:rPr>
        <w:t xml:space="preserve">о разрешении списания объекта (здания овощехранилища) балансовой стоимостью </w:t>
      </w:r>
      <w:r w:rsidR="002D297B" w:rsidRPr="002D297B">
        <w:rPr>
          <w:rFonts w:ascii="Times New Roman" w:hAnsi="Times New Roman" w:cs="Times New Roman"/>
          <w:b/>
          <w:sz w:val="24"/>
          <w:szCs w:val="24"/>
        </w:rPr>
        <w:t>2 224, 3 тыс.руб.</w:t>
      </w:r>
      <w:r w:rsidR="002D297B" w:rsidRPr="002D297B">
        <w:rPr>
          <w:rFonts w:ascii="Times New Roman" w:hAnsi="Times New Roman" w:cs="Times New Roman"/>
          <w:sz w:val="24"/>
          <w:szCs w:val="24"/>
        </w:rPr>
        <w:t xml:space="preserve"> с баланса учреждения</w:t>
      </w:r>
      <w:r w:rsidR="002D297B" w:rsidRPr="002D297B">
        <w:rPr>
          <w:rFonts w:ascii="Times New Roman" w:hAnsi="Times New Roman" w:cs="Times New Roman"/>
          <w:b/>
          <w:sz w:val="24"/>
          <w:szCs w:val="24"/>
        </w:rPr>
        <w:t>.</w:t>
      </w:r>
    </w:p>
    <w:p w:rsidR="00E9342C" w:rsidRPr="002D297B" w:rsidRDefault="00E9342C" w:rsidP="009570A1">
      <w:pPr>
        <w:pStyle w:val="a6"/>
        <w:numPr>
          <w:ilvl w:val="0"/>
          <w:numId w:val="9"/>
        </w:numPr>
        <w:spacing w:line="360" w:lineRule="auto"/>
        <w:ind w:left="284" w:hanging="284"/>
        <w:jc w:val="both"/>
        <w:rPr>
          <w:rFonts w:ascii="Times New Roman" w:hAnsi="Times New Roman" w:cs="Times New Roman"/>
          <w:sz w:val="24"/>
          <w:szCs w:val="24"/>
        </w:rPr>
      </w:pPr>
      <w:r w:rsidRPr="002D297B">
        <w:rPr>
          <w:rFonts w:ascii="Times New Roman" w:hAnsi="Times New Roman" w:cs="Times New Roman"/>
          <w:sz w:val="24"/>
          <w:szCs w:val="24"/>
        </w:rPr>
        <w:t>Здание хозблока (расположенного по адресу г. Миасс, ул. Молодежная, 1) числится как бесхозяйное</w:t>
      </w:r>
      <w:r w:rsidR="00DA35D9" w:rsidRPr="002D297B">
        <w:rPr>
          <w:rFonts w:ascii="Times New Roman" w:hAnsi="Times New Roman" w:cs="Times New Roman"/>
          <w:sz w:val="24"/>
          <w:szCs w:val="24"/>
        </w:rPr>
        <w:t>,</w:t>
      </w:r>
      <w:r w:rsidRPr="00247D69">
        <w:t xml:space="preserve"> </w:t>
      </w:r>
      <w:r w:rsidRPr="002D297B">
        <w:rPr>
          <w:rFonts w:ascii="Times New Roman" w:hAnsi="Times New Roman" w:cs="Times New Roman"/>
          <w:sz w:val="24"/>
          <w:szCs w:val="24"/>
        </w:rPr>
        <w:t xml:space="preserve">вследствие чего Администрация МГО сможет зарегистрировать право муниципальной собственности округа в судебном порядке через год после постановки на учет. </w:t>
      </w:r>
    </w:p>
    <w:p w:rsidR="004C2338" w:rsidRPr="00247D69" w:rsidRDefault="004C2338" w:rsidP="00AA2147">
      <w:pPr>
        <w:pStyle w:val="a6"/>
        <w:numPr>
          <w:ilvl w:val="0"/>
          <w:numId w:val="9"/>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На основании Решения балансовой комиссии от 07.04.19г. № 1 принято решение о невыплате стимулирующей надбавки </w:t>
      </w:r>
      <w:r w:rsidR="0070048E" w:rsidRPr="00247D69">
        <w:rPr>
          <w:rFonts w:ascii="Times New Roman" w:hAnsi="Times New Roman" w:cs="Times New Roman"/>
          <w:sz w:val="24"/>
          <w:szCs w:val="24"/>
        </w:rPr>
        <w:t>зав</w:t>
      </w:r>
      <w:r w:rsidR="00DA35D9" w:rsidRPr="00247D69">
        <w:rPr>
          <w:rFonts w:ascii="Times New Roman" w:hAnsi="Times New Roman" w:cs="Times New Roman"/>
          <w:sz w:val="24"/>
          <w:szCs w:val="24"/>
        </w:rPr>
        <w:t>е</w:t>
      </w:r>
      <w:r w:rsidR="0070048E" w:rsidRPr="00247D69">
        <w:rPr>
          <w:rFonts w:ascii="Times New Roman" w:hAnsi="Times New Roman" w:cs="Times New Roman"/>
          <w:sz w:val="24"/>
          <w:szCs w:val="24"/>
        </w:rPr>
        <w:t>ду</w:t>
      </w:r>
      <w:r w:rsidR="00DA35D9" w:rsidRPr="00247D69">
        <w:rPr>
          <w:rFonts w:ascii="Times New Roman" w:hAnsi="Times New Roman" w:cs="Times New Roman"/>
          <w:sz w:val="24"/>
          <w:szCs w:val="24"/>
        </w:rPr>
        <w:t>ю</w:t>
      </w:r>
      <w:r w:rsidR="0070048E" w:rsidRPr="00247D69">
        <w:rPr>
          <w:rFonts w:ascii="Times New Roman" w:hAnsi="Times New Roman" w:cs="Times New Roman"/>
          <w:sz w:val="24"/>
          <w:szCs w:val="24"/>
        </w:rPr>
        <w:t>щ</w:t>
      </w:r>
      <w:r w:rsidR="00DA35D9" w:rsidRPr="00247D69">
        <w:rPr>
          <w:rFonts w:ascii="Times New Roman" w:hAnsi="Times New Roman" w:cs="Times New Roman"/>
          <w:sz w:val="24"/>
          <w:szCs w:val="24"/>
        </w:rPr>
        <w:t>ему</w:t>
      </w:r>
      <w:r w:rsidRPr="00247D69">
        <w:rPr>
          <w:rFonts w:ascii="Times New Roman" w:hAnsi="Times New Roman" w:cs="Times New Roman"/>
          <w:sz w:val="24"/>
          <w:szCs w:val="24"/>
        </w:rPr>
        <w:t xml:space="preserve"> учреждения за 1 квартал 2019 года в размере 10 %.</w:t>
      </w:r>
    </w:p>
    <w:p w:rsidR="00045242" w:rsidRPr="00247D69" w:rsidRDefault="00251A68" w:rsidP="00821A95">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kern w:val="1"/>
          <w:sz w:val="24"/>
          <w:szCs w:val="24"/>
          <w:lang w:eastAsia="ru-RU" w:bidi="hi-IN"/>
        </w:rPr>
        <w:t xml:space="preserve">Согласно представленной Прокуратурой г. Миасса </w:t>
      </w:r>
      <w:r w:rsidR="002D297B" w:rsidRPr="00247D69">
        <w:rPr>
          <w:rFonts w:ascii="Times New Roman" w:eastAsia="Times New Roman" w:hAnsi="Times New Roman" w:cs="Times New Roman"/>
          <w:kern w:val="1"/>
          <w:sz w:val="24"/>
          <w:szCs w:val="24"/>
          <w:lang w:eastAsia="ru-RU" w:bidi="hi-IN"/>
        </w:rPr>
        <w:t>информации</w:t>
      </w:r>
      <w:r w:rsidR="002D297B" w:rsidRPr="00247D69">
        <w:rPr>
          <w:rFonts w:ascii="Times New Roman" w:eastAsia="Times New Roman" w:hAnsi="Times New Roman" w:cs="Times New Roman"/>
          <w:kern w:val="1"/>
          <w:sz w:val="24"/>
          <w:szCs w:val="24"/>
          <w:lang w:eastAsia="ru-RU" w:bidi="hi-IN"/>
        </w:rPr>
        <w:t xml:space="preserve"> </w:t>
      </w:r>
      <w:r w:rsidRPr="00247D69">
        <w:rPr>
          <w:rFonts w:ascii="Times New Roman" w:eastAsia="Times New Roman" w:hAnsi="Times New Roman" w:cs="Times New Roman"/>
          <w:kern w:val="1"/>
          <w:sz w:val="24"/>
          <w:szCs w:val="24"/>
          <w:lang w:eastAsia="ru-RU" w:bidi="hi-IN"/>
        </w:rPr>
        <w:t>(от 16.07.19г. № 1-541д-2019)</w:t>
      </w:r>
      <w:r w:rsidR="002D297B">
        <w:rPr>
          <w:rFonts w:ascii="Times New Roman" w:eastAsia="Times New Roman" w:hAnsi="Times New Roman" w:cs="Times New Roman"/>
          <w:kern w:val="1"/>
          <w:sz w:val="24"/>
          <w:szCs w:val="24"/>
          <w:lang w:eastAsia="ru-RU" w:bidi="hi-IN"/>
        </w:rPr>
        <w:t>,</w:t>
      </w:r>
      <w:r w:rsidRPr="00247D69">
        <w:rPr>
          <w:rFonts w:ascii="Times New Roman" w:eastAsia="Times New Roman" w:hAnsi="Times New Roman" w:cs="Times New Roman"/>
          <w:kern w:val="1"/>
          <w:sz w:val="24"/>
          <w:szCs w:val="24"/>
          <w:lang w:eastAsia="ru-RU" w:bidi="hi-IN"/>
        </w:rPr>
        <w:t xml:space="preserve"> по итогам рассмотрения материалов проверки меры прокурорского реагирования не применялись.</w:t>
      </w:r>
    </w:p>
    <w:p w:rsidR="00EC7440" w:rsidRPr="00247D69" w:rsidRDefault="00EC7440" w:rsidP="00821A95">
      <w:pPr>
        <w:widowControl/>
        <w:tabs>
          <w:tab w:val="left" w:pos="3922"/>
        </w:tabs>
        <w:suppressAutoHyphens w:val="0"/>
        <w:spacing w:line="360" w:lineRule="auto"/>
        <w:ind w:left="284" w:hanging="284"/>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27.12.2018 года № 42</w:t>
      </w:r>
    </w:p>
    <w:p w:rsidR="002C2935" w:rsidRPr="002C2935" w:rsidRDefault="002C2935" w:rsidP="002C2935">
      <w:pPr>
        <w:spacing w:line="360" w:lineRule="auto"/>
        <w:ind w:firstLine="709"/>
        <w:jc w:val="center"/>
        <w:rPr>
          <w:rStyle w:val="afe"/>
          <w:rFonts w:eastAsiaTheme="minorHAnsi"/>
          <w:color w:val="auto"/>
        </w:rPr>
      </w:pPr>
      <w:r>
        <w:rPr>
          <w:rFonts w:eastAsia="Times New Roman" w:cs="Times New Roman"/>
          <w:lang w:eastAsia="ru-RU"/>
        </w:rPr>
        <w:t>(</w:t>
      </w:r>
      <w:r w:rsidRPr="002C2935">
        <w:rPr>
          <w:rFonts w:eastAsia="Times New Roman" w:cs="Times New Roman"/>
          <w:lang w:eastAsia="ru-RU"/>
        </w:rPr>
        <w:t xml:space="preserve">Проверка использования средств по МП </w:t>
      </w:r>
      <w:r w:rsidRPr="002C2935">
        <w:rPr>
          <w:rStyle w:val="afe"/>
          <w:rFonts w:eastAsiaTheme="minorHAnsi"/>
          <w:color w:val="auto"/>
        </w:rPr>
        <w:t>«Формирован</w:t>
      </w:r>
      <w:r w:rsidR="00711552">
        <w:rPr>
          <w:rStyle w:val="afe"/>
          <w:rFonts w:eastAsiaTheme="minorHAnsi"/>
          <w:color w:val="auto"/>
        </w:rPr>
        <w:t>ие современной городской среды»</w:t>
      </w:r>
      <w:r w:rsidR="004D4985">
        <w:rPr>
          <w:rStyle w:val="afe"/>
          <w:rFonts w:eastAsiaTheme="minorHAnsi"/>
          <w:color w:val="auto"/>
        </w:rPr>
        <w:t xml:space="preserve"> (</w:t>
      </w:r>
      <w:r w:rsidRPr="002C2935">
        <w:rPr>
          <w:rStyle w:val="afe"/>
          <w:rFonts w:eastAsiaTheme="minorHAnsi"/>
          <w:color w:val="auto"/>
        </w:rPr>
        <w:t xml:space="preserve">объект проверки - </w:t>
      </w:r>
      <w:r w:rsidRPr="002C2935">
        <w:rPr>
          <w:rStyle w:val="afe"/>
          <w:color w:val="auto"/>
        </w:rPr>
        <w:t>Администрация МГО</w:t>
      </w:r>
      <w:r w:rsidRPr="002C2935">
        <w:rPr>
          <w:rStyle w:val="afe"/>
          <w:rFonts w:eastAsiaTheme="minorHAnsi"/>
          <w:color w:val="auto"/>
        </w:rPr>
        <w:t>)</w:t>
      </w:r>
    </w:p>
    <w:p w:rsidR="00EC7440" w:rsidRPr="00247D69" w:rsidRDefault="00B63D90" w:rsidP="00821A95">
      <w:pPr>
        <w:spacing w:line="360" w:lineRule="auto"/>
        <w:ind w:firstLine="660"/>
        <w:jc w:val="both"/>
        <w:rPr>
          <w:rFonts w:cs="Times New Roman"/>
          <w:b/>
          <w:lang w:eastAsia="ru-RU" w:bidi="ru-RU"/>
        </w:rPr>
      </w:pPr>
      <w:r w:rsidRPr="00247D69">
        <w:rPr>
          <w:rFonts w:cs="Times New Roman"/>
          <w:lang w:eastAsia="ru-RU" w:bidi="ru-RU"/>
        </w:rPr>
        <w:t>Согласно акт</w:t>
      </w:r>
      <w:r w:rsidR="002D297B">
        <w:rPr>
          <w:rFonts w:cs="Times New Roman"/>
          <w:lang w:eastAsia="ru-RU" w:bidi="ru-RU"/>
        </w:rPr>
        <w:t>у</w:t>
      </w:r>
      <w:r w:rsidRPr="00247D69">
        <w:rPr>
          <w:rFonts w:cs="Times New Roman"/>
          <w:lang w:eastAsia="ru-RU" w:bidi="ru-RU"/>
        </w:rPr>
        <w:t xml:space="preserve"> приемки-п</w:t>
      </w:r>
      <w:r w:rsidR="002D297B">
        <w:rPr>
          <w:rFonts w:cs="Times New Roman"/>
          <w:lang w:eastAsia="ru-RU" w:bidi="ru-RU"/>
        </w:rPr>
        <w:t>е</w:t>
      </w:r>
      <w:r w:rsidRPr="00247D69">
        <w:rPr>
          <w:rFonts w:cs="Times New Roman"/>
          <w:lang w:eastAsia="ru-RU" w:bidi="ru-RU"/>
        </w:rPr>
        <w:t>р</w:t>
      </w:r>
      <w:r w:rsidR="002D297B">
        <w:rPr>
          <w:rFonts w:cs="Times New Roman"/>
          <w:lang w:eastAsia="ru-RU" w:bidi="ru-RU"/>
        </w:rPr>
        <w:t>е</w:t>
      </w:r>
      <w:r w:rsidRPr="00247D69">
        <w:rPr>
          <w:rFonts w:cs="Times New Roman"/>
          <w:lang w:eastAsia="ru-RU" w:bidi="ru-RU"/>
        </w:rPr>
        <w:t xml:space="preserve">дачи от 30.04.19г. № б/н выполнены работы (по благоустройству общественной территории) </w:t>
      </w:r>
      <w:r w:rsidR="00EC7440" w:rsidRPr="00247D69">
        <w:rPr>
          <w:rFonts w:cs="Times New Roman"/>
          <w:lang w:eastAsia="ru-RU" w:bidi="ru-RU"/>
        </w:rPr>
        <w:t xml:space="preserve">ООО «МИБЛ Производственная компания» по муниципальному контракту от 24.09.18г. </w:t>
      </w:r>
      <w:r w:rsidR="005D47DB" w:rsidRPr="00247D69">
        <w:rPr>
          <w:rFonts w:cs="Times New Roman"/>
          <w:lang w:eastAsia="ru-RU" w:bidi="ru-RU"/>
        </w:rPr>
        <w:t xml:space="preserve">№ 0169300035818000297-0069378-02 </w:t>
      </w:r>
      <w:r w:rsidRPr="00247D69">
        <w:rPr>
          <w:rFonts w:cs="Times New Roman"/>
          <w:lang w:eastAsia="ru-RU" w:bidi="ru-RU"/>
        </w:rPr>
        <w:t xml:space="preserve">на сумму </w:t>
      </w:r>
      <w:r w:rsidRPr="00247D69">
        <w:rPr>
          <w:rFonts w:cs="Times New Roman"/>
          <w:b/>
          <w:lang w:eastAsia="ru-RU" w:bidi="ru-RU"/>
        </w:rPr>
        <w:t>19,5 тыс.руб</w:t>
      </w:r>
      <w:r w:rsidR="00EC7440" w:rsidRPr="00247D69">
        <w:rPr>
          <w:rFonts w:cs="Times New Roman"/>
          <w:b/>
          <w:lang w:eastAsia="ru-RU" w:bidi="ru-RU"/>
        </w:rPr>
        <w:t>.</w:t>
      </w:r>
    </w:p>
    <w:p w:rsidR="00D36BB1" w:rsidRPr="00247D69" w:rsidRDefault="00D36BB1"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2D297B" w:rsidRPr="00247D69">
        <w:rPr>
          <w:rFonts w:ascii="Times New Roman" w:eastAsia="Times New Roman" w:hAnsi="Times New Roman" w:cs="Times New Roman"/>
          <w:sz w:val="24"/>
          <w:szCs w:val="24"/>
          <w:lang w:eastAsia="ru-RU"/>
        </w:rPr>
        <w:t>информации</w:t>
      </w:r>
      <w:r w:rsidR="002D297B"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16.07.19г. № 1-541д-2019)</w:t>
      </w:r>
      <w:r w:rsidR="002D297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1433C7" w:rsidRPr="00247D69" w:rsidRDefault="001433C7" w:rsidP="00821A95">
      <w:pPr>
        <w:widowControl/>
        <w:tabs>
          <w:tab w:val="left" w:pos="3922"/>
        </w:tabs>
        <w:suppressAutoHyphens w:val="0"/>
        <w:spacing w:line="360" w:lineRule="auto"/>
        <w:contextualSpacing/>
        <w:jc w:val="center"/>
        <w:rPr>
          <w:rFonts w:eastAsiaTheme="minorHAnsi" w:cs="Times New Roman"/>
          <w:b/>
          <w:kern w:val="0"/>
          <w:lang w:eastAsia="en-US" w:bidi="ar-SA"/>
        </w:rPr>
      </w:pPr>
      <w:r w:rsidRPr="00247D69">
        <w:rPr>
          <w:rFonts w:eastAsiaTheme="minorHAnsi" w:cs="Times New Roman"/>
          <w:b/>
          <w:kern w:val="0"/>
          <w:lang w:eastAsia="en-US" w:bidi="ar-SA"/>
        </w:rPr>
        <w:t xml:space="preserve">Представление от </w:t>
      </w:r>
      <w:r w:rsidR="00D12AF8" w:rsidRPr="00247D69">
        <w:rPr>
          <w:rFonts w:eastAsiaTheme="minorHAnsi" w:cs="Times New Roman"/>
          <w:b/>
          <w:kern w:val="0"/>
          <w:lang w:eastAsia="en-US" w:bidi="ar-SA"/>
        </w:rPr>
        <w:t>01.</w:t>
      </w:r>
      <w:r w:rsidR="00646DC1" w:rsidRPr="00247D69">
        <w:rPr>
          <w:rFonts w:eastAsiaTheme="minorHAnsi" w:cs="Times New Roman"/>
          <w:b/>
          <w:kern w:val="0"/>
          <w:lang w:eastAsia="en-US" w:bidi="ar-SA"/>
        </w:rPr>
        <w:t>02</w:t>
      </w:r>
      <w:r w:rsidRPr="00247D69">
        <w:rPr>
          <w:rFonts w:eastAsiaTheme="minorHAnsi" w:cs="Times New Roman"/>
          <w:b/>
          <w:kern w:val="0"/>
          <w:lang w:eastAsia="en-US" w:bidi="ar-SA"/>
        </w:rPr>
        <w:t>.201</w:t>
      </w:r>
      <w:r w:rsidR="00646DC1" w:rsidRPr="00247D69">
        <w:rPr>
          <w:rFonts w:eastAsiaTheme="minorHAnsi" w:cs="Times New Roman"/>
          <w:b/>
          <w:kern w:val="0"/>
          <w:lang w:eastAsia="en-US" w:bidi="ar-SA"/>
        </w:rPr>
        <w:t>9</w:t>
      </w:r>
      <w:r w:rsidRPr="00247D69">
        <w:rPr>
          <w:rFonts w:eastAsiaTheme="minorHAnsi" w:cs="Times New Roman"/>
          <w:b/>
          <w:kern w:val="0"/>
          <w:lang w:eastAsia="en-US" w:bidi="ar-SA"/>
        </w:rPr>
        <w:t xml:space="preserve"> года № 1</w:t>
      </w:r>
      <w:r w:rsidR="00D12AF8" w:rsidRPr="00247D69">
        <w:rPr>
          <w:rFonts w:eastAsiaTheme="minorHAnsi" w:cs="Times New Roman"/>
          <w:b/>
          <w:kern w:val="0"/>
          <w:lang w:eastAsia="en-US" w:bidi="ar-SA"/>
        </w:rPr>
        <w:t>, 1/1</w:t>
      </w:r>
    </w:p>
    <w:p w:rsidR="006148E5" w:rsidRPr="00247D69" w:rsidRDefault="001433C7" w:rsidP="00821A95">
      <w:pPr>
        <w:widowControl/>
        <w:suppressAutoHyphens w:val="0"/>
        <w:spacing w:line="360" w:lineRule="auto"/>
        <w:jc w:val="center"/>
        <w:rPr>
          <w:rFonts w:cs="Times New Roman"/>
        </w:rPr>
      </w:pPr>
      <w:r w:rsidRPr="00247D69">
        <w:rPr>
          <w:rFonts w:cs="Times New Roman"/>
        </w:rPr>
        <w:t xml:space="preserve"> </w:t>
      </w:r>
      <w:r w:rsidR="006148E5" w:rsidRPr="00247D69">
        <w:rPr>
          <w:rFonts w:cs="Times New Roman"/>
        </w:rPr>
        <w:t>(</w:t>
      </w:r>
      <w:r w:rsidR="003A5FCE" w:rsidRPr="00247D69">
        <w:rPr>
          <w:rFonts w:cs="Times New Roman"/>
        </w:rPr>
        <w:t xml:space="preserve">Ревизия </w:t>
      </w:r>
      <w:r w:rsidR="00BD175C" w:rsidRPr="00247D69">
        <w:rPr>
          <w:rStyle w:val="20"/>
          <w:rFonts w:eastAsia="SimSun"/>
          <w:b w:val="0"/>
          <w:color w:val="auto"/>
          <w:sz w:val="24"/>
          <w:szCs w:val="24"/>
        </w:rPr>
        <w:t>финансово-хозяйственной деятельности</w:t>
      </w:r>
      <w:r w:rsidR="003A5FCE" w:rsidRPr="00247D69">
        <w:rPr>
          <w:rFonts w:cs="Times New Roman"/>
        </w:rPr>
        <w:t xml:space="preserve"> МБУ ДО «ДШИ № 3» МГО</w:t>
      </w:r>
      <w:r w:rsidR="006148E5" w:rsidRPr="00247D69">
        <w:rPr>
          <w:rFonts w:cs="Times New Roman"/>
        </w:rPr>
        <w:t>)</w:t>
      </w:r>
    </w:p>
    <w:p w:rsidR="000F430A" w:rsidRPr="00247D69" w:rsidRDefault="000F430A"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80213B" w:rsidRPr="00247D69" w:rsidRDefault="005C476D" w:rsidP="00AA2147">
      <w:pPr>
        <w:pStyle w:val="a6"/>
        <w:numPr>
          <w:ilvl w:val="0"/>
          <w:numId w:val="3"/>
        </w:numPr>
        <w:spacing w:after="0" w:line="360" w:lineRule="auto"/>
        <w:ind w:left="284" w:hanging="284"/>
        <w:jc w:val="both"/>
        <w:rPr>
          <w:rFonts w:ascii="Times New Roman" w:eastAsia="Times New Roman" w:hAnsi="Times New Roman" w:cs="Times New Roman"/>
          <w:sz w:val="24"/>
          <w:szCs w:val="24"/>
        </w:rPr>
      </w:pPr>
      <w:r w:rsidRPr="00247D69">
        <w:rPr>
          <w:rFonts w:ascii="Times New Roman" w:hAnsi="Times New Roman" w:cs="Times New Roman"/>
          <w:sz w:val="24"/>
          <w:szCs w:val="24"/>
        </w:rPr>
        <w:t xml:space="preserve">Постановлением Администрации МГО от 26.02.19г. № 841 имущество балансовой стоимостью </w:t>
      </w:r>
      <w:r w:rsidRPr="00247D69">
        <w:rPr>
          <w:rFonts w:ascii="Times New Roman" w:hAnsi="Times New Roman" w:cs="Times New Roman"/>
          <w:b/>
          <w:sz w:val="24"/>
          <w:szCs w:val="24"/>
        </w:rPr>
        <w:t>332,1 тыс.руб.</w:t>
      </w:r>
      <w:r w:rsidRPr="00247D69">
        <w:rPr>
          <w:rFonts w:ascii="Times New Roman" w:hAnsi="Times New Roman" w:cs="Times New Roman"/>
          <w:sz w:val="24"/>
          <w:szCs w:val="24"/>
        </w:rPr>
        <w:t xml:space="preserve"> отнесено к категории </w:t>
      </w:r>
      <w:r w:rsidRPr="00247D69">
        <w:rPr>
          <w:rStyle w:val="afe"/>
          <w:rFonts w:ascii="Times New Roman" w:hAnsi="Times New Roman" w:cs="Times New Roman"/>
          <w:color w:val="auto"/>
          <w:sz w:val="24"/>
          <w:szCs w:val="24"/>
        </w:rPr>
        <w:t>особо ценного движимого имущества</w:t>
      </w:r>
    </w:p>
    <w:p w:rsidR="00F44D93" w:rsidRPr="00247D69" w:rsidRDefault="00F44D93" w:rsidP="00AA2147">
      <w:pPr>
        <w:pStyle w:val="a6"/>
        <w:numPr>
          <w:ilvl w:val="0"/>
          <w:numId w:val="3"/>
        </w:numPr>
        <w:tabs>
          <w:tab w:val="left" w:pos="238"/>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lastRenderedPageBreak/>
        <w:t>Р</w:t>
      </w:r>
      <w:r w:rsidR="005C476D" w:rsidRPr="00247D69">
        <w:rPr>
          <w:rFonts w:ascii="Times New Roman" w:eastAsia="Times New Roman" w:hAnsi="Times New Roman" w:cs="Times New Roman"/>
          <w:sz w:val="24"/>
          <w:szCs w:val="24"/>
        </w:rPr>
        <w:t xml:space="preserve">азработана учетная политика </w:t>
      </w:r>
      <w:r w:rsidRPr="00247D69">
        <w:rPr>
          <w:rFonts w:ascii="Times New Roman" w:eastAsia="Times New Roman" w:hAnsi="Times New Roman" w:cs="Times New Roman"/>
          <w:sz w:val="24"/>
          <w:szCs w:val="24"/>
        </w:rPr>
        <w:t xml:space="preserve">учреждения </w:t>
      </w:r>
      <w:r w:rsidR="005C476D" w:rsidRPr="00247D69">
        <w:rPr>
          <w:rFonts w:ascii="Times New Roman" w:eastAsia="Times New Roman" w:hAnsi="Times New Roman" w:cs="Times New Roman"/>
          <w:sz w:val="24"/>
          <w:szCs w:val="24"/>
        </w:rPr>
        <w:t>в соответствии с требованиями Инструкции № 174н</w:t>
      </w:r>
      <w:r w:rsidR="00C117C4" w:rsidRPr="00247D69">
        <w:rPr>
          <w:rFonts w:ascii="Times New Roman" w:eastAsia="Times New Roman" w:hAnsi="Times New Roman" w:cs="Times New Roman"/>
          <w:b/>
          <w:sz w:val="24"/>
          <w:szCs w:val="24"/>
        </w:rPr>
        <w:fldChar w:fldCharType="begin"/>
      </w:r>
      <w:r w:rsidR="00C117C4" w:rsidRPr="00247D69">
        <w:rPr>
          <w:rFonts w:ascii="Times New Roman" w:eastAsia="Times New Roman" w:hAnsi="Times New Roman" w:cs="Times New Roman"/>
          <w:b/>
          <w:sz w:val="24"/>
          <w:szCs w:val="24"/>
        </w:rPr>
        <w:instrText xml:space="preserve"> NOTEREF _Ref32501637 \f \h  \* MERGEFORMAT </w:instrText>
      </w:r>
      <w:r w:rsidR="00C117C4" w:rsidRPr="00247D69">
        <w:rPr>
          <w:rFonts w:ascii="Times New Roman" w:eastAsia="Times New Roman" w:hAnsi="Times New Roman" w:cs="Times New Roman"/>
          <w:b/>
          <w:sz w:val="24"/>
          <w:szCs w:val="24"/>
        </w:rPr>
      </w:r>
      <w:r w:rsidR="00C117C4" w:rsidRPr="00247D69">
        <w:rPr>
          <w:rFonts w:ascii="Times New Roman" w:eastAsia="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26</w:t>
      </w:r>
      <w:r w:rsidR="00C117C4" w:rsidRPr="00247D69">
        <w:rPr>
          <w:rFonts w:ascii="Times New Roman" w:eastAsia="Times New Roman" w:hAnsi="Times New Roman" w:cs="Times New Roman"/>
          <w:b/>
          <w:sz w:val="24"/>
          <w:szCs w:val="24"/>
        </w:rPr>
        <w:fldChar w:fldCharType="end"/>
      </w:r>
      <w:r w:rsidR="001144A3" w:rsidRPr="00247D69">
        <w:rPr>
          <w:rFonts w:ascii="Times New Roman" w:eastAsia="Times New Roman" w:hAnsi="Times New Roman" w:cs="Times New Roman"/>
          <w:sz w:val="24"/>
          <w:szCs w:val="24"/>
        </w:rPr>
        <w:t>.</w:t>
      </w:r>
    </w:p>
    <w:p w:rsidR="00F44D93" w:rsidRPr="00247D69" w:rsidRDefault="00F44D93" w:rsidP="00AA2147">
      <w:pPr>
        <w:pStyle w:val="a6"/>
        <w:numPr>
          <w:ilvl w:val="0"/>
          <w:numId w:val="3"/>
        </w:numPr>
        <w:tabs>
          <w:tab w:val="left" w:pos="142"/>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О</w:t>
      </w:r>
      <w:r w:rsidR="005C476D" w:rsidRPr="00247D69">
        <w:rPr>
          <w:rFonts w:ascii="Times New Roman" w:eastAsia="Times New Roman" w:hAnsi="Times New Roman" w:cs="Times New Roman"/>
          <w:sz w:val="24"/>
          <w:szCs w:val="24"/>
        </w:rPr>
        <w:t>рганизован учет бланков строгой отчетности в соответствии с п. 337 Инструкции № 157н</w:t>
      </w:r>
      <w:r w:rsidR="006C2F73" w:rsidRPr="00247D69">
        <w:rPr>
          <w:rStyle w:val="aff4"/>
          <w:rFonts w:ascii="Times New Roman" w:eastAsia="Times New Roman" w:hAnsi="Times New Roman" w:cs="Times New Roman"/>
          <w:b/>
          <w:sz w:val="24"/>
          <w:szCs w:val="24"/>
        </w:rPr>
        <w:fldChar w:fldCharType="begin"/>
      </w:r>
      <w:r w:rsidR="006C2F73" w:rsidRPr="00247D69">
        <w:rPr>
          <w:rFonts w:ascii="Times New Roman" w:eastAsia="Times New Roman" w:hAnsi="Times New Roman" w:cs="Times New Roman"/>
          <w:b/>
          <w:sz w:val="24"/>
          <w:szCs w:val="24"/>
        </w:rPr>
        <w:instrText xml:space="preserve"> NOTEREF _Ref13471502 \f \h </w:instrText>
      </w:r>
      <w:r w:rsidR="006C2F73" w:rsidRPr="00247D69">
        <w:rPr>
          <w:rStyle w:val="aff4"/>
          <w:rFonts w:ascii="Times New Roman" w:eastAsia="Times New Roman" w:hAnsi="Times New Roman" w:cs="Times New Roman"/>
          <w:b/>
          <w:sz w:val="24"/>
          <w:szCs w:val="24"/>
        </w:rPr>
        <w:instrText xml:space="preserve"> \* MERGEFORMAT </w:instrText>
      </w:r>
      <w:r w:rsidR="006C2F73" w:rsidRPr="00247D69">
        <w:rPr>
          <w:rStyle w:val="aff4"/>
          <w:rFonts w:ascii="Times New Roman" w:eastAsia="Times New Roman" w:hAnsi="Times New Roman" w:cs="Times New Roman"/>
          <w:b/>
          <w:sz w:val="24"/>
          <w:szCs w:val="24"/>
        </w:rPr>
      </w:r>
      <w:r w:rsidR="006C2F73" w:rsidRPr="00247D69">
        <w:rPr>
          <w:rStyle w:val="aff4"/>
          <w:rFonts w:ascii="Times New Roman" w:eastAsia="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10</w:t>
      </w:r>
      <w:r w:rsidR="006C2F73" w:rsidRPr="00247D69">
        <w:rPr>
          <w:rStyle w:val="aff4"/>
          <w:rFonts w:ascii="Times New Roman" w:eastAsia="Times New Roman" w:hAnsi="Times New Roman" w:cs="Times New Roman"/>
          <w:b/>
          <w:sz w:val="24"/>
          <w:szCs w:val="24"/>
        </w:rPr>
        <w:fldChar w:fldCharType="end"/>
      </w:r>
      <w:r w:rsidR="005C476D" w:rsidRPr="00247D69">
        <w:rPr>
          <w:rFonts w:ascii="Times New Roman" w:eastAsia="Times New Roman" w:hAnsi="Times New Roman" w:cs="Times New Roman"/>
          <w:sz w:val="24"/>
          <w:szCs w:val="24"/>
        </w:rPr>
        <w:t xml:space="preserve"> по форме 0504045</w:t>
      </w:r>
      <w:r w:rsidRPr="00247D69">
        <w:rPr>
          <w:rFonts w:ascii="Times New Roman" w:eastAsia="Times New Roman" w:hAnsi="Times New Roman" w:cs="Times New Roman"/>
          <w:sz w:val="24"/>
          <w:szCs w:val="24"/>
        </w:rPr>
        <w:t>.</w:t>
      </w:r>
    </w:p>
    <w:p w:rsidR="0080213B" w:rsidRPr="00247D69" w:rsidRDefault="00F44D93" w:rsidP="00AA2147">
      <w:pPr>
        <w:pStyle w:val="a6"/>
        <w:numPr>
          <w:ilvl w:val="0"/>
          <w:numId w:val="3"/>
        </w:numPr>
        <w:tabs>
          <w:tab w:val="left" w:pos="0"/>
        </w:tabs>
        <w:spacing w:after="0" w:line="360" w:lineRule="auto"/>
        <w:ind w:left="0" w:firstLine="0"/>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 Разработаны и согласованы ло</w:t>
      </w:r>
      <w:r w:rsidR="005C476D" w:rsidRPr="00247D69">
        <w:rPr>
          <w:rFonts w:ascii="Times New Roman" w:eastAsia="Times New Roman" w:hAnsi="Times New Roman" w:cs="Times New Roman"/>
          <w:sz w:val="24"/>
          <w:szCs w:val="24"/>
        </w:rPr>
        <w:t xml:space="preserve">кальные акты об оплате </w:t>
      </w:r>
      <w:r w:rsidRPr="00247D69">
        <w:rPr>
          <w:rFonts w:ascii="Times New Roman" w:eastAsia="Times New Roman" w:hAnsi="Times New Roman" w:cs="Times New Roman"/>
          <w:sz w:val="24"/>
          <w:szCs w:val="24"/>
        </w:rPr>
        <w:t>труда.</w:t>
      </w:r>
    </w:p>
    <w:p w:rsidR="00F44D93" w:rsidRPr="00247D69" w:rsidRDefault="00F44D93" w:rsidP="00AA2147">
      <w:pPr>
        <w:pStyle w:val="a6"/>
        <w:numPr>
          <w:ilvl w:val="0"/>
          <w:numId w:val="3"/>
        </w:numPr>
        <w:tabs>
          <w:tab w:val="left" w:pos="1562"/>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Приказом директора Управления культуры </w:t>
      </w:r>
      <w:r w:rsidR="003B5CCF" w:rsidRPr="00247D69">
        <w:rPr>
          <w:rFonts w:ascii="Times New Roman" w:hAnsi="Times New Roman" w:cs="Times New Roman"/>
          <w:sz w:val="24"/>
          <w:szCs w:val="24"/>
          <w:lang w:eastAsia="ru-RU" w:bidi="ru-RU"/>
        </w:rPr>
        <w:t>А</w:t>
      </w:r>
      <w:r w:rsidRPr="00247D69">
        <w:rPr>
          <w:rFonts w:ascii="Times New Roman" w:hAnsi="Times New Roman" w:cs="Times New Roman"/>
          <w:sz w:val="24"/>
          <w:szCs w:val="24"/>
          <w:lang w:eastAsia="ru-RU" w:bidi="ru-RU"/>
        </w:rPr>
        <w:t xml:space="preserve">дминистрации МГО от 04.02.19г. № 3/1-д проведена служебная проверка. По результатам проверки директору учреждения </w:t>
      </w:r>
      <w:r w:rsidRPr="00247D69">
        <w:rPr>
          <w:rFonts w:ascii="Times New Roman" w:hAnsi="Times New Roman" w:cs="Times New Roman"/>
          <w:sz w:val="24"/>
          <w:szCs w:val="24"/>
        </w:rPr>
        <w:t>о</w:t>
      </w:r>
      <w:r w:rsidRPr="00247D69">
        <w:rPr>
          <w:rFonts w:ascii="Times New Roman" w:hAnsi="Times New Roman" w:cs="Times New Roman"/>
          <w:sz w:val="24"/>
          <w:szCs w:val="24"/>
          <w:lang w:eastAsia="ru-RU" w:bidi="ru-RU"/>
        </w:rPr>
        <w:t xml:space="preserve">бъявлено устное замечание. </w:t>
      </w:r>
    </w:p>
    <w:p w:rsidR="00193863" w:rsidRPr="00711552" w:rsidRDefault="00A05DA1" w:rsidP="00821A95">
      <w:pPr>
        <w:widowControl/>
        <w:tabs>
          <w:tab w:val="left" w:pos="238"/>
        </w:tabs>
        <w:suppressAutoHyphens w:val="0"/>
        <w:spacing w:line="360" w:lineRule="auto"/>
        <w:contextualSpacing/>
        <w:jc w:val="center"/>
        <w:rPr>
          <w:rFonts w:eastAsia="Times New Roman" w:cs="Times New Roman"/>
          <w:b/>
          <w:kern w:val="0"/>
          <w:lang w:eastAsia="en-US" w:bidi="ar-SA"/>
        </w:rPr>
      </w:pPr>
      <w:r w:rsidRPr="00711552">
        <w:rPr>
          <w:rFonts w:eastAsia="Times New Roman" w:cs="Times New Roman"/>
          <w:b/>
          <w:kern w:val="0"/>
          <w:lang w:eastAsia="en-US" w:bidi="ar-SA"/>
        </w:rPr>
        <w:t xml:space="preserve">Проверка использования средств бюджета </w:t>
      </w:r>
      <w:r w:rsidR="001328C0" w:rsidRPr="00711552">
        <w:rPr>
          <w:rFonts w:eastAsia="Times New Roman" w:cs="Times New Roman"/>
          <w:b/>
          <w:kern w:val="0"/>
          <w:lang w:eastAsia="en-US" w:bidi="ar-SA"/>
        </w:rPr>
        <w:t>по</w:t>
      </w:r>
      <w:r w:rsidRPr="00711552">
        <w:rPr>
          <w:rFonts w:eastAsia="Times New Roman" w:cs="Times New Roman"/>
          <w:b/>
          <w:kern w:val="0"/>
          <w:lang w:eastAsia="en-US" w:bidi="ar-SA"/>
        </w:rPr>
        <w:t xml:space="preserve"> </w:t>
      </w:r>
    </w:p>
    <w:p w:rsidR="001328C0" w:rsidRPr="00711552" w:rsidRDefault="00A05DA1" w:rsidP="00821A95">
      <w:pPr>
        <w:widowControl/>
        <w:tabs>
          <w:tab w:val="left" w:pos="238"/>
        </w:tabs>
        <w:suppressAutoHyphens w:val="0"/>
        <w:spacing w:line="360" w:lineRule="auto"/>
        <w:contextualSpacing/>
        <w:jc w:val="center"/>
        <w:rPr>
          <w:rFonts w:cs="Times New Roman"/>
          <w:b/>
          <w:kern w:val="0"/>
          <w:lang w:eastAsia="en-US" w:bidi="ar-SA"/>
        </w:rPr>
      </w:pPr>
      <w:r w:rsidRPr="00711552">
        <w:rPr>
          <w:rFonts w:eastAsia="Times New Roman" w:cs="Times New Roman"/>
          <w:b/>
          <w:kern w:val="0"/>
          <w:lang w:eastAsia="en-US" w:bidi="ar-SA"/>
        </w:rPr>
        <w:t>МП «Повышение безопасности дорожного</w:t>
      </w:r>
      <w:r w:rsidR="000948A8" w:rsidRPr="00711552">
        <w:rPr>
          <w:rFonts w:eastAsia="Times New Roman" w:cs="Times New Roman"/>
          <w:b/>
          <w:kern w:val="0"/>
          <w:lang w:eastAsia="en-US" w:bidi="ar-SA"/>
        </w:rPr>
        <w:t xml:space="preserve"> движения на территории округа»</w:t>
      </w:r>
      <w:r w:rsidR="00711552" w:rsidRPr="00711552">
        <w:rPr>
          <w:rFonts w:eastAsia="Times New Roman" w:cs="Times New Roman"/>
          <w:b/>
          <w:kern w:val="0"/>
          <w:lang w:eastAsia="en-US" w:bidi="ar-SA"/>
        </w:rPr>
        <w:t>,</w:t>
      </w:r>
      <w:r w:rsidR="001328C0" w:rsidRPr="00711552">
        <w:rPr>
          <w:rFonts w:cs="Times New Roman"/>
          <w:b/>
          <w:kern w:val="0"/>
          <w:lang w:eastAsia="en-US" w:bidi="ar-SA"/>
        </w:rPr>
        <w:t xml:space="preserve"> </w:t>
      </w:r>
    </w:p>
    <w:p w:rsidR="00A05DA1" w:rsidRPr="004D4985" w:rsidRDefault="004D4985" w:rsidP="00821A95">
      <w:pPr>
        <w:widowControl/>
        <w:tabs>
          <w:tab w:val="left" w:pos="238"/>
        </w:tabs>
        <w:suppressAutoHyphens w:val="0"/>
        <w:spacing w:line="360" w:lineRule="auto"/>
        <w:contextualSpacing/>
        <w:jc w:val="center"/>
        <w:rPr>
          <w:rFonts w:eastAsia="Times New Roman" w:cs="Times New Roman"/>
          <w:kern w:val="0"/>
          <w:lang w:eastAsia="en-US" w:bidi="ar-SA"/>
        </w:rPr>
      </w:pPr>
      <w:r w:rsidRPr="004D4985">
        <w:rPr>
          <w:rFonts w:cs="Times New Roman"/>
          <w:kern w:val="0"/>
          <w:lang w:eastAsia="en-US" w:bidi="ar-SA"/>
        </w:rPr>
        <w:t>(</w:t>
      </w:r>
      <w:r w:rsidR="001328C0" w:rsidRPr="004D4985">
        <w:rPr>
          <w:rFonts w:cs="Times New Roman"/>
          <w:kern w:val="0"/>
          <w:lang w:eastAsia="en-US" w:bidi="ar-SA"/>
        </w:rPr>
        <w:t>объект проверки - Администрация МГО</w:t>
      </w:r>
      <w:r w:rsidRPr="004D4985">
        <w:rPr>
          <w:rFonts w:cs="Times New Roman"/>
          <w:kern w:val="0"/>
          <w:lang w:eastAsia="en-US" w:bidi="ar-SA"/>
        </w:rPr>
        <w:t>)</w:t>
      </w:r>
    </w:p>
    <w:p w:rsidR="00A05DA1" w:rsidRPr="00247D69" w:rsidRDefault="00A05DA1"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t xml:space="preserve">В период </w:t>
      </w:r>
      <w:r w:rsidR="000948A8" w:rsidRPr="00247D69">
        <w:rPr>
          <w:rFonts w:eastAsia="Times New Roman" w:cs="Times New Roman"/>
          <w:kern w:val="0"/>
          <w:lang w:eastAsia="en-US" w:bidi="ar-SA"/>
        </w:rPr>
        <w:t xml:space="preserve">проведения контрольного мероприятия </w:t>
      </w:r>
      <w:r w:rsidRPr="00247D69">
        <w:rPr>
          <w:rFonts w:eastAsia="Times New Roman" w:cs="Times New Roman"/>
          <w:kern w:val="0"/>
          <w:lang w:eastAsia="en-US" w:bidi="ar-SA"/>
        </w:rPr>
        <w:t>произведен возврат средств:</w:t>
      </w:r>
    </w:p>
    <w:p w:rsidR="00A05DA1" w:rsidRPr="00247D69" w:rsidRDefault="00427572" w:rsidP="00821A95">
      <w:pPr>
        <w:widowControl/>
        <w:tabs>
          <w:tab w:val="left" w:pos="142"/>
        </w:tabs>
        <w:suppressAutoHyphens w:val="0"/>
        <w:spacing w:line="360" w:lineRule="auto"/>
        <w:ind w:left="142" w:hanging="142"/>
        <w:contextualSpacing/>
        <w:jc w:val="both"/>
        <w:rPr>
          <w:rFonts w:eastAsia="Times New Roman" w:cs="Times New Roman"/>
          <w:kern w:val="0"/>
          <w:lang w:eastAsia="en-US" w:bidi="ar-SA"/>
        </w:rPr>
      </w:pPr>
      <w:r w:rsidRPr="00247D69">
        <w:rPr>
          <w:rFonts w:eastAsia="Times New Roman" w:cs="Times New Roman"/>
          <w:kern w:val="0"/>
          <w:lang w:eastAsia="en-US" w:bidi="ar-SA"/>
        </w:rPr>
        <w:t>- п</w:t>
      </w:r>
      <w:r w:rsidR="00A05DA1" w:rsidRPr="00247D69">
        <w:rPr>
          <w:rFonts w:eastAsia="Times New Roman" w:cs="Times New Roman"/>
          <w:kern w:val="0"/>
          <w:lang w:eastAsia="en-US" w:bidi="ar-SA"/>
        </w:rPr>
        <w:t>о муниципальному контракту № 0169300035817000492 от 22.12.17г.</w:t>
      </w:r>
      <w:r w:rsidR="00654DA4" w:rsidRPr="00247D69">
        <w:rPr>
          <w:rFonts w:eastAsia="Times New Roman" w:cs="Times New Roman"/>
          <w:kern w:val="0"/>
          <w:lang w:eastAsia="en-US" w:bidi="ar-SA"/>
        </w:rPr>
        <w:t>,</w:t>
      </w:r>
      <w:r w:rsidR="00A05DA1" w:rsidRPr="00247D69">
        <w:rPr>
          <w:rFonts w:eastAsia="Times New Roman" w:cs="Times New Roman"/>
          <w:kern w:val="0"/>
          <w:lang w:eastAsia="en-US" w:bidi="ar-SA"/>
        </w:rPr>
        <w:t xml:space="preserve"> </w:t>
      </w:r>
      <w:r w:rsidR="00574F3D" w:rsidRPr="00247D69">
        <w:rPr>
          <w:rFonts w:eastAsia="Times New Roman" w:cs="Times New Roman"/>
          <w:kern w:val="0"/>
          <w:lang w:eastAsia="en-US" w:bidi="ar-SA"/>
        </w:rPr>
        <w:t>заключенному с</w:t>
      </w:r>
      <w:r w:rsidR="00A05DA1" w:rsidRPr="00247D69">
        <w:rPr>
          <w:rFonts w:eastAsia="Times New Roman" w:cs="Times New Roman"/>
          <w:kern w:val="0"/>
          <w:lang w:eastAsia="en-US" w:bidi="ar-SA"/>
        </w:rPr>
        <w:t xml:space="preserve"> ООО «Дарк»</w:t>
      </w:r>
      <w:r w:rsidR="00DA35D9" w:rsidRPr="00247D69">
        <w:rPr>
          <w:rFonts w:eastAsia="Times New Roman" w:cs="Times New Roman"/>
          <w:kern w:val="0"/>
          <w:lang w:eastAsia="en-US" w:bidi="ar-SA"/>
        </w:rPr>
        <w:t>,</w:t>
      </w:r>
      <w:r w:rsidR="00A05DA1" w:rsidRPr="00247D69">
        <w:rPr>
          <w:rFonts w:eastAsia="Times New Roman" w:cs="Times New Roman"/>
          <w:kern w:val="0"/>
          <w:lang w:eastAsia="en-US" w:bidi="ar-SA"/>
        </w:rPr>
        <w:t xml:space="preserve"> в сумме </w:t>
      </w:r>
      <w:r w:rsidR="00A05DA1" w:rsidRPr="00247D69">
        <w:rPr>
          <w:rFonts w:eastAsia="Times New Roman" w:cs="Times New Roman"/>
          <w:b/>
          <w:kern w:val="0"/>
          <w:lang w:eastAsia="en-US" w:bidi="ar-SA"/>
        </w:rPr>
        <w:t>8,8 тыс.руб</w:t>
      </w:r>
      <w:r w:rsidR="00A05DA1" w:rsidRPr="00247D69">
        <w:rPr>
          <w:rFonts w:eastAsia="Times New Roman" w:cs="Times New Roman"/>
          <w:kern w:val="0"/>
          <w:lang w:eastAsia="en-US" w:bidi="ar-SA"/>
        </w:rPr>
        <w:t xml:space="preserve">. </w:t>
      </w:r>
      <w:r w:rsidR="000948A8" w:rsidRPr="00247D69">
        <w:rPr>
          <w:rFonts w:eastAsia="Times New Roman" w:cs="Times New Roman"/>
          <w:kern w:val="0"/>
          <w:lang w:eastAsia="en-US" w:bidi="ar-SA"/>
        </w:rPr>
        <w:t>(ПП № 117 от 22.02.19г.);</w:t>
      </w:r>
    </w:p>
    <w:p w:rsidR="0080213B" w:rsidRPr="00247D69" w:rsidRDefault="00427572" w:rsidP="00821A95">
      <w:pPr>
        <w:widowControl/>
        <w:tabs>
          <w:tab w:val="left" w:pos="142"/>
        </w:tabs>
        <w:suppressAutoHyphens w:val="0"/>
        <w:spacing w:line="360" w:lineRule="auto"/>
        <w:ind w:left="142" w:hanging="142"/>
        <w:contextualSpacing/>
        <w:jc w:val="both"/>
        <w:rPr>
          <w:rFonts w:eastAsia="Times New Roman" w:cs="Times New Roman"/>
          <w:kern w:val="0"/>
          <w:lang w:eastAsia="en-US" w:bidi="ar-SA"/>
        </w:rPr>
      </w:pPr>
      <w:r w:rsidRPr="00247D69">
        <w:rPr>
          <w:rFonts w:eastAsia="Times New Roman" w:cs="Times New Roman"/>
          <w:kern w:val="0"/>
          <w:lang w:eastAsia="en-US" w:bidi="ar-SA"/>
        </w:rPr>
        <w:t>- по</w:t>
      </w:r>
      <w:r w:rsidR="00A05DA1" w:rsidRPr="00247D69">
        <w:rPr>
          <w:rFonts w:eastAsia="Times New Roman" w:cs="Times New Roman"/>
          <w:kern w:val="0"/>
          <w:lang w:eastAsia="en-US" w:bidi="ar-SA"/>
        </w:rPr>
        <w:t xml:space="preserve"> муниципальному контракту № 0169300035818000043 от 30.03.18г.</w:t>
      </w:r>
      <w:r w:rsidR="00654DA4" w:rsidRPr="00247D69">
        <w:rPr>
          <w:rFonts w:eastAsia="Times New Roman" w:cs="Times New Roman"/>
          <w:kern w:val="0"/>
          <w:lang w:eastAsia="en-US" w:bidi="ar-SA"/>
        </w:rPr>
        <w:t>,</w:t>
      </w:r>
      <w:r w:rsidR="00A05DA1" w:rsidRPr="00247D69">
        <w:rPr>
          <w:rFonts w:eastAsia="Times New Roman" w:cs="Times New Roman"/>
          <w:kern w:val="0"/>
          <w:lang w:eastAsia="en-US" w:bidi="ar-SA"/>
        </w:rPr>
        <w:t xml:space="preserve"> заключенному с ООО «ОблДорСтрой»</w:t>
      </w:r>
      <w:r w:rsidR="00DA35D9" w:rsidRPr="00247D69">
        <w:rPr>
          <w:rFonts w:eastAsia="Times New Roman" w:cs="Times New Roman"/>
          <w:kern w:val="0"/>
          <w:lang w:eastAsia="en-US" w:bidi="ar-SA"/>
        </w:rPr>
        <w:t>,</w:t>
      </w:r>
      <w:r w:rsidR="00A05DA1" w:rsidRPr="00247D69">
        <w:rPr>
          <w:rFonts w:eastAsia="Times New Roman" w:cs="Times New Roman"/>
          <w:kern w:val="0"/>
          <w:lang w:eastAsia="en-US" w:bidi="ar-SA"/>
        </w:rPr>
        <w:t xml:space="preserve"> в сумме </w:t>
      </w:r>
      <w:r w:rsidR="00A05DA1" w:rsidRPr="00247D69">
        <w:rPr>
          <w:rFonts w:eastAsia="Times New Roman" w:cs="Times New Roman"/>
          <w:b/>
          <w:kern w:val="0"/>
          <w:lang w:eastAsia="en-US" w:bidi="ar-SA"/>
        </w:rPr>
        <w:t>53,8 тыс.руб.</w:t>
      </w:r>
      <w:r w:rsidR="00A05DA1" w:rsidRPr="00247D69">
        <w:rPr>
          <w:rFonts w:eastAsia="Times New Roman" w:cs="Times New Roman"/>
          <w:kern w:val="0"/>
          <w:lang w:eastAsia="en-US" w:bidi="ar-SA"/>
        </w:rPr>
        <w:t xml:space="preserve"> (ПП №</w:t>
      </w:r>
      <w:r w:rsidR="000948A8" w:rsidRPr="00247D69">
        <w:rPr>
          <w:rFonts w:eastAsia="Times New Roman" w:cs="Times New Roman"/>
          <w:kern w:val="0"/>
          <w:lang w:eastAsia="en-US" w:bidi="ar-SA"/>
        </w:rPr>
        <w:t xml:space="preserve"> 157 от 22.02.19г.)</w:t>
      </w:r>
      <w:r w:rsidR="00574F3D" w:rsidRPr="00247D69">
        <w:rPr>
          <w:rFonts w:eastAsia="Times New Roman" w:cs="Times New Roman"/>
          <w:kern w:val="0"/>
          <w:lang w:eastAsia="en-US" w:bidi="ar-SA"/>
        </w:rPr>
        <w:t>.</w:t>
      </w:r>
    </w:p>
    <w:p w:rsidR="00D36BB1" w:rsidRPr="00247D69" w:rsidRDefault="00D36BB1"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2D297B" w:rsidRPr="00247D69">
        <w:rPr>
          <w:rFonts w:ascii="Times New Roman" w:eastAsia="Times New Roman" w:hAnsi="Times New Roman" w:cs="Times New Roman"/>
          <w:sz w:val="24"/>
          <w:szCs w:val="24"/>
          <w:lang w:eastAsia="ru-RU"/>
        </w:rPr>
        <w:t>информации</w:t>
      </w:r>
      <w:r w:rsidR="002D297B"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16.07.19г. № 1-541д-2019)</w:t>
      </w:r>
      <w:r w:rsidR="002D297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C80C08" w:rsidRPr="00247D69" w:rsidRDefault="00C80C08" w:rsidP="00821A95">
      <w:pPr>
        <w:widowControl/>
        <w:tabs>
          <w:tab w:val="left" w:pos="238"/>
        </w:tabs>
        <w:suppressAutoHyphens w:val="0"/>
        <w:spacing w:line="360" w:lineRule="auto"/>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27.02.2019 года № 2</w:t>
      </w:r>
    </w:p>
    <w:p w:rsidR="00EA520C" w:rsidRDefault="00C80C08" w:rsidP="00191B7D">
      <w:pPr>
        <w:widowControl/>
        <w:tabs>
          <w:tab w:val="left" w:pos="238"/>
        </w:tabs>
        <w:suppressAutoHyphens w:val="0"/>
        <w:spacing w:line="360" w:lineRule="auto"/>
        <w:contextualSpacing/>
        <w:jc w:val="center"/>
        <w:rPr>
          <w:rStyle w:val="afe"/>
          <w:rFonts w:eastAsiaTheme="minorHAnsi" w:cs="Times New Roman"/>
          <w:color w:val="auto"/>
        </w:rPr>
      </w:pPr>
      <w:r w:rsidRPr="00247D69">
        <w:rPr>
          <w:rStyle w:val="afe"/>
          <w:rFonts w:eastAsiaTheme="minorHAnsi" w:cs="Times New Roman"/>
          <w:color w:val="auto"/>
        </w:rPr>
        <w:t xml:space="preserve">(Проверка полноты и своевременности закрепления в пользование имущества, </w:t>
      </w:r>
      <w:r w:rsidRPr="00191B7D">
        <w:rPr>
          <w:rStyle w:val="afe"/>
          <w:rFonts w:eastAsiaTheme="minorHAnsi" w:cs="Times New Roman"/>
          <w:color w:val="auto"/>
        </w:rPr>
        <w:t>приобретенного в 2018 году, и внесения изменений в Реестр имущества округа</w:t>
      </w:r>
      <w:r w:rsidR="004D4985">
        <w:rPr>
          <w:rStyle w:val="afe"/>
          <w:rFonts w:eastAsiaTheme="minorHAnsi" w:cs="Times New Roman"/>
          <w:color w:val="auto"/>
        </w:rPr>
        <w:t xml:space="preserve"> </w:t>
      </w:r>
    </w:p>
    <w:p w:rsidR="00191B7D" w:rsidRPr="00191B7D" w:rsidRDefault="004D4985" w:rsidP="00191B7D">
      <w:pPr>
        <w:widowControl/>
        <w:tabs>
          <w:tab w:val="left" w:pos="238"/>
        </w:tabs>
        <w:suppressAutoHyphens w:val="0"/>
        <w:spacing w:line="360" w:lineRule="auto"/>
        <w:contextualSpacing/>
        <w:jc w:val="center"/>
        <w:rPr>
          <w:rFonts w:eastAsia="Times New Roman" w:cs="Times New Roman"/>
          <w:kern w:val="0"/>
          <w:lang w:eastAsia="en-US" w:bidi="ar-SA"/>
        </w:rPr>
      </w:pPr>
      <w:r>
        <w:rPr>
          <w:rStyle w:val="afe"/>
          <w:rFonts w:eastAsiaTheme="minorHAnsi" w:cs="Times New Roman"/>
          <w:color w:val="auto"/>
        </w:rPr>
        <w:t>(</w:t>
      </w:r>
      <w:r w:rsidR="00191B7D" w:rsidRPr="00191B7D">
        <w:rPr>
          <w:rFonts w:cs="Times New Roman"/>
          <w:kern w:val="0"/>
          <w:lang w:eastAsia="en-US" w:bidi="ar-SA"/>
        </w:rPr>
        <w:t>объект проверки - Администрация МГО</w:t>
      </w:r>
      <w:r w:rsidR="00191B7D" w:rsidRPr="00191B7D">
        <w:rPr>
          <w:rStyle w:val="afe"/>
          <w:rFonts w:eastAsiaTheme="minorHAnsi" w:cs="Times New Roman"/>
          <w:color w:val="auto"/>
        </w:rPr>
        <w:t>)</w:t>
      </w:r>
    </w:p>
    <w:p w:rsidR="000948A8" w:rsidRPr="00247D69" w:rsidRDefault="000948A8"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2C3BFA" w:rsidRPr="00247D69" w:rsidRDefault="002C3BFA" w:rsidP="00AA2147">
      <w:pPr>
        <w:pStyle w:val="a6"/>
        <w:numPr>
          <w:ilvl w:val="0"/>
          <w:numId w:val="4"/>
        </w:numPr>
        <w:tabs>
          <w:tab w:val="left" w:pos="903"/>
        </w:tabs>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Заключены муниципальные контракты от 04.03.2019г. № 162, от 26.03.2019г. № 176 на обслуживание газопровода </w:t>
      </w:r>
      <w:r w:rsidR="002D297B" w:rsidRPr="00247D69">
        <w:rPr>
          <w:rFonts w:ascii="Times New Roman" w:hAnsi="Times New Roman" w:cs="Times New Roman"/>
          <w:sz w:val="24"/>
          <w:szCs w:val="24"/>
          <w:lang w:eastAsia="ru-RU" w:bidi="ru-RU"/>
        </w:rPr>
        <w:t>пос. Верхний Атлян</w:t>
      </w:r>
      <w:r w:rsidR="002D297B"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 xml:space="preserve">балансовой стоимостью </w:t>
      </w:r>
      <w:r w:rsidRPr="00247D69">
        <w:rPr>
          <w:rFonts w:ascii="Times New Roman" w:hAnsi="Times New Roman" w:cs="Times New Roman"/>
          <w:b/>
          <w:sz w:val="24"/>
          <w:szCs w:val="24"/>
          <w:lang w:eastAsia="ru-RU" w:bidi="ru-RU"/>
        </w:rPr>
        <w:t>4 115,</w:t>
      </w:r>
      <w:r w:rsidR="006934D6" w:rsidRPr="00247D69">
        <w:rPr>
          <w:rFonts w:ascii="Times New Roman" w:hAnsi="Times New Roman" w:cs="Times New Roman"/>
          <w:b/>
          <w:sz w:val="24"/>
          <w:szCs w:val="24"/>
          <w:lang w:eastAsia="ru-RU" w:bidi="ru-RU"/>
        </w:rPr>
        <w:t>9</w:t>
      </w:r>
      <w:r w:rsidRPr="00247D69">
        <w:rPr>
          <w:rFonts w:ascii="Times New Roman" w:hAnsi="Times New Roman" w:cs="Times New Roman"/>
          <w:sz w:val="24"/>
          <w:szCs w:val="24"/>
          <w:lang w:eastAsia="ru-RU" w:bidi="ru-RU"/>
        </w:rPr>
        <w:t xml:space="preserve"> </w:t>
      </w:r>
      <w:r w:rsidRPr="00247D69">
        <w:rPr>
          <w:rFonts w:ascii="Times New Roman" w:hAnsi="Times New Roman" w:cs="Times New Roman"/>
          <w:b/>
          <w:sz w:val="24"/>
          <w:szCs w:val="24"/>
          <w:lang w:eastAsia="ru-RU" w:bidi="ru-RU"/>
        </w:rPr>
        <w:t>тыс.руб.</w:t>
      </w:r>
      <w:r w:rsidRPr="00247D69">
        <w:rPr>
          <w:rFonts w:ascii="Times New Roman" w:hAnsi="Times New Roman" w:cs="Times New Roman"/>
          <w:sz w:val="24"/>
          <w:szCs w:val="24"/>
          <w:lang w:eastAsia="ru-RU" w:bidi="ru-RU"/>
        </w:rPr>
        <w:t xml:space="preserve"> (в том</w:t>
      </w:r>
      <w:r w:rsidR="000948A8" w:rsidRPr="00247D69">
        <w:rPr>
          <w:rFonts w:ascii="Times New Roman" w:hAnsi="Times New Roman" w:cs="Times New Roman"/>
          <w:sz w:val="24"/>
          <w:szCs w:val="24"/>
          <w:lang w:eastAsia="ru-RU" w:bidi="ru-RU"/>
        </w:rPr>
        <w:t xml:space="preserve"> числе АГРС).</w:t>
      </w:r>
    </w:p>
    <w:p w:rsidR="0080213B" w:rsidRPr="00247D69" w:rsidRDefault="00AF201F" w:rsidP="00AA2147">
      <w:pPr>
        <w:pStyle w:val="a6"/>
        <w:numPr>
          <w:ilvl w:val="0"/>
          <w:numId w:val="4"/>
        </w:numPr>
        <w:spacing w:after="0" w:line="360" w:lineRule="auto"/>
        <w:ind w:left="284" w:hanging="284"/>
        <w:jc w:val="both"/>
        <w:rPr>
          <w:rStyle w:val="afe"/>
          <w:rFonts w:ascii="Times New Roman" w:eastAsia="Times New Roman" w:hAnsi="Times New Roman" w:cs="Times New Roman"/>
          <w:color w:val="auto"/>
          <w:sz w:val="24"/>
          <w:szCs w:val="24"/>
        </w:rPr>
      </w:pPr>
      <w:r w:rsidRPr="00247D69">
        <w:rPr>
          <w:rFonts w:ascii="Times New Roman" w:hAnsi="Times New Roman" w:cs="Times New Roman"/>
          <w:sz w:val="24"/>
          <w:szCs w:val="24"/>
          <w:lang w:eastAsia="ru-RU" w:bidi="ru-RU"/>
        </w:rPr>
        <w:t>Согласно Распоряжени</w:t>
      </w:r>
      <w:r w:rsidR="00DA35D9" w:rsidRPr="00247D69">
        <w:rPr>
          <w:rFonts w:ascii="Times New Roman" w:hAnsi="Times New Roman" w:cs="Times New Roman"/>
          <w:sz w:val="24"/>
          <w:szCs w:val="24"/>
          <w:lang w:eastAsia="ru-RU" w:bidi="ru-RU"/>
        </w:rPr>
        <w:t>ю</w:t>
      </w:r>
      <w:r w:rsidRPr="00247D69">
        <w:rPr>
          <w:rFonts w:ascii="Times New Roman" w:hAnsi="Times New Roman" w:cs="Times New Roman"/>
          <w:sz w:val="24"/>
          <w:szCs w:val="24"/>
          <w:lang w:eastAsia="ru-RU" w:bidi="ru-RU"/>
        </w:rPr>
        <w:t xml:space="preserve"> Администрации МГО от 28.03.19г. № 88-р «О проведение выборочной проверки имущества Администрации Миасского городского округа</w:t>
      </w:r>
      <w:r w:rsidR="004371F5"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нанесены инвентарные номера </w:t>
      </w:r>
      <w:r w:rsidR="002C3BFA" w:rsidRPr="00247D69">
        <w:rPr>
          <w:rStyle w:val="afe"/>
          <w:rFonts w:ascii="Times New Roman" w:hAnsi="Times New Roman" w:cs="Times New Roman"/>
          <w:color w:val="auto"/>
          <w:sz w:val="24"/>
          <w:szCs w:val="24"/>
        </w:rPr>
        <w:t>на объект</w:t>
      </w:r>
      <w:r w:rsidRPr="00247D69">
        <w:rPr>
          <w:rStyle w:val="afe"/>
          <w:rFonts w:ascii="Times New Roman" w:hAnsi="Times New Roman" w:cs="Times New Roman"/>
          <w:color w:val="auto"/>
          <w:sz w:val="24"/>
          <w:szCs w:val="24"/>
        </w:rPr>
        <w:t>ы</w:t>
      </w:r>
      <w:r w:rsidR="002C3BFA" w:rsidRPr="00247D69">
        <w:rPr>
          <w:rStyle w:val="afe"/>
          <w:rFonts w:ascii="Times New Roman" w:hAnsi="Times New Roman" w:cs="Times New Roman"/>
          <w:color w:val="auto"/>
          <w:sz w:val="24"/>
          <w:szCs w:val="24"/>
        </w:rPr>
        <w:t xml:space="preserve"> основных средств дорожного хозяйства балансовой стоимостью </w:t>
      </w:r>
      <w:r w:rsidR="00DD1594" w:rsidRPr="00247D69">
        <w:rPr>
          <w:rStyle w:val="afe"/>
          <w:rFonts w:ascii="Times New Roman" w:hAnsi="Times New Roman" w:cs="Times New Roman"/>
          <w:b/>
          <w:color w:val="auto"/>
          <w:sz w:val="24"/>
          <w:szCs w:val="24"/>
        </w:rPr>
        <w:t>12 342,3</w:t>
      </w:r>
      <w:r w:rsidR="002C3BFA" w:rsidRPr="00247D69">
        <w:rPr>
          <w:rStyle w:val="afe"/>
          <w:rFonts w:ascii="Times New Roman" w:hAnsi="Times New Roman" w:cs="Times New Roman"/>
          <w:b/>
          <w:color w:val="auto"/>
          <w:sz w:val="24"/>
          <w:szCs w:val="24"/>
        </w:rPr>
        <w:t xml:space="preserve"> тыс.руб.</w:t>
      </w:r>
      <w:r w:rsidR="002C3BFA" w:rsidRPr="00247D69">
        <w:rPr>
          <w:rStyle w:val="afe"/>
          <w:rFonts w:ascii="Times New Roman" w:hAnsi="Times New Roman" w:cs="Times New Roman"/>
          <w:color w:val="auto"/>
          <w:sz w:val="24"/>
          <w:szCs w:val="24"/>
        </w:rPr>
        <w:t xml:space="preserve"> и объект</w:t>
      </w:r>
      <w:r w:rsidRPr="00247D69">
        <w:rPr>
          <w:rStyle w:val="afe"/>
          <w:rFonts w:ascii="Times New Roman" w:hAnsi="Times New Roman" w:cs="Times New Roman"/>
          <w:color w:val="auto"/>
          <w:sz w:val="24"/>
          <w:szCs w:val="24"/>
        </w:rPr>
        <w:t>ы</w:t>
      </w:r>
      <w:r w:rsidR="00574F3D" w:rsidRPr="00247D69">
        <w:rPr>
          <w:rStyle w:val="afe"/>
          <w:rFonts w:ascii="Times New Roman" w:hAnsi="Times New Roman" w:cs="Times New Roman"/>
          <w:color w:val="auto"/>
          <w:sz w:val="24"/>
          <w:szCs w:val="24"/>
        </w:rPr>
        <w:t xml:space="preserve"> благоустройства</w:t>
      </w:r>
      <w:r w:rsidR="002C3BFA" w:rsidRPr="00247D69">
        <w:rPr>
          <w:rStyle w:val="afe"/>
          <w:rFonts w:ascii="Times New Roman" w:hAnsi="Times New Roman" w:cs="Times New Roman"/>
          <w:color w:val="auto"/>
          <w:sz w:val="24"/>
          <w:szCs w:val="24"/>
        </w:rPr>
        <w:t xml:space="preserve"> балансовой стоимостью </w:t>
      </w:r>
      <w:r w:rsidR="00DD1594" w:rsidRPr="00247D69">
        <w:rPr>
          <w:rStyle w:val="afe"/>
          <w:rFonts w:ascii="Times New Roman" w:hAnsi="Times New Roman" w:cs="Times New Roman"/>
          <w:b/>
          <w:color w:val="auto"/>
          <w:sz w:val="24"/>
          <w:szCs w:val="24"/>
        </w:rPr>
        <w:t>9 </w:t>
      </w:r>
      <w:r w:rsidR="009534FB" w:rsidRPr="00247D69">
        <w:rPr>
          <w:rStyle w:val="afe"/>
          <w:rFonts w:ascii="Times New Roman" w:hAnsi="Times New Roman" w:cs="Times New Roman"/>
          <w:b/>
          <w:color w:val="auto"/>
          <w:sz w:val="24"/>
          <w:szCs w:val="24"/>
        </w:rPr>
        <w:t>517</w:t>
      </w:r>
      <w:r w:rsidR="00DD1594" w:rsidRPr="00247D69">
        <w:rPr>
          <w:rStyle w:val="afe"/>
          <w:rFonts w:ascii="Times New Roman" w:hAnsi="Times New Roman" w:cs="Times New Roman"/>
          <w:b/>
          <w:color w:val="auto"/>
          <w:sz w:val="24"/>
          <w:szCs w:val="24"/>
        </w:rPr>
        <w:t>,3</w:t>
      </w:r>
      <w:r w:rsidR="002C3BFA" w:rsidRPr="00247D69">
        <w:rPr>
          <w:rStyle w:val="afe"/>
          <w:rFonts w:ascii="Times New Roman" w:hAnsi="Times New Roman" w:cs="Times New Roman"/>
          <w:b/>
          <w:color w:val="auto"/>
          <w:sz w:val="24"/>
          <w:szCs w:val="24"/>
        </w:rPr>
        <w:t xml:space="preserve"> тыс.руб.</w:t>
      </w:r>
      <w:r w:rsidR="002C3BFA" w:rsidRPr="00247D69">
        <w:rPr>
          <w:rStyle w:val="afe"/>
          <w:rFonts w:ascii="Times New Roman" w:hAnsi="Times New Roman" w:cs="Times New Roman"/>
          <w:color w:val="auto"/>
          <w:sz w:val="24"/>
          <w:szCs w:val="24"/>
        </w:rPr>
        <w:t xml:space="preserve"> </w:t>
      </w:r>
    </w:p>
    <w:p w:rsidR="003A37FE" w:rsidRDefault="003A37FE" w:rsidP="003A37FE">
      <w:pPr>
        <w:pStyle w:val="a6"/>
        <w:numPr>
          <w:ilvl w:val="0"/>
          <w:numId w:val="4"/>
        </w:numPr>
        <w:tabs>
          <w:tab w:val="left" w:pos="238"/>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Прорабатывается вопрос о передаче объектов благоустройства на обслуживание МБУ «ЦКОБ МГО».</w:t>
      </w:r>
    </w:p>
    <w:p w:rsidR="00462137" w:rsidRPr="00247D69" w:rsidRDefault="00462137" w:rsidP="00462137">
      <w:pPr>
        <w:pStyle w:val="a6"/>
        <w:tabs>
          <w:tab w:val="left" w:pos="238"/>
        </w:tabs>
        <w:spacing w:after="0" w:line="360" w:lineRule="auto"/>
        <w:ind w:left="284"/>
        <w:jc w:val="both"/>
        <w:rPr>
          <w:rFonts w:ascii="Times New Roman" w:hAnsi="Times New Roman" w:cs="Times New Roman"/>
          <w:sz w:val="24"/>
          <w:szCs w:val="24"/>
          <w:lang w:eastAsia="ru-RU" w:bidi="ru-RU"/>
        </w:rPr>
      </w:pPr>
    </w:p>
    <w:p w:rsidR="00D339FC" w:rsidRPr="00247D69" w:rsidRDefault="00D339FC" w:rsidP="00191B7D">
      <w:pPr>
        <w:pStyle w:val="a6"/>
        <w:tabs>
          <w:tab w:val="left" w:pos="238"/>
        </w:tabs>
        <w:spacing w:after="0" w:line="360" w:lineRule="auto"/>
        <w:ind w:left="284" w:hanging="284"/>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lastRenderedPageBreak/>
        <w:t>Представление от 15.03.2019 года № 3</w:t>
      </w:r>
    </w:p>
    <w:p w:rsidR="0080213B" w:rsidRPr="00247D69" w:rsidRDefault="00D339FC" w:rsidP="00821A95">
      <w:pPr>
        <w:widowControl/>
        <w:tabs>
          <w:tab w:val="left" w:pos="238"/>
        </w:tabs>
        <w:suppressAutoHyphens w:val="0"/>
        <w:spacing w:line="360" w:lineRule="auto"/>
        <w:ind w:left="284" w:hanging="284"/>
        <w:contextualSpacing/>
        <w:jc w:val="center"/>
        <w:rPr>
          <w:rFonts w:eastAsia="Times New Roman" w:cs="Times New Roman"/>
          <w:kern w:val="0"/>
          <w:lang w:eastAsia="en-US" w:bidi="ar-SA"/>
        </w:rPr>
      </w:pPr>
      <w:r w:rsidRPr="00247D69">
        <w:rPr>
          <w:rFonts w:eastAsia="Times New Roman" w:cs="Times New Roman"/>
          <w:kern w:val="0"/>
          <w:lang w:eastAsia="en-US" w:bidi="ar-SA"/>
        </w:rPr>
        <w:t>(Аудит в сфере закупок для нужд МКУ «Комитет по строительству»)</w:t>
      </w:r>
    </w:p>
    <w:p w:rsidR="00A91BFC" w:rsidRPr="00247D69" w:rsidRDefault="00A91BFC"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990F10" w:rsidRPr="00247D69" w:rsidRDefault="00BD0696" w:rsidP="00AA2147">
      <w:pPr>
        <w:pStyle w:val="a6"/>
        <w:numPr>
          <w:ilvl w:val="0"/>
          <w:numId w:val="5"/>
        </w:numPr>
        <w:tabs>
          <w:tab w:val="left" w:pos="284"/>
        </w:tabs>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Учреждением в адрес ООО «ЛоторЭнерго» направлена претензия по взысканию </w:t>
      </w:r>
      <w:r w:rsidR="00324205" w:rsidRPr="00247D69">
        <w:rPr>
          <w:rFonts w:ascii="Times New Roman" w:hAnsi="Times New Roman" w:cs="Times New Roman"/>
          <w:sz w:val="24"/>
          <w:szCs w:val="24"/>
          <w:lang w:eastAsia="ru-RU" w:bidi="ru-RU"/>
        </w:rPr>
        <w:t>штрафов,</w:t>
      </w:r>
      <w:r w:rsidRPr="00247D69">
        <w:rPr>
          <w:rFonts w:ascii="Times New Roman" w:hAnsi="Times New Roman" w:cs="Times New Roman"/>
          <w:sz w:val="24"/>
          <w:szCs w:val="24"/>
          <w:lang w:eastAsia="ru-RU" w:bidi="ru-RU"/>
        </w:rPr>
        <w:t xml:space="preserve"> </w:t>
      </w:r>
      <w:r w:rsidR="00574F3D" w:rsidRPr="00247D69">
        <w:rPr>
          <w:rFonts w:ascii="Times New Roman" w:hAnsi="Times New Roman" w:cs="Times New Roman"/>
          <w:sz w:val="24"/>
          <w:szCs w:val="24"/>
          <w:lang w:eastAsia="ru-RU" w:bidi="ru-RU"/>
        </w:rPr>
        <w:t>п</w:t>
      </w:r>
      <w:r w:rsidRPr="00247D69">
        <w:rPr>
          <w:rFonts w:ascii="Times New Roman" w:hAnsi="Times New Roman" w:cs="Times New Roman"/>
          <w:sz w:val="24"/>
          <w:szCs w:val="24"/>
          <w:lang w:eastAsia="ru-RU" w:bidi="ru-RU"/>
        </w:rPr>
        <w:t xml:space="preserve">о </w:t>
      </w:r>
      <w:r w:rsidR="00A13931" w:rsidRPr="00247D69">
        <w:rPr>
          <w:rFonts w:ascii="Times New Roman" w:hAnsi="Times New Roman" w:cs="Times New Roman"/>
          <w:sz w:val="24"/>
          <w:szCs w:val="24"/>
          <w:lang w:eastAsia="ru-RU" w:bidi="ru-RU"/>
        </w:rPr>
        <w:t xml:space="preserve">шести </w:t>
      </w:r>
      <w:r w:rsidRPr="00247D69">
        <w:rPr>
          <w:rFonts w:ascii="Times New Roman" w:hAnsi="Times New Roman" w:cs="Times New Roman"/>
          <w:sz w:val="24"/>
          <w:szCs w:val="24"/>
          <w:lang w:eastAsia="ru-RU" w:bidi="ru-RU"/>
        </w:rPr>
        <w:t xml:space="preserve">муниципальным контрактам на общую сумму </w:t>
      </w:r>
      <w:r w:rsidRPr="00247D69">
        <w:rPr>
          <w:rFonts w:ascii="Times New Roman" w:hAnsi="Times New Roman" w:cs="Times New Roman"/>
          <w:b/>
          <w:sz w:val="24"/>
          <w:szCs w:val="24"/>
          <w:lang w:eastAsia="ru-RU" w:bidi="ru-RU"/>
        </w:rPr>
        <w:t xml:space="preserve">19,4 тыс.руб. </w:t>
      </w:r>
      <w:r w:rsidR="00990F10" w:rsidRPr="00247D69">
        <w:rPr>
          <w:rFonts w:ascii="Times New Roman" w:hAnsi="Times New Roman" w:cs="Times New Roman"/>
          <w:sz w:val="24"/>
          <w:szCs w:val="24"/>
          <w:lang w:eastAsia="ru-RU" w:bidi="ru-RU"/>
        </w:rPr>
        <w:t xml:space="preserve">На отчетную дату </w:t>
      </w:r>
      <w:r w:rsidR="00A13931" w:rsidRPr="00247D69">
        <w:rPr>
          <w:rFonts w:ascii="Times New Roman" w:hAnsi="Times New Roman" w:cs="Times New Roman"/>
          <w:sz w:val="24"/>
          <w:szCs w:val="24"/>
          <w:lang w:eastAsia="ru-RU" w:bidi="ru-RU"/>
        </w:rPr>
        <w:t xml:space="preserve">штрафы </w:t>
      </w:r>
      <w:r w:rsidR="00990F10" w:rsidRPr="00247D69">
        <w:rPr>
          <w:rFonts w:ascii="Times New Roman" w:hAnsi="Times New Roman" w:cs="Times New Roman"/>
          <w:sz w:val="24"/>
          <w:szCs w:val="24"/>
          <w:lang w:eastAsia="ru-RU" w:bidi="ru-RU"/>
        </w:rPr>
        <w:t xml:space="preserve">погашены в досудебном порядке </w:t>
      </w:r>
      <w:r w:rsidR="00A13931" w:rsidRPr="00247D69">
        <w:rPr>
          <w:rFonts w:ascii="Times New Roman" w:hAnsi="Times New Roman" w:cs="Times New Roman"/>
          <w:sz w:val="24"/>
          <w:szCs w:val="24"/>
          <w:lang w:eastAsia="ru-RU" w:bidi="ru-RU"/>
        </w:rPr>
        <w:t xml:space="preserve">в полном размере </w:t>
      </w:r>
      <w:r w:rsidR="00990F10" w:rsidRPr="00247D69">
        <w:rPr>
          <w:rFonts w:ascii="Times New Roman" w:hAnsi="Times New Roman" w:cs="Times New Roman"/>
          <w:sz w:val="24"/>
          <w:szCs w:val="24"/>
          <w:lang w:eastAsia="ru-RU" w:bidi="ru-RU"/>
        </w:rPr>
        <w:t xml:space="preserve">(ПП </w:t>
      </w:r>
      <w:r w:rsidR="00AF236A" w:rsidRPr="00247D69">
        <w:rPr>
          <w:rFonts w:ascii="Times New Roman" w:hAnsi="Times New Roman" w:cs="Times New Roman"/>
          <w:sz w:val="24"/>
          <w:szCs w:val="24"/>
          <w:lang w:eastAsia="ru-RU" w:bidi="ru-RU"/>
        </w:rPr>
        <w:t xml:space="preserve">№№ </w:t>
      </w:r>
      <w:r w:rsidR="00990F10" w:rsidRPr="00247D69">
        <w:rPr>
          <w:rFonts w:ascii="Times New Roman" w:hAnsi="Times New Roman" w:cs="Times New Roman"/>
          <w:sz w:val="24"/>
          <w:szCs w:val="24"/>
          <w:lang w:eastAsia="ru-RU" w:bidi="ru-RU"/>
        </w:rPr>
        <w:t>425-430 от 25.05.19г.)</w:t>
      </w:r>
    </w:p>
    <w:p w:rsidR="00990F10" w:rsidRPr="00247D69" w:rsidRDefault="00BD0696" w:rsidP="00AA2147">
      <w:pPr>
        <w:pStyle w:val="a6"/>
        <w:numPr>
          <w:ilvl w:val="0"/>
          <w:numId w:val="5"/>
        </w:numPr>
        <w:tabs>
          <w:tab w:val="left" w:pos="284"/>
        </w:tabs>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В адрес ООО «МиассГазСтрой» предъявлено требование об уплате пени за несвоевременное выполнение обязательств по муниципальному контракту от 27.08.18г. № 1 в сумме </w:t>
      </w:r>
      <w:r w:rsidRPr="00247D69">
        <w:rPr>
          <w:rFonts w:ascii="Times New Roman" w:hAnsi="Times New Roman" w:cs="Times New Roman"/>
          <w:b/>
          <w:sz w:val="24"/>
          <w:szCs w:val="24"/>
          <w:lang w:eastAsia="ru-RU" w:bidi="ru-RU"/>
        </w:rPr>
        <w:t>2,7 тыс.руб.</w:t>
      </w:r>
      <w:r w:rsidR="00990F10" w:rsidRPr="00247D69">
        <w:rPr>
          <w:rFonts w:ascii="Times New Roman" w:hAnsi="Times New Roman" w:cs="Times New Roman"/>
          <w:sz w:val="24"/>
          <w:szCs w:val="24"/>
          <w:lang w:eastAsia="ru-RU" w:bidi="ru-RU"/>
        </w:rPr>
        <w:t xml:space="preserve"> На отчетную дату </w:t>
      </w:r>
      <w:r w:rsidR="00A13931" w:rsidRPr="00247D69">
        <w:rPr>
          <w:rFonts w:ascii="Times New Roman" w:hAnsi="Times New Roman" w:cs="Times New Roman"/>
          <w:sz w:val="24"/>
          <w:szCs w:val="24"/>
          <w:lang w:eastAsia="ru-RU" w:bidi="ru-RU"/>
        </w:rPr>
        <w:t xml:space="preserve">за несвоевременное исполнение обязательств по контракту произведена оплата пени </w:t>
      </w:r>
      <w:r w:rsidR="00990F10" w:rsidRPr="00247D69">
        <w:rPr>
          <w:rFonts w:ascii="Times New Roman" w:hAnsi="Times New Roman" w:cs="Times New Roman"/>
          <w:sz w:val="24"/>
          <w:szCs w:val="24"/>
          <w:lang w:eastAsia="ru-RU" w:bidi="ru-RU"/>
        </w:rPr>
        <w:t xml:space="preserve">(ПП </w:t>
      </w:r>
      <w:r w:rsidR="00AF236A" w:rsidRPr="00247D69">
        <w:rPr>
          <w:rFonts w:ascii="Times New Roman" w:hAnsi="Times New Roman" w:cs="Times New Roman"/>
          <w:sz w:val="24"/>
          <w:szCs w:val="24"/>
          <w:lang w:eastAsia="ru-RU" w:bidi="ru-RU"/>
        </w:rPr>
        <w:t xml:space="preserve">№ </w:t>
      </w:r>
      <w:r w:rsidR="00A13931" w:rsidRPr="00247D69">
        <w:rPr>
          <w:rFonts w:ascii="Times New Roman" w:hAnsi="Times New Roman" w:cs="Times New Roman"/>
          <w:sz w:val="24"/>
          <w:szCs w:val="24"/>
          <w:lang w:eastAsia="ru-RU" w:bidi="ru-RU"/>
        </w:rPr>
        <w:t>1229</w:t>
      </w:r>
      <w:r w:rsidR="00990F10" w:rsidRPr="00247D69">
        <w:rPr>
          <w:rFonts w:ascii="Times New Roman" w:hAnsi="Times New Roman" w:cs="Times New Roman"/>
          <w:sz w:val="24"/>
          <w:szCs w:val="24"/>
          <w:lang w:eastAsia="ru-RU" w:bidi="ru-RU"/>
        </w:rPr>
        <w:t xml:space="preserve"> от </w:t>
      </w:r>
      <w:r w:rsidR="00A13931" w:rsidRPr="00247D69">
        <w:rPr>
          <w:rFonts w:ascii="Times New Roman" w:hAnsi="Times New Roman" w:cs="Times New Roman"/>
          <w:sz w:val="24"/>
          <w:szCs w:val="24"/>
          <w:lang w:eastAsia="ru-RU" w:bidi="ru-RU"/>
        </w:rPr>
        <w:t>14.10</w:t>
      </w:r>
      <w:r w:rsidR="00990F10" w:rsidRPr="00247D69">
        <w:rPr>
          <w:rFonts w:ascii="Times New Roman" w:hAnsi="Times New Roman" w:cs="Times New Roman"/>
          <w:sz w:val="24"/>
          <w:szCs w:val="24"/>
          <w:lang w:eastAsia="ru-RU" w:bidi="ru-RU"/>
        </w:rPr>
        <w:t>.19г.)</w:t>
      </w:r>
      <w:r w:rsidR="00A13931" w:rsidRPr="00247D69">
        <w:rPr>
          <w:rFonts w:ascii="Times New Roman" w:hAnsi="Times New Roman" w:cs="Times New Roman"/>
          <w:sz w:val="24"/>
          <w:szCs w:val="24"/>
          <w:lang w:eastAsia="ru-RU" w:bidi="ru-RU"/>
        </w:rPr>
        <w:t>.</w:t>
      </w:r>
    </w:p>
    <w:p w:rsidR="00BD0696" w:rsidRPr="00247D69" w:rsidRDefault="00BD0696" w:rsidP="00AA2147">
      <w:pPr>
        <w:pStyle w:val="a6"/>
        <w:numPr>
          <w:ilvl w:val="0"/>
          <w:numId w:val="5"/>
        </w:numPr>
        <w:tabs>
          <w:tab w:val="left" w:pos="284"/>
        </w:tabs>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В соответствии с Приказом МКУ «Комитет по строительству» от 01.03.19г. № 10 «О внесении изменений в приказ от 24.05.18г. № 23 «О создании контрактной службы» в состав контрактной службы включены </w:t>
      </w:r>
      <w:r w:rsidR="00324205" w:rsidRPr="00247D69">
        <w:rPr>
          <w:rFonts w:ascii="Times New Roman" w:hAnsi="Times New Roman" w:cs="Times New Roman"/>
          <w:sz w:val="24"/>
          <w:szCs w:val="24"/>
          <w:lang w:eastAsia="ru-RU" w:bidi="ru-RU"/>
        </w:rPr>
        <w:t>специалисты,</w:t>
      </w:r>
      <w:r w:rsidRPr="00247D69">
        <w:rPr>
          <w:rFonts w:ascii="Times New Roman" w:hAnsi="Times New Roman" w:cs="Times New Roman"/>
          <w:sz w:val="24"/>
          <w:szCs w:val="24"/>
          <w:lang w:eastAsia="ru-RU" w:bidi="ru-RU"/>
        </w:rPr>
        <w:t xml:space="preserve"> имеющие дополнительное профессиональное образование в сфере закупок</w:t>
      </w:r>
      <w:r w:rsidR="00324205" w:rsidRPr="00247D69">
        <w:rPr>
          <w:rFonts w:ascii="Times New Roman" w:hAnsi="Times New Roman" w:cs="Times New Roman"/>
          <w:sz w:val="24"/>
          <w:szCs w:val="24"/>
          <w:lang w:eastAsia="ru-RU" w:bidi="ru-RU"/>
        </w:rPr>
        <w:t>.</w:t>
      </w:r>
    </w:p>
    <w:p w:rsidR="00CD4F4E" w:rsidRPr="00247D69" w:rsidRDefault="00CD4F4E" w:rsidP="00AA2147">
      <w:pPr>
        <w:pStyle w:val="a6"/>
        <w:numPr>
          <w:ilvl w:val="0"/>
          <w:numId w:val="5"/>
        </w:numPr>
        <w:tabs>
          <w:tab w:val="left" w:pos="284"/>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Приказом директора </w:t>
      </w:r>
      <w:r w:rsidRPr="00247D69">
        <w:rPr>
          <w:rFonts w:ascii="Times New Roman" w:eastAsia="Times New Roman" w:hAnsi="Times New Roman" w:cs="Times New Roman"/>
          <w:sz w:val="24"/>
          <w:szCs w:val="24"/>
        </w:rPr>
        <w:t>МКУ «Комитет по строительству»</w:t>
      </w:r>
      <w:r w:rsidRPr="00247D69">
        <w:rPr>
          <w:rFonts w:ascii="Times New Roman" w:hAnsi="Times New Roman" w:cs="Times New Roman"/>
          <w:sz w:val="24"/>
          <w:szCs w:val="24"/>
          <w:lang w:eastAsia="ru-RU" w:bidi="ru-RU"/>
        </w:rPr>
        <w:t xml:space="preserve"> от 01.03.19г. № 7 главн</w:t>
      </w:r>
      <w:r w:rsidR="007F5D27" w:rsidRPr="00247D69">
        <w:rPr>
          <w:rFonts w:ascii="Times New Roman" w:hAnsi="Times New Roman" w:cs="Times New Roman"/>
          <w:sz w:val="24"/>
          <w:szCs w:val="24"/>
          <w:lang w:eastAsia="ru-RU" w:bidi="ru-RU"/>
        </w:rPr>
        <w:t>ый инженер</w:t>
      </w:r>
      <w:r w:rsidRPr="00247D69">
        <w:rPr>
          <w:rFonts w:ascii="Times New Roman" w:hAnsi="Times New Roman" w:cs="Times New Roman"/>
          <w:sz w:val="24"/>
          <w:szCs w:val="24"/>
          <w:lang w:eastAsia="ru-RU" w:bidi="ru-RU"/>
        </w:rPr>
        <w:t xml:space="preserve"> </w:t>
      </w:r>
      <w:r w:rsidR="007F5D27" w:rsidRPr="00247D69">
        <w:rPr>
          <w:rFonts w:ascii="Times New Roman" w:hAnsi="Times New Roman" w:cs="Times New Roman"/>
          <w:sz w:val="24"/>
          <w:szCs w:val="24"/>
          <w:lang w:eastAsia="ru-RU" w:bidi="ru-RU"/>
        </w:rPr>
        <w:t>учреждения</w:t>
      </w:r>
      <w:r w:rsidRPr="00247D69">
        <w:rPr>
          <w:rFonts w:ascii="Times New Roman" w:hAnsi="Times New Roman" w:cs="Times New Roman"/>
          <w:sz w:val="24"/>
          <w:szCs w:val="24"/>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E73076" w:rsidRDefault="00251A68" w:rsidP="00E73076">
      <w:pPr>
        <w:spacing w:line="360" w:lineRule="auto"/>
        <w:ind w:firstLine="709"/>
        <w:jc w:val="both"/>
        <w:rPr>
          <w:lang w:eastAsia="ru-RU" w:bidi="ru-RU"/>
        </w:rPr>
      </w:pPr>
      <w:r w:rsidRPr="00247D69">
        <w:rPr>
          <w:rFonts w:cs="Times New Roman"/>
          <w:lang w:eastAsia="ru-RU" w:bidi="ru-RU"/>
        </w:rPr>
        <w:t xml:space="preserve">Согласно представленной Прокуратурой г. Миасса </w:t>
      </w:r>
      <w:r w:rsidR="002D297B" w:rsidRPr="00247D69">
        <w:rPr>
          <w:rFonts w:cs="Times New Roman"/>
          <w:lang w:eastAsia="ru-RU" w:bidi="ru-RU"/>
        </w:rPr>
        <w:t>информации</w:t>
      </w:r>
      <w:r w:rsidR="002D297B" w:rsidRPr="00247D69">
        <w:rPr>
          <w:rFonts w:cs="Times New Roman"/>
          <w:lang w:eastAsia="ru-RU" w:bidi="ru-RU"/>
        </w:rPr>
        <w:t xml:space="preserve"> </w:t>
      </w:r>
      <w:r w:rsidRPr="00247D69">
        <w:rPr>
          <w:rFonts w:cs="Times New Roman"/>
          <w:lang w:eastAsia="ru-RU" w:bidi="ru-RU"/>
        </w:rPr>
        <w:t>(</w:t>
      </w:r>
      <w:r w:rsidR="00297A87" w:rsidRPr="00247D69">
        <w:t>от 15.10.19г. № ПЗ-582-19</w:t>
      </w:r>
      <w:r w:rsidR="00B54761" w:rsidRPr="00247D69">
        <w:t>, от 14.02.20 № 20-2020</w:t>
      </w:r>
      <w:r w:rsidRPr="00247D69">
        <w:rPr>
          <w:rFonts w:cs="Times New Roman"/>
          <w:lang w:eastAsia="ru-RU" w:bidi="ru-RU"/>
        </w:rPr>
        <w:t>)</w:t>
      </w:r>
      <w:r w:rsidR="002D297B">
        <w:rPr>
          <w:rFonts w:cs="Times New Roman"/>
          <w:lang w:eastAsia="ru-RU" w:bidi="ru-RU"/>
        </w:rPr>
        <w:t>,</w:t>
      </w:r>
      <w:r w:rsidRPr="00247D69">
        <w:rPr>
          <w:rFonts w:cs="Times New Roman"/>
          <w:lang w:eastAsia="ru-RU" w:bidi="ru-RU"/>
        </w:rPr>
        <w:t xml:space="preserve"> </w:t>
      </w:r>
      <w:r w:rsidR="00EC5324" w:rsidRPr="00247D69">
        <w:rPr>
          <w:rFonts w:eastAsia="Times New Roman" w:cs="Times New Roman"/>
          <w:lang w:eastAsia="ru-RU"/>
        </w:rPr>
        <w:t>в</w:t>
      </w:r>
      <w:r w:rsidR="00EC5324" w:rsidRPr="00247D69">
        <w:rPr>
          <w:lang w:eastAsia="ru-RU" w:bidi="ru-RU"/>
        </w:rPr>
        <w:t xml:space="preserve"> отношении директора МКУ «Комитет по строительству»</w:t>
      </w:r>
      <w:r w:rsidR="00EC5324" w:rsidRPr="00247D69">
        <w:rPr>
          <w:rFonts w:cs="Times New Roman"/>
          <w:lang w:eastAsia="ru-RU" w:bidi="ru-RU"/>
        </w:rPr>
        <w:t>,</w:t>
      </w:r>
      <w:r w:rsidR="00EC5324" w:rsidRPr="00247D69">
        <w:rPr>
          <w:lang w:eastAsia="ru-RU" w:bidi="ru-RU"/>
        </w:rPr>
        <w:t xml:space="preserve"> возбуждено два дела об административных правонарушениях, предусмотренных ч. 2 ст. 7.29 КоАП РФ</w:t>
      </w:r>
      <w:r w:rsidR="009600CD" w:rsidRPr="00247D69">
        <w:rPr>
          <w:b/>
          <w:lang w:eastAsia="ru-RU" w:bidi="ru-RU"/>
        </w:rPr>
        <w:fldChar w:fldCharType="begin"/>
      </w:r>
      <w:r w:rsidR="009600CD" w:rsidRPr="00247D69">
        <w:rPr>
          <w:b/>
          <w:lang w:eastAsia="ru-RU" w:bidi="ru-RU"/>
        </w:rPr>
        <w:instrText xml:space="preserve"> NOTEREF _Ref22899581 \f \h  \* MERGEFORMAT </w:instrText>
      </w:r>
      <w:r w:rsidR="009600CD" w:rsidRPr="00247D69">
        <w:rPr>
          <w:b/>
          <w:lang w:eastAsia="ru-RU" w:bidi="ru-RU"/>
        </w:rPr>
      </w:r>
      <w:r w:rsidR="009600CD" w:rsidRPr="00247D69">
        <w:rPr>
          <w:b/>
          <w:lang w:eastAsia="ru-RU" w:bidi="ru-RU"/>
        </w:rPr>
        <w:fldChar w:fldCharType="separate"/>
      </w:r>
      <w:r w:rsidR="009B7165" w:rsidRPr="00247D69">
        <w:rPr>
          <w:rStyle w:val="aff4"/>
          <w:b/>
        </w:rPr>
        <w:t>49</w:t>
      </w:r>
      <w:r w:rsidR="009600CD" w:rsidRPr="00247D69">
        <w:rPr>
          <w:b/>
          <w:lang w:eastAsia="ru-RU" w:bidi="ru-RU"/>
        </w:rPr>
        <w:fldChar w:fldCharType="end"/>
      </w:r>
      <w:r w:rsidR="00EC5324" w:rsidRPr="00247D69">
        <w:rPr>
          <w:lang w:eastAsia="ru-RU" w:bidi="ru-RU"/>
        </w:rPr>
        <w:t>, ч. 4 ст. 7.32 КоАП РФ</w:t>
      </w:r>
      <w:r w:rsidR="003715E9" w:rsidRPr="00247D69">
        <w:rPr>
          <w:rStyle w:val="aff4"/>
          <w:rFonts w:eastAsia="Times New Roman" w:cs="Times New Roman"/>
          <w:b/>
          <w:kern w:val="0"/>
          <w:lang w:eastAsia="en-US" w:bidi="ar-SA"/>
        </w:rPr>
        <w:footnoteReference w:id="51"/>
      </w:r>
      <w:r w:rsidR="00EC5324" w:rsidRPr="00247D69">
        <w:rPr>
          <w:lang w:eastAsia="ru-RU" w:bidi="ru-RU"/>
        </w:rPr>
        <w:t>.</w:t>
      </w:r>
      <w:r w:rsidR="00E73076" w:rsidRPr="00247D69">
        <w:rPr>
          <w:lang w:eastAsia="ru-RU" w:bidi="ru-RU"/>
        </w:rPr>
        <w:t xml:space="preserve"> Постановлением ГКУ по Челябинской области дело прекращено. </w:t>
      </w:r>
    </w:p>
    <w:p w:rsidR="000F430A" w:rsidRPr="00247D69" w:rsidRDefault="000F430A" w:rsidP="00821A95">
      <w:pPr>
        <w:widowControl/>
        <w:tabs>
          <w:tab w:val="left" w:pos="3922"/>
        </w:tabs>
        <w:suppressAutoHyphens w:val="0"/>
        <w:spacing w:line="360" w:lineRule="auto"/>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18.03.2019 года № 4, 4/1</w:t>
      </w:r>
    </w:p>
    <w:p w:rsidR="000F430A" w:rsidRPr="00247D69" w:rsidRDefault="000F430A" w:rsidP="00821A95">
      <w:pPr>
        <w:widowControl/>
        <w:suppressAutoHyphens w:val="0"/>
        <w:spacing w:line="360" w:lineRule="auto"/>
        <w:jc w:val="center"/>
        <w:rPr>
          <w:rFonts w:cs="Times New Roman"/>
        </w:rPr>
      </w:pPr>
      <w:r w:rsidRPr="00247D69">
        <w:rPr>
          <w:rFonts w:cs="Times New Roman"/>
        </w:rPr>
        <w:t xml:space="preserve"> (Ревизия </w:t>
      </w:r>
      <w:r w:rsidR="00B83E89" w:rsidRPr="00247D69">
        <w:rPr>
          <w:rStyle w:val="20"/>
          <w:rFonts w:eastAsia="SimSun"/>
          <w:b w:val="0"/>
          <w:color w:val="auto"/>
          <w:sz w:val="24"/>
          <w:szCs w:val="24"/>
        </w:rPr>
        <w:t>финансово-хозяйственной деятельности</w:t>
      </w:r>
      <w:r w:rsidRPr="00247D69">
        <w:rPr>
          <w:rFonts w:cs="Times New Roman"/>
        </w:rPr>
        <w:t xml:space="preserve"> МКУ «Управление ГОЧС»)</w:t>
      </w:r>
    </w:p>
    <w:p w:rsidR="00246A29" w:rsidRPr="00247D69" w:rsidRDefault="00246A29"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t>В период проведения контрольного мероприятия:</w:t>
      </w:r>
    </w:p>
    <w:p w:rsidR="00246A29" w:rsidRPr="00247D69" w:rsidRDefault="002B499E" w:rsidP="00AA2147">
      <w:pPr>
        <w:pStyle w:val="a6"/>
        <w:numPr>
          <w:ilvl w:val="0"/>
          <w:numId w:val="7"/>
        </w:numPr>
        <w:tabs>
          <w:tab w:val="left" w:pos="238"/>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Имущество </w:t>
      </w:r>
      <w:r w:rsidR="00FB5C63" w:rsidRPr="00247D69">
        <w:rPr>
          <w:rFonts w:ascii="Times New Roman" w:eastAsia="Times New Roman" w:hAnsi="Times New Roman" w:cs="Times New Roman"/>
          <w:sz w:val="24"/>
          <w:szCs w:val="24"/>
        </w:rPr>
        <w:t>балансовой</w:t>
      </w:r>
      <w:r w:rsidRPr="00247D69">
        <w:rPr>
          <w:rFonts w:ascii="Times New Roman" w:eastAsia="Times New Roman" w:hAnsi="Times New Roman" w:cs="Times New Roman"/>
          <w:sz w:val="24"/>
          <w:szCs w:val="24"/>
        </w:rPr>
        <w:t xml:space="preserve"> стоимостью </w:t>
      </w:r>
      <w:r w:rsidRPr="00247D69">
        <w:rPr>
          <w:rFonts w:ascii="Times New Roman" w:eastAsia="Times New Roman" w:hAnsi="Times New Roman" w:cs="Times New Roman"/>
          <w:b/>
          <w:sz w:val="24"/>
          <w:szCs w:val="24"/>
        </w:rPr>
        <w:t>88,1 тыс.руб.</w:t>
      </w:r>
      <w:r w:rsidRPr="00247D69">
        <w:rPr>
          <w:rFonts w:ascii="Times New Roman" w:eastAsia="Times New Roman" w:hAnsi="Times New Roman" w:cs="Times New Roman"/>
          <w:sz w:val="24"/>
          <w:szCs w:val="24"/>
        </w:rPr>
        <w:t xml:space="preserve"> поставлено на учет на счет 1.101.35 «Иное движимое имущество-транспортные средства»</w:t>
      </w:r>
      <w:r w:rsidR="00DA35D9" w:rsidRPr="00247D69">
        <w:rPr>
          <w:rFonts w:ascii="Times New Roman" w:eastAsia="Times New Roman" w:hAnsi="Times New Roman" w:cs="Times New Roman"/>
          <w:sz w:val="24"/>
          <w:szCs w:val="24"/>
        </w:rPr>
        <w:t>,</w:t>
      </w:r>
      <w:r w:rsidRPr="00247D69">
        <w:rPr>
          <w:rFonts w:ascii="Times New Roman" w:eastAsia="Times New Roman" w:hAnsi="Times New Roman" w:cs="Times New Roman"/>
          <w:sz w:val="24"/>
          <w:szCs w:val="24"/>
        </w:rPr>
        <w:t xml:space="preserve"> согласно представленной бухгалтерской справке от 06.02.19г. </w:t>
      </w:r>
      <w:r w:rsidR="00FE32D1" w:rsidRPr="00247D69">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б/н.</w:t>
      </w:r>
    </w:p>
    <w:p w:rsidR="006B4682" w:rsidRPr="00247D69" w:rsidRDefault="006B4682"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6B4682" w:rsidRPr="00247D69" w:rsidRDefault="006B4682" w:rsidP="00AA2147">
      <w:pPr>
        <w:pStyle w:val="a6"/>
        <w:numPr>
          <w:ilvl w:val="0"/>
          <w:numId w:val="6"/>
        </w:numPr>
        <w:tabs>
          <w:tab w:val="left" w:pos="238"/>
        </w:tabs>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В соответствии с п. 2 Постановления Администрации МГО от 18.01.18г. № 180 «О списании муниципального имущества» </w:t>
      </w:r>
      <w:r w:rsidR="00FE5071" w:rsidRPr="00247D69">
        <w:rPr>
          <w:rFonts w:ascii="Times New Roman" w:hAnsi="Times New Roman" w:cs="Times New Roman"/>
          <w:sz w:val="24"/>
          <w:szCs w:val="24"/>
          <w:lang w:eastAsia="ru-RU" w:bidi="ru-RU"/>
        </w:rPr>
        <w:t>учреждением</w:t>
      </w:r>
      <w:r w:rsidRPr="00247D69">
        <w:rPr>
          <w:rFonts w:ascii="Times New Roman" w:hAnsi="Times New Roman" w:cs="Times New Roman"/>
          <w:sz w:val="24"/>
          <w:szCs w:val="24"/>
          <w:lang w:eastAsia="ru-RU" w:bidi="ru-RU"/>
        </w:rPr>
        <w:t xml:space="preserve"> </w:t>
      </w:r>
      <w:r w:rsidR="00FE5071" w:rsidRPr="00247D69">
        <w:rPr>
          <w:rFonts w:ascii="Times New Roman" w:hAnsi="Times New Roman" w:cs="Times New Roman"/>
          <w:sz w:val="24"/>
          <w:szCs w:val="24"/>
          <w:lang w:eastAsia="ru-RU" w:bidi="ru-RU"/>
        </w:rPr>
        <w:t>з</w:t>
      </w:r>
      <w:r w:rsidR="00FE5071" w:rsidRPr="00247D69">
        <w:rPr>
          <w:rFonts w:ascii="Times New Roman" w:eastAsia="Times New Roman" w:hAnsi="Times New Roman" w:cs="Times New Roman"/>
          <w:sz w:val="24"/>
          <w:szCs w:val="24"/>
        </w:rPr>
        <w:t xml:space="preserve">аключен договор от 10.04.19г. № 7432 с ООО «Ведущая Утилизирующая Компания» на утилизацию списанного имущества стоимостью </w:t>
      </w:r>
      <w:r w:rsidR="00FE5071" w:rsidRPr="00247D69">
        <w:rPr>
          <w:rFonts w:ascii="Times New Roman" w:eastAsia="Times New Roman" w:hAnsi="Times New Roman" w:cs="Times New Roman"/>
          <w:b/>
          <w:sz w:val="24"/>
          <w:szCs w:val="24"/>
        </w:rPr>
        <w:t>134,2 тыс.руб.</w:t>
      </w:r>
      <w:r w:rsidR="00FE5071" w:rsidRPr="00247D69">
        <w:rPr>
          <w:rFonts w:ascii="Times New Roman" w:eastAsia="Times New Roman" w:hAnsi="Times New Roman" w:cs="Times New Roman"/>
          <w:sz w:val="24"/>
          <w:szCs w:val="24"/>
        </w:rPr>
        <w:t xml:space="preserve"> (представлена копия акта оказанных услуг от 16.04.19г. № 13083). </w:t>
      </w:r>
    </w:p>
    <w:p w:rsidR="00737FC5" w:rsidRPr="00247D69" w:rsidRDefault="00737FC5" w:rsidP="00AA2147">
      <w:pPr>
        <w:pStyle w:val="a6"/>
        <w:numPr>
          <w:ilvl w:val="0"/>
          <w:numId w:val="6"/>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sz w:val="24"/>
          <w:szCs w:val="24"/>
          <w:lang w:eastAsia="ru-RU" w:bidi="ru-RU"/>
        </w:rPr>
        <w:lastRenderedPageBreak/>
        <w:t xml:space="preserve">Постановлением Администрации МГО от 29.04.19г. </w:t>
      </w:r>
      <w:r w:rsidR="00F3725A" w:rsidRPr="00247D69">
        <w:rPr>
          <w:rFonts w:ascii="Times New Roman" w:hAnsi="Times New Roman"/>
          <w:sz w:val="24"/>
          <w:szCs w:val="24"/>
          <w:lang w:eastAsia="ru-RU" w:bidi="ru-RU"/>
        </w:rPr>
        <w:t>№ 20</w:t>
      </w:r>
      <w:r w:rsidRPr="00247D69">
        <w:rPr>
          <w:rFonts w:ascii="Times New Roman" w:hAnsi="Times New Roman"/>
          <w:sz w:val="24"/>
          <w:szCs w:val="24"/>
          <w:lang w:eastAsia="ru-RU" w:bidi="ru-RU"/>
        </w:rPr>
        <w:t xml:space="preserve">46 закреплено за учреждением в оперативное управление движимое имущество общей стоимостью </w:t>
      </w:r>
      <w:r w:rsidRPr="00247D69">
        <w:rPr>
          <w:rFonts w:ascii="Times New Roman" w:hAnsi="Times New Roman"/>
          <w:b/>
          <w:sz w:val="24"/>
          <w:szCs w:val="24"/>
          <w:lang w:eastAsia="ru-RU" w:bidi="ru-RU"/>
        </w:rPr>
        <w:t>2 995,0 тыс.руб.</w:t>
      </w:r>
    </w:p>
    <w:p w:rsidR="0049280F" w:rsidRPr="00247D69" w:rsidRDefault="0049280F" w:rsidP="00AA2147">
      <w:pPr>
        <w:pStyle w:val="a6"/>
        <w:numPr>
          <w:ilvl w:val="0"/>
          <w:numId w:val="6"/>
        </w:numPr>
        <w:tabs>
          <w:tab w:val="left" w:pos="238"/>
        </w:tabs>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Согласно представленной выписк</w:t>
      </w:r>
      <w:r w:rsidR="00DA35D9" w:rsidRPr="00247D69">
        <w:rPr>
          <w:rFonts w:ascii="Times New Roman" w:hAnsi="Times New Roman" w:cs="Times New Roman"/>
          <w:sz w:val="24"/>
          <w:szCs w:val="24"/>
          <w:lang w:eastAsia="ru-RU" w:bidi="ru-RU"/>
        </w:rPr>
        <w:t>е</w:t>
      </w:r>
      <w:r w:rsidRPr="00247D69">
        <w:rPr>
          <w:rFonts w:ascii="Times New Roman" w:hAnsi="Times New Roman" w:cs="Times New Roman"/>
          <w:sz w:val="24"/>
          <w:szCs w:val="24"/>
          <w:lang w:eastAsia="ru-RU" w:bidi="ru-RU"/>
        </w:rPr>
        <w:t xml:space="preserve"> из </w:t>
      </w:r>
      <w:r w:rsidR="00E30346" w:rsidRPr="00247D69">
        <w:rPr>
          <w:rStyle w:val="extended-textshort"/>
          <w:rFonts w:ascii="Times New Roman" w:hAnsi="Times New Roman" w:cs="Times New Roman"/>
          <w:bCs/>
          <w:sz w:val="24"/>
          <w:szCs w:val="24"/>
        </w:rPr>
        <w:t>единого</w:t>
      </w:r>
      <w:r w:rsidR="00E30346" w:rsidRPr="00247D69">
        <w:rPr>
          <w:rStyle w:val="extended-textshort"/>
          <w:rFonts w:ascii="Times New Roman" w:hAnsi="Times New Roman" w:cs="Times New Roman"/>
          <w:sz w:val="24"/>
          <w:szCs w:val="24"/>
        </w:rPr>
        <w:t xml:space="preserve"> </w:t>
      </w:r>
      <w:r w:rsidR="00E30346" w:rsidRPr="00247D69">
        <w:rPr>
          <w:rStyle w:val="extended-textshort"/>
          <w:rFonts w:ascii="Times New Roman" w:hAnsi="Times New Roman" w:cs="Times New Roman"/>
          <w:bCs/>
          <w:sz w:val="24"/>
          <w:szCs w:val="24"/>
        </w:rPr>
        <w:t>государственного</w:t>
      </w:r>
      <w:r w:rsidR="00E30346" w:rsidRPr="00247D69">
        <w:rPr>
          <w:rStyle w:val="extended-textshort"/>
          <w:rFonts w:ascii="Times New Roman" w:hAnsi="Times New Roman" w:cs="Times New Roman"/>
          <w:sz w:val="24"/>
          <w:szCs w:val="24"/>
        </w:rPr>
        <w:t xml:space="preserve"> </w:t>
      </w:r>
      <w:r w:rsidR="00E30346" w:rsidRPr="00247D69">
        <w:rPr>
          <w:rStyle w:val="extended-textshort"/>
          <w:rFonts w:ascii="Times New Roman" w:hAnsi="Times New Roman" w:cs="Times New Roman"/>
          <w:bCs/>
          <w:sz w:val="24"/>
          <w:szCs w:val="24"/>
        </w:rPr>
        <w:t>реестра</w:t>
      </w:r>
      <w:r w:rsidR="00E30346" w:rsidRPr="00247D69">
        <w:rPr>
          <w:rStyle w:val="extended-textshort"/>
          <w:rFonts w:ascii="Times New Roman" w:hAnsi="Times New Roman" w:cs="Times New Roman"/>
          <w:sz w:val="24"/>
          <w:szCs w:val="24"/>
        </w:rPr>
        <w:t xml:space="preserve"> прав на недвижимое имущество</w:t>
      </w:r>
      <w:r w:rsidR="00E30346"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от 12.04.19г.</w:t>
      </w:r>
      <w:r w:rsidR="00DA35D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произведена госрегистрация права оперативного управления нежил</w:t>
      </w:r>
      <w:r w:rsidR="002D297B">
        <w:rPr>
          <w:rFonts w:ascii="Times New Roman" w:hAnsi="Times New Roman" w:cs="Times New Roman"/>
          <w:sz w:val="24"/>
          <w:szCs w:val="24"/>
          <w:lang w:eastAsia="ru-RU" w:bidi="ru-RU"/>
        </w:rPr>
        <w:t>ым</w:t>
      </w:r>
      <w:r w:rsidRPr="00247D69">
        <w:rPr>
          <w:rFonts w:ascii="Times New Roman" w:hAnsi="Times New Roman" w:cs="Times New Roman"/>
          <w:sz w:val="24"/>
          <w:szCs w:val="24"/>
          <w:lang w:eastAsia="ru-RU" w:bidi="ru-RU"/>
        </w:rPr>
        <w:t xml:space="preserve"> помещени</w:t>
      </w:r>
      <w:r w:rsidR="002D297B">
        <w:rPr>
          <w:rFonts w:ascii="Times New Roman" w:hAnsi="Times New Roman" w:cs="Times New Roman"/>
          <w:sz w:val="24"/>
          <w:szCs w:val="24"/>
          <w:lang w:eastAsia="ru-RU" w:bidi="ru-RU"/>
        </w:rPr>
        <w:t>ем</w:t>
      </w:r>
      <w:r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rPr>
        <w:t xml:space="preserve">балансовой стоимостью </w:t>
      </w:r>
      <w:r w:rsidRPr="00247D69">
        <w:rPr>
          <w:rFonts w:ascii="Times New Roman" w:hAnsi="Times New Roman" w:cs="Times New Roman"/>
          <w:b/>
          <w:sz w:val="24"/>
          <w:szCs w:val="24"/>
        </w:rPr>
        <w:t>248,5 тыс.руб.</w:t>
      </w:r>
      <w:r w:rsidRPr="00247D69">
        <w:rPr>
          <w:rFonts w:ascii="Times New Roman" w:hAnsi="Times New Roman" w:cs="Times New Roman"/>
          <w:sz w:val="24"/>
          <w:szCs w:val="24"/>
        </w:rPr>
        <w:t xml:space="preserve"> </w:t>
      </w:r>
    </w:p>
    <w:p w:rsidR="00FB5C63" w:rsidRPr="00247D69" w:rsidRDefault="00FB5C63" w:rsidP="00AA2147">
      <w:pPr>
        <w:pStyle w:val="a6"/>
        <w:numPr>
          <w:ilvl w:val="0"/>
          <w:numId w:val="6"/>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Имущество балансовой стоимостью </w:t>
      </w:r>
      <w:r w:rsidRPr="00247D69">
        <w:rPr>
          <w:rFonts w:ascii="Times New Roman" w:hAnsi="Times New Roman" w:cs="Times New Roman"/>
          <w:b/>
          <w:sz w:val="24"/>
          <w:szCs w:val="24"/>
          <w:lang w:eastAsia="ru-RU" w:bidi="ru-RU"/>
        </w:rPr>
        <w:t>59,</w:t>
      </w:r>
      <w:r w:rsidR="00501579" w:rsidRPr="00247D69">
        <w:rPr>
          <w:rFonts w:ascii="Times New Roman" w:hAnsi="Times New Roman" w:cs="Times New Roman"/>
          <w:b/>
          <w:sz w:val="24"/>
          <w:szCs w:val="24"/>
          <w:lang w:eastAsia="ru-RU" w:bidi="ru-RU"/>
        </w:rPr>
        <w:t>5</w:t>
      </w:r>
      <w:r w:rsidRPr="00247D69">
        <w:rPr>
          <w:rFonts w:ascii="Times New Roman" w:hAnsi="Times New Roman" w:cs="Times New Roman"/>
          <w:b/>
          <w:sz w:val="24"/>
          <w:szCs w:val="24"/>
          <w:lang w:eastAsia="ru-RU" w:bidi="ru-RU"/>
        </w:rPr>
        <w:t xml:space="preserve"> тыс.руб. </w:t>
      </w:r>
      <w:r w:rsidRPr="00247D69">
        <w:rPr>
          <w:rFonts w:ascii="Times New Roman" w:hAnsi="Times New Roman" w:cs="Times New Roman"/>
          <w:sz w:val="24"/>
          <w:szCs w:val="24"/>
          <w:lang w:eastAsia="ru-RU" w:bidi="ru-RU"/>
        </w:rPr>
        <w:t>с забалансового учета переведено на балансовый учет</w:t>
      </w:r>
      <w:r w:rsidR="00DA35D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согласно бухгалтерской справке от 11.03.19г. № 00008.</w:t>
      </w:r>
    </w:p>
    <w:p w:rsidR="00DF6E92" w:rsidRPr="00247D69" w:rsidRDefault="00DF6E92" w:rsidP="00AA2147">
      <w:pPr>
        <w:pStyle w:val="a6"/>
        <w:numPr>
          <w:ilvl w:val="0"/>
          <w:numId w:val="6"/>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Материальные ценности балансовой стоимостью </w:t>
      </w:r>
      <w:r w:rsidRPr="00247D69">
        <w:rPr>
          <w:rFonts w:ascii="Times New Roman" w:hAnsi="Times New Roman" w:cs="Times New Roman"/>
          <w:b/>
          <w:sz w:val="24"/>
          <w:szCs w:val="24"/>
          <w:lang w:eastAsia="ru-RU" w:bidi="ru-RU"/>
        </w:rPr>
        <w:t>11,2 тыс.руб.</w:t>
      </w:r>
      <w:r w:rsidRPr="00247D69">
        <w:rPr>
          <w:rFonts w:ascii="Times New Roman" w:hAnsi="Times New Roman" w:cs="Times New Roman"/>
          <w:sz w:val="24"/>
          <w:szCs w:val="24"/>
          <w:lang w:eastAsia="ru-RU" w:bidi="ru-RU"/>
        </w:rPr>
        <w:t xml:space="preserve"> поставлены на забалансовый учет</w:t>
      </w:r>
      <w:r w:rsidR="00E1556F"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согласно бухгалтерской справке от 11.03.19г. № б/н</w:t>
      </w:r>
      <w:r w:rsidR="00E1556F"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w:t>
      </w:r>
    </w:p>
    <w:p w:rsidR="00DF6E92" w:rsidRPr="00247D69" w:rsidRDefault="00F3725A" w:rsidP="00AA2147">
      <w:pPr>
        <w:pStyle w:val="a6"/>
        <w:numPr>
          <w:ilvl w:val="0"/>
          <w:numId w:val="6"/>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Допущенное завышение размера амортизации в сумме </w:t>
      </w:r>
      <w:r w:rsidRPr="00247D69">
        <w:rPr>
          <w:rFonts w:ascii="Times New Roman" w:hAnsi="Times New Roman" w:cs="Times New Roman"/>
          <w:b/>
          <w:sz w:val="24"/>
          <w:szCs w:val="24"/>
          <w:lang w:eastAsia="ru-RU" w:bidi="ru-RU"/>
        </w:rPr>
        <w:t>19,7 тыс.руб.</w:t>
      </w:r>
      <w:r w:rsidRPr="00247D69">
        <w:rPr>
          <w:rFonts w:ascii="Times New Roman" w:hAnsi="Times New Roman" w:cs="Times New Roman"/>
          <w:sz w:val="24"/>
          <w:szCs w:val="24"/>
          <w:lang w:eastAsia="ru-RU" w:bidi="ru-RU"/>
        </w:rPr>
        <w:t xml:space="preserve"> по договорам безвозмездного пользования движимого имущества приведено в соответствие</w:t>
      </w:r>
      <w:r w:rsidR="0028284A"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согласно бухгалтерской справке от 11.03.19г. № б/н</w:t>
      </w:r>
    </w:p>
    <w:p w:rsidR="006B4682" w:rsidRPr="00247D69" w:rsidRDefault="000C27FC" w:rsidP="00AA2147">
      <w:pPr>
        <w:pStyle w:val="a6"/>
        <w:numPr>
          <w:ilvl w:val="0"/>
          <w:numId w:val="6"/>
        </w:numPr>
        <w:tabs>
          <w:tab w:val="left" w:pos="346"/>
        </w:tabs>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Принято</w:t>
      </w:r>
      <w:r w:rsidR="00D248BD" w:rsidRPr="00247D69">
        <w:rPr>
          <w:rFonts w:ascii="Times New Roman" w:hAnsi="Times New Roman" w:cs="Times New Roman"/>
          <w:sz w:val="24"/>
          <w:szCs w:val="24"/>
          <w:lang w:eastAsia="ru-RU" w:bidi="ru-RU"/>
        </w:rPr>
        <w:t xml:space="preserve"> Постановление Администрации МГО от 11.06.19г. № 2691 «О внесении изменений в П</w:t>
      </w:r>
      <w:r w:rsidR="006B4682" w:rsidRPr="00247D69">
        <w:rPr>
          <w:rFonts w:ascii="Times New Roman" w:hAnsi="Times New Roman" w:cs="Times New Roman"/>
          <w:sz w:val="24"/>
          <w:szCs w:val="24"/>
          <w:lang w:eastAsia="ru-RU" w:bidi="ru-RU"/>
        </w:rPr>
        <w:t xml:space="preserve">остановление Администрации МГО от 19.06.13г. № 4018 «Об утверждении Положения об оплате труда работников МКУ «Управление ГОЧС». </w:t>
      </w:r>
    </w:p>
    <w:p w:rsidR="00D248BD" w:rsidRPr="00247D69" w:rsidRDefault="00D248BD" w:rsidP="00AA2147">
      <w:pPr>
        <w:pStyle w:val="a6"/>
        <w:numPr>
          <w:ilvl w:val="0"/>
          <w:numId w:val="6"/>
        </w:numPr>
        <w:tabs>
          <w:tab w:val="left" w:pos="238"/>
          <w:tab w:val="left" w:pos="346"/>
        </w:tabs>
        <w:spacing w:after="0" w:line="360" w:lineRule="auto"/>
        <w:ind w:left="284" w:hanging="284"/>
        <w:jc w:val="both"/>
        <w:rPr>
          <w:rFonts w:ascii="Times New Roman" w:eastAsia="Times New Roman" w:hAnsi="Times New Roman" w:cs="Times New Roman"/>
        </w:rPr>
      </w:pPr>
      <w:r w:rsidRPr="00247D69">
        <w:rPr>
          <w:rFonts w:ascii="Times New Roman" w:hAnsi="Times New Roman" w:cs="Times New Roman"/>
          <w:sz w:val="24"/>
          <w:szCs w:val="24"/>
          <w:lang w:eastAsia="ru-RU" w:bidi="ru-RU"/>
        </w:rPr>
        <w:t>Согласно Постановлени</w:t>
      </w:r>
      <w:r w:rsidR="002D297B">
        <w:rPr>
          <w:rFonts w:ascii="Times New Roman" w:hAnsi="Times New Roman" w:cs="Times New Roman"/>
          <w:sz w:val="24"/>
          <w:szCs w:val="24"/>
          <w:lang w:eastAsia="ru-RU" w:bidi="ru-RU"/>
        </w:rPr>
        <w:t>ю</w:t>
      </w:r>
      <w:r w:rsidRPr="00247D69">
        <w:rPr>
          <w:rFonts w:ascii="Times New Roman" w:hAnsi="Times New Roman" w:cs="Times New Roman"/>
          <w:sz w:val="24"/>
          <w:szCs w:val="24"/>
          <w:lang w:eastAsia="ru-RU" w:bidi="ru-RU"/>
        </w:rPr>
        <w:t xml:space="preserve"> Администрации МГО от 22.04.19г. № 1897 «О хранении имущества областного резерва для ликвидации чрезвычайных ситуаций, признании утратившим силу постановления Администрации МГО от 02.09.15г. № 5446»</w:t>
      </w:r>
      <w:r w:rsidR="002D297B">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за учреждением </w:t>
      </w:r>
      <w:r w:rsidR="00DD26CE" w:rsidRPr="00247D69">
        <w:rPr>
          <w:rFonts w:ascii="Times New Roman" w:hAnsi="Times New Roman" w:cs="Times New Roman"/>
          <w:sz w:val="24"/>
          <w:szCs w:val="24"/>
          <w:lang w:eastAsia="ru-RU" w:bidi="ru-RU"/>
        </w:rPr>
        <w:t>закреплены</w:t>
      </w:r>
      <w:r w:rsidRPr="00247D69">
        <w:rPr>
          <w:rFonts w:ascii="Times New Roman" w:hAnsi="Times New Roman" w:cs="Times New Roman"/>
          <w:sz w:val="24"/>
          <w:szCs w:val="24"/>
          <w:lang w:eastAsia="ru-RU" w:bidi="ru-RU"/>
        </w:rPr>
        <w:t xml:space="preserve"> обязанности, установленные п. 2.3.2 и п. 1.5 договора </w:t>
      </w:r>
      <w:r w:rsidR="00DD26CE"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безвозмездного пользования движимым имуществом</w:t>
      </w:r>
      <w:r w:rsidR="00DD26CE"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от 27.11.17г. № 2755-р</w:t>
      </w:r>
      <w:r w:rsidR="0028284A"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заключенным с ОГКУ «ЦГО».</w:t>
      </w:r>
    </w:p>
    <w:p w:rsidR="006B4682" w:rsidRPr="00247D69" w:rsidRDefault="006B4682" w:rsidP="00AA2147">
      <w:pPr>
        <w:pStyle w:val="a6"/>
        <w:numPr>
          <w:ilvl w:val="0"/>
          <w:numId w:val="6"/>
        </w:numPr>
        <w:tabs>
          <w:tab w:val="left" w:pos="1374"/>
        </w:tabs>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 xml:space="preserve">По результатам служебного расследования по вопросу оплаты </w:t>
      </w:r>
      <w:r w:rsidR="00246A29" w:rsidRPr="00247D69">
        <w:rPr>
          <w:rFonts w:ascii="Times New Roman" w:hAnsi="Times New Roman" w:cs="Times New Roman"/>
          <w:sz w:val="24"/>
          <w:szCs w:val="24"/>
          <w:lang w:eastAsia="ru-RU" w:bidi="ru-RU"/>
        </w:rPr>
        <w:t xml:space="preserve">директору учреждения </w:t>
      </w:r>
      <w:r w:rsidRPr="00247D69">
        <w:rPr>
          <w:rFonts w:ascii="Times New Roman" w:hAnsi="Times New Roman" w:cs="Times New Roman"/>
          <w:sz w:val="24"/>
          <w:szCs w:val="24"/>
          <w:lang w:eastAsia="ru-RU" w:bidi="ru-RU"/>
        </w:rPr>
        <w:t xml:space="preserve">за работу в выходные и нерабочие праздничные дни </w:t>
      </w:r>
      <w:r w:rsidR="00246A2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на основании собственных приказов при отсутствии</w:t>
      </w:r>
      <w:r w:rsidR="00246A29"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письменного распоряжения работодателя</w:t>
      </w:r>
      <w:r w:rsidR="00246A2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w:t>
      </w:r>
      <w:r w:rsidR="00FE5071" w:rsidRPr="00247D69">
        <w:rPr>
          <w:rFonts w:ascii="Times New Roman" w:hAnsi="Times New Roman" w:cs="Times New Roman"/>
          <w:sz w:val="24"/>
          <w:szCs w:val="24"/>
          <w:lang w:eastAsia="ru-RU" w:bidi="ru-RU"/>
        </w:rPr>
        <w:t xml:space="preserve">комиссией не </w:t>
      </w:r>
      <w:r w:rsidRPr="00247D69">
        <w:rPr>
          <w:rFonts w:ascii="Times New Roman" w:hAnsi="Times New Roman" w:cs="Times New Roman"/>
          <w:sz w:val="24"/>
          <w:szCs w:val="24"/>
          <w:lang w:eastAsia="ru-RU" w:bidi="ru-RU"/>
        </w:rPr>
        <w:t>принят</w:t>
      </w:r>
      <w:r w:rsidR="00FE5071" w:rsidRPr="00247D69">
        <w:rPr>
          <w:rFonts w:ascii="Times New Roman" w:hAnsi="Times New Roman" w:cs="Times New Roman"/>
          <w:sz w:val="24"/>
          <w:szCs w:val="24"/>
          <w:lang w:eastAsia="ru-RU" w:bidi="ru-RU"/>
        </w:rPr>
        <w:t>о</w:t>
      </w:r>
      <w:r w:rsidRPr="00247D69">
        <w:rPr>
          <w:rFonts w:ascii="Times New Roman" w:hAnsi="Times New Roman" w:cs="Times New Roman"/>
          <w:sz w:val="24"/>
          <w:szCs w:val="24"/>
          <w:lang w:eastAsia="ru-RU" w:bidi="ru-RU"/>
        </w:rPr>
        <w:t xml:space="preserve"> решени</w:t>
      </w:r>
      <w:r w:rsidR="00FE5071" w:rsidRPr="00247D69">
        <w:rPr>
          <w:rFonts w:ascii="Times New Roman" w:hAnsi="Times New Roman" w:cs="Times New Roman"/>
          <w:sz w:val="24"/>
          <w:szCs w:val="24"/>
          <w:lang w:eastAsia="ru-RU" w:bidi="ru-RU"/>
        </w:rPr>
        <w:t>е</w:t>
      </w:r>
      <w:r w:rsidRPr="00247D69">
        <w:rPr>
          <w:rFonts w:ascii="Times New Roman" w:hAnsi="Times New Roman" w:cs="Times New Roman"/>
          <w:sz w:val="24"/>
          <w:szCs w:val="24"/>
          <w:lang w:eastAsia="ru-RU" w:bidi="ru-RU"/>
        </w:rPr>
        <w:t xml:space="preserve"> </w:t>
      </w:r>
      <w:r w:rsidR="00FE5071" w:rsidRPr="00247D69">
        <w:rPr>
          <w:rFonts w:ascii="Times New Roman" w:hAnsi="Times New Roman" w:cs="Times New Roman"/>
          <w:sz w:val="24"/>
          <w:szCs w:val="24"/>
          <w:lang w:eastAsia="ru-RU" w:bidi="ru-RU"/>
        </w:rPr>
        <w:t xml:space="preserve">о возмещении излишне выплаченной суммы </w:t>
      </w:r>
      <w:r w:rsidR="00246A29" w:rsidRPr="00247D69">
        <w:rPr>
          <w:rFonts w:ascii="Times New Roman" w:hAnsi="Times New Roman" w:cs="Times New Roman"/>
          <w:sz w:val="24"/>
          <w:szCs w:val="24"/>
          <w:lang w:eastAsia="ru-RU" w:bidi="ru-RU"/>
        </w:rPr>
        <w:t xml:space="preserve">в размере </w:t>
      </w:r>
      <w:r w:rsidR="00246A29" w:rsidRPr="00247D69">
        <w:rPr>
          <w:rFonts w:ascii="Times New Roman" w:hAnsi="Times New Roman" w:cs="Times New Roman"/>
          <w:b/>
          <w:sz w:val="24"/>
          <w:szCs w:val="24"/>
          <w:lang w:eastAsia="ru-RU" w:bidi="ru-RU"/>
        </w:rPr>
        <w:t>32,3 тыс.руб.</w:t>
      </w:r>
      <w:r w:rsidR="00246A29" w:rsidRPr="00247D69">
        <w:rPr>
          <w:rFonts w:ascii="Times New Roman" w:hAnsi="Times New Roman" w:cs="Times New Roman"/>
          <w:sz w:val="24"/>
          <w:szCs w:val="24"/>
          <w:lang w:eastAsia="ru-RU" w:bidi="ru-RU"/>
        </w:rPr>
        <w:t xml:space="preserve"> </w:t>
      </w:r>
      <w:r w:rsidR="00FE5071" w:rsidRPr="00247D69">
        <w:rPr>
          <w:rFonts w:ascii="Times New Roman" w:hAnsi="Times New Roman" w:cs="Times New Roman"/>
          <w:sz w:val="24"/>
          <w:szCs w:val="24"/>
          <w:lang w:eastAsia="ru-RU" w:bidi="ru-RU"/>
        </w:rPr>
        <w:t>(представлена к</w:t>
      </w:r>
      <w:r w:rsidRPr="00247D69">
        <w:rPr>
          <w:rFonts w:ascii="Times New Roman" w:hAnsi="Times New Roman" w:cs="Times New Roman"/>
          <w:sz w:val="24"/>
          <w:szCs w:val="24"/>
          <w:lang w:eastAsia="ru-RU" w:bidi="ru-RU"/>
        </w:rPr>
        <w:t>опия акта служебного расследования</w:t>
      </w:r>
      <w:r w:rsidR="00FE5071"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w:t>
      </w:r>
    </w:p>
    <w:p w:rsidR="006B4682" w:rsidRPr="00247D69" w:rsidRDefault="006B4682" w:rsidP="00AA2147">
      <w:pPr>
        <w:numPr>
          <w:ilvl w:val="0"/>
          <w:numId w:val="6"/>
        </w:numPr>
        <w:tabs>
          <w:tab w:val="left" w:pos="426"/>
        </w:tabs>
        <w:suppressAutoHyphens w:val="0"/>
        <w:spacing w:line="360" w:lineRule="auto"/>
        <w:ind w:left="284" w:hanging="284"/>
        <w:jc w:val="both"/>
        <w:rPr>
          <w:rFonts w:cs="Times New Roman"/>
        </w:rPr>
      </w:pPr>
      <w:r w:rsidRPr="00247D69">
        <w:rPr>
          <w:rFonts w:cs="Times New Roman"/>
          <w:lang w:eastAsia="ru-RU" w:bidi="ru-RU"/>
        </w:rPr>
        <w:t>Подготовлено дополнительное соглашение к трудовому договор</w:t>
      </w:r>
      <w:r w:rsidR="00FE5071" w:rsidRPr="00247D69">
        <w:rPr>
          <w:rFonts w:cs="Times New Roman"/>
          <w:lang w:eastAsia="ru-RU" w:bidi="ru-RU"/>
        </w:rPr>
        <w:t>у</w:t>
      </w:r>
      <w:r w:rsidRPr="00247D69">
        <w:rPr>
          <w:rFonts w:cs="Times New Roman"/>
          <w:lang w:eastAsia="ru-RU" w:bidi="ru-RU"/>
        </w:rPr>
        <w:t xml:space="preserve"> от 31.10.12г.</w:t>
      </w:r>
      <w:r w:rsidR="00FE5071" w:rsidRPr="00247D69">
        <w:rPr>
          <w:rFonts w:cs="Times New Roman"/>
          <w:lang w:eastAsia="ru-RU" w:bidi="ru-RU"/>
        </w:rPr>
        <w:t xml:space="preserve"> № 93</w:t>
      </w:r>
      <w:r w:rsidRPr="00247D69">
        <w:rPr>
          <w:rFonts w:cs="Times New Roman"/>
          <w:lang w:eastAsia="ru-RU" w:bidi="ru-RU"/>
        </w:rPr>
        <w:t xml:space="preserve"> </w:t>
      </w:r>
      <w:r w:rsidR="001C46F2">
        <w:rPr>
          <w:rFonts w:cs="Times New Roman"/>
          <w:lang w:eastAsia="ru-RU" w:bidi="ru-RU"/>
        </w:rPr>
        <w:t xml:space="preserve">с </w:t>
      </w:r>
      <w:r w:rsidRPr="00247D69">
        <w:rPr>
          <w:rFonts w:cs="Times New Roman"/>
          <w:lang w:eastAsia="ru-RU" w:bidi="ru-RU"/>
        </w:rPr>
        <w:t>директор</w:t>
      </w:r>
      <w:r w:rsidR="001C46F2">
        <w:rPr>
          <w:rFonts w:cs="Times New Roman"/>
          <w:lang w:eastAsia="ru-RU" w:bidi="ru-RU"/>
        </w:rPr>
        <w:t>ом</w:t>
      </w:r>
      <w:r w:rsidRPr="00247D69">
        <w:rPr>
          <w:rFonts w:cs="Times New Roman"/>
          <w:lang w:eastAsia="ru-RU" w:bidi="ru-RU"/>
        </w:rPr>
        <w:t xml:space="preserve"> МКУ «Управление ГОЧС», которым установлен порядок оплаты работы в выходные и нерабочие дни </w:t>
      </w:r>
      <w:r w:rsidR="00FE5071" w:rsidRPr="00247D69">
        <w:rPr>
          <w:rFonts w:cs="Times New Roman"/>
          <w:lang w:eastAsia="ru-RU" w:bidi="ru-RU"/>
        </w:rPr>
        <w:t xml:space="preserve">(представлена копия </w:t>
      </w:r>
      <w:r w:rsidRPr="00247D69">
        <w:rPr>
          <w:rFonts w:cs="Times New Roman"/>
          <w:lang w:eastAsia="ru-RU" w:bidi="ru-RU"/>
        </w:rPr>
        <w:t>дополн</w:t>
      </w:r>
      <w:r w:rsidR="00FE5071" w:rsidRPr="00247D69">
        <w:rPr>
          <w:rFonts w:cs="Times New Roman"/>
          <w:lang w:eastAsia="ru-RU" w:bidi="ru-RU"/>
        </w:rPr>
        <w:t>ительного соглашения)</w:t>
      </w:r>
      <w:r w:rsidRPr="00247D69">
        <w:rPr>
          <w:rFonts w:cs="Times New Roman"/>
          <w:lang w:eastAsia="ru-RU" w:bidi="ru-RU"/>
        </w:rPr>
        <w:t>.</w:t>
      </w:r>
    </w:p>
    <w:p w:rsidR="00AE25E9" w:rsidRPr="00247D69" w:rsidRDefault="00654DA4" w:rsidP="00AA2147">
      <w:pPr>
        <w:pStyle w:val="a6"/>
        <w:numPr>
          <w:ilvl w:val="0"/>
          <w:numId w:val="6"/>
        </w:numPr>
        <w:tabs>
          <w:tab w:val="left" w:pos="142"/>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 </w:t>
      </w:r>
      <w:r w:rsidR="00AE25E9" w:rsidRPr="00247D69">
        <w:rPr>
          <w:rFonts w:ascii="Times New Roman" w:eastAsia="Times New Roman" w:hAnsi="Times New Roman" w:cs="Times New Roman"/>
          <w:sz w:val="24"/>
          <w:szCs w:val="24"/>
        </w:rPr>
        <w:t>Бухгалтерией учреждения (представлена копия бухгалтерской справки от 11.03.</w:t>
      </w:r>
      <w:r w:rsidRPr="00247D69">
        <w:rPr>
          <w:rFonts w:ascii="Times New Roman" w:eastAsia="Times New Roman" w:hAnsi="Times New Roman" w:cs="Times New Roman"/>
          <w:sz w:val="24"/>
          <w:szCs w:val="24"/>
        </w:rPr>
        <w:t>19г.):</w:t>
      </w:r>
    </w:p>
    <w:p w:rsidR="00AE25E9" w:rsidRPr="00247D69" w:rsidRDefault="00AE25E9" w:rsidP="00821A95">
      <w:pPr>
        <w:widowControl/>
        <w:tabs>
          <w:tab w:val="left" w:pos="426"/>
        </w:tabs>
        <w:suppressAutoHyphens w:val="0"/>
        <w:spacing w:line="360" w:lineRule="auto"/>
        <w:ind w:left="426" w:hanging="142"/>
        <w:contextualSpacing/>
        <w:jc w:val="both"/>
        <w:rPr>
          <w:rFonts w:eastAsia="Times New Roman" w:cs="Times New Roman"/>
          <w:kern w:val="0"/>
          <w:lang w:eastAsia="en-US" w:bidi="ar-SA"/>
        </w:rPr>
      </w:pPr>
      <w:r w:rsidRPr="00247D69">
        <w:rPr>
          <w:rFonts w:eastAsia="Times New Roman" w:cs="Times New Roman"/>
          <w:kern w:val="0"/>
          <w:lang w:eastAsia="en-US" w:bidi="ar-SA"/>
        </w:rPr>
        <w:t xml:space="preserve">- осуществлен учет имущества свыше 10 тыс.руб. в соответствии с п. 50. </w:t>
      </w:r>
      <w:r w:rsidR="00654DA4" w:rsidRPr="00247D69">
        <w:rPr>
          <w:rFonts w:eastAsia="Times New Roman" w:cs="Times New Roman"/>
        </w:rPr>
        <w:t>Инструкции № 157н</w:t>
      </w:r>
      <w:r w:rsidR="006C2F73" w:rsidRPr="00247D69">
        <w:rPr>
          <w:rStyle w:val="aff4"/>
          <w:b/>
          <w:kern w:val="0"/>
          <w:lang w:eastAsia="en-US" w:bidi="ar-SA"/>
        </w:rPr>
        <w:fldChar w:fldCharType="begin"/>
      </w:r>
      <w:r w:rsidR="006C2F73" w:rsidRPr="00247D69">
        <w:rPr>
          <w:rFonts w:eastAsia="Times New Roman" w:cs="Times New Roman"/>
          <w:b/>
        </w:rPr>
        <w:instrText xml:space="preserve"> NOTEREF _Ref13471502 \f \h </w:instrText>
      </w:r>
      <w:r w:rsidR="006C2F73" w:rsidRPr="00247D69">
        <w:rPr>
          <w:rStyle w:val="aff4"/>
          <w:b/>
          <w:kern w:val="0"/>
          <w:lang w:eastAsia="en-US" w:bidi="ar-SA"/>
        </w:rPr>
        <w:instrText xml:space="preserve"> \* MERGEFORMAT </w:instrText>
      </w:r>
      <w:r w:rsidR="006C2F73" w:rsidRPr="00247D69">
        <w:rPr>
          <w:rStyle w:val="aff4"/>
          <w:b/>
          <w:kern w:val="0"/>
          <w:lang w:eastAsia="en-US" w:bidi="ar-SA"/>
        </w:rPr>
      </w:r>
      <w:r w:rsidR="006C2F73" w:rsidRPr="00247D69">
        <w:rPr>
          <w:rStyle w:val="aff4"/>
          <w:b/>
          <w:kern w:val="0"/>
          <w:lang w:eastAsia="en-US" w:bidi="ar-SA"/>
        </w:rPr>
        <w:fldChar w:fldCharType="separate"/>
      </w:r>
      <w:r w:rsidR="009B7165" w:rsidRPr="00247D69">
        <w:rPr>
          <w:rStyle w:val="aff4"/>
          <w:b/>
        </w:rPr>
        <w:t>10</w:t>
      </w:r>
      <w:r w:rsidR="006C2F73" w:rsidRPr="00247D69">
        <w:rPr>
          <w:rStyle w:val="aff4"/>
          <w:b/>
          <w:kern w:val="0"/>
          <w:lang w:eastAsia="en-US" w:bidi="ar-SA"/>
        </w:rPr>
        <w:fldChar w:fldCharType="end"/>
      </w:r>
      <w:r w:rsidRPr="00247D69">
        <w:rPr>
          <w:rFonts w:eastAsia="Times New Roman" w:cs="Times New Roman"/>
          <w:kern w:val="0"/>
          <w:lang w:eastAsia="en-US" w:bidi="ar-SA"/>
        </w:rPr>
        <w:t>;</w:t>
      </w:r>
    </w:p>
    <w:p w:rsidR="00AE25E9" w:rsidRPr="00247D69" w:rsidRDefault="00AE25E9" w:rsidP="00821A95">
      <w:pPr>
        <w:widowControl/>
        <w:tabs>
          <w:tab w:val="left" w:pos="426"/>
        </w:tabs>
        <w:suppressAutoHyphens w:val="0"/>
        <w:spacing w:line="360" w:lineRule="auto"/>
        <w:ind w:left="426" w:hanging="142"/>
        <w:contextualSpacing/>
        <w:jc w:val="both"/>
        <w:rPr>
          <w:rFonts w:eastAsia="Times New Roman" w:cs="Times New Roman"/>
          <w:kern w:val="0"/>
          <w:lang w:eastAsia="en-US" w:bidi="ar-SA"/>
        </w:rPr>
      </w:pPr>
      <w:r w:rsidRPr="00247D69">
        <w:rPr>
          <w:rFonts w:eastAsia="Times New Roman" w:cs="Times New Roman"/>
          <w:kern w:val="0"/>
          <w:lang w:eastAsia="en-US" w:bidi="ar-SA"/>
        </w:rPr>
        <w:t>- обеспечен забалансовый учет материальных ценностей, выданных работникам учреждения в личное пользование в соответствии с п. 385 Инструкции</w:t>
      </w:r>
      <w:r w:rsidR="00654DA4" w:rsidRPr="00247D69">
        <w:rPr>
          <w:rFonts w:eastAsia="Times New Roman" w:cs="Times New Roman"/>
          <w:kern w:val="0"/>
          <w:lang w:eastAsia="en-US" w:bidi="ar-SA"/>
        </w:rPr>
        <w:t xml:space="preserve"> </w:t>
      </w:r>
      <w:r w:rsidRPr="00247D69">
        <w:rPr>
          <w:rFonts w:eastAsia="Times New Roman" w:cs="Times New Roman"/>
          <w:kern w:val="0"/>
          <w:lang w:eastAsia="en-US" w:bidi="ar-SA"/>
        </w:rPr>
        <w:t>№ 157</w:t>
      </w:r>
      <w:r w:rsidR="00654DA4" w:rsidRPr="00247D69">
        <w:rPr>
          <w:rFonts w:eastAsia="Times New Roman" w:cs="Times New Roman"/>
          <w:kern w:val="0"/>
          <w:lang w:eastAsia="en-US" w:bidi="ar-SA"/>
        </w:rPr>
        <w:t>н</w:t>
      </w:r>
      <w:r w:rsidR="006C2F73" w:rsidRPr="00247D69">
        <w:rPr>
          <w:rStyle w:val="aff4"/>
          <w:b/>
        </w:rPr>
        <w:fldChar w:fldCharType="begin"/>
      </w:r>
      <w:r w:rsidR="006C2F73" w:rsidRPr="00247D69">
        <w:rPr>
          <w:rFonts w:eastAsia="Times New Roman" w:cs="Times New Roman"/>
          <w:b/>
          <w:kern w:val="0"/>
          <w:lang w:eastAsia="en-US" w:bidi="ar-SA"/>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Pr="00247D69">
        <w:rPr>
          <w:rFonts w:eastAsia="Times New Roman" w:cs="Times New Roman"/>
          <w:kern w:val="0"/>
          <w:lang w:eastAsia="en-US" w:bidi="ar-SA"/>
        </w:rPr>
        <w:t>;</w:t>
      </w:r>
    </w:p>
    <w:p w:rsidR="00AE25E9" w:rsidRPr="00247D69" w:rsidRDefault="00AE25E9" w:rsidP="00821A95">
      <w:pPr>
        <w:widowControl/>
        <w:tabs>
          <w:tab w:val="left" w:pos="426"/>
        </w:tabs>
        <w:suppressAutoHyphens w:val="0"/>
        <w:spacing w:line="360" w:lineRule="auto"/>
        <w:ind w:left="426" w:hanging="142"/>
        <w:contextualSpacing/>
        <w:jc w:val="both"/>
        <w:rPr>
          <w:rFonts w:eastAsia="Times New Roman" w:cs="Times New Roman"/>
          <w:kern w:val="0"/>
          <w:lang w:eastAsia="en-US" w:bidi="ar-SA"/>
        </w:rPr>
      </w:pPr>
      <w:r w:rsidRPr="00247D69">
        <w:rPr>
          <w:rFonts w:eastAsia="Times New Roman" w:cs="Times New Roman"/>
          <w:kern w:val="0"/>
          <w:lang w:eastAsia="en-US" w:bidi="ar-SA"/>
        </w:rPr>
        <w:lastRenderedPageBreak/>
        <w:t xml:space="preserve">- начисление амортизации прав пользования активами ведется в соответствии с п. 21 </w:t>
      </w:r>
      <w:r w:rsidR="00654DA4" w:rsidRPr="00247D69">
        <w:rPr>
          <w:rStyle w:val="afe"/>
          <w:rFonts w:cs="Times New Roman"/>
          <w:color w:val="auto"/>
        </w:rPr>
        <w:t>СГС «Аренда»</w:t>
      </w:r>
      <w:r w:rsidR="00624ADF" w:rsidRPr="00247D69">
        <w:rPr>
          <w:rStyle w:val="afe"/>
          <w:rFonts w:cs="Times New Roman"/>
          <w:b/>
          <w:color w:val="auto"/>
        </w:rPr>
        <w:fldChar w:fldCharType="begin"/>
      </w:r>
      <w:r w:rsidR="00624ADF" w:rsidRPr="00247D69">
        <w:rPr>
          <w:rStyle w:val="afe"/>
          <w:rFonts w:cs="Times New Roman"/>
          <w:b/>
          <w:color w:val="auto"/>
        </w:rPr>
        <w:instrText xml:space="preserve"> NOTEREF _Ref13474999 \f \h  \* MERGEFORMAT </w:instrText>
      </w:r>
      <w:r w:rsidR="00624ADF" w:rsidRPr="00247D69">
        <w:rPr>
          <w:rStyle w:val="afe"/>
          <w:rFonts w:cs="Times New Roman"/>
          <w:b/>
          <w:color w:val="auto"/>
        </w:rPr>
      </w:r>
      <w:r w:rsidR="00624ADF" w:rsidRPr="00247D69">
        <w:rPr>
          <w:rStyle w:val="afe"/>
          <w:rFonts w:cs="Times New Roman"/>
          <w:b/>
          <w:color w:val="auto"/>
        </w:rPr>
        <w:fldChar w:fldCharType="separate"/>
      </w:r>
      <w:r w:rsidR="009B7165" w:rsidRPr="00247D69">
        <w:rPr>
          <w:rStyle w:val="aff4"/>
          <w:b/>
        </w:rPr>
        <w:t>14</w:t>
      </w:r>
      <w:r w:rsidR="00624ADF" w:rsidRPr="00247D69">
        <w:rPr>
          <w:rStyle w:val="afe"/>
          <w:rFonts w:cs="Times New Roman"/>
          <w:b/>
          <w:color w:val="auto"/>
        </w:rPr>
        <w:fldChar w:fldCharType="end"/>
      </w:r>
      <w:r w:rsidR="003B5CCF" w:rsidRPr="00247D69">
        <w:rPr>
          <w:rFonts w:eastAsia="Times New Roman" w:cs="Times New Roman"/>
          <w:kern w:val="0"/>
          <w:lang w:eastAsia="en-US" w:bidi="ar-SA"/>
        </w:rPr>
        <w:t>, з</w:t>
      </w:r>
      <w:r w:rsidRPr="00247D69">
        <w:rPr>
          <w:rFonts w:eastAsia="Times New Roman" w:cs="Times New Roman"/>
          <w:kern w:val="0"/>
          <w:lang w:eastAsia="en-US" w:bidi="ar-SA"/>
        </w:rPr>
        <w:t>авышение амортизации за 2018 год в сумме 19,7 тыс.руб. в соответствии с п. 18 Инструкции</w:t>
      </w:r>
      <w:r w:rsidR="00654DA4" w:rsidRPr="00247D69">
        <w:rPr>
          <w:rFonts w:eastAsia="Times New Roman" w:cs="Times New Roman"/>
          <w:kern w:val="0"/>
          <w:lang w:eastAsia="en-US" w:bidi="ar-SA"/>
        </w:rPr>
        <w:t xml:space="preserve"> № 157н</w:t>
      </w:r>
      <w:r w:rsidR="006C2F73" w:rsidRPr="00247D69">
        <w:rPr>
          <w:rStyle w:val="aff4"/>
          <w:b/>
        </w:rPr>
        <w:fldChar w:fldCharType="begin"/>
      </w:r>
      <w:r w:rsidR="006C2F73" w:rsidRPr="00247D69">
        <w:rPr>
          <w:rFonts w:eastAsia="Times New Roman" w:cs="Times New Roman"/>
          <w:b/>
          <w:kern w:val="0"/>
          <w:lang w:eastAsia="en-US" w:bidi="ar-SA"/>
        </w:rPr>
        <w:instrText xml:space="preserve"> NOTEREF _Ref13471502 \f \h </w:instrText>
      </w:r>
      <w:r w:rsidR="006C2F73" w:rsidRPr="00247D69">
        <w:rPr>
          <w:rStyle w:val="aff4"/>
          <w:b/>
        </w:rPr>
        <w:instrText xml:space="preserve"> \* MERGEFORMAT </w:instrText>
      </w:r>
      <w:r w:rsidR="006C2F73" w:rsidRPr="00247D69">
        <w:rPr>
          <w:rStyle w:val="aff4"/>
          <w:b/>
        </w:rPr>
      </w:r>
      <w:r w:rsidR="006C2F73" w:rsidRPr="00247D69">
        <w:rPr>
          <w:rStyle w:val="aff4"/>
          <w:b/>
        </w:rPr>
        <w:fldChar w:fldCharType="separate"/>
      </w:r>
      <w:r w:rsidR="009B7165" w:rsidRPr="00247D69">
        <w:rPr>
          <w:rStyle w:val="aff4"/>
          <w:b/>
        </w:rPr>
        <w:t>10</w:t>
      </w:r>
      <w:r w:rsidR="006C2F73" w:rsidRPr="00247D69">
        <w:rPr>
          <w:rStyle w:val="aff4"/>
          <w:b/>
        </w:rPr>
        <w:fldChar w:fldCharType="end"/>
      </w:r>
      <w:r w:rsidR="00977F23" w:rsidRPr="00247D69">
        <w:rPr>
          <w:rStyle w:val="aff4"/>
          <w:b/>
        </w:rPr>
        <w:t xml:space="preserve"> </w:t>
      </w:r>
      <w:r w:rsidR="00977F23" w:rsidRPr="00247D69">
        <w:rPr>
          <w:rFonts w:eastAsia="Times New Roman" w:cs="Times New Roman"/>
          <w:kern w:val="0"/>
          <w:lang w:eastAsia="en-US" w:bidi="ar-SA"/>
        </w:rPr>
        <w:t>устранено</w:t>
      </w:r>
      <w:r w:rsidRPr="00247D69">
        <w:rPr>
          <w:rFonts w:eastAsia="Times New Roman" w:cs="Times New Roman"/>
          <w:kern w:val="0"/>
          <w:lang w:eastAsia="en-US" w:bidi="ar-SA"/>
        </w:rPr>
        <w:t>.</w:t>
      </w:r>
    </w:p>
    <w:p w:rsidR="00AE25E9" w:rsidRPr="00247D69" w:rsidRDefault="0088775A" w:rsidP="00821A95">
      <w:pPr>
        <w:widowControl/>
        <w:tabs>
          <w:tab w:val="left" w:pos="238"/>
        </w:tabs>
        <w:suppressAutoHyphens w:val="0"/>
        <w:spacing w:line="360" w:lineRule="auto"/>
        <w:ind w:left="426" w:hanging="426"/>
        <w:contextualSpacing/>
        <w:jc w:val="both"/>
        <w:rPr>
          <w:rFonts w:eastAsia="Times New Roman" w:cs="Times New Roman"/>
          <w:kern w:val="0"/>
          <w:lang w:eastAsia="en-US" w:bidi="ar-SA"/>
        </w:rPr>
      </w:pPr>
      <w:r w:rsidRPr="00247D69">
        <w:rPr>
          <w:rFonts w:eastAsia="Times New Roman" w:cs="Times New Roman"/>
          <w:kern w:val="0"/>
          <w:lang w:eastAsia="en-US" w:bidi="ar-SA"/>
        </w:rPr>
        <w:t>12</w:t>
      </w:r>
      <w:r w:rsidR="00977F23" w:rsidRPr="00247D69">
        <w:rPr>
          <w:rFonts w:eastAsia="Times New Roman" w:cs="Times New Roman"/>
          <w:kern w:val="0"/>
          <w:lang w:eastAsia="en-US" w:bidi="ar-SA"/>
        </w:rPr>
        <w:t xml:space="preserve">. </w:t>
      </w:r>
      <w:r w:rsidR="00AE25E9" w:rsidRPr="00247D69">
        <w:rPr>
          <w:rFonts w:eastAsia="Times New Roman" w:cs="Times New Roman"/>
          <w:kern w:val="0"/>
          <w:lang w:eastAsia="en-US" w:bidi="ar-SA"/>
        </w:rPr>
        <w:t>Штатное расписание согласовано с Учредителем в соответствии с п</w:t>
      </w:r>
      <w:r w:rsidR="003B5CCF" w:rsidRPr="00247D69">
        <w:rPr>
          <w:rFonts w:eastAsia="Times New Roman" w:cs="Times New Roman"/>
          <w:kern w:val="0"/>
          <w:lang w:eastAsia="en-US" w:bidi="ar-SA"/>
        </w:rPr>
        <w:t>.</w:t>
      </w:r>
      <w:r w:rsidR="00654DA4" w:rsidRPr="00247D69">
        <w:rPr>
          <w:rFonts w:eastAsia="Times New Roman" w:cs="Times New Roman"/>
          <w:kern w:val="0"/>
          <w:lang w:eastAsia="en-US" w:bidi="ar-SA"/>
        </w:rPr>
        <w:t xml:space="preserve"> </w:t>
      </w:r>
      <w:r w:rsidR="00AE25E9" w:rsidRPr="00247D69">
        <w:rPr>
          <w:rFonts w:eastAsia="Times New Roman" w:cs="Times New Roman"/>
          <w:kern w:val="0"/>
          <w:lang w:eastAsia="en-US" w:bidi="ar-SA"/>
        </w:rPr>
        <w:t>п.</w:t>
      </w:r>
      <w:r w:rsidR="003B5CCF" w:rsidRPr="00247D69">
        <w:rPr>
          <w:rFonts w:eastAsia="Times New Roman" w:cs="Times New Roman"/>
          <w:kern w:val="0"/>
          <w:lang w:eastAsia="en-US" w:bidi="ar-SA"/>
        </w:rPr>
        <w:t xml:space="preserve"> </w:t>
      </w:r>
      <w:r w:rsidR="00AE25E9" w:rsidRPr="00247D69">
        <w:rPr>
          <w:rFonts w:eastAsia="Times New Roman" w:cs="Times New Roman"/>
          <w:kern w:val="0"/>
          <w:lang w:eastAsia="en-US" w:bidi="ar-SA"/>
        </w:rPr>
        <w:t>4 п.</w:t>
      </w:r>
      <w:r w:rsidR="003B5CCF" w:rsidRPr="00247D69">
        <w:rPr>
          <w:rFonts w:eastAsia="Times New Roman" w:cs="Times New Roman"/>
          <w:kern w:val="0"/>
          <w:lang w:eastAsia="en-US" w:bidi="ar-SA"/>
        </w:rPr>
        <w:t xml:space="preserve"> </w:t>
      </w:r>
      <w:r w:rsidR="00AE25E9" w:rsidRPr="00247D69">
        <w:rPr>
          <w:rFonts w:eastAsia="Times New Roman" w:cs="Times New Roman"/>
          <w:kern w:val="0"/>
          <w:lang w:eastAsia="en-US" w:bidi="ar-SA"/>
        </w:rPr>
        <w:t>41 Устава МКУ «Управление ГОЧС» (</w:t>
      </w:r>
      <w:r w:rsidR="00977F23" w:rsidRPr="00247D69">
        <w:rPr>
          <w:rFonts w:eastAsia="Times New Roman" w:cs="Times New Roman"/>
          <w:kern w:val="0"/>
          <w:lang w:eastAsia="en-US" w:bidi="ar-SA"/>
        </w:rPr>
        <w:t xml:space="preserve">представлена </w:t>
      </w:r>
      <w:r w:rsidR="00AE25E9" w:rsidRPr="00247D69">
        <w:rPr>
          <w:rFonts w:eastAsia="Times New Roman" w:cs="Times New Roman"/>
          <w:kern w:val="0"/>
          <w:lang w:eastAsia="en-US" w:bidi="ar-SA"/>
        </w:rPr>
        <w:t>копия шт</w:t>
      </w:r>
      <w:r w:rsidR="00977F23" w:rsidRPr="00247D69">
        <w:rPr>
          <w:rFonts w:eastAsia="Times New Roman" w:cs="Times New Roman"/>
          <w:kern w:val="0"/>
          <w:lang w:eastAsia="en-US" w:bidi="ar-SA"/>
        </w:rPr>
        <w:t>атного расписания</w:t>
      </w:r>
      <w:r w:rsidR="00AE25E9" w:rsidRPr="00247D69">
        <w:rPr>
          <w:rFonts w:eastAsia="Times New Roman" w:cs="Times New Roman"/>
          <w:kern w:val="0"/>
          <w:lang w:eastAsia="en-US" w:bidi="ar-SA"/>
        </w:rPr>
        <w:t>).</w:t>
      </w:r>
    </w:p>
    <w:p w:rsidR="0080213B" w:rsidRPr="00247D69" w:rsidRDefault="0088775A" w:rsidP="00821A95">
      <w:pPr>
        <w:widowControl/>
        <w:tabs>
          <w:tab w:val="left" w:pos="426"/>
        </w:tabs>
        <w:suppressAutoHyphens w:val="0"/>
        <w:spacing w:line="360" w:lineRule="auto"/>
        <w:ind w:left="426" w:hanging="426"/>
        <w:contextualSpacing/>
        <w:jc w:val="both"/>
        <w:rPr>
          <w:rFonts w:eastAsia="Times New Roman" w:cs="Times New Roman"/>
          <w:kern w:val="0"/>
          <w:lang w:eastAsia="en-US" w:bidi="ar-SA"/>
        </w:rPr>
      </w:pPr>
      <w:r w:rsidRPr="00247D69">
        <w:rPr>
          <w:rFonts w:eastAsia="Times New Roman" w:cs="Times New Roman"/>
          <w:kern w:val="0"/>
          <w:lang w:eastAsia="en-US" w:bidi="ar-SA"/>
        </w:rPr>
        <w:t>13</w:t>
      </w:r>
      <w:r w:rsidR="00977F23" w:rsidRPr="00247D69">
        <w:rPr>
          <w:rFonts w:eastAsia="Times New Roman" w:cs="Times New Roman"/>
          <w:kern w:val="0"/>
          <w:lang w:eastAsia="en-US" w:bidi="ar-SA"/>
        </w:rPr>
        <w:t>. Согласно Приказ</w:t>
      </w:r>
      <w:r w:rsidR="001C46F2">
        <w:rPr>
          <w:rFonts w:eastAsia="Times New Roman" w:cs="Times New Roman"/>
          <w:kern w:val="0"/>
          <w:lang w:eastAsia="en-US" w:bidi="ar-SA"/>
        </w:rPr>
        <w:t>у</w:t>
      </w:r>
      <w:r w:rsidR="00977F23" w:rsidRPr="00247D69">
        <w:rPr>
          <w:rFonts w:eastAsia="Times New Roman" w:cs="Times New Roman"/>
          <w:kern w:val="0"/>
          <w:lang w:eastAsia="en-US" w:bidi="ar-SA"/>
        </w:rPr>
        <w:t xml:space="preserve"> МКУ «Управление ГОЧС» от 29.03.19г. № 10</w:t>
      </w:r>
      <w:r w:rsidR="001C46F2">
        <w:rPr>
          <w:rFonts w:eastAsia="Times New Roman" w:cs="Times New Roman"/>
          <w:kern w:val="0"/>
          <w:lang w:eastAsia="en-US" w:bidi="ar-SA"/>
        </w:rPr>
        <w:t>,</w:t>
      </w:r>
      <w:r w:rsidR="00977F23" w:rsidRPr="00247D69">
        <w:rPr>
          <w:rFonts w:eastAsia="Times New Roman" w:cs="Times New Roman"/>
          <w:kern w:val="0"/>
          <w:lang w:eastAsia="en-US" w:bidi="ar-SA"/>
        </w:rPr>
        <w:t xml:space="preserve"> принято решение</w:t>
      </w:r>
      <w:r w:rsidR="00AE25E9" w:rsidRPr="00247D69">
        <w:rPr>
          <w:rFonts w:eastAsia="Times New Roman" w:cs="Times New Roman"/>
          <w:kern w:val="0"/>
          <w:lang w:eastAsia="en-US" w:bidi="ar-SA"/>
        </w:rPr>
        <w:t xml:space="preserve"> о снижении размера выплат стимулирующего характера на 70</w:t>
      </w:r>
      <w:r w:rsidR="00A56F8F" w:rsidRPr="00247D69">
        <w:rPr>
          <w:rFonts w:eastAsia="Times New Roman" w:cs="Times New Roman"/>
          <w:kern w:val="0"/>
          <w:lang w:eastAsia="en-US" w:bidi="ar-SA"/>
        </w:rPr>
        <w:t xml:space="preserve"> </w:t>
      </w:r>
      <w:r w:rsidR="00AE25E9" w:rsidRPr="00247D69">
        <w:rPr>
          <w:rFonts w:eastAsia="Times New Roman" w:cs="Times New Roman"/>
          <w:kern w:val="0"/>
          <w:lang w:eastAsia="en-US" w:bidi="ar-SA"/>
        </w:rPr>
        <w:t xml:space="preserve">% главному бухгалтеру </w:t>
      </w:r>
      <w:r w:rsidR="00977F23" w:rsidRPr="00247D69">
        <w:rPr>
          <w:rFonts w:eastAsia="Times New Roman" w:cs="Times New Roman"/>
          <w:kern w:val="0"/>
          <w:lang w:eastAsia="en-US" w:bidi="ar-SA"/>
        </w:rPr>
        <w:t>учреждения за выявленные в ходе проверки Счетной палатой нарушения.</w:t>
      </w:r>
    </w:p>
    <w:p w:rsidR="00FE7F8C" w:rsidRPr="00247D69" w:rsidRDefault="00FE7F8C" w:rsidP="00821A95">
      <w:pPr>
        <w:tabs>
          <w:tab w:val="left" w:pos="1562"/>
        </w:tabs>
        <w:suppressAutoHyphens w:val="0"/>
        <w:spacing w:line="360" w:lineRule="auto"/>
        <w:ind w:left="426" w:hanging="426"/>
        <w:jc w:val="both"/>
        <w:rPr>
          <w:rFonts w:cs="Times New Roman"/>
          <w:lang w:eastAsia="ru-RU" w:bidi="ru-RU"/>
        </w:rPr>
      </w:pPr>
      <w:r w:rsidRPr="00247D69">
        <w:rPr>
          <w:rFonts w:cs="Times New Roman"/>
          <w:lang w:eastAsia="ru-RU" w:bidi="ru-RU"/>
        </w:rPr>
        <w:t>14. На основании Решения балансовой комиссии от 24.06.19г. № 1 принято решение о снижении выплаты стимулирующего характера директору учреждения за 1 квартал 2019 года на 10 %.</w:t>
      </w:r>
    </w:p>
    <w:p w:rsidR="00FE7F8C" w:rsidRPr="00247D69" w:rsidRDefault="00FE7F8C" w:rsidP="00821A95">
      <w:pPr>
        <w:tabs>
          <w:tab w:val="left" w:pos="1562"/>
        </w:tabs>
        <w:suppressAutoHyphens w:val="0"/>
        <w:spacing w:line="360" w:lineRule="auto"/>
        <w:ind w:firstLine="709"/>
        <w:jc w:val="both"/>
        <w:rPr>
          <w:rFonts w:cs="Times New Roman"/>
        </w:rPr>
      </w:pPr>
      <w:r w:rsidRPr="00247D69">
        <w:rPr>
          <w:rFonts w:cs="Times New Roman"/>
        </w:rPr>
        <w:t>По итогам рассмотрения протокола об административном правонарушении по ч. 1 ст. 15.11 КоАП РФ</w:t>
      </w:r>
      <w:r w:rsidR="006D57E7" w:rsidRPr="00247D69">
        <w:rPr>
          <w:rStyle w:val="aff4"/>
          <w:b/>
        </w:rPr>
        <w:fldChar w:fldCharType="begin"/>
      </w:r>
      <w:r w:rsidR="006D57E7" w:rsidRPr="00247D69">
        <w:rPr>
          <w:rFonts w:cs="Times New Roman"/>
          <w:b/>
        </w:rPr>
        <w:instrText xml:space="preserve"> NOTEREF _Ref13474900 \f \h </w:instrText>
      </w:r>
      <w:r w:rsidR="006D57E7" w:rsidRPr="00247D69">
        <w:rPr>
          <w:rStyle w:val="aff4"/>
          <w:b/>
        </w:rPr>
        <w:instrText xml:space="preserve"> \* MERGEFORMAT </w:instrText>
      </w:r>
      <w:r w:rsidR="006D57E7" w:rsidRPr="00247D69">
        <w:rPr>
          <w:rStyle w:val="aff4"/>
          <w:b/>
        </w:rPr>
      </w:r>
      <w:r w:rsidR="006D57E7" w:rsidRPr="00247D69">
        <w:rPr>
          <w:rStyle w:val="aff4"/>
          <w:b/>
        </w:rPr>
        <w:fldChar w:fldCharType="separate"/>
      </w:r>
      <w:r w:rsidR="009B7165" w:rsidRPr="00247D69">
        <w:rPr>
          <w:rStyle w:val="aff4"/>
          <w:b/>
        </w:rPr>
        <w:t>13</w:t>
      </w:r>
      <w:r w:rsidR="006D57E7" w:rsidRPr="00247D69">
        <w:rPr>
          <w:rStyle w:val="aff4"/>
          <w:b/>
        </w:rPr>
        <w:fldChar w:fldCharType="end"/>
      </w:r>
      <w:r w:rsidRPr="00247D69">
        <w:rPr>
          <w:rFonts w:cs="Times New Roman"/>
        </w:rPr>
        <w:t xml:space="preserve"> главный бухгалтер учреждения признан виновным и ему назначено </w:t>
      </w:r>
      <w:r w:rsidRPr="00247D69">
        <w:rPr>
          <w:rFonts w:cs="Times New Roman"/>
          <w:lang w:eastAsia="ru-RU" w:bidi="ru-RU"/>
        </w:rPr>
        <w:t xml:space="preserve">наказание в виде административного штрафа в размере 5,0 тыс.руб. </w:t>
      </w:r>
      <w:r w:rsidRPr="00247D69">
        <w:rPr>
          <w:rFonts w:cs="Times New Roman"/>
        </w:rPr>
        <w:t>(Постановление мирового судьи судебного участка № 4 г. Миасса Челябинской области от 13.05.19г.).</w:t>
      </w:r>
    </w:p>
    <w:p w:rsidR="00D36BB1" w:rsidRDefault="00D36BB1"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16.07.19г. № 1-541д-2019)</w:t>
      </w:r>
      <w:r w:rsidR="001C46F2">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3013F8" w:rsidRPr="00247D69" w:rsidRDefault="003013F8" w:rsidP="00821A95">
      <w:pPr>
        <w:widowControl/>
        <w:tabs>
          <w:tab w:val="left" w:pos="3922"/>
        </w:tabs>
        <w:suppressAutoHyphens w:val="0"/>
        <w:spacing w:line="360" w:lineRule="auto"/>
        <w:contextualSpacing/>
        <w:jc w:val="center"/>
        <w:rPr>
          <w:rFonts w:eastAsiaTheme="minorHAnsi" w:cs="Times New Roman"/>
          <w:b/>
          <w:kern w:val="0"/>
          <w:lang w:eastAsia="en-US" w:bidi="ar-SA"/>
        </w:rPr>
      </w:pPr>
      <w:r w:rsidRPr="00247D69">
        <w:rPr>
          <w:rFonts w:eastAsiaTheme="minorHAnsi" w:cs="Times New Roman"/>
          <w:b/>
          <w:kern w:val="0"/>
          <w:lang w:eastAsia="en-US" w:bidi="ar-SA"/>
        </w:rPr>
        <w:t>Представление от 22.03.2019 года № 5</w:t>
      </w:r>
    </w:p>
    <w:p w:rsidR="003123E9" w:rsidRPr="003123E9" w:rsidRDefault="003013F8" w:rsidP="003123E9">
      <w:pPr>
        <w:widowControl/>
        <w:tabs>
          <w:tab w:val="left" w:pos="238"/>
        </w:tabs>
        <w:suppressAutoHyphens w:val="0"/>
        <w:spacing w:line="360" w:lineRule="auto"/>
        <w:contextualSpacing/>
        <w:jc w:val="center"/>
        <w:rPr>
          <w:rFonts w:eastAsia="Times New Roman" w:cs="Times New Roman"/>
          <w:kern w:val="0"/>
          <w:lang w:eastAsia="en-US" w:bidi="ar-SA"/>
        </w:rPr>
      </w:pPr>
      <w:r w:rsidRPr="00247D69">
        <w:rPr>
          <w:rFonts w:cs="Times New Roman"/>
        </w:rPr>
        <w:t xml:space="preserve">(Аудит эффективности администрирования доходов бюджета округа в 2018 году от </w:t>
      </w:r>
      <w:r w:rsidRPr="003123E9">
        <w:rPr>
          <w:rFonts w:cs="Times New Roman"/>
        </w:rPr>
        <w:t>использования земельных участков</w:t>
      </w:r>
      <w:r w:rsidR="004D4985">
        <w:rPr>
          <w:rFonts w:cs="Times New Roman"/>
        </w:rPr>
        <w:t xml:space="preserve"> (</w:t>
      </w:r>
      <w:r w:rsidR="003123E9" w:rsidRPr="003123E9">
        <w:rPr>
          <w:rFonts w:cs="Times New Roman"/>
          <w:kern w:val="0"/>
          <w:lang w:eastAsia="en-US" w:bidi="ar-SA"/>
        </w:rPr>
        <w:t>объект проверки - Администрация МГО</w:t>
      </w:r>
      <w:r w:rsidR="003123E9" w:rsidRPr="003123E9">
        <w:rPr>
          <w:rStyle w:val="afe"/>
          <w:rFonts w:eastAsiaTheme="minorHAnsi" w:cs="Times New Roman"/>
          <w:color w:val="auto"/>
        </w:rPr>
        <w:t>)</w:t>
      </w:r>
    </w:p>
    <w:p w:rsidR="003013F8" w:rsidRPr="00247D69" w:rsidRDefault="003013F8" w:rsidP="00821A95">
      <w:pPr>
        <w:spacing w:line="360" w:lineRule="auto"/>
        <w:ind w:firstLine="709"/>
        <w:jc w:val="both"/>
        <w:rPr>
          <w:rFonts w:cs="Times New Roman"/>
        </w:rPr>
      </w:pPr>
      <w:r w:rsidRPr="00247D69">
        <w:rPr>
          <w:rFonts w:cs="Times New Roman"/>
        </w:rPr>
        <w:t xml:space="preserve">Заместителем Главы </w:t>
      </w:r>
      <w:r w:rsidR="00670BC8" w:rsidRPr="00247D69">
        <w:rPr>
          <w:rFonts w:cs="Times New Roman"/>
        </w:rPr>
        <w:t>о</w:t>
      </w:r>
      <w:r w:rsidRPr="00247D69">
        <w:rPr>
          <w:rFonts w:cs="Times New Roman"/>
        </w:rPr>
        <w:t xml:space="preserve">круга (по имущественному комплексу) Администрации МГО представлен план мероприятий </w:t>
      </w:r>
      <w:r w:rsidRPr="00247D69">
        <w:rPr>
          <w:rFonts w:cs="Times New Roman"/>
          <w:lang w:eastAsia="ru-RU" w:bidi="ru-RU"/>
        </w:rPr>
        <w:t>с установленными сроками и ответственными исполнителями</w:t>
      </w:r>
      <w:r w:rsidRPr="00247D69">
        <w:rPr>
          <w:rFonts w:cs="Times New Roman"/>
        </w:rPr>
        <w:t xml:space="preserve"> по устранению наруше</w:t>
      </w:r>
      <w:r w:rsidR="00574F3D" w:rsidRPr="00247D69">
        <w:rPr>
          <w:rFonts w:cs="Times New Roman"/>
        </w:rPr>
        <w:t>ний, выявленных Счетной палатой:</w:t>
      </w:r>
    </w:p>
    <w:p w:rsidR="003013F8" w:rsidRPr="00247D69" w:rsidRDefault="00A56F8F" w:rsidP="00AA2147">
      <w:pPr>
        <w:pStyle w:val="a6"/>
        <w:numPr>
          <w:ilvl w:val="0"/>
          <w:numId w:val="8"/>
        </w:numPr>
        <w:spacing w:after="0" w:line="360" w:lineRule="auto"/>
        <w:ind w:left="284" w:hanging="284"/>
        <w:jc w:val="both"/>
        <w:rPr>
          <w:rFonts w:ascii="Times New Roman" w:hAnsi="Times New Roman" w:cs="Times New Roman"/>
          <w:b/>
          <w:sz w:val="24"/>
          <w:szCs w:val="24"/>
        </w:rPr>
      </w:pPr>
      <w:r w:rsidRPr="00247D69">
        <w:rPr>
          <w:rFonts w:ascii="Times New Roman" w:hAnsi="Times New Roman" w:cs="Times New Roman"/>
          <w:sz w:val="24"/>
          <w:szCs w:val="24"/>
        </w:rPr>
        <w:t xml:space="preserve"> </w:t>
      </w:r>
      <w:r w:rsidR="003013F8" w:rsidRPr="00247D69">
        <w:rPr>
          <w:rFonts w:ascii="Times New Roman" w:hAnsi="Times New Roman" w:cs="Times New Roman"/>
          <w:sz w:val="24"/>
          <w:szCs w:val="24"/>
        </w:rPr>
        <w:t xml:space="preserve">Произведено начисление доходов по шести договорам аренды земельных участков на общую сумму </w:t>
      </w:r>
      <w:r w:rsidR="003013F8" w:rsidRPr="00247D69">
        <w:rPr>
          <w:rFonts w:ascii="Times New Roman" w:hAnsi="Times New Roman" w:cs="Times New Roman"/>
          <w:b/>
          <w:sz w:val="24"/>
          <w:szCs w:val="24"/>
        </w:rPr>
        <w:t>480,9 тыс.руб.</w:t>
      </w:r>
    </w:p>
    <w:p w:rsidR="00DE0B40" w:rsidRPr="00247D69" w:rsidRDefault="00A56F8F" w:rsidP="00AA2147">
      <w:pPr>
        <w:pStyle w:val="a6"/>
        <w:numPr>
          <w:ilvl w:val="0"/>
          <w:numId w:val="8"/>
        </w:numPr>
        <w:tabs>
          <w:tab w:val="left" w:pos="284"/>
        </w:tabs>
        <w:spacing w:after="0" w:line="360" w:lineRule="auto"/>
        <w:ind w:left="284" w:hanging="284"/>
        <w:jc w:val="both"/>
        <w:rPr>
          <w:rFonts w:ascii="Times New Roman" w:eastAsia="Times New Roman" w:hAnsi="Times New Roman" w:cs="Times New Roman"/>
          <w:b/>
          <w:sz w:val="24"/>
          <w:szCs w:val="24"/>
        </w:rPr>
      </w:pPr>
      <w:r w:rsidRPr="00247D69">
        <w:rPr>
          <w:rFonts w:ascii="Times New Roman" w:eastAsia="Times New Roman" w:hAnsi="Times New Roman" w:cs="Times New Roman"/>
          <w:sz w:val="24"/>
          <w:szCs w:val="24"/>
        </w:rPr>
        <w:t xml:space="preserve"> </w:t>
      </w:r>
      <w:r w:rsidR="003013F8" w:rsidRPr="00247D69">
        <w:rPr>
          <w:rFonts w:ascii="Times New Roman" w:eastAsia="Times New Roman" w:hAnsi="Times New Roman" w:cs="Times New Roman"/>
          <w:sz w:val="24"/>
          <w:szCs w:val="24"/>
        </w:rPr>
        <w:t>По договору аренды земельного участка для строительства от 20.01.17г. № 7872 на основании Постановления Администрации МГО от 02.04.19г. № 1439 изменен вид разрешенного использования земельного участка с «для проектирования и строительства газовой котельной» на «коммунальное обслуживание»</w:t>
      </w:r>
      <w:r w:rsidRPr="00247D69">
        <w:rPr>
          <w:rFonts w:ascii="Times New Roman" w:eastAsia="Times New Roman" w:hAnsi="Times New Roman" w:cs="Times New Roman"/>
          <w:sz w:val="24"/>
          <w:szCs w:val="24"/>
        </w:rPr>
        <w:t xml:space="preserve">, </w:t>
      </w:r>
      <w:r w:rsidR="003013F8" w:rsidRPr="00247D69">
        <w:rPr>
          <w:rFonts w:ascii="Times New Roman" w:eastAsia="Times New Roman" w:hAnsi="Times New Roman" w:cs="Times New Roman"/>
          <w:sz w:val="24"/>
          <w:szCs w:val="24"/>
        </w:rPr>
        <w:t xml:space="preserve">произведен перерасчет арендной платы </w:t>
      </w:r>
      <w:r w:rsidRPr="00247D69">
        <w:rPr>
          <w:rFonts w:ascii="Times New Roman" w:eastAsia="Times New Roman" w:hAnsi="Times New Roman" w:cs="Times New Roman"/>
          <w:sz w:val="24"/>
          <w:szCs w:val="24"/>
        </w:rPr>
        <w:t>(</w:t>
      </w:r>
      <w:r w:rsidR="003013F8" w:rsidRPr="00247D69">
        <w:rPr>
          <w:rFonts w:ascii="Times New Roman" w:eastAsia="Times New Roman" w:hAnsi="Times New Roman" w:cs="Times New Roman"/>
          <w:sz w:val="24"/>
          <w:szCs w:val="24"/>
        </w:rPr>
        <w:t>за период с 27.10.17г. по 31.12.18г.</w:t>
      </w:r>
      <w:r w:rsidRPr="00247D69">
        <w:rPr>
          <w:rFonts w:ascii="Times New Roman" w:eastAsia="Times New Roman" w:hAnsi="Times New Roman" w:cs="Times New Roman"/>
          <w:sz w:val="24"/>
          <w:szCs w:val="24"/>
        </w:rPr>
        <w:t>)</w:t>
      </w:r>
      <w:r w:rsidR="003013F8" w:rsidRPr="00247D69">
        <w:rPr>
          <w:rFonts w:ascii="Times New Roman" w:eastAsia="Times New Roman" w:hAnsi="Times New Roman" w:cs="Times New Roman"/>
          <w:sz w:val="24"/>
          <w:szCs w:val="24"/>
        </w:rPr>
        <w:t xml:space="preserve"> с учетом изменения кадастровой стоимости земельного участка и изменения ставки арендной платы</w:t>
      </w:r>
      <w:r w:rsidRPr="00247D69">
        <w:rPr>
          <w:rFonts w:ascii="Times New Roman" w:eastAsia="Times New Roman" w:hAnsi="Times New Roman" w:cs="Times New Roman"/>
          <w:sz w:val="24"/>
          <w:szCs w:val="24"/>
        </w:rPr>
        <w:t>. П</w:t>
      </w:r>
      <w:r w:rsidR="003013F8" w:rsidRPr="00247D69">
        <w:rPr>
          <w:rFonts w:ascii="Times New Roman" w:eastAsia="Times New Roman" w:hAnsi="Times New Roman" w:cs="Times New Roman"/>
          <w:sz w:val="24"/>
          <w:szCs w:val="24"/>
        </w:rPr>
        <w:t xml:space="preserve">оступила оплата доначисленной суммы в размере </w:t>
      </w:r>
      <w:r w:rsidR="003013F8" w:rsidRPr="00247D69">
        <w:rPr>
          <w:rFonts w:ascii="Times New Roman" w:eastAsia="Times New Roman" w:hAnsi="Times New Roman" w:cs="Times New Roman"/>
          <w:b/>
          <w:sz w:val="24"/>
          <w:szCs w:val="24"/>
        </w:rPr>
        <w:t>1,6 тыс.руб.</w:t>
      </w:r>
      <w:r w:rsidR="003013F8" w:rsidRPr="00247D69">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ПП № 275</w:t>
      </w:r>
      <w:r w:rsidR="003013F8" w:rsidRPr="00247D69">
        <w:rPr>
          <w:rFonts w:ascii="Times New Roman" w:eastAsia="Times New Roman" w:hAnsi="Times New Roman" w:cs="Times New Roman"/>
          <w:sz w:val="24"/>
          <w:szCs w:val="24"/>
        </w:rPr>
        <w:t xml:space="preserve"> от 02.04.19г. № 275).</w:t>
      </w:r>
      <w:r w:rsidR="008277B4" w:rsidRPr="00247D69">
        <w:rPr>
          <w:rFonts w:ascii="Times New Roman" w:eastAsia="Times New Roman" w:hAnsi="Times New Roman" w:cs="Times New Roman"/>
          <w:sz w:val="24"/>
          <w:szCs w:val="24"/>
        </w:rPr>
        <w:t xml:space="preserve"> </w:t>
      </w:r>
    </w:p>
    <w:p w:rsidR="0080213B" w:rsidRPr="00247D69" w:rsidRDefault="008277B4" w:rsidP="00821A95">
      <w:pPr>
        <w:pStyle w:val="a6"/>
        <w:tabs>
          <w:tab w:val="left" w:pos="284"/>
        </w:tabs>
        <w:spacing w:after="0" w:line="360" w:lineRule="auto"/>
        <w:ind w:left="284"/>
        <w:jc w:val="both"/>
        <w:rPr>
          <w:rFonts w:ascii="Times New Roman" w:eastAsia="Times New Roman" w:hAnsi="Times New Roman" w:cs="Times New Roman"/>
          <w:b/>
          <w:sz w:val="24"/>
          <w:szCs w:val="24"/>
        </w:rPr>
      </w:pPr>
      <w:r w:rsidRPr="00247D69">
        <w:rPr>
          <w:rFonts w:ascii="Times New Roman" w:eastAsia="Times New Roman" w:hAnsi="Times New Roman" w:cs="Times New Roman"/>
          <w:sz w:val="24"/>
          <w:szCs w:val="24"/>
        </w:rPr>
        <w:t xml:space="preserve">Примечание: в ходе проверки расчет арендной платы к начислению составлял </w:t>
      </w:r>
      <w:r w:rsidRPr="00247D69">
        <w:rPr>
          <w:rFonts w:ascii="Times New Roman" w:eastAsia="Times New Roman" w:hAnsi="Times New Roman" w:cs="Times New Roman"/>
          <w:b/>
          <w:sz w:val="24"/>
          <w:szCs w:val="24"/>
        </w:rPr>
        <w:t>0,3 тыс.руб.</w:t>
      </w:r>
      <w:r w:rsidR="003013F8" w:rsidRPr="00247D69">
        <w:rPr>
          <w:rFonts w:ascii="Times New Roman" w:eastAsia="Times New Roman" w:hAnsi="Times New Roman" w:cs="Times New Roman"/>
          <w:b/>
          <w:sz w:val="24"/>
          <w:szCs w:val="24"/>
        </w:rPr>
        <w:t xml:space="preserve"> </w:t>
      </w:r>
    </w:p>
    <w:p w:rsidR="00DE0B40" w:rsidRPr="00247D69" w:rsidRDefault="00616FEA" w:rsidP="00AA2147">
      <w:pPr>
        <w:pStyle w:val="a6"/>
        <w:numPr>
          <w:ilvl w:val="0"/>
          <w:numId w:val="8"/>
        </w:numPr>
        <w:tabs>
          <w:tab w:val="left" w:pos="284"/>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lastRenderedPageBreak/>
        <w:t xml:space="preserve">По 3 договорам произведен перерасчет арендной платы за 2017-2018 годы, сумма к уменьшению составила </w:t>
      </w:r>
      <w:r w:rsidRPr="00247D69">
        <w:rPr>
          <w:rFonts w:ascii="Times New Roman" w:eastAsia="Times New Roman" w:hAnsi="Times New Roman" w:cs="Times New Roman"/>
          <w:b/>
          <w:sz w:val="24"/>
          <w:szCs w:val="24"/>
        </w:rPr>
        <w:t>56,3 тыс.руб.</w:t>
      </w:r>
      <w:r w:rsidRPr="00247D69">
        <w:rPr>
          <w:rFonts w:ascii="Times New Roman" w:eastAsia="Times New Roman" w:hAnsi="Times New Roman" w:cs="Times New Roman"/>
          <w:sz w:val="24"/>
          <w:szCs w:val="24"/>
        </w:rPr>
        <w:t xml:space="preserve"> (договоры №№ 8040, 8140, 8188). Излишне оплаченные суммы зачтены в счет уплаты арендной платы на 2019 год. </w:t>
      </w:r>
      <w:r w:rsidR="00A56F8F" w:rsidRPr="00247D69">
        <w:rPr>
          <w:rFonts w:ascii="Times New Roman" w:eastAsia="Times New Roman" w:hAnsi="Times New Roman" w:cs="Times New Roman"/>
          <w:sz w:val="24"/>
          <w:szCs w:val="24"/>
        </w:rPr>
        <w:t xml:space="preserve"> </w:t>
      </w:r>
    </w:p>
    <w:p w:rsidR="00A56F8F" w:rsidRPr="00247D69" w:rsidRDefault="008277B4" w:rsidP="00AA2147">
      <w:pPr>
        <w:pStyle w:val="a6"/>
        <w:numPr>
          <w:ilvl w:val="0"/>
          <w:numId w:val="8"/>
        </w:numPr>
        <w:tabs>
          <w:tab w:val="left" w:pos="284"/>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С </w:t>
      </w:r>
      <w:r w:rsidR="00A56F8F" w:rsidRPr="00247D69">
        <w:rPr>
          <w:rFonts w:ascii="Times New Roman" w:eastAsia="Times New Roman" w:hAnsi="Times New Roman" w:cs="Times New Roman"/>
          <w:sz w:val="24"/>
          <w:szCs w:val="24"/>
        </w:rPr>
        <w:t>2019 год</w:t>
      </w:r>
      <w:r w:rsidRPr="00247D69">
        <w:rPr>
          <w:rFonts w:ascii="Times New Roman" w:eastAsia="Times New Roman" w:hAnsi="Times New Roman" w:cs="Times New Roman"/>
          <w:sz w:val="24"/>
          <w:szCs w:val="24"/>
        </w:rPr>
        <w:t>а</w:t>
      </w:r>
      <w:r w:rsidR="00A56F8F" w:rsidRPr="00247D69">
        <w:rPr>
          <w:rFonts w:ascii="Times New Roman" w:eastAsia="Times New Roman" w:hAnsi="Times New Roman" w:cs="Times New Roman"/>
          <w:sz w:val="24"/>
          <w:szCs w:val="24"/>
        </w:rPr>
        <w:t xml:space="preserve"> </w:t>
      </w:r>
      <w:r w:rsidRPr="00247D69">
        <w:rPr>
          <w:rFonts w:ascii="Times New Roman" w:eastAsia="Times New Roman" w:hAnsi="Times New Roman" w:cs="Times New Roman"/>
          <w:sz w:val="24"/>
          <w:szCs w:val="24"/>
        </w:rPr>
        <w:t xml:space="preserve">по 4 договорам аренды расчет арендной платы </w:t>
      </w:r>
      <w:r w:rsidR="00A56F8F" w:rsidRPr="00247D69">
        <w:rPr>
          <w:rFonts w:ascii="Times New Roman" w:eastAsia="Times New Roman" w:hAnsi="Times New Roman" w:cs="Times New Roman"/>
          <w:sz w:val="24"/>
          <w:szCs w:val="24"/>
        </w:rPr>
        <w:t>произведен с применением ве</w:t>
      </w:r>
      <w:r w:rsidR="00DE0B40" w:rsidRPr="00247D69">
        <w:rPr>
          <w:rFonts w:ascii="Times New Roman" w:eastAsia="Times New Roman" w:hAnsi="Times New Roman" w:cs="Times New Roman"/>
          <w:sz w:val="24"/>
          <w:szCs w:val="24"/>
        </w:rPr>
        <w:t>рного значения коэффициента К1 (н</w:t>
      </w:r>
      <w:r w:rsidR="00A56F8F" w:rsidRPr="00247D69">
        <w:rPr>
          <w:rFonts w:ascii="Times New Roman" w:eastAsia="Times New Roman" w:hAnsi="Times New Roman" w:cs="Times New Roman"/>
          <w:sz w:val="24"/>
          <w:szCs w:val="24"/>
        </w:rPr>
        <w:t xml:space="preserve">арушения, допущенные при расчете платежей </w:t>
      </w:r>
      <w:r w:rsidR="00DE0B40" w:rsidRPr="00247D69">
        <w:rPr>
          <w:rFonts w:ascii="Times New Roman" w:eastAsia="Times New Roman" w:hAnsi="Times New Roman" w:cs="Times New Roman"/>
          <w:sz w:val="24"/>
          <w:szCs w:val="24"/>
        </w:rPr>
        <w:t>по договорам</w:t>
      </w:r>
      <w:r w:rsidR="00A56F8F" w:rsidRPr="00247D69">
        <w:rPr>
          <w:rFonts w:ascii="Times New Roman" w:eastAsia="Times New Roman" w:hAnsi="Times New Roman" w:cs="Times New Roman"/>
          <w:sz w:val="24"/>
          <w:szCs w:val="24"/>
        </w:rPr>
        <w:t xml:space="preserve"> за 2018 год в сумме </w:t>
      </w:r>
      <w:r w:rsidR="00A56F8F" w:rsidRPr="00247D69">
        <w:rPr>
          <w:rFonts w:ascii="Times New Roman" w:eastAsia="Times New Roman" w:hAnsi="Times New Roman" w:cs="Times New Roman"/>
          <w:b/>
          <w:sz w:val="24"/>
          <w:szCs w:val="24"/>
        </w:rPr>
        <w:t>43,3 тыс.руб.</w:t>
      </w:r>
      <w:r w:rsidR="001C46F2" w:rsidRPr="001C46F2">
        <w:rPr>
          <w:rFonts w:ascii="Times New Roman" w:eastAsia="Times New Roman" w:hAnsi="Times New Roman" w:cs="Times New Roman"/>
          <w:sz w:val="24"/>
          <w:szCs w:val="24"/>
        </w:rPr>
        <w:t>,</w:t>
      </w:r>
      <w:r w:rsidR="00A56F8F" w:rsidRPr="00247D69">
        <w:rPr>
          <w:rFonts w:ascii="Times New Roman" w:eastAsia="Times New Roman" w:hAnsi="Times New Roman" w:cs="Times New Roman"/>
          <w:sz w:val="24"/>
          <w:szCs w:val="24"/>
        </w:rPr>
        <w:t xml:space="preserve"> неустранимы</w:t>
      </w:r>
      <w:r w:rsidR="00DE0B40" w:rsidRPr="00247D69">
        <w:rPr>
          <w:rFonts w:ascii="Times New Roman" w:eastAsia="Times New Roman" w:hAnsi="Times New Roman" w:cs="Times New Roman"/>
          <w:sz w:val="24"/>
          <w:szCs w:val="24"/>
        </w:rPr>
        <w:t>).</w:t>
      </w:r>
      <w:r w:rsidR="00A56F8F" w:rsidRPr="00247D69">
        <w:rPr>
          <w:rFonts w:ascii="Times New Roman" w:eastAsia="Times New Roman" w:hAnsi="Times New Roman" w:cs="Times New Roman"/>
          <w:sz w:val="24"/>
          <w:szCs w:val="24"/>
        </w:rPr>
        <w:t xml:space="preserve"> </w:t>
      </w:r>
    </w:p>
    <w:p w:rsidR="00D312C1" w:rsidRPr="00247D69" w:rsidRDefault="00AF2CB8" w:rsidP="00D312C1">
      <w:pPr>
        <w:pStyle w:val="a6"/>
        <w:numPr>
          <w:ilvl w:val="0"/>
          <w:numId w:val="8"/>
        </w:numPr>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Специалистами отдела муниципального земельного контроля </w:t>
      </w:r>
      <w:r w:rsidR="00D312C1" w:rsidRPr="00247D69">
        <w:rPr>
          <w:rFonts w:ascii="Times New Roman" w:eastAsia="Times New Roman" w:hAnsi="Times New Roman" w:cs="Times New Roman"/>
          <w:sz w:val="24"/>
          <w:szCs w:val="24"/>
        </w:rPr>
        <w:t xml:space="preserve">в 2019 году были выданы 12 требований об устранении нарушений земельного законодательства РФ. </w:t>
      </w:r>
    </w:p>
    <w:p w:rsidR="003175FA" w:rsidRPr="00247D69" w:rsidRDefault="00BD4E1F" w:rsidP="00CB2F28">
      <w:pPr>
        <w:pStyle w:val="a6"/>
        <w:numPr>
          <w:ilvl w:val="0"/>
          <w:numId w:val="8"/>
        </w:numPr>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 В адрес 33 арендаторов земельных участков направлены заказные письма с уведомлением о необходимости внесения изменений в правоустанавливающие документы в части вида разрешенного использования земельного участка. По состоянию на 08.07.19г. арендаторами земельных участков получено 14 уведомлений (направленных Администрацией МГО) о принятии мер по изменению вида разрешенного использования земельного участка. Повторно направлены в адрес 19 арендаторов заказные письма (08.07.19г.) с уведомлением.</w:t>
      </w:r>
      <w:r w:rsidR="003175FA" w:rsidRPr="00247D69">
        <w:t xml:space="preserve"> </w:t>
      </w:r>
      <w:r w:rsidR="003175FA" w:rsidRPr="00247D69">
        <w:rPr>
          <w:rFonts w:ascii="Times New Roman" w:eastAsia="Times New Roman" w:hAnsi="Times New Roman" w:cs="Times New Roman"/>
          <w:sz w:val="24"/>
          <w:szCs w:val="24"/>
        </w:rPr>
        <w:t>Вид разрешенного использования земельного участка приведен в соответствие с фактическим использованием по 1</w:t>
      </w:r>
      <w:r w:rsidR="00750C7A" w:rsidRPr="00247D69">
        <w:rPr>
          <w:rFonts w:ascii="Times New Roman" w:eastAsia="Times New Roman" w:hAnsi="Times New Roman" w:cs="Times New Roman"/>
          <w:sz w:val="24"/>
          <w:szCs w:val="24"/>
        </w:rPr>
        <w:t>7</w:t>
      </w:r>
      <w:r w:rsidR="003175FA" w:rsidRPr="00247D69">
        <w:rPr>
          <w:rFonts w:ascii="Times New Roman" w:eastAsia="Times New Roman" w:hAnsi="Times New Roman" w:cs="Times New Roman"/>
          <w:sz w:val="24"/>
          <w:szCs w:val="24"/>
        </w:rPr>
        <w:t xml:space="preserve"> земельным участкам (</w:t>
      </w:r>
      <w:r w:rsidR="00750C7A" w:rsidRPr="00247D69">
        <w:rPr>
          <w:rFonts w:ascii="Times New Roman" w:eastAsia="Times New Roman" w:hAnsi="Times New Roman" w:cs="Times New Roman"/>
          <w:sz w:val="24"/>
          <w:szCs w:val="24"/>
        </w:rPr>
        <w:t>01.01.20г</w:t>
      </w:r>
      <w:r w:rsidR="003175FA" w:rsidRPr="00247D69">
        <w:rPr>
          <w:rFonts w:ascii="Times New Roman" w:eastAsia="Times New Roman" w:hAnsi="Times New Roman" w:cs="Times New Roman"/>
          <w:sz w:val="24"/>
          <w:szCs w:val="24"/>
        </w:rPr>
        <w:t>.).</w:t>
      </w:r>
    </w:p>
    <w:p w:rsidR="003175FA" w:rsidRPr="00247D69" w:rsidRDefault="003175FA" w:rsidP="00CB2F28">
      <w:pPr>
        <w:pStyle w:val="a6"/>
        <w:numPr>
          <w:ilvl w:val="0"/>
          <w:numId w:val="8"/>
        </w:numPr>
        <w:tabs>
          <w:tab w:val="left" w:pos="0"/>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Дополнительным соглашением от 17.08.19г. внесены изменения в договор аренды земельного участка от 13.04.17г. № 52 в части изменения кода бюджетной классификации платежа.</w:t>
      </w:r>
    </w:p>
    <w:p w:rsidR="00863528" w:rsidRPr="00247D69" w:rsidRDefault="00270336" w:rsidP="00CB2F28">
      <w:pPr>
        <w:pStyle w:val="a6"/>
        <w:numPr>
          <w:ilvl w:val="0"/>
          <w:numId w:val="8"/>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Собранием депутатов МГО принято решение от 29.11.19г. № 20 «Об утверждении Положения «О Порядке размещения нестационарных торговых объектов на территории Миасского городского округа». </w:t>
      </w:r>
    </w:p>
    <w:p w:rsidR="00270336" w:rsidRPr="00247D69" w:rsidRDefault="00270336" w:rsidP="00CB2F28">
      <w:pPr>
        <w:pStyle w:val="a6"/>
        <w:spacing w:after="0" w:line="360" w:lineRule="auto"/>
        <w:ind w:left="284"/>
        <w:jc w:val="both"/>
        <w:rPr>
          <w:rFonts w:ascii="Times New Roman" w:hAnsi="Times New Roman" w:cs="Times New Roman"/>
          <w:sz w:val="24"/>
          <w:szCs w:val="24"/>
        </w:rPr>
      </w:pPr>
      <w:r w:rsidRPr="00247D69">
        <w:rPr>
          <w:rFonts w:ascii="Times New Roman" w:hAnsi="Times New Roman" w:cs="Times New Roman"/>
          <w:sz w:val="24"/>
          <w:szCs w:val="24"/>
        </w:rPr>
        <w:t xml:space="preserve">Примечание: положением не предусмотрен порядок определения размера платы по договору. </w:t>
      </w:r>
    </w:p>
    <w:p w:rsidR="00D36BB1" w:rsidRPr="00247D69" w:rsidRDefault="00753D75" w:rsidP="00CB2F28">
      <w:pPr>
        <w:pStyle w:val="a6"/>
        <w:tabs>
          <w:tab w:val="left" w:pos="0"/>
        </w:tabs>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rPr>
        <w:t>С</w:t>
      </w:r>
      <w:r w:rsidR="00D36BB1" w:rsidRPr="00247D69">
        <w:rPr>
          <w:rFonts w:ascii="Times New Roman" w:eastAsia="Times New Roman" w:hAnsi="Times New Roman" w:cs="Times New Roman"/>
          <w:sz w:val="24"/>
          <w:szCs w:val="24"/>
          <w:lang w:eastAsia="ru-RU"/>
        </w:rPr>
        <w:t xml:space="preserve">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00D36BB1" w:rsidRPr="00247D69">
        <w:rPr>
          <w:rFonts w:ascii="Times New Roman" w:eastAsia="Times New Roman" w:hAnsi="Times New Roman" w:cs="Times New Roman"/>
          <w:sz w:val="24"/>
          <w:szCs w:val="24"/>
          <w:lang w:eastAsia="ru-RU"/>
        </w:rPr>
        <w:t>(от 16.07.19г. № 1-541д-2019)</w:t>
      </w:r>
      <w:r w:rsidR="001C46F2">
        <w:rPr>
          <w:rFonts w:ascii="Times New Roman" w:eastAsia="Times New Roman" w:hAnsi="Times New Roman" w:cs="Times New Roman"/>
          <w:sz w:val="24"/>
          <w:szCs w:val="24"/>
          <w:lang w:eastAsia="ru-RU"/>
        </w:rPr>
        <w:t>,</w:t>
      </w:r>
      <w:r w:rsidR="00D36BB1" w:rsidRPr="00247D69">
        <w:rPr>
          <w:rFonts w:ascii="Times New Roman" w:eastAsia="Times New Roman" w:hAnsi="Times New Roman" w:cs="Times New Roman"/>
          <w:sz w:val="24"/>
          <w:szCs w:val="24"/>
          <w:lang w:eastAsia="ru-RU"/>
        </w:rPr>
        <w:t xml:space="preserve"> по итогам рассмотрения материалов проверки (</w:t>
      </w:r>
      <w:r w:rsidR="00D36BB1" w:rsidRPr="00247D69">
        <w:rPr>
          <w:rFonts w:ascii="Times New Roman" w:hAnsi="Times New Roman" w:cs="Times New Roman"/>
          <w:sz w:val="24"/>
          <w:szCs w:val="24"/>
          <w:lang w:eastAsia="ru-RU" w:bidi="ru-RU"/>
        </w:rPr>
        <w:t>15.04.19г.) вынесен протест на Постановление Администрации МГО от 01.09.15г. № 5421 «Об утверждении Порядка размещения нестационарных торговых объектов на территории Миасского городского округа без предоставления земельного участка». На отчетную дату протест удовлетворен.</w:t>
      </w:r>
    </w:p>
    <w:p w:rsidR="00BA487A" w:rsidRPr="00247D69" w:rsidRDefault="00BA487A" w:rsidP="00821A95">
      <w:pPr>
        <w:pStyle w:val="a6"/>
        <w:tabs>
          <w:tab w:val="left" w:pos="238"/>
        </w:tabs>
        <w:spacing w:line="360" w:lineRule="auto"/>
        <w:ind w:left="0"/>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t xml:space="preserve">Представление от 15.03.2019 года № </w:t>
      </w:r>
      <w:r w:rsidR="00573587" w:rsidRPr="00247D69">
        <w:rPr>
          <w:rFonts w:ascii="Times New Roman" w:eastAsia="Times New Roman" w:hAnsi="Times New Roman" w:cs="Times New Roman"/>
          <w:b/>
          <w:sz w:val="24"/>
          <w:szCs w:val="24"/>
        </w:rPr>
        <w:t>6</w:t>
      </w:r>
    </w:p>
    <w:p w:rsidR="00BA487A" w:rsidRPr="00247D69" w:rsidRDefault="00BA487A" w:rsidP="00821A95">
      <w:pPr>
        <w:pStyle w:val="a6"/>
        <w:tabs>
          <w:tab w:val="left" w:pos="238"/>
        </w:tabs>
        <w:spacing w:after="0" w:line="360" w:lineRule="auto"/>
        <w:ind w:left="1069" w:hanging="1069"/>
        <w:jc w:val="center"/>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(Аудит в сфере закупок для нужд </w:t>
      </w:r>
      <w:r w:rsidRPr="00247D69">
        <w:rPr>
          <w:rFonts w:ascii="Times New Roman" w:hAnsi="Times New Roman" w:cs="Times New Roman"/>
          <w:sz w:val="24"/>
          <w:szCs w:val="24"/>
        </w:rPr>
        <w:t>МБДОУ Д/С № 49</w:t>
      </w:r>
      <w:r w:rsidRPr="00247D69">
        <w:rPr>
          <w:rFonts w:ascii="Times New Roman" w:eastAsia="Times New Roman" w:hAnsi="Times New Roman" w:cs="Times New Roman"/>
          <w:sz w:val="24"/>
          <w:szCs w:val="24"/>
        </w:rPr>
        <w:t>)</w:t>
      </w:r>
    </w:p>
    <w:p w:rsidR="00BA487A" w:rsidRPr="00247D69" w:rsidRDefault="00BA487A" w:rsidP="00821A95">
      <w:pPr>
        <w:spacing w:line="360" w:lineRule="auto"/>
        <w:ind w:firstLine="709"/>
        <w:jc w:val="both"/>
        <w:rPr>
          <w:rFonts w:cs="Times New Roman"/>
          <w:lang w:eastAsia="ru-RU" w:bidi="ru-RU"/>
        </w:rPr>
      </w:pPr>
      <w:r w:rsidRPr="00247D69">
        <w:rPr>
          <w:rFonts w:cs="Times New Roman"/>
          <w:lang w:eastAsia="ru-RU" w:bidi="ru-RU"/>
        </w:rPr>
        <w:t xml:space="preserve">Проведена служебная проверка, по результатам которой приказом </w:t>
      </w:r>
      <w:r w:rsidR="00763230" w:rsidRPr="00247D69">
        <w:rPr>
          <w:rFonts w:cs="Times New Roman"/>
          <w:lang w:eastAsia="ru-RU" w:bidi="ru-RU"/>
        </w:rPr>
        <w:t>начальника</w:t>
      </w:r>
      <w:r w:rsidRPr="00247D69">
        <w:rPr>
          <w:rFonts w:cs="Times New Roman"/>
          <w:lang w:eastAsia="ru-RU" w:bidi="ru-RU"/>
        </w:rPr>
        <w:t xml:space="preserve"> </w:t>
      </w:r>
      <w:r w:rsidR="00981049" w:rsidRPr="00247D69">
        <w:rPr>
          <w:rFonts w:cs="Times New Roman"/>
          <w:lang w:eastAsia="ru-RU" w:bidi="ru-RU"/>
        </w:rPr>
        <w:t xml:space="preserve">Управления образования </w:t>
      </w:r>
      <w:r w:rsidR="002C4599" w:rsidRPr="00247D69">
        <w:rPr>
          <w:rFonts w:cs="Times New Roman"/>
          <w:lang w:eastAsia="ru-RU" w:bidi="ru-RU"/>
        </w:rPr>
        <w:t>Администрации МГО</w:t>
      </w:r>
      <w:r w:rsidR="00981049" w:rsidRPr="00247D69">
        <w:rPr>
          <w:rFonts w:cs="Times New Roman"/>
          <w:lang w:eastAsia="ru-RU" w:bidi="ru-RU"/>
        </w:rPr>
        <w:t xml:space="preserve"> </w:t>
      </w:r>
      <w:r w:rsidRPr="00247D69">
        <w:rPr>
          <w:rFonts w:cs="Times New Roman"/>
          <w:lang w:eastAsia="ru-RU" w:bidi="ru-RU"/>
        </w:rPr>
        <w:t xml:space="preserve">от 29.04.19г. № 138 директор учреждения за выявленные в ходе проверки Счетной палатой нарушения привлечен к дисциплинарной </w:t>
      </w:r>
      <w:r w:rsidRPr="00247D69">
        <w:rPr>
          <w:rFonts w:cs="Times New Roman"/>
          <w:lang w:eastAsia="ru-RU" w:bidi="ru-RU"/>
        </w:rPr>
        <w:lastRenderedPageBreak/>
        <w:t>ответственности (в виде замечания).</w:t>
      </w:r>
    </w:p>
    <w:p w:rsidR="00232D10" w:rsidRPr="00247D69" w:rsidRDefault="006A747B" w:rsidP="00821A95">
      <w:pPr>
        <w:spacing w:line="360" w:lineRule="auto"/>
        <w:ind w:firstLine="709"/>
        <w:jc w:val="both"/>
        <w:rPr>
          <w:rFonts w:cs="Times New Roman"/>
          <w:lang w:eastAsia="ru-RU" w:bidi="ru-RU"/>
        </w:rPr>
      </w:pPr>
      <w:r w:rsidRPr="00247D69">
        <w:rPr>
          <w:rFonts w:cs="Times New Roman"/>
          <w:lang w:eastAsia="ru-RU" w:bidi="ru-RU"/>
        </w:rPr>
        <w:t xml:space="preserve">Согласно представленной Прокуратурой г. Миасса </w:t>
      </w:r>
      <w:r w:rsidR="001C46F2" w:rsidRPr="00247D69">
        <w:rPr>
          <w:rFonts w:cs="Times New Roman"/>
          <w:lang w:eastAsia="ru-RU" w:bidi="ru-RU"/>
        </w:rPr>
        <w:t>информации</w:t>
      </w:r>
      <w:r w:rsidR="001C46F2" w:rsidRPr="00247D69">
        <w:rPr>
          <w:rFonts w:cs="Times New Roman"/>
          <w:lang w:eastAsia="ru-RU" w:bidi="ru-RU"/>
        </w:rPr>
        <w:t xml:space="preserve"> </w:t>
      </w:r>
      <w:r w:rsidRPr="00247D69">
        <w:rPr>
          <w:rFonts w:cs="Times New Roman"/>
          <w:lang w:eastAsia="ru-RU" w:bidi="ru-RU"/>
        </w:rPr>
        <w:t xml:space="preserve">(от 16.07.19г. № 1-541д-2019, </w:t>
      </w:r>
      <w:r w:rsidRPr="00247D69">
        <w:t>от 15.10.19г. № ПЗ-582-19</w:t>
      </w:r>
      <w:r w:rsidRPr="00247D69">
        <w:rPr>
          <w:rFonts w:cs="Times New Roman"/>
          <w:lang w:eastAsia="ru-RU" w:bidi="ru-RU"/>
        </w:rPr>
        <w:t>)</w:t>
      </w:r>
      <w:r w:rsidR="00232D10" w:rsidRPr="00247D69">
        <w:rPr>
          <w:rFonts w:cs="Times New Roman"/>
          <w:lang w:eastAsia="ru-RU" w:bidi="ru-RU"/>
        </w:rPr>
        <w:t>:</w:t>
      </w:r>
    </w:p>
    <w:p w:rsidR="006A747B" w:rsidRPr="00247D69" w:rsidRDefault="00232D10" w:rsidP="00821A95">
      <w:pPr>
        <w:spacing w:line="360" w:lineRule="auto"/>
        <w:ind w:firstLine="709"/>
        <w:jc w:val="both"/>
        <w:rPr>
          <w:lang w:eastAsia="ru-RU" w:bidi="ru-RU"/>
        </w:rPr>
      </w:pPr>
      <w:r w:rsidRPr="00247D69">
        <w:rPr>
          <w:lang w:eastAsia="ru-RU" w:bidi="ru-RU"/>
        </w:rPr>
        <w:t>В</w:t>
      </w:r>
      <w:r w:rsidR="00251A68" w:rsidRPr="00247D69">
        <w:rPr>
          <w:lang w:eastAsia="ru-RU" w:bidi="ru-RU"/>
        </w:rPr>
        <w:t xml:space="preserve"> отношении заведующего </w:t>
      </w:r>
      <w:r w:rsidR="00251A68" w:rsidRPr="00247D69">
        <w:rPr>
          <w:rFonts w:cs="Times New Roman"/>
          <w:lang w:eastAsia="ru-RU" w:bidi="ru-RU"/>
        </w:rPr>
        <w:t>учреждением</w:t>
      </w:r>
      <w:r w:rsidR="00251A68" w:rsidRPr="00247D69">
        <w:rPr>
          <w:lang w:eastAsia="ru-RU" w:bidi="ru-RU"/>
        </w:rPr>
        <w:t xml:space="preserve"> возбуждено дело по ч. 4 ст. 7.29.3. КоАП РФ</w:t>
      </w:r>
      <w:bookmarkStart w:id="36" w:name="_Ref14270413"/>
      <w:r w:rsidR="006D5812" w:rsidRPr="00247D69">
        <w:rPr>
          <w:rStyle w:val="aff4"/>
          <w:rFonts w:eastAsia="Times New Roman" w:cs="Times New Roman"/>
          <w:b/>
          <w:kern w:val="0"/>
          <w:lang w:eastAsia="en-US" w:bidi="ar-SA"/>
        </w:rPr>
        <w:footnoteReference w:id="52"/>
      </w:r>
      <w:bookmarkEnd w:id="36"/>
      <w:r w:rsidR="00251A68" w:rsidRPr="00247D69">
        <w:rPr>
          <w:lang w:eastAsia="ru-RU" w:bidi="ru-RU"/>
        </w:rPr>
        <w:t xml:space="preserve">. </w:t>
      </w:r>
      <w:r w:rsidR="006A747B" w:rsidRPr="00247D69">
        <w:rPr>
          <w:lang w:eastAsia="ru-RU" w:bidi="ru-RU"/>
        </w:rPr>
        <w:t xml:space="preserve">Постановлением ГКУ по Челябинской области заведующему </w:t>
      </w:r>
      <w:r w:rsidR="006A747B" w:rsidRPr="00247D69">
        <w:rPr>
          <w:rFonts w:cs="Times New Roman"/>
          <w:lang w:eastAsia="ru-RU" w:bidi="ru-RU"/>
        </w:rPr>
        <w:t>учреждением</w:t>
      </w:r>
      <w:r w:rsidR="006A747B" w:rsidRPr="00247D69">
        <w:rPr>
          <w:lang w:eastAsia="ru-RU" w:bidi="ru-RU"/>
        </w:rPr>
        <w:t xml:space="preserve"> назначено наказание по в виде </w:t>
      </w:r>
      <w:r w:rsidRPr="00247D69">
        <w:rPr>
          <w:lang w:eastAsia="ru-RU" w:bidi="ru-RU"/>
        </w:rPr>
        <w:t xml:space="preserve">административного </w:t>
      </w:r>
      <w:r w:rsidR="006A747B" w:rsidRPr="00247D69">
        <w:rPr>
          <w:lang w:eastAsia="ru-RU" w:bidi="ru-RU"/>
        </w:rPr>
        <w:t xml:space="preserve">штрафа в размере 5,0 тыс.руб. </w:t>
      </w:r>
    </w:p>
    <w:p w:rsidR="002F7280" w:rsidRPr="00247D69" w:rsidRDefault="002F7280" w:rsidP="003B71EC">
      <w:pPr>
        <w:pStyle w:val="a6"/>
        <w:tabs>
          <w:tab w:val="left" w:pos="238"/>
        </w:tabs>
        <w:spacing w:after="0" w:line="360" w:lineRule="auto"/>
        <w:ind w:left="0"/>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t>Представление от 23.04.2019 года № 7</w:t>
      </w:r>
    </w:p>
    <w:p w:rsidR="003123E9" w:rsidRDefault="002F7280" w:rsidP="003B71EC">
      <w:pPr>
        <w:widowControl/>
        <w:tabs>
          <w:tab w:val="left" w:pos="238"/>
        </w:tabs>
        <w:suppressAutoHyphens w:val="0"/>
        <w:spacing w:line="360" w:lineRule="auto"/>
        <w:contextualSpacing/>
        <w:jc w:val="center"/>
        <w:rPr>
          <w:rFonts w:eastAsia="Times New Roman" w:cs="Times New Roman"/>
        </w:rPr>
      </w:pPr>
      <w:r w:rsidRPr="00247D69">
        <w:rPr>
          <w:rFonts w:eastAsia="Times New Roman" w:cs="Times New Roman"/>
        </w:rPr>
        <w:t>(Аудит эффективности администрирования доходов бюджета округа от приватизации имущества, находящегося в муниципальной собственности</w:t>
      </w:r>
      <w:r w:rsidR="003123E9">
        <w:rPr>
          <w:rFonts w:eastAsia="Times New Roman" w:cs="Times New Roman"/>
        </w:rPr>
        <w:t xml:space="preserve"> </w:t>
      </w:r>
    </w:p>
    <w:p w:rsidR="003123E9" w:rsidRPr="003123E9" w:rsidRDefault="003123E9" w:rsidP="003123E9">
      <w:pPr>
        <w:widowControl/>
        <w:tabs>
          <w:tab w:val="left" w:pos="238"/>
        </w:tabs>
        <w:suppressAutoHyphens w:val="0"/>
        <w:spacing w:line="360" w:lineRule="auto"/>
        <w:contextualSpacing/>
        <w:jc w:val="center"/>
        <w:rPr>
          <w:rFonts w:eastAsia="Times New Roman" w:cs="Times New Roman"/>
          <w:kern w:val="0"/>
          <w:lang w:eastAsia="en-US" w:bidi="ar-SA"/>
        </w:rPr>
      </w:pPr>
      <w:r w:rsidRPr="003123E9">
        <w:rPr>
          <w:rFonts w:cs="Times New Roman"/>
          <w:kern w:val="0"/>
          <w:lang w:eastAsia="en-US" w:bidi="ar-SA"/>
        </w:rPr>
        <w:t>(объект проверки - Администрация МГО</w:t>
      </w:r>
      <w:r w:rsidRPr="003123E9">
        <w:rPr>
          <w:rStyle w:val="afe"/>
          <w:rFonts w:eastAsiaTheme="minorHAnsi" w:cs="Times New Roman"/>
          <w:color w:val="auto"/>
        </w:rPr>
        <w:t>)</w:t>
      </w:r>
    </w:p>
    <w:p w:rsidR="003046C5" w:rsidRPr="00247D69" w:rsidRDefault="003046C5"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4E3B3B" w:rsidRPr="00247D69" w:rsidRDefault="004E3B3B" w:rsidP="00AA2147">
      <w:pPr>
        <w:pStyle w:val="a6"/>
        <w:numPr>
          <w:ilvl w:val="0"/>
          <w:numId w:val="27"/>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Администратором доходов </w:t>
      </w:r>
      <w:r w:rsidR="005222DF" w:rsidRPr="00247D69">
        <w:rPr>
          <w:rStyle w:val="afe"/>
          <w:rFonts w:ascii="Times New Roman" w:hAnsi="Times New Roman" w:cs="Times New Roman"/>
          <w:color w:val="auto"/>
          <w:sz w:val="24"/>
          <w:szCs w:val="24"/>
        </w:rPr>
        <w:t>б</w:t>
      </w:r>
      <w:r w:rsidR="007E3462" w:rsidRPr="00247D69">
        <w:rPr>
          <w:rStyle w:val="afe"/>
          <w:rFonts w:ascii="Times New Roman" w:hAnsi="Times New Roman" w:cs="Times New Roman"/>
          <w:color w:val="auto"/>
          <w:sz w:val="24"/>
          <w:szCs w:val="24"/>
        </w:rPr>
        <w:t xml:space="preserve">ухгалтерской операцией (19.04.19г.) </w:t>
      </w:r>
      <w:r w:rsidRPr="00247D69">
        <w:rPr>
          <w:rStyle w:val="afe"/>
          <w:rFonts w:ascii="Times New Roman" w:hAnsi="Times New Roman" w:cs="Times New Roman"/>
          <w:color w:val="auto"/>
          <w:sz w:val="24"/>
          <w:szCs w:val="24"/>
        </w:rPr>
        <w:t>сторнирован</w:t>
      </w:r>
      <w:r w:rsidR="009B5A41" w:rsidRPr="00247D69">
        <w:rPr>
          <w:rStyle w:val="afe"/>
          <w:rFonts w:ascii="Times New Roman" w:hAnsi="Times New Roman" w:cs="Times New Roman"/>
          <w:color w:val="auto"/>
          <w:sz w:val="24"/>
          <w:szCs w:val="24"/>
        </w:rPr>
        <w:t>ы</w:t>
      </w:r>
      <w:r w:rsidRPr="00247D69">
        <w:rPr>
          <w:rStyle w:val="afe"/>
          <w:rFonts w:ascii="Times New Roman" w:hAnsi="Times New Roman" w:cs="Times New Roman"/>
          <w:color w:val="auto"/>
          <w:sz w:val="24"/>
          <w:szCs w:val="24"/>
        </w:rPr>
        <w:t xml:space="preserve"> доходы на общую сумму </w:t>
      </w:r>
      <w:r w:rsidRPr="00247D69">
        <w:rPr>
          <w:rStyle w:val="afe"/>
          <w:rFonts w:ascii="Times New Roman" w:hAnsi="Times New Roman" w:cs="Times New Roman"/>
          <w:b/>
          <w:color w:val="auto"/>
          <w:sz w:val="24"/>
          <w:szCs w:val="24"/>
        </w:rPr>
        <w:t>3</w:t>
      </w:r>
      <w:r w:rsidR="00C706FE" w:rsidRPr="00247D69">
        <w:rPr>
          <w:rStyle w:val="afe"/>
          <w:rFonts w:ascii="Times New Roman" w:hAnsi="Times New Roman" w:cs="Times New Roman"/>
          <w:b/>
          <w:color w:val="auto"/>
          <w:sz w:val="24"/>
          <w:szCs w:val="24"/>
        </w:rPr>
        <w:t> 506,1</w:t>
      </w:r>
      <w:r w:rsidRPr="00247D69">
        <w:rPr>
          <w:rStyle w:val="afe"/>
          <w:rFonts w:ascii="Times New Roman" w:hAnsi="Times New Roman" w:cs="Times New Roman"/>
          <w:b/>
          <w:color w:val="auto"/>
          <w:sz w:val="24"/>
          <w:szCs w:val="24"/>
        </w:rPr>
        <w:t xml:space="preserve"> тыс.руб</w:t>
      </w:r>
      <w:r w:rsidRPr="00247D69">
        <w:rPr>
          <w:rStyle w:val="afe"/>
          <w:rFonts w:ascii="Times New Roman" w:hAnsi="Times New Roman" w:cs="Times New Roman"/>
          <w:color w:val="auto"/>
          <w:sz w:val="24"/>
          <w:szCs w:val="24"/>
        </w:rPr>
        <w:t>., начисленные по договор</w:t>
      </w:r>
      <w:r w:rsidR="00C706FE" w:rsidRPr="00247D69">
        <w:rPr>
          <w:rStyle w:val="afe"/>
          <w:rFonts w:ascii="Times New Roman" w:hAnsi="Times New Roman" w:cs="Times New Roman"/>
          <w:color w:val="auto"/>
          <w:sz w:val="24"/>
          <w:szCs w:val="24"/>
        </w:rPr>
        <w:t xml:space="preserve">ам </w:t>
      </w:r>
      <w:r w:rsidRPr="00247D69">
        <w:rPr>
          <w:rStyle w:val="afe"/>
          <w:rFonts w:ascii="Times New Roman" w:hAnsi="Times New Roman" w:cs="Times New Roman"/>
          <w:color w:val="auto"/>
          <w:sz w:val="24"/>
          <w:szCs w:val="24"/>
        </w:rPr>
        <w:t>от 26.10.15г. № 672/1</w:t>
      </w:r>
      <w:r w:rsidR="00C706FE" w:rsidRPr="00247D69">
        <w:rPr>
          <w:rStyle w:val="afe"/>
          <w:rFonts w:ascii="Times New Roman" w:hAnsi="Times New Roman" w:cs="Times New Roman"/>
          <w:color w:val="auto"/>
          <w:sz w:val="24"/>
          <w:szCs w:val="24"/>
        </w:rPr>
        <w:t>, 674/1</w:t>
      </w:r>
      <w:r w:rsidR="005811ED" w:rsidRPr="00247D69">
        <w:rPr>
          <w:rStyle w:val="afe"/>
          <w:rFonts w:ascii="Times New Roman" w:hAnsi="Times New Roman" w:cs="Times New Roman"/>
          <w:color w:val="auto"/>
          <w:sz w:val="24"/>
          <w:szCs w:val="24"/>
        </w:rPr>
        <w:t xml:space="preserve"> (необоснованно отраженные в бухгалтерской отчетности по состоянию на 01.01.19г.).</w:t>
      </w:r>
    </w:p>
    <w:p w:rsidR="00402783" w:rsidRPr="00247D69" w:rsidRDefault="00DE2AB9" w:rsidP="00AA2147">
      <w:pPr>
        <w:pStyle w:val="a6"/>
        <w:numPr>
          <w:ilvl w:val="0"/>
          <w:numId w:val="27"/>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Планом мероприятий предусмотрено</w:t>
      </w:r>
      <w:r w:rsidR="00402783" w:rsidRPr="00247D69">
        <w:rPr>
          <w:rStyle w:val="afe"/>
          <w:rFonts w:ascii="Times New Roman" w:hAnsi="Times New Roman" w:cs="Times New Roman"/>
          <w:color w:val="auto"/>
          <w:sz w:val="24"/>
          <w:szCs w:val="24"/>
        </w:rPr>
        <w:t xml:space="preserve"> усилить контроль за соблюдением сотрудниками требований:</w:t>
      </w:r>
    </w:p>
    <w:p w:rsidR="00DE2AB9" w:rsidRPr="00247D69" w:rsidRDefault="00402783" w:rsidP="00821A95">
      <w:pPr>
        <w:pStyle w:val="a6"/>
        <w:spacing w:after="0" w:line="360" w:lineRule="auto"/>
        <w:ind w:left="426" w:hanging="142"/>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w:t>
      </w:r>
      <w:r w:rsidR="00DE2AB9" w:rsidRPr="00247D69">
        <w:rPr>
          <w:rStyle w:val="afe"/>
          <w:rFonts w:ascii="Times New Roman" w:hAnsi="Times New Roman" w:cs="Times New Roman"/>
          <w:color w:val="auto"/>
          <w:sz w:val="24"/>
          <w:szCs w:val="24"/>
        </w:rPr>
        <w:t xml:space="preserve"> </w:t>
      </w:r>
      <w:r w:rsidR="00062773" w:rsidRPr="00247D69">
        <w:rPr>
          <w:rStyle w:val="afe"/>
          <w:rFonts w:ascii="Times New Roman" w:hAnsi="Times New Roman" w:cs="Times New Roman"/>
          <w:color w:val="auto"/>
          <w:sz w:val="24"/>
          <w:szCs w:val="24"/>
        </w:rPr>
        <w:t>НК</w:t>
      </w:r>
      <w:r w:rsidR="00DE2AB9" w:rsidRPr="00247D69">
        <w:rPr>
          <w:rStyle w:val="afe"/>
          <w:rFonts w:ascii="Times New Roman" w:hAnsi="Times New Roman" w:cs="Times New Roman"/>
          <w:color w:val="auto"/>
          <w:sz w:val="24"/>
          <w:szCs w:val="24"/>
        </w:rPr>
        <w:t xml:space="preserve"> РФ</w:t>
      </w:r>
      <w:r w:rsidR="009B5A41" w:rsidRPr="00247D69">
        <w:rPr>
          <w:rStyle w:val="afe"/>
          <w:rFonts w:ascii="Times New Roman" w:hAnsi="Times New Roman" w:cs="Times New Roman"/>
          <w:b/>
          <w:color w:val="auto"/>
          <w:sz w:val="24"/>
          <w:szCs w:val="24"/>
        </w:rPr>
        <w:fldChar w:fldCharType="begin"/>
      </w:r>
      <w:r w:rsidR="009B5A41" w:rsidRPr="00247D69">
        <w:rPr>
          <w:rStyle w:val="afe"/>
          <w:rFonts w:ascii="Times New Roman" w:hAnsi="Times New Roman" w:cs="Times New Roman"/>
          <w:b/>
          <w:color w:val="auto"/>
          <w:sz w:val="24"/>
          <w:szCs w:val="24"/>
        </w:rPr>
        <w:instrText xml:space="preserve"> NOTEREF _Ref32916791 \f \h  \* MERGEFORMAT </w:instrText>
      </w:r>
      <w:r w:rsidR="009B5A41" w:rsidRPr="00247D69">
        <w:rPr>
          <w:rStyle w:val="afe"/>
          <w:rFonts w:ascii="Times New Roman" w:hAnsi="Times New Roman" w:cs="Times New Roman"/>
          <w:b/>
          <w:color w:val="auto"/>
          <w:sz w:val="24"/>
          <w:szCs w:val="24"/>
        </w:rPr>
      </w:r>
      <w:r w:rsidR="009B5A41" w:rsidRPr="00247D69">
        <w:rPr>
          <w:rStyle w:val="afe"/>
          <w:rFonts w:ascii="Times New Roman" w:hAnsi="Times New Roman" w:cs="Times New Roman"/>
          <w:b/>
          <w:color w:val="auto"/>
          <w:sz w:val="24"/>
          <w:szCs w:val="24"/>
        </w:rPr>
        <w:fldChar w:fldCharType="separate"/>
      </w:r>
      <w:r w:rsidR="009B7165" w:rsidRPr="00247D69">
        <w:rPr>
          <w:rStyle w:val="aff4"/>
          <w:rFonts w:ascii="Times New Roman" w:hAnsi="Times New Roman" w:cs="Times New Roman"/>
          <w:b/>
          <w:sz w:val="24"/>
          <w:szCs w:val="24"/>
        </w:rPr>
        <w:t>23</w:t>
      </w:r>
      <w:r w:rsidR="009B5A41" w:rsidRPr="00247D69">
        <w:rPr>
          <w:rStyle w:val="afe"/>
          <w:rFonts w:ascii="Times New Roman" w:hAnsi="Times New Roman" w:cs="Times New Roman"/>
          <w:b/>
          <w:color w:val="auto"/>
          <w:sz w:val="24"/>
          <w:szCs w:val="24"/>
        </w:rPr>
        <w:fldChar w:fldCharType="end"/>
      </w:r>
      <w:r w:rsidR="00DE2AB9" w:rsidRPr="00247D69">
        <w:rPr>
          <w:rStyle w:val="afe"/>
          <w:rFonts w:ascii="Times New Roman" w:hAnsi="Times New Roman" w:cs="Times New Roman"/>
          <w:color w:val="auto"/>
          <w:sz w:val="24"/>
          <w:szCs w:val="24"/>
        </w:rPr>
        <w:t xml:space="preserve">, Федерального закона </w:t>
      </w:r>
      <w:r w:rsidR="003046C5" w:rsidRPr="00247D69">
        <w:rPr>
          <w:rStyle w:val="afe"/>
          <w:rFonts w:ascii="Times New Roman" w:hAnsi="Times New Roman" w:cs="Times New Roman"/>
          <w:color w:val="auto"/>
          <w:sz w:val="24"/>
          <w:szCs w:val="24"/>
        </w:rPr>
        <w:t>«</w:t>
      </w:r>
      <w:r w:rsidR="00DE2AB9" w:rsidRPr="00247D69">
        <w:rPr>
          <w:rStyle w:val="afe"/>
          <w:rFonts w:ascii="Times New Roman" w:hAnsi="Times New Roman" w:cs="Times New Roman"/>
          <w:color w:val="auto"/>
          <w:sz w:val="24"/>
          <w:szCs w:val="24"/>
        </w:rPr>
        <w:t>О приватизации государственного и муниципального имущества</w:t>
      </w:r>
      <w:r w:rsidR="003046C5" w:rsidRPr="00247D69">
        <w:rPr>
          <w:rStyle w:val="afe"/>
          <w:rFonts w:ascii="Times New Roman" w:hAnsi="Times New Roman" w:cs="Times New Roman"/>
          <w:color w:val="auto"/>
          <w:sz w:val="24"/>
          <w:szCs w:val="24"/>
        </w:rPr>
        <w:t>»</w:t>
      </w:r>
      <w:r w:rsidR="00C117C4" w:rsidRPr="00247D69">
        <w:rPr>
          <w:rStyle w:val="aff4"/>
          <w:rFonts w:ascii="Times New Roman" w:eastAsia="Times New Roman" w:hAnsi="Times New Roman" w:cs="Times New Roman"/>
          <w:b/>
          <w:sz w:val="24"/>
          <w:szCs w:val="24"/>
        </w:rPr>
        <w:fldChar w:fldCharType="begin"/>
      </w:r>
      <w:r w:rsidR="00C117C4" w:rsidRPr="00247D69">
        <w:rPr>
          <w:rStyle w:val="afe"/>
          <w:rFonts w:ascii="Times New Roman" w:hAnsi="Times New Roman" w:cs="Times New Roman"/>
          <w:b/>
          <w:color w:val="auto"/>
          <w:sz w:val="24"/>
          <w:szCs w:val="24"/>
        </w:rPr>
        <w:instrText xml:space="preserve"> NOTEREF _Ref13481487 \f \h </w:instrText>
      </w:r>
      <w:r w:rsidR="00C117C4" w:rsidRPr="00247D69">
        <w:rPr>
          <w:rStyle w:val="aff4"/>
          <w:rFonts w:ascii="Times New Roman" w:eastAsia="Times New Roman" w:hAnsi="Times New Roman" w:cs="Times New Roman"/>
          <w:b/>
          <w:sz w:val="24"/>
          <w:szCs w:val="24"/>
        </w:rPr>
        <w:instrText xml:space="preserve"> \* MERGEFORMAT </w:instrText>
      </w:r>
      <w:r w:rsidR="00C117C4" w:rsidRPr="00247D69">
        <w:rPr>
          <w:rStyle w:val="aff4"/>
          <w:rFonts w:ascii="Times New Roman" w:eastAsia="Times New Roman" w:hAnsi="Times New Roman" w:cs="Times New Roman"/>
          <w:b/>
          <w:sz w:val="24"/>
          <w:szCs w:val="24"/>
        </w:rPr>
      </w:r>
      <w:r w:rsidR="00C117C4" w:rsidRPr="00247D69">
        <w:rPr>
          <w:rStyle w:val="aff4"/>
          <w:rFonts w:ascii="Times New Roman" w:eastAsia="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30</w:t>
      </w:r>
      <w:r w:rsidR="00C117C4" w:rsidRPr="00247D69">
        <w:rPr>
          <w:rStyle w:val="aff4"/>
          <w:rFonts w:ascii="Times New Roman" w:eastAsia="Times New Roman" w:hAnsi="Times New Roman" w:cs="Times New Roman"/>
          <w:b/>
          <w:sz w:val="24"/>
          <w:szCs w:val="24"/>
        </w:rPr>
        <w:fldChar w:fldCharType="end"/>
      </w:r>
      <w:r w:rsidR="00DE2AB9" w:rsidRPr="00247D69">
        <w:rPr>
          <w:rStyle w:val="aff4"/>
          <w:rFonts w:eastAsia="Times New Roman"/>
          <w:b/>
        </w:rPr>
        <w:t xml:space="preserve"> </w:t>
      </w:r>
      <w:r w:rsidR="00096D30" w:rsidRPr="00247D69">
        <w:rPr>
          <w:rFonts w:eastAsia="Times New Roman"/>
          <w:b/>
        </w:rPr>
        <w:t xml:space="preserve"> </w:t>
      </w:r>
      <w:r w:rsidR="00DE2AB9" w:rsidRPr="00247D69">
        <w:rPr>
          <w:rStyle w:val="afe"/>
          <w:rFonts w:ascii="Times New Roman" w:hAnsi="Times New Roman" w:cs="Times New Roman"/>
          <w:color w:val="auto"/>
          <w:sz w:val="24"/>
          <w:szCs w:val="24"/>
        </w:rPr>
        <w:t>при уста</w:t>
      </w:r>
      <w:r w:rsidRPr="00247D69">
        <w:rPr>
          <w:rStyle w:val="afe"/>
          <w:rFonts w:ascii="Times New Roman" w:hAnsi="Times New Roman" w:cs="Times New Roman"/>
          <w:color w:val="auto"/>
          <w:sz w:val="24"/>
          <w:szCs w:val="24"/>
        </w:rPr>
        <w:t>новлении цены продажи имущества;</w:t>
      </w:r>
    </w:p>
    <w:p w:rsidR="00836E7E" w:rsidRPr="00247D69" w:rsidRDefault="00402783" w:rsidP="00821A95">
      <w:pPr>
        <w:pStyle w:val="a6"/>
        <w:spacing w:after="0" w:line="360" w:lineRule="auto"/>
        <w:ind w:left="426" w:hanging="142"/>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 </w:t>
      </w:r>
      <w:r w:rsidR="00836E7E" w:rsidRPr="00247D69">
        <w:rPr>
          <w:rStyle w:val="afe"/>
          <w:rFonts w:ascii="Times New Roman" w:hAnsi="Times New Roman" w:cs="Times New Roman"/>
          <w:color w:val="auto"/>
          <w:sz w:val="24"/>
          <w:szCs w:val="24"/>
        </w:rPr>
        <w:t xml:space="preserve">п. 2 ст. 3, </w:t>
      </w:r>
      <w:r w:rsidRPr="00247D69">
        <w:rPr>
          <w:rStyle w:val="afe"/>
          <w:rFonts w:ascii="Times New Roman" w:hAnsi="Times New Roman" w:cs="Times New Roman"/>
          <w:color w:val="auto"/>
          <w:sz w:val="24"/>
          <w:szCs w:val="24"/>
        </w:rPr>
        <w:t>п. 3 ст. 9</w:t>
      </w:r>
      <w:r w:rsidR="00836E7E" w:rsidRPr="00247D69">
        <w:rPr>
          <w:rStyle w:val="afe"/>
          <w:rFonts w:ascii="Times New Roman" w:hAnsi="Times New Roman" w:cs="Times New Roman"/>
          <w:color w:val="auto"/>
          <w:sz w:val="24"/>
          <w:szCs w:val="24"/>
        </w:rPr>
        <w:t xml:space="preserve">, </w:t>
      </w:r>
      <w:r w:rsidRPr="00247D69">
        <w:rPr>
          <w:rStyle w:val="afe"/>
          <w:rFonts w:ascii="Times New Roman" w:hAnsi="Times New Roman" w:cs="Times New Roman"/>
          <w:color w:val="auto"/>
          <w:sz w:val="24"/>
          <w:szCs w:val="24"/>
        </w:rPr>
        <w:t>Федерального закона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w:t>
      </w:r>
      <w:r w:rsidR="00C117C4" w:rsidRPr="00247D69">
        <w:rPr>
          <w:rStyle w:val="aff4"/>
          <w:rFonts w:ascii="Times New Roman" w:eastAsia="Times New Roman" w:hAnsi="Times New Roman" w:cs="Times New Roman"/>
          <w:b/>
          <w:sz w:val="24"/>
          <w:szCs w:val="24"/>
        </w:rPr>
        <w:fldChar w:fldCharType="begin"/>
      </w:r>
      <w:r w:rsidR="00C117C4" w:rsidRPr="00247D69">
        <w:rPr>
          <w:rStyle w:val="afe"/>
          <w:rFonts w:ascii="Times New Roman" w:hAnsi="Times New Roman" w:cs="Times New Roman"/>
          <w:b/>
          <w:color w:val="auto"/>
          <w:sz w:val="24"/>
          <w:szCs w:val="24"/>
        </w:rPr>
        <w:instrText xml:space="preserve"> NOTEREF _Ref13481638 \f \h </w:instrText>
      </w:r>
      <w:r w:rsidR="00C117C4" w:rsidRPr="00247D69">
        <w:rPr>
          <w:rStyle w:val="aff4"/>
          <w:rFonts w:ascii="Times New Roman" w:eastAsia="Times New Roman" w:hAnsi="Times New Roman" w:cs="Times New Roman"/>
          <w:b/>
          <w:sz w:val="24"/>
          <w:szCs w:val="24"/>
        </w:rPr>
        <w:instrText xml:space="preserve"> \* MERGEFORMAT </w:instrText>
      </w:r>
      <w:r w:rsidR="00C117C4" w:rsidRPr="00247D69">
        <w:rPr>
          <w:rStyle w:val="aff4"/>
          <w:rFonts w:ascii="Times New Roman" w:eastAsia="Times New Roman" w:hAnsi="Times New Roman" w:cs="Times New Roman"/>
          <w:b/>
          <w:sz w:val="24"/>
          <w:szCs w:val="24"/>
        </w:rPr>
      </w:r>
      <w:r w:rsidR="00C117C4" w:rsidRPr="00247D69">
        <w:rPr>
          <w:rStyle w:val="aff4"/>
          <w:rFonts w:ascii="Times New Roman" w:eastAsia="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31</w:t>
      </w:r>
      <w:r w:rsidR="00C117C4" w:rsidRPr="00247D69">
        <w:rPr>
          <w:rStyle w:val="aff4"/>
          <w:rFonts w:ascii="Times New Roman" w:eastAsia="Times New Roman" w:hAnsi="Times New Roman" w:cs="Times New Roman"/>
          <w:b/>
          <w:sz w:val="24"/>
          <w:szCs w:val="24"/>
        </w:rPr>
        <w:fldChar w:fldCharType="end"/>
      </w:r>
      <w:r w:rsidRPr="00247D69">
        <w:rPr>
          <w:rStyle w:val="afe"/>
          <w:rFonts w:ascii="Times New Roman" w:hAnsi="Times New Roman" w:cs="Times New Roman"/>
          <w:color w:val="auto"/>
          <w:sz w:val="24"/>
          <w:szCs w:val="24"/>
        </w:rPr>
        <w:t xml:space="preserve"> </w:t>
      </w:r>
      <w:r w:rsidR="00836E7E" w:rsidRPr="00247D69">
        <w:rPr>
          <w:rStyle w:val="afe"/>
          <w:rFonts w:ascii="Times New Roman" w:hAnsi="Times New Roman" w:cs="Times New Roman"/>
          <w:color w:val="auto"/>
          <w:sz w:val="24"/>
          <w:szCs w:val="24"/>
        </w:rPr>
        <w:t>(</w:t>
      </w:r>
      <w:r w:rsidR="00CD07BB" w:rsidRPr="00247D69">
        <w:rPr>
          <w:rStyle w:val="afe"/>
          <w:rFonts w:ascii="Times New Roman" w:hAnsi="Times New Roman" w:cs="Times New Roman"/>
          <w:color w:val="auto"/>
          <w:sz w:val="24"/>
          <w:szCs w:val="24"/>
        </w:rPr>
        <w:t xml:space="preserve">в части </w:t>
      </w:r>
      <w:r w:rsidR="00562C3F" w:rsidRPr="00247D69">
        <w:rPr>
          <w:rStyle w:val="afe"/>
          <w:rFonts w:ascii="Times New Roman" w:hAnsi="Times New Roman" w:cs="Times New Roman"/>
          <w:color w:val="auto"/>
          <w:sz w:val="24"/>
          <w:szCs w:val="24"/>
        </w:rPr>
        <w:t>контрол</w:t>
      </w:r>
      <w:r w:rsidR="00CD07BB" w:rsidRPr="00247D69">
        <w:rPr>
          <w:rStyle w:val="afe"/>
          <w:rFonts w:ascii="Times New Roman" w:hAnsi="Times New Roman" w:cs="Times New Roman"/>
          <w:color w:val="auto"/>
          <w:sz w:val="24"/>
          <w:szCs w:val="24"/>
        </w:rPr>
        <w:t>я</w:t>
      </w:r>
      <w:r w:rsidR="00562C3F" w:rsidRPr="00247D69">
        <w:rPr>
          <w:rStyle w:val="afe"/>
          <w:rFonts w:ascii="Times New Roman" w:hAnsi="Times New Roman" w:cs="Times New Roman"/>
          <w:color w:val="auto"/>
          <w:sz w:val="24"/>
          <w:szCs w:val="24"/>
        </w:rPr>
        <w:t xml:space="preserve"> отсутствия задолженности по арендной плате, неустойкам (штрафам, пеням)</w:t>
      </w:r>
      <w:r w:rsidR="00CD07BB" w:rsidRPr="00247D69">
        <w:rPr>
          <w:rStyle w:val="afe"/>
          <w:rFonts w:ascii="Times New Roman" w:hAnsi="Times New Roman" w:cs="Times New Roman"/>
          <w:color w:val="auto"/>
          <w:sz w:val="24"/>
          <w:szCs w:val="24"/>
        </w:rPr>
        <w:t>; в части своевременности заключения договоров на оценку рыноч</w:t>
      </w:r>
      <w:r w:rsidR="005222DF" w:rsidRPr="00247D69">
        <w:rPr>
          <w:rStyle w:val="afe"/>
          <w:rFonts w:ascii="Times New Roman" w:hAnsi="Times New Roman" w:cs="Times New Roman"/>
          <w:color w:val="auto"/>
          <w:sz w:val="24"/>
          <w:szCs w:val="24"/>
        </w:rPr>
        <w:t xml:space="preserve">ной стоимости имущества и </w:t>
      </w:r>
      <w:r w:rsidR="00CD07BB" w:rsidRPr="00247D69">
        <w:rPr>
          <w:rStyle w:val="afe"/>
          <w:rFonts w:ascii="Times New Roman" w:hAnsi="Times New Roman" w:cs="Times New Roman"/>
          <w:color w:val="auto"/>
          <w:sz w:val="24"/>
          <w:szCs w:val="24"/>
        </w:rPr>
        <w:t>соблюдения срока принятия решения об условиях приватизации объектов имущества);</w:t>
      </w:r>
    </w:p>
    <w:p w:rsidR="00CD07BB" w:rsidRPr="00247D69" w:rsidRDefault="00CD07BB" w:rsidP="00821A95">
      <w:pPr>
        <w:pStyle w:val="a6"/>
        <w:spacing w:after="0" w:line="360" w:lineRule="auto"/>
        <w:ind w:left="426" w:hanging="142"/>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п. 295 Инструкции № 157н</w:t>
      </w:r>
      <w:r w:rsidR="006C2F73" w:rsidRPr="00247D69">
        <w:rPr>
          <w:rStyle w:val="aff4"/>
          <w:rFonts w:ascii="Times New Roman" w:eastAsia="Times New Roman" w:hAnsi="Times New Roman" w:cs="Times New Roman"/>
          <w:b/>
          <w:sz w:val="24"/>
          <w:szCs w:val="24"/>
        </w:rPr>
        <w:fldChar w:fldCharType="begin"/>
      </w:r>
      <w:r w:rsidR="006C2F73" w:rsidRPr="00247D69">
        <w:rPr>
          <w:rStyle w:val="afe"/>
          <w:rFonts w:ascii="Times New Roman" w:hAnsi="Times New Roman" w:cs="Times New Roman"/>
          <w:b/>
          <w:color w:val="auto"/>
          <w:sz w:val="24"/>
          <w:szCs w:val="24"/>
        </w:rPr>
        <w:instrText xml:space="preserve"> NOTEREF _Ref13471502 \f \h </w:instrText>
      </w:r>
      <w:r w:rsidR="006C2F73" w:rsidRPr="00247D69">
        <w:rPr>
          <w:rStyle w:val="aff4"/>
          <w:rFonts w:ascii="Times New Roman" w:eastAsia="Times New Roman" w:hAnsi="Times New Roman" w:cs="Times New Roman"/>
          <w:b/>
          <w:sz w:val="24"/>
          <w:szCs w:val="24"/>
        </w:rPr>
        <w:instrText xml:space="preserve"> \* MERGEFORMAT </w:instrText>
      </w:r>
      <w:r w:rsidR="006C2F73" w:rsidRPr="00247D69">
        <w:rPr>
          <w:rStyle w:val="aff4"/>
          <w:rFonts w:ascii="Times New Roman" w:eastAsia="Times New Roman" w:hAnsi="Times New Roman" w:cs="Times New Roman"/>
          <w:b/>
          <w:sz w:val="24"/>
          <w:szCs w:val="24"/>
        </w:rPr>
      </w:r>
      <w:r w:rsidR="006C2F73" w:rsidRPr="00247D69">
        <w:rPr>
          <w:rStyle w:val="aff4"/>
          <w:rFonts w:ascii="Times New Roman" w:eastAsia="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10</w:t>
      </w:r>
      <w:r w:rsidR="006C2F73" w:rsidRPr="00247D69">
        <w:rPr>
          <w:rStyle w:val="aff4"/>
          <w:rFonts w:ascii="Times New Roman" w:eastAsia="Times New Roman" w:hAnsi="Times New Roman" w:cs="Times New Roman"/>
          <w:b/>
          <w:sz w:val="24"/>
          <w:szCs w:val="24"/>
        </w:rPr>
        <w:fldChar w:fldCharType="end"/>
      </w:r>
      <w:r w:rsidRPr="00247D69">
        <w:rPr>
          <w:rStyle w:val="afe"/>
          <w:rFonts w:ascii="Times New Roman" w:hAnsi="Times New Roman" w:cs="Times New Roman"/>
          <w:color w:val="auto"/>
          <w:sz w:val="24"/>
          <w:szCs w:val="24"/>
        </w:rPr>
        <w:t xml:space="preserve"> при начислении в учете доходов</w:t>
      </w:r>
      <w:r w:rsidR="005222DF" w:rsidRPr="00247D69">
        <w:rPr>
          <w:rStyle w:val="afe"/>
          <w:rFonts w:ascii="Times New Roman" w:hAnsi="Times New Roman" w:cs="Times New Roman"/>
          <w:color w:val="auto"/>
          <w:sz w:val="24"/>
          <w:szCs w:val="24"/>
        </w:rPr>
        <w:t>.</w:t>
      </w:r>
    </w:p>
    <w:p w:rsidR="005222DF" w:rsidRPr="00247D69" w:rsidRDefault="00836E7E" w:rsidP="00821A95">
      <w:pPr>
        <w:pStyle w:val="a6"/>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3. </w:t>
      </w:r>
      <w:r w:rsidR="009D578C" w:rsidRPr="00247D69">
        <w:rPr>
          <w:rStyle w:val="afe"/>
          <w:rFonts w:ascii="Times New Roman" w:hAnsi="Times New Roman" w:cs="Times New Roman"/>
          <w:color w:val="auto"/>
          <w:sz w:val="24"/>
          <w:szCs w:val="24"/>
        </w:rPr>
        <w:t>П</w:t>
      </w:r>
      <w:r w:rsidR="009D578C" w:rsidRPr="00247D69">
        <w:rPr>
          <w:rFonts w:ascii="Times New Roman" w:hAnsi="Times New Roman" w:cs="Times New Roman"/>
          <w:sz w:val="24"/>
          <w:szCs w:val="24"/>
          <w:lang w:eastAsia="ru-RU" w:bidi="ru-RU"/>
        </w:rPr>
        <w:t xml:space="preserve">роводится процедура согласования в структурных подразделениях Администрации МГО проекта решения </w:t>
      </w:r>
      <w:r w:rsidR="009D578C" w:rsidRPr="00247D69">
        <w:rPr>
          <w:rStyle w:val="afe"/>
          <w:rFonts w:ascii="Times New Roman" w:hAnsi="Times New Roman" w:cs="Times New Roman"/>
          <w:color w:val="auto"/>
          <w:sz w:val="24"/>
          <w:szCs w:val="24"/>
        </w:rPr>
        <w:t xml:space="preserve">Собрания депутатов </w:t>
      </w:r>
      <w:r w:rsidR="00F67DCB" w:rsidRPr="00247D69">
        <w:rPr>
          <w:rStyle w:val="afe"/>
          <w:rFonts w:ascii="Times New Roman" w:hAnsi="Times New Roman" w:cs="Times New Roman"/>
          <w:color w:val="auto"/>
          <w:sz w:val="24"/>
          <w:szCs w:val="24"/>
        </w:rPr>
        <w:t xml:space="preserve">МГО </w:t>
      </w:r>
      <w:r w:rsidR="009D578C" w:rsidRPr="00247D69">
        <w:rPr>
          <w:rStyle w:val="afe"/>
          <w:rFonts w:ascii="Times New Roman" w:hAnsi="Times New Roman" w:cs="Times New Roman"/>
          <w:color w:val="auto"/>
          <w:sz w:val="24"/>
          <w:szCs w:val="24"/>
        </w:rPr>
        <w:t>«О</w:t>
      </w:r>
      <w:r w:rsidRPr="00247D69">
        <w:rPr>
          <w:rStyle w:val="afe"/>
          <w:rFonts w:ascii="Times New Roman" w:hAnsi="Times New Roman" w:cs="Times New Roman"/>
          <w:color w:val="auto"/>
          <w:sz w:val="24"/>
          <w:szCs w:val="24"/>
        </w:rPr>
        <w:t xml:space="preserve"> внесении изменений в Положение «О порядке управления и распоряжения имуществом, находящимся в собственности Миасского городского округа», утвержденное решением Собрания депутатов МГО от 24.12.</w:t>
      </w:r>
      <w:r w:rsidR="005222DF" w:rsidRPr="00247D69">
        <w:rPr>
          <w:rStyle w:val="afe"/>
          <w:rFonts w:ascii="Times New Roman" w:hAnsi="Times New Roman" w:cs="Times New Roman"/>
          <w:color w:val="auto"/>
          <w:sz w:val="24"/>
          <w:szCs w:val="24"/>
        </w:rPr>
        <w:t>10г. № 13.</w:t>
      </w:r>
    </w:p>
    <w:p w:rsidR="00836E7E" w:rsidRPr="00247D69" w:rsidRDefault="005222DF" w:rsidP="00821A95">
      <w:pPr>
        <w:pStyle w:val="a6"/>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lastRenderedPageBreak/>
        <w:t>4. В р</w:t>
      </w:r>
      <w:r w:rsidR="00DE2AB9" w:rsidRPr="00247D69">
        <w:rPr>
          <w:rStyle w:val="afe"/>
          <w:rFonts w:ascii="Times New Roman" w:hAnsi="Times New Roman" w:cs="Times New Roman"/>
          <w:color w:val="auto"/>
          <w:sz w:val="24"/>
          <w:szCs w:val="24"/>
        </w:rPr>
        <w:t xml:space="preserve">езультате принятых мер оплачена дебиторская задолженность </w:t>
      </w:r>
      <w:r w:rsidR="00062773" w:rsidRPr="00247D69">
        <w:rPr>
          <w:rStyle w:val="afe"/>
          <w:rFonts w:ascii="Times New Roman" w:hAnsi="Times New Roman" w:cs="Times New Roman"/>
          <w:color w:val="auto"/>
          <w:sz w:val="24"/>
          <w:szCs w:val="24"/>
        </w:rPr>
        <w:t xml:space="preserve">по договору купли-продажи от 19.12.18г. № 737 </w:t>
      </w:r>
      <w:r w:rsidR="00DE2AB9" w:rsidRPr="00247D69">
        <w:rPr>
          <w:rStyle w:val="afe"/>
          <w:rFonts w:ascii="Times New Roman" w:hAnsi="Times New Roman" w:cs="Times New Roman"/>
          <w:color w:val="auto"/>
          <w:sz w:val="24"/>
          <w:szCs w:val="24"/>
        </w:rPr>
        <w:t xml:space="preserve">за фактическое пользование земельным участком </w:t>
      </w:r>
      <w:r w:rsidR="00062773" w:rsidRPr="00247D69">
        <w:rPr>
          <w:rStyle w:val="afe"/>
          <w:rFonts w:ascii="Times New Roman" w:hAnsi="Times New Roman" w:cs="Times New Roman"/>
          <w:color w:val="auto"/>
          <w:sz w:val="24"/>
          <w:szCs w:val="24"/>
        </w:rPr>
        <w:t xml:space="preserve">в </w:t>
      </w:r>
      <w:r w:rsidR="00DE2AB9" w:rsidRPr="00247D69">
        <w:rPr>
          <w:rStyle w:val="afe"/>
          <w:rFonts w:ascii="Times New Roman" w:hAnsi="Times New Roman" w:cs="Times New Roman"/>
          <w:color w:val="auto"/>
          <w:sz w:val="24"/>
          <w:szCs w:val="24"/>
        </w:rPr>
        <w:t xml:space="preserve">сумме </w:t>
      </w:r>
      <w:r w:rsidR="00DE2AB9" w:rsidRPr="00247D69">
        <w:rPr>
          <w:rStyle w:val="afe"/>
          <w:rFonts w:ascii="Times New Roman" w:hAnsi="Times New Roman" w:cs="Times New Roman"/>
          <w:b/>
          <w:color w:val="auto"/>
          <w:sz w:val="24"/>
          <w:szCs w:val="24"/>
        </w:rPr>
        <w:t>4,4 тыс.руб.</w:t>
      </w:r>
      <w:r w:rsidR="00062773" w:rsidRPr="00247D69">
        <w:rPr>
          <w:rStyle w:val="afe"/>
          <w:rFonts w:ascii="Times New Roman" w:hAnsi="Times New Roman" w:cs="Times New Roman"/>
          <w:color w:val="auto"/>
          <w:sz w:val="24"/>
          <w:szCs w:val="24"/>
        </w:rPr>
        <w:t xml:space="preserve"> (ПП № 433 от 16.05.19г.).</w:t>
      </w:r>
    </w:p>
    <w:p w:rsidR="00C706FE" w:rsidRPr="00247D69" w:rsidRDefault="00836E7E" w:rsidP="00821A95">
      <w:pPr>
        <w:pStyle w:val="a6"/>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5. </w:t>
      </w:r>
      <w:r w:rsidR="00402783" w:rsidRPr="00247D69">
        <w:rPr>
          <w:rStyle w:val="afe"/>
          <w:rFonts w:ascii="Times New Roman" w:hAnsi="Times New Roman" w:cs="Times New Roman"/>
          <w:color w:val="auto"/>
          <w:sz w:val="24"/>
          <w:szCs w:val="24"/>
        </w:rPr>
        <w:t>П</w:t>
      </w:r>
      <w:r w:rsidR="00062773" w:rsidRPr="00247D69">
        <w:rPr>
          <w:rFonts w:ascii="Times New Roman" w:eastAsia="Times New Roman" w:hAnsi="Times New Roman" w:cs="Times New Roman"/>
          <w:sz w:val="24"/>
          <w:szCs w:val="24"/>
        </w:rPr>
        <w:t>роценты за рассрочку оплаты по договорам купли-продажи объек</w:t>
      </w:r>
      <w:r w:rsidR="007D74D3" w:rsidRPr="00247D69">
        <w:rPr>
          <w:rFonts w:ascii="Times New Roman" w:eastAsia="Times New Roman" w:hAnsi="Times New Roman" w:cs="Times New Roman"/>
          <w:sz w:val="24"/>
          <w:szCs w:val="24"/>
        </w:rPr>
        <w:t>тов приватизации</w:t>
      </w:r>
      <w:r w:rsidR="00062773" w:rsidRPr="00247D69">
        <w:rPr>
          <w:rFonts w:ascii="Times New Roman" w:eastAsia="Times New Roman" w:hAnsi="Times New Roman" w:cs="Times New Roman"/>
          <w:sz w:val="24"/>
          <w:szCs w:val="24"/>
        </w:rPr>
        <w:t xml:space="preserve"> в сумме </w:t>
      </w:r>
      <w:r w:rsidR="00062773" w:rsidRPr="00247D69">
        <w:rPr>
          <w:rFonts w:ascii="Times New Roman" w:eastAsia="Times New Roman" w:hAnsi="Times New Roman" w:cs="Times New Roman"/>
          <w:b/>
          <w:sz w:val="24"/>
          <w:szCs w:val="24"/>
        </w:rPr>
        <w:t>216,4 тыс.руб.</w:t>
      </w:r>
      <w:r w:rsidR="00062773" w:rsidRPr="00247D69">
        <w:rPr>
          <w:rFonts w:ascii="Times New Roman" w:eastAsia="Times New Roman" w:hAnsi="Times New Roman" w:cs="Times New Roman"/>
          <w:sz w:val="24"/>
          <w:szCs w:val="24"/>
        </w:rPr>
        <w:t xml:space="preserve"> учтены на соответствующем КБК </w:t>
      </w:r>
      <w:r w:rsidR="007D74D3" w:rsidRPr="00247D69">
        <w:rPr>
          <w:rStyle w:val="afe"/>
          <w:rFonts w:ascii="Times New Roman" w:hAnsi="Times New Roman" w:cs="Times New Roman"/>
          <w:color w:val="auto"/>
          <w:sz w:val="24"/>
          <w:szCs w:val="24"/>
        </w:rPr>
        <w:t>11402043042200410</w:t>
      </w:r>
      <w:r w:rsidRPr="00247D69">
        <w:rPr>
          <w:rStyle w:val="afe"/>
          <w:rFonts w:ascii="Times New Roman" w:hAnsi="Times New Roman" w:cs="Times New Roman"/>
          <w:color w:val="auto"/>
          <w:sz w:val="24"/>
          <w:szCs w:val="24"/>
        </w:rPr>
        <w:t xml:space="preserve"> (</w:t>
      </w:r>
      <w:r w:rsidR="00402783" w:rsidRPr="00247D69">
        <w:rPr>
          <w:rFonts w:ascii="Times New Roman" w:eastAsia="Times New Roman" w:hAnsi="Times New Roman" w:cs="Times New Roman"/>
          <w:sz w:val="24"/>
          <w:szCs w:val="24"/>
        </w:rPr>
        <w:t xml:space="preserve">согласно </w:t>
      </w:r>
      <w:r w:rsidR="00402783" w:rsidRPr="00247D69">
        <w:rPr>
          <w:rStyle w:val="afe"/>
          <w:rFonts w:ascii="Times New Roman" w:hAnsi="Times New Roman" w:cs="Times New Roman"/>
          <w:color w:val="auto"/>
          <w:sz w:val="24"/>
          <w:szCs w:val="24"/>
        </w:rPr>
        <w:t>Указаниям о порядке применения бюджетной классификации</w:t>
      </w:r>
      <w:r w:rsidR="00402783" w:rsidRPr="00247D69">
        <w:rPr>
          <w:rStyle w:val="aff4"/>
          <w:rFonts w:eastAsia="Times New Roman"/>
          <w:sz w:val="24"/>
          <w:szCs w:val="24"/>
        </w:rPr>
        <w:fldChar w:fldCharType="begin"/>
      </w:r>
      <w:r w:rsidR="00402783" w:rsidRPr="00247D69">
        <w:rPr>
          <w:rStyle w:val="aff4"/>
          <w:rFonts w:eastAsia="Times New Roman"/>
          <w:sz w:val="24"/>
          <w:szCs w:val="24"/>
        </w:rPr>
        <w:instrText xml:space="preserve"> NOTEREF _Ref14182670 \h  \* MERGEFORMAT </w:instrText>
      </w:r>
      <w:r w:rsidR="00402783" w:rsidRPr="00247D69">
        <w:rPr>
          <w:rStyle w:val="aff4"/>
          <w:rFonts w:eastAsia="Times New Roman"/>
          <w:sz w:val="24"/>
          <w:szCs w:val="24"/>
        </w:rPr>
      </w:r>
      <w:r w:rsidR="00402783" w:rsidRPr="00247D69">
        <w:rPr>
          <w:rStyle w:val="aff4"/>
          <w:rFonts w:eastAsia="Times New Roman"/>
          <w:sz w:val="24"/>
          <w:szCs w:val="24"/>
        </w:rPr>
        <w:fldChar w:fldCharType="separate"/>
      </w:r>
      <w:r w:rsidR="009B7165" w:rsidRPr="00247D69">
        <w:rPr>
          <w:rStyle w:val="aff4"/>
          <w:rFonts w:ascii="Times New Roman" w:eastAsia="Times New Roman" w:hAnsi="Times New Roman" w:cs="Times New Roman"/>
          <w:b/>
          <w:sz w:val="24"/>
          <w:szCs w:val="24"/>
        </w:rPr>
        <w:t>45</w:t>
      </w:r>
      <w:r w:rsidR="00402783" w:rsidRPr="00247D69">
        <w:rPr>
          <w:rStyle w:val="aff4"/>
          <w:rFonts w:eastAsia="Times New Roman"/>
          <w:sz w:val="24"/>
          <w:szCs w:val="24"/>
        </w:rPr>
        <w:fldChar w:fldCharType="end"/>
      </w:r>
      <w:r w:rsidRPr="00247D69">
        <w:rPr>
          <w:rStyle w:val="afe"/>
          <w:rFonts w:ascii="Times New Roman" w:hAnsi="Times New Roman" w:cs="Times New Roman"/>
          <w:color w:val="auto"/>
          <w:sz w:val="24"/>
          <w:szCs w:val="24"/>
        </w:rPr>
        <w:t>)</w:t>
      </w:r>
      <w:r w:rsidR="00402783" w:rsidRPr="00247D69">
        <w:rPr>
          <w:rStyle w:val="afe"/>
          <w:rFonts w:ascii="Times New Roman" w:hAnsi="Times New Roman" w:cs="Times New Roman"/>
          <w:color w:val="auto"/>
          <w:sz w:val="24"/>
          <w:szCs w:val="24"/>
        </w:rPr>
        <w:t>.</w:t>
      </w:r>
    </w:p>
    <w:p w:rsidR="00D36BB1" w:rsidRPr="00247D69" w:rsidRDefault="00D36BB1"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Согласно представленной Прокуратурой г. Миасса</w:t>
      </w:r>
      <w:r w:rsidR="001C46F2" w:rsidRPr="001C46F2">
        <w:rPr>
          <w:rFonts w:ascii="Times New Roman" w:eastAsia="Times New Roman" w:hAnsi="Times New Roman" w:cs="Times New Roman"/>
          <w:sz w:val="24"/>
          <w:szCs w:val="24"/>
          <w:lang w:eastAsia="ru-RU"/>
        </w:rPr>
        <w:t xml:space="preserve"> </w:t>
      </w:r>
      <w:r w:rsidR="001C46F2" w:rsidRPr="00247D69">
        <w:rPr>
          <w:rFonts w:ascii="Times New Roman" w:eastAsia="Times New Roman" w:hAnsi="Times New Roman" w:cs="Times New Roman"/>
          <w:sz w:val="24"/>
          <w:szCs w:val="24"/>
          <w:lang w:eastAsia="ru-RU"/>
        </w:rPr>
        <w:t>информации</w:t>
      </w:r>
      <w:r w:rsidRPr="00247D69">
        <w:rPr>
          <w:rFonts w:ascii="Times New Roman" w:eastAsia="Times New Roman" w:hAnsi="Times New Roman" w:cs="Times New Roman"/>
          <w:sz w:val="24"/>
          <w:szCs w:val="24"/>
          <w:lang w:eastAsia="ru-RU"/>
        </w:rPr>
        <w:t xml:space="preserve"> (от 16.07.19г. № 1-541д-2019)</w:t>
      </w:r>
      <w:r w:rsidR="001C46F2">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573587" w:rsidRPr="00247D69" w:rsidRDefault="00573587" w:rsidP="00821A95">
      <w:pPr>
        <w:pStyle w:val="a6"/>
        <w:tabs>
          <w:tab w:val="left" w:pos="238"/>
        </w:tabs>
        <w:spacing w:line="360" w:lineRule="auto"/>
        <w:ind w:left="0"/>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t>Представление от 24.04.2019 года № 8</w:t>
      </w:r>
    </w:p>
    <w:p w:rsidR="003E0B33" w:rsidRPr="001328C0" w:rsidRDefault="00573587" w:rsidP="00821A95">
      <w:pPr>
        <w:pStyle w:val="a6"/>
        <w:tabs>
          <w:tab w:val="left" w:pos="0"/>
        </w:tabs>
        <w:spacing w:after="0" w:line="360" w:lineRule="auto"/>
        <w:ind w:left="0"/>
        <w:jc w:val="center"/>
        <w:rPr>
          <w:rFonts w:ascii="Times New Roman" w:eastAsia="Times New Roman" w:hAnsi="Times New Roman" w:cs="Times New Roman"/>
          <w:sz w:val="24"/>
          <w:szCs w:val="24"/>
        </w:rPr>
      </w:pPr>
      <w:r w:rsidRPr="001328C0">
        <w:rPr>
          <w:rFonts w:ascii="Times New Roman" w:eastAsia="Times New Roman" w:hAnsi="Times New Roman" w:cs="Times New Roman"/>
          <w:sz w:val="24"/>
          <w:szCs w:val="24"/>
        </w:rPr>
        <w:t>(</w:t>
      </w:r>
      <w:r w:rsidR="001328C0" w:rsidRPr="001328C0">
        <w:rPr>
          <w:rFonts w:ascii="Times New Roman" w:eastAsia="Times New Roman" w:hAnsi="Times New Roman" w:cs="Times New Roman"/>
          <w:sz w:val="24"/>
          <w:szCs w:val="24"/>
        </w:rPr>
        <w:t>Проверка использования средств бюджета по МП</w:t>
      </w:r>
      <w:r w:rsidR="003E0B33" w:rsidRPr="001328C0">
        <w:rPr>
          <w:rFonts w:ascii="Times New Roman" w:eastAsia="Times New Roman" w:hAnsi="Times New Roman" w:cs="Times New Roman"/>
          <w:sz w:val="24"/>
          <w:szCs w:val="24"/>
        </w:rPr>
        <w:t xml:space="preserve"> «Благоустройство МГО»,</w:t>
      </w:r>
      <w:r w:rsidRPr="001328C0">
        <w:rPr>
          <w:rFonts w:ascii="Times New Roman" w:eastAsia="Times New Roman" w:hAnsi="Times New Roman" w:cs="Times New Roman"/>
          <w:sz w:val="24"/>
          <w:szCs w:val="24"/>
        </w:rPr>
        <w:t xml:space="preserve"> </w:t>
      </w:r>
    </w:p>
    <w:p w:rsidR="00573587" w:rsidRPr="001328C0" w:rsidRDefault="00573587" w:rsidP="00821A95">
      <w:pPr>
        <w:pStyle w:val="a6"/>
        <w:tabs>
          <w:tab w:val="left" w:pos="0"/>
        </w:tabs>
        <w:spacing w:after="0" w:line="360" w:lineRule="auto"/>
        <w:ind w:left="0"/>
        <w:jc w:val="center"/>
        <w:rPr>
          <w:rFonts w:ascii="Times New Roman" w:eastAsia="Times New Roman" w:hAnsi="Times New Roman" w:cs="Times New Roman"/>
          <w:sz w:val="24"/>
          <w:szCs w:val="24"/>
        </w:rPr>
      </w:pPr>
      <w:r w:rsidRPr="001328C0">
        <w:rPr>
          <w:rFonts w:ascii="Times New Roman" w:eastAsia="Times New Roman" w:hAnsi="Times New Roman" w:cs="Times New Roman"/>
          <w:sz w:val="24"/>
          <w:szCs w:val="24"/>
        </w:rPr>
        <w:t>в части «Реальных дел»</w:t>
      </w:r>
      <w:r w:rsidR="001328C0" w:rsidRPr="001328C0">
        <w:rPr>
          <w:rFonts w:ascii="Times New Roman" w:hAnsi="Times New Roman" w:cs="Times New Roman"/>
          <w:sz w:val="24"/>
          <w:szCs w:val="24"/>
        </w:rPr>
        <w:t xml:space="preserve"> (объект проверки - Администрация МГО</w:t>
      </w:r>
      <w:r w:rsidR="001328C0" w:rsidRPr="001328C0">
        <w:rPr>
          <w:rStyle w:val="afe"/>
          <w:rFonts w:ascii="Times New Roman" w:hAnsi="Times New Roman" w:cs="Times New Roman"/>
          <w:color w:val="auto"/>
          <w:sz w:val="24"/>
          <w:szCs w:val="24"/>
        </w:rPr>
        <w:t>)</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E70EC3" w:rsidRPr="00247D69" w:rsidRDefault="00E70EC3" w:rsidP="00821A95">
      <w:pPr>
        <w:spacing w:line="360" w:lineRule="auto"/>
        <w:ind w:left="284" w:hanging="284"/>
        <w:jc w:val="both"/>
        <w:rPr>
          <w:lang w:eastAsia="ru-RU" w:bidi="ru-RU"/>
        </w:rPr>
      </w:pPr>
      <w:r w:rsidRPr="00247D69">
        <w:rPr>
          <w:lang w:eastAsia="ru-RU" w:bidi="ru-RU"/>
        </w:rPr>
        <w:t>1. По муниципальному контракту от 18.09.2018г. № 0169300035818000288-0069378-01, заключенн</w:t>
      </w:r>
      <w:r w:rsidR="0028284A" w:rsidRPr="00247D69">
        <w:rPr>
          <w:lang w:eastAsia="ru-RU" w:bidi="ru-RU"/>
        </w:rPr>
        <w:t>ому</w:t>
      </w:r>
      <w:r w:rsidRPr="00247D69">
        <w:rPr>
          <w:lang w:eastAsia="ru-RU" w:bidi="ru-RU"/>
        </w:rPr>
        <w:t xml:space="preserve"> с ИП Абрамян М.Р.</w:t>
      </w:r>
      <w:r w:rsidRPr="00247D69">
        <w:rPr>
          <w:rStyle w:val="afe"/>
          <w:color w:val="auto"/>
        </w:rPr>
        <w:t xml:space="preserve"> (на выполнение работ по благоустройству общественной территории округа)</w:t>
      </w:r>
      <w:r w:rsidRPr="00247D69">
        <w:rPr>
          <w:lang w:eastAsia="ru-RU" w:bidi="ru-RU"/>
        </w:rPr>
        <w:t>:</w:t>
      </w:r>
    </w:p>
    <w:p w:rsidR="00E70EC3" w:rsidRPr="00247D69" w:rsidRDefault="00E70EC3" w:rsidP="00821A95">
      <w:pPr>
        <w:spacing w:line="360" w:lineRule="auto"/>
        <w:ind w:left="142" w:firstLine="142"/>
        <w:jc w:val="both"/>
        <w:rPr>
          <w:rFonts w:eastAsia="Times New Roman" w:cs="Times New Roman"/>
          <w:kern w:val="0"/>
          <w:lang w:eastAsia="en-US" w:bidi="ar-SA"/>
        </w:rPr>
      </w:pPr>
      <w:r w:rsidRPr="00247D69">
        <w:rPr>
          <w:lang w:eastAsia="ru-RU" w:bidi="ru-RU"/>
        </w:rPr>
        <w:t xml:space="preserve">- </w:t>
      </w:r>
      <w:r w:rsidRPr="00247D69">
        <w:rPr>
          <w:rFonts w:eastAsia="Times New Roman" w:cs="Times New Roman"/>
          <w:kern w:val="0"/>
          <w:lang w:eastAsia="en-US" w:bidi="ar-SA"/>
        </w:rPr>
        <w:t xml:space="preserve">частично выполнены работы на общую сумму </w:t>
      </w:r>
      <w:r w:rsidRPr="00247D69">
        <w:rPr>
          <w:rFonts w:eastAsia="Times New Roman" w:cs="Times New Roman"/>
          <w:b/>
          <w:kern w:val="0"/>
          <w:lang w:eastAsia="en-US" w:bidi="ar-SA"/>
        </w:rPr>
        <w:t>116,2 тыс.руб.</w:t>
      </w:r>
      <w:r w:rsidRPr="00247D69">
        <w:rPr>
          <w:rFonts w:eastAsia="Times New Roman" w:cs="Times New Roman"/>
          <w:kern w:val="0"/>
          <w:lang w:eastAsia="en-US" w:bidi="ar-SA"/>
        </w:rPr>
        <w:t>;</w:t>
      </w:r>
    </w:p>
    <w:p w:rsidR="00E70EC3" w:rsidRPr="00247D69" w:rsidRDefault="00E70EC3" w:rsidP="00821A95">
      <w:pPr>
        <w:spacing w:line="360" w:lineRule="auto"/>
        <w:ind w:left="142" w:firstLine="142"/>
        <w:jc w:val="both"/>
        <w:rPr>
          <w:rFonts w:eastAsia="Times New Roman" w:cs="Times New Roman"/>
          <w:kern w:val="0"/>
          <w:lang w:eastAsia="en-US" w:bidi="ar-SA"/>
        </w:rPr>
      </w:pPr>
      <w:r w:rsidRPr="00247D69">
        <w:rPr>
          <w:rFonts w:eastAsia="Times New Roman" w:cs="Times New Roman"/>
          <w:kern w:val="0"/>
          <w:lang w:eastAsia="en-US" w:bidi="ar-SA"/>
        </w:rPr>
        <w:t xml:space="preserve">- произведен возврат денежных средств в бюджет в сумме </w:t>
      </w:r>
      <w:r w:rsidRPr="00247D69">
        <w:rPr>
          <w:rFonts w:eastAsia="Times New Roman" w:cs="Times New Roman"/>
          <w:b/>
          <w:kern w:val="0"/>
          <w:lang w:eastAsia="en-US" w:bidi="ar-SA"/>
        </w:rPr>
        <w:t>80,1 тыс.руб.</w:t>
      </w:r>
      <w:r w:rsidRPr="00247D69">
        <w:rPr>
          <w:rFonts w:eastAsia="Times New Roman" w:cs="Times New Roman"/>
          <w:kern w:val="0"/>
          <w:lang w:eastAsia="en-US" w:bidi="ar-SA"/>
        </w:rPr>
        <w:t xml:space="preserve"> (ПП № 87 от 14.05.19г.).</w:t>
      </w:r>
    </w:p>
    <w:p w:rsidR="00E70EC3" w:rsidRPr="00247D69" w:rsidRDefault="00E70EC3" w:rsidP="00821A95">
      <w:pPr>
        <w:spacing w:line="360" w:lineRule="auto"/>
        <w:ind w:left="284" w:hanging="284"/>
        <w:jc w:val="both"/>
        <w:rPr>
          <w:rStyle w:val="afe"/>
          <w:color w:val="auto"/>
        </w:rPr>
      </w:pPr>
      <w:r w:rsidRPr="00247D69">
        <w:rPr>
          <w:rStyle w:val="afe"/>
          <w:color w:val="auto"/>
        </w:rPr>
        <w:t xml:space="preserve">2. По муниципальному контракту от 10.09.18г. № 0169300035818000271-0069378-01, заключенному с ООО «Гордорстрой» (на выполнение работ по благоустройству общественной территории округа), выполнены работы по посеву газонов на сумму </w:t>
      </w:r>
      <w:r w:rsidRPr="00247D69">
        <w:rPr>
          <w:rStyle w:val="afe"/>
          <w:b/>
          <w:color w:val="auto"/>
        </w:rPr>
        <w:t>7,1 тыс.руб.</w:t>
      </w:r>
      <w:r w:rsidRPr="00247D69">
        <w:rPr>
          <w:rStyle w:val="afe"/>
          <w:color w:val="auto"/>
        </w:rPr>
        <w:t xml:space="preserve"> </w:t>
      </w:r>
    </w:p>
    <w:p w:rsidR="005C6E4B" w:rsidRPr="00247D69" w:rsidRDefault="005C6E4B"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16.07.19г. № 1-541д-2019)</w:t>
      </w:r>
      <w:r w:rsidR="001C46F2">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155512" w:rsidRPr="00247D69" w:rsidRDefault="00155512" w:rsidP="00821A95">
      <w:pPr>
        <w:pStyle w:val="a6"/>
        <w:tabs>
          <w:tab w:val="left" w:pos="238"/>
        </w:tabs>
        <w:spacing w:after="0" w:line="360" w:lineRule="auto"/>
        <w:ind w:left="0"/>
        <w:jc w:val="center"/>
        <w:rPr>
          <w:rFonts w:ascii="Times New Roman" w:eastAsia="Times New Roman" w:hAnsi="Times New Roman" w:cs="Times New Roman"/>
          <w:b/>
          <w:sz w:val="24"/>
          <w:szCs w:val="24"/>
        </w:rPr>
      </w:pPr>
      <w:r w:rsidRPr="00247D69">
        <w:rPr>
          <w:rFonts w:ascii="Times New Roman" w:eastAsia="Times New Roman" w:hAnsi="Times New Roman" w:cs="Times New Roman"/>
          <w:b/>
          <w:sz w:val="24"/>
          <w:szCs w:val="24"/>
        </w:rPr>
        <w:t>Представление от 26.04.2019 года № 9</w:t>
      </w:r>
    </w:p>
    <w:p w:rsidR="00155512" w:rsidRPr="00247D69" w:rsidRDefault="00155512" w:rsidP="00821A95">
      <w:pPr>
        <w:widowControl/>
        <w:suppressAutoHyphens w:val="0"/>
        <w:spacing w:line="360" w:lineRule="auto"/>
        <w:jc w:val="center"/>
        <w:rPr>
          <w:rFonts w:eastAsia="Times New Roman" w:cs="Times New Roman"/>
          <w:kern w:val="0"/>
          <w:lang w:eastAsia="en-US" w:bidi="ar-SA"/>
        </w:rPr>
      </w:pPr>
      <w:r w:rsidRPr="00247D69">
        <w:rPr>
          <w:rFonts w:eastAsia="Times New Roman" w:cs="Times New Roman"/>
          <w:kern w:val="0"/>
          <w:lang w:eastAsia="en-US" w:bidi="ar-SA"/>
        </w:rPr>
        <w:t xml:space="preserve">(Ревизия </w:t>
      </w:r>
      <w:r w:rsidR="00B83E89" w:rsidRPr="00247D69">
        <w:rPr>
          <w:rStyle w:val="20"/>
          <w:rFonts w:eastAsia="SimSun"/>
          <w:b w:val="0"/>
          <w:color w:val="auto"/>
          <w:sz w:val="24"/>
          <w:szCs w:val="24"/>
        </w:rPr>
        <w:t>финансово-хозяйственной деятельности</w:t>
      </w:r>
      <w:r w:rsidRPr="00247D69">
        <w:rPr>
          <w:rFonts w:eastAsia="Times New Roman" w:cs="Times New Roman"/>
          <w:kern w:val="0"/>
          <w:lang w:eastAsia="en-US" w:bidi="ar-SA"/>
        </w:rPr>
        <w:t xml:space="preserve"> МКУ «УЭП МГО»)</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127493" w:rsidRPr="00247D69" w:rsidRDefault="00127493" w:rsidP="00AA2147">
      <w:pPr>
        <w:pStyle w:val="a6"/>
        <w:numPr>
          <w:ilvl w:val="0"/>
          <w:numId w:val="15"/>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Приказом директора МКУ «УЭП МГО» от 17.05.19г.  </w:t>
      </w:r>
      <w:r w:rsidR="002057EA"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346/10 внесено изменение (введен раздел «Учет доходов») в учетную политику учреждения.</w:t>
      </w:r>
    </w:p>
    <w:p w:rsidR="00127493" w:rsidRPr="00247D69" w:rsidRDefault="00127493" w:rsidP="00AA2147">
      <w:pPr>
        <w:pStyle w:val="a6"/>
        <w:numPr>
          <w:ilvl w:val="0"/>
          <w:numId w:val="15"/>
        </w:numPr>
        <w:spacing w:after="0" w:line="360" w:lineRule="auto"/>
        <w:ind w:left="284" w:hanging="284"/>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 Штатное расписание учреждения согласовано с Главой округа с 01.04.19г.</w:t>
      </w:r>
    </w:p>
    <w:p w:rsidR="008363AD" w:rsidRPr="00247D69" w:rsidRDefault="008363AD" w:rsidP="00AA2147">
      <w:pPr>
        <w:pStyle w:val="a6"/>
        <w:numPr>
          <w:ilvl w:val="0"/>
          <w:numId w:val="15"/>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Собранием депутатов МГО принято решение от 28.06.19г. № 16 Об утверждении Положения «О предоставлении платных услуг Муниципальным казенным учреждением «Управление по экологии и природопользованию Миасского городского округа»</w:t>
      </w:r>
      <w:r w:rsidR="002057EA" w:rsidRPr="00247D69">
        <w:rPr>
          <w:rFonts w:ascii="Times New Roman" w:hAnsi="Times New Roman" w:cs="Times New Roman"/>
          <w:sz w:val="24"/>
          <w:szCs w:val="24"/>
          <w:lang w:eastAsia="ru-RU" w:bidi="ru-RU"/>
        </w:rPr>
        <w:t>.</w:t>
      </w:r>
    </w:p>
    <w:p w:rsidR="00127493" w:rsidRPr="00247D69" w:rsidRDefault="008363AD" w:rsidP="00AA2147">
      <w:pPr>
        <w:pStyle w:val="a6"/>
        <w:numPr>
          <w:ilvl w:val="0"/>
          <w:numId w:val="15"/>
        </w:numPr>
        <w:spacing w:after="0" w:line="360" w:lineRule="auto"/>
        <w:ind w:left="360"/>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lastRenderedPageBreak/>
        <w:t>Разработан и утвержден Приказом директора МКУ «УЭП МГО» от 17.04.19г. №15/10 «</w:t>
      </w:r>
      <w:r w:rsidR="00127493" w:rsidRPr="00247D69">
        <w:rPr>
          <w:rFonts w:ascii="Times New Roman" w:hAnsi="Times New Roman" w:cs="Times New Roman"/>
          <w:sz w:val="24"/>
          <w:szCs w:val="24"/>
          <w:lang w:eastAsia="ru-RU" w:bidi="ru-RU"/>
        </w:rPr>
        <w:t>План организации лесохозяйственных мероприятий в городских лесах округа на 2019 год</w:t>
      </w:r>
      <w:r w:rsidRPr="00247D69">
        <w:rPr>
          <w:rFonts w:ascii="Times New Roman" w:hAnsi="Times New Roman" w:cs="Times New Roman"/>
          <w:sz w:val="24"/>
          <w:szCs w:val="24"/>
          <w:lang w:eastAsia="ru-RU" w:bidi="ru-RU"/>
        </w:rPr>
        <w:t>».</w:t>
      </w:r>
      <w:r w:rsidR="00127493" w:rsidRPr="00247D69">
        <w:rPr>
          <w:rFonts w:ascii="Times New Roman" w:hAnsi="Times New Roman" w:cs="Times New Roman"/>
          <w:sz w:val="24"/>
          <w:szCs w:val="24"/>
          <w:lang w:eastAsia="ru-RU" w:bidi="ru-RU"/>
        </w:rPr>
        <w:t xml:space="preserve"> </w:t>
      </w:r>
    </w:p>
    <w:p w:rsidR="00851EC8" w:rsidRPr="00247D69" w:rsidRDefault="008363AD" w:rsidP="00AA2147">
      <w:pPr>
        <w:pStyle w:val="a6"/>
        <w:numPr>
          <w:ilvl w:val="0"/>
          <w:numId w:val="15"/>
        </w:numPr>
        <w:tabs>
          <w:tab w:val="left" w:pos="238"/>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П</w:t>
      </w:r>
      <w:r w:rsidR="00127493" w:rsidRPr="00247D69">
        <w:rPr>
          <w:rFonts w:ascii="Times New Roman" w:hAnsi="Times New Roman" w:cs="Times New Roman"/>
          <w:sz w:val="24"/>
          <w:szCs w:val="24"/>
          <w:lang w:eastAsia="ru-RU" w:bidi="ru-RU"/>
        </w:rPr>
        <w:t>риказом директора МКУ «УЭП МГО» от 17.05.19</w:t>
      </w:r>
      <w:r w:rsidRPr="00247D69">
        <w:rPr>
          <w:rFonts w:ascii="Times New Roman" w:hAnsi="Times New Roman" w:cs="Times New Roman"/>
          <w:sz w:val="24"/>
          <w:szCs w:val="24"/>
          <w:lang w:eastAsia="ru-RU" w:bidi="ru-RU"/>
        </w:rPr>
        <w:t>г. №19/10</w:t>
      </w:r>
      <w:r w:rsidR="00127493"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принято решение</w:t>
      </w:r>
      <w:r w:rsidR="00851EC8" w:rsidRPr="00247D69">
        <w:rPr>
          <w:rFonts w:ascii="Times New Roman" w:eastAsia="Times New Roman" w:hAnsi="Times New Roman" w:cs="Times New Roman"/>
          <w:sz w:val="24"/>
          <w:szCs w:val="24"/>
        </w:rPr>
        <w:t xml:space="preserve"> за выявленные в ходе проверки Счетной палатой нарушения</w:t>
      </w:r>
      <w:r w:rsidR="00851EC8" w:rsidRPr="00247D69">
        <w:rPr>
          <w:rFonts w:ascii="Times New Roman" w:hAnsi="Times New Roman" w:cs="Times New Roman"/>
          <w:sz w:val="24"/>
          <w:szCs w:val="24"/>
          <w:lang w:eastAsia="ru-RU" w:bidi="ru-RU"/>
        </w:rPr>
        <w:t>:</w:t>
      </w:r>
    </w:p>
    <w:p w:rsidR="00851EC8" w:rsidRPr="00247D69" w:rsidRDefault="00851EC8" w:rsidP="00821A95">
      <w:pPr>
        <w:pStyle w:val="a6"/>
        <w:tabs>
          <w:tab w:val="left" w:pos="567"/>
        </w:tabs>
        <w:spacing w:after="0" w:line="360" w:lineRule="auto"/>
        <w:ind w:left="426" w:hanging="142"/>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снизить</w:t>
      </w:r>
      <w:r w:rsidR="008363AD" w:rsidRPr="00247D69">
        <w:rPr>
          <w:rFonts w:ascii="Times New Roman" w:hAnsi="Times New Roman" w:cs="Times New Roman"/>
          <w:sz w:val="24"/>
          <w:szCs w:val="24"/>
          <w:lang w:eastAsia="ru-RU" w:bidi="ru-RU"/>
        </w:rPr>
        <w:t xml:space="preserve"> размер квартальной премии на 50%</w:t>
      </w:r>
      <w:r w:rsidRPr="00247D69">
        <w:rPr>
          <w:rFonts w:ascii="Times New Roman" w:hAnsi="Times New Roman" w:cs="Times New Roman"/>
          <w:sz w:val="24"/>
          <w:szCs w:val="24"/>
          <w:lang w:eastAsia="ru-RU" w:bidi="ru-RU"/>
        </w:rPr>
        <w:t xml:space="preserve"> главному бухгалтеру учреждения</w:t>
      </w:r>
      <w:r w:rsidR="002057EA" w:rsidRPr="00247D69">
        <w:rPr>
          <w:rFonts w:ascii="Times New Roman" w:hAnsi="Times New Roman" w:cs="Times New Roman"/>
          <w:sz w:val="24"/>
          <w:szCs w:val="24"/>
          <w:lang w:eastAsia="ru-RU" w:bidi="ru-RU"/>
        </w:rPr>
        <w:t>;</w:t>
      </w:r>
      <w:r w:rsidR="008363AD" w:rsidRPr="00247D69">
        <w:rPr>
          <w:rFonts w:ascii="Times New Roman" w:hAnsi="Times New Roman" w:cs="Times New Roman"/>
          <w:sz w:val="24"/>
          <w:szCs w:val="24"/>
          <w:lang w:eastAsia="ru-RU" w:bidi="ru-RU"/>
        </w:rPr>
        <w:t xml:space="preserve"> </w:t>
      </w:r>
    </w:p>
    <w:p w:rsidR="008363AD" w:rsidRPr="00247D69" w:rsidRDefault="00CB1509" w:rsidP="00821A95">
      <w:pPr>
        <w:tabs>
          <w:tab w:val="left" w:pos="567"/>
        </w:tabs>
        <w:spacing w:line="360" w:lineRule="auto"/>
        <w:ind w:left="426" w:hanging="142"/>
        <w:jc w:val="both"/>
        <w:rPr>
          <w:rFonts w:eastAsiaTheme="minorHAnsi" w:cs="Times New Roman"/>
          <w:lang w:eastAsia="ru-RU" w:bidi="ru-RU"/>
        </w:rPr>
      </w:pPr>
      <w:r w:rsidRPr="00247D69">
        <w:rPr>
          <w:rFonts w:cs="Times New Roman"/>
          <w:lang w:eastAsia="ru-RU" w:bidi="ru-RU"/>
        </w:rPr>
        <w:t>- привлечь к дисциплинарной ответственности (в виде замечания)</w:t>
      </w:r>
      <w:r w:rsidR="00851EC8" w:rsidRPr="00247D69">
        <w:rPr>
          <w:rFonts w:cs="Times New Roman"/>
          <w:lang w:eastAsia="ru-RU" w:bidi="ru-RU"/>
        </w:rPr>
        <w:t xml:space="preserve"> </w:t>
      </w:r>
      <w:r w:rsidR="008363AD" w:rsidRPr="00247D69">
        <w:rPr>
          <w:rFonts w:eastAsiaTheme="minorHAnsi" w:cs="Times New Roman"/>
          <w:lang w:eastAsia="ru-RU" w:bidi="ru-RU"/>
        </w:rPr>
        <w:t>начальник</w:t>
      </w:r>
      <w:r w:rsidRPr="00247D69">
        <w:rPr>
          <w:rFonts w:eastAsiaTheme="minorHAnsi" w:cs="Times New Roman"/>
          <w:lang w:eastAsia="ru-RU" w:bidi="ru-RU"/>
        </w:rPr>
        <w:t>а</w:t>
      </w:r>
      <w:r w:rsidR="008363AD" w:rsidRPr="00247D69">
        <w:rPr>
          <w:rFonts w:eastAsiaTheme="minorHAnsi" w:cs="Times New Roman"/>
          <w:lang w:eastAsia="ru-RU" w:bidi="ru-RU"/>
        </w:rPr>
        <w:t xml:space="preserve"> лесного отдела </w:t>
      </w:r>
      <w:r w:rsidRPr="00247D69">
        <w:rPr>
          <w:rFonts w:eastAsiaTheme="minorHAnsi" w:cs="Times New Roman"/>
          <w:lang w:eastAsia="ru-RU" w:bidi="ru-RU"/>
        </w:rPr>
        <w:t>учреждения.</w:t>
      </w:r>
    </w:p>
    <w:p w:rsidR="00CB1509" w:rsidRPr="00247D69" w:rsidRDefault="00CB1509" w:rsidP="00821A95">
      <w:pPr>
        <w:tabs>
          <w:tab w:val="left" w:pos="1562"/>
        </w:tabs>
        <w:suppressAutoHyphens w:val="0"/>
        <w:spacing w:line="360" w:lineRule="auto"/>
        <w:ind w:firstLine="709"/>
        <w:jc w:val="both"/>
        <w:rPr>
          <w:rFonts w:cs="Times New Roman"/>
        </w:rPr>
      </w:pPr>
      <w:r w:rsidRPr="00247D69">
        <w:rPr>
          <w:rFonts w:cs="Times New Roman"/>
        </w:rPr>
        <w:t>По итогам рассмотрения протокола об административном правонарушении по ч. 1 ст. 15.11 КоАП РФ</w:t>
      </w:r>
      <w:r w:rsidR="006D57E7" w:rsidRPr="00247D69">
        <w:rPr>
          <w:rStyle w:val="aff4"/>
          <w:rFonts w:eastAsia="Times New Roman"/>
          <w:b/>
          <w:kern w:val="0"/>
          <w:lang w:eastAsia="en-US" w:bidi="ar-SA"/>
        </w:rPr>
        <w:fldChar w:fldCharType="begin"/>
      </w:r>
      <w:r w:rsidR="006D57E7" w:rsidRPr="00247D69">
        <w:rPr>
          <w:rFonts w:cs="Times New Roman"/>
          <w:b/>
        </w:rPr>
        <w:instrText xml:space="preserve"> NOTEREF _Ref13474900 \f \h </w:instrText>
      </w:r>
      <w:r w:rsidR="006D57E7" w:rsidRPr="00247D69">
        <w:rPr>
          <w:rStyle w:val="aff4"/>
          <w:rFonts w:eastAsia="Times New Roman"/>
          <w:b/>
          <w:kern w:val="0"/>
          <w:lang w:eastAsia="en-US" w:bidi="ar-SA"/>
        </w:rPr>
        <w:instrText xml:space="preserve"> \* MERGEFORMAT </w:instrText>
      </w:r>
      <w:r w:rsidR="006D57E7" w:rsidRPr="00247D69">
        <w:rPr>
          <w:rStyle w:val="aff4"/>
          <w:rFonts w:eastAsia="Times New Roman"/>
          <w:b/>
          <w:kern w:val="0"/>
          <w:lang w:eastAsia="en-US" w:bidi="ar-SA"/>
        </w:rPr>
      </w:r>
      <w:r w:rsidR="006D57E7" w:rsidRPr="00247D69">
        <w:rPr>
          <w:rStyle w:val="aff4"/>
          <w:rFonts w:eastAsia="Times New Roman"/>
          <w:b/>
          <w:kern w:val="0"/>
          <w:lang w:eastAsia="en-US" w:bidi="ar-SA"/>
        </w:rPr>
        <w:fldChar w:fldCharType="separate"/>
      </w:r>
      <w:r w:rsidR="009B7165" w:rsidRPr="00247D69">
        <w:rPr>
          <w:rStyle w:val="aff4"/>
          <w:b/>
        </w:rPr>
        <w:t>13</w:t>
      </w:r>
      <w:r w:rsidR="006D57E7" w:rsidRPr="00247D69">
        <w:rPr>
          <w:rStyle w:val="aff4"/>
          <w:rFonts w:eastAsia="Times New Roman"/>
          <w:b/>
          <w:kern w:val="0"/>
          <w:lang w:eastAsia="en-US" w:bidi="ar-SA"/>
        </w:rPr>
        <w:fldChar w:fldCharType="end"/>
      </w:r>
      <w:r w:rsidRPr="00247D69">
        <w:rPr>
          <w:rFonts w:cs="Times New Roman"/>
        </w:rPr>
        <w:t xml:space="preserve"> главный бухгалтер учреждения признан виновным и ему назначено </w:t>
      </w:r>
      <w:r w:rsidRPr="00247D69">
        <w:rPr>
          <w:rFonts w:cs="Times New Roman"/>
          <w:lang w:eastAsia="ru-RU" w:bidi="ru-RU"/>
        </w:rPr>
        <w:t xml:space="preserve">наказание в виде административного штрафа в размере 5,0 тыс.руб. </w:t>
      </w:r>
      <w:r w:rsidRPr="00247D69">
        <w:rPr>
          <w:rFonts w:cs="Times New Roman"/>
        </w:rPr>
        <w:t>(Постановление мирового судьи судебного участка № 3 г. Миасса Челябинской области от 05.06.19г.).</w:t>
      </w:r>
    </w:p>
    <w:p w:rsidR="00D36BB1" w:rsidRDefault="00D36BB1"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16.07.19г. № 1-541д-2019)</w:t>
      </w:r>
      <w:r w:rsidR="001C46F2">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6E6FB0" w:rsidRPr="00247D69" w:rsidRDefault="006E6FB0" w:rsidP="00821A95">
      <w:pPr>
        <w:widowControl/>
        <w:tabs>
          <w:tab w:val="left" w:pos="238"/>
        </w:tabs>
        <w:suppressAutoHyphens w:val="0"/>
        <w:spacing w:line="360" w:lineRule="auto"/>
        <w:ind w:left="284" w:hanging="284"/>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14.05.2019 года № 10</w:t>
      </w:r>
    </w:p>
    <w:p w:rsidR="006E6FB0" w:rsidRPr="00247D69" w:rsidRDefault="006E6FB0" w:rsidP="00821A95">
      <w:pPr>
        <w:spacing w:line="360" w:lineRule="auto"/>
        <w:jc w:val="center"/>
        <w:rPr>
          <w:rFonts w:eastAsia="Times New Roman" w:cs="Times New Roman"/>
          <w:kern w:val="0"/>
          <w:lang w:eastAsia="en-US" w:bidi="ar-SA"/>
        </w:rPr>
      </w:pPr>
      <w:r w:rsidRPr="00247D69">
        <w:rPr>
          <w:rFonts w:eastAsia="Times New Roman" w:cs="Times New Roman"/>
          <w:kern w:val="0"/>
          <w:lang w:eastAsia="en-US" w:bidi="ar-SA"/>
        </w:rPr>
        <w:t xml:space="preserve">(Аудит в сфере закупок для нужд </w:t>
      </w:r>
      <w:r w:rsidRPr="00247D69">
        <w:t>МБДОУ № 15</w:t>
      </w:r>
      <w:r w:rsidRPr="00247D69">
        <w:rPr>
          <w:rFonts w:eastAsia="Times New Roman" w:cs="Times New Roman"/>
          <w:kern w:val="0"/>
          <w:lang w:eastAsia="en-US" w:bidi="ar-SA"/>
        </w:rPr>
        <w:t>)</w:t>
      </w:r>
    </w:p>
    <w:p w:rsidR="00D72AF3" w:rsidRPr="00247D69" w:rsidRDefault="00D72AF3" w:rsidP="00821A95">
      <w:pPr>
        <w:pStyle w:val="a6"/>
        <w:tabs>
          <w:tab w:val="left" w:pos="1562"/>
        </w:tabs>
        <w:spacing w:after="0" w:line="360" w:lineRule="auto"/>
        <w:ind w:left="0" w:firstLine="709"/>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На основании Решения балансовой комиссии от 07.04.19г. № 1 принято решение о снижении выплаты стимулирующего характера директору учреждения за 1 квартал 2019 года на 10 %.</w:t>
      </w:r>
    </w:p>
    <w:p w:rsidR="00232D10" w:rsidRPr="00247D69" w:rsidRDefault="00353D74" w:rsidP="00821A95">
      <w:pPr>
        <w:tabs>
          <w:tab w:val="left" w:pos="1687"/>
        </w:tabs>
        <w:suppressAutoHyphens w:val="0"/>
        <w:spacing w:line="360" w:lineRule="auto"/>
        <w:ind w:firstLine="709"/>
        <w:jc w:val="both"/>
        <w:rPr>
          <w:rFonts w:cs="Times New Roman"/>
          <w:lang w:eastAsia="ru-RU" w:bidi="ru-RU"/>
        </w:rPr>
      </w:pPr>
      <w:r w:rsidRPr="00247D69">
        <w:rPr>
          <w:rFonts w:cs="Times New Roman"/>
          <w:lang w:eastAsia="ru-RU" w:bidi="ru-RU"/>
        </w:rPr>
        <w:t xml:space="preserve">Согласно представленной Прокуратурой г. Миасса </w:t>
      </w:r>
      <w:r w:rsidR="001C46F2" w:rsidRPr="00247D69">
        <w:rPr>
          <w:rFonts w:cs="Times New Roman"/>
          <w:lang w:eastAsia="ru-RU" w:bidi="ru-RU"/>
        </w:rPr>
        <w:t>информации</w:t>
      </w:r>
      <w:r w:rsidR="001C46F2" w:rsidRPr="00247D69">
        <w:rPr>
          <w:rFonts w:cs="Times New Roman"/>
          <w:lang w:eastAsia="ru-RU" w:bidi="ru-RU"/>
        </w:rPr>
        <w:t xml:space="preserve"> </w:t>
      </w:r>
      <w:r w:rsidRPr="00247D69">
        <w:rPr>
          <w:rFonts w:cs="Times New Roman"/>
          <w:lang w:eastAsia="ru-RU" w:bidi="ru-RU"/>
        </w:rPr>
        <w:t>(от 16.07.19г. № 1-541д-2019</w:t>
      </w:r>
      <w:r w:rsidR="003313BF" w:rsidRPr="00247D69">
        <w:rPr>
          <w:rFonts w:cs="Times New Roman"/>
          <w:lang w:eastAsia="ru-RU" w:bidi="ru-RU"/>
        </w:rPr>
        <w:t xml:space="preserve">, </w:t>
      </w:r>
      <w:r w:rsidR="003313BF" w:rsidRPr="00247D69">
        <w:t>от 15.10.19г. № ПЗ-582-19</w:t>
      </w:r>
      <w:r w:rsidRPr="00247D69">
        <w:rPr>
          <w:rFonts w:cs="Times New Roman"/>
          <w:lang w:eastAsia="ru-RU" w:bidi="ru-RU"/>
        </w:rPr>
        <w:t>)</w:t>
      </w:r>
      <w:r w:rsidR="00232D10" w:rsidRPr="00247D69">
        <w:rPr>
          <w:rFonts w:cs="Times New Roman"/>
          <w:lang w:eastAsia="ru-RU" w:bidi="ru-RU"/>
        </w:rPr>
        <w:t>:</w:t>
      </w:r>
    </w:p>
    <w:p w:rsidR="00353D74" w:rsidRPr="00247D69" w:rsidRDefault="00232D10" w:rsidP="00821A95">
      <w:pPr>
        <w:tabs>
          <w:tab w:val="left" w:pos="1687"/>
        </w:tabs>
        <w:suppressAutoHyphens w:val="0"/>
        <w:spacing w:line="360" w:lineRule="auto"/>
        <w:ind w:firstLine="709"/>
        <w:jc w:val="both"/>
        <w:rPr>
          <w:lang w:eastAsia="ru-RU" w:bidi="ru-RU"/>
        </w:rPr>
      </w:pPr>
      <w:r w:rsidRPr="00247D69">
        <w:rPr>
          <w:lang w:eastAsia="ru-RU" w:bidi="ru-RU"/>
        </w:rPr>
        <w:t>В</w:t>
      </w:r>
      <w:r w:rsidR="00353D74" w:rsidRPr="00247D69">
        <w:rPr>
          <w:lang w:eastAsia="ru-RU" w:bidi="ru-RU"/>
        </w:rPr>
        <w:t xml:space="preserve"> отношении заведующего </w:t>
      </w:r>
      <w:r w:rsidR="00353D74" w:rsidRPr="00247D69">
        <w:rPr>
          <w:rFonts w:cs="Times New Roman"/>
          <w:lang w:eastAsia="ru-RU" w:bidi="ru-RU"/>
        </w:rPr>
        <w:t>учреждением,</w:t>
      </w:r>
      <w:r w:rsidR="00353D74" w:rsidRPr="00247D69">
        <w:rPr>
          <w:lang w:eastAsia="ru-RU" w:bidi="ru-RU"/>
        </w:rPr>
        <w:t xml:space="preserve"> возбуждено </w:t>
      </w:r>
      <w:r w:rsidR="003313BF" w:rsidRPr="00247D69">
        <w:rPr>
          <w:lang w:eastAsia="ru-RU" w:bidi="ru-RU"/>
        </w:rPr>
        <w:t xml:space="preserve">два дела об административных правонарушениях, предусмотренных </w:t>
      </w:r>
      <w:r w:rsidR="00353D74" w:rsidRPr="00247D69">
        <w:rPr>
          <w:lang w:eastAsia="ru-RU" w:bidi="ru-RU"/>
        </w:rPr>
        <w:t>ч. 4 ст. 7.29.3. КоАП РФ</w:t>
      </w:r>
      <w:r w:rsidR="009600CD" w:rsidRPr="00247D69">
        <w:rPr>
          <w:rStyle w:val="aff4"/>
          <w:rFonts w:eastAsia="Times New Roman" w:cs="Times New Roman"/>
          <w:b/>
          <w:kern w:val="0"/>
          <w:lang w:eastAsia="en-US" w:bidi="ar-SA"/>
        </w:rPr>
        <w:fldChar w:fldCharType="begin"/>
      </w:r>
      <w:r w:rsidR="009600CD" w:rsidRPr="00247D69">
        <w:rPr>
          <w:b/>
          <w:lang w:eastAsia="ru-RU" w:bidi="ru-RU"/>
        </w:rPr>
        <w:instrText xml:space="preserve"> NOTEREF _Ref14270413 \f \h </w:instrText>
      </w:r>
      <w:r w:rsidR="009600CD" w:rsidRPr="00247D69">
        <w:rPr>
          <w:rStyle w:val="aff4"/>
          <w:rFonts w:eastAsia="Times New Roman" w:cs="Times New Roman"/>
          <w:b/>
          <w:kern w:val="0"/>
          <w:lang w:eastAsia="en-US" w:bidi="ar-SA"/>
        </w:rPr>
        <w:instrText xml:space="preserve"> \* MERGEFORMAT </w:instrText>
      </w:r>
      <w:r w:rsidR="009600CD" w:rsidRPr="00247D69">
        <w:rPr>
          <w:rStyle w:val="aff4"/>
          <w:rFonts w:eastAsia="Times New Roman" w:cs="Times New Roman"/>
          <w:b/>
          <w:kern w:val="0"/>
          <w:lang w:eastAsia="en-US" w:bidi="ar-SA"/>
        </w:rPr>
      </w:r>
      <w:r w:rsidR="009600CD" w:rsidRPr="00247D69">
        <w:rPr>
          <w:rStyle w:val="aff4"/>
          <w:rFonts w:eastAsia="Times New Roman" w:cs="Times New Roman"/>
          <w:b/>
          <w:kern w:val="0"/>
          <w:lang w:eastAsia="en-US" w:bidi="ar-SA"/>
        </w:rPr>
        <w:fldChar w:fldCharType="separate"/>
      </w:r>
      <w:r w:rsidR="009B7165" w:rsidRPr="00247D69">
        <w:rPr>
          <w:rStyle w:val="aff4"/>
          <w:b/>
        </w:rPr>
        <w:t>52</w:t>
      </w:r>
      <w:r w:rsidR="009600CD" w:rsidRPr="00247D69">
        <w:rPr>
          <w:rStyle w:val="aff4"/>
          <w:rFonts w:eastAsia="Times New Roman" w:cs="Times New Roman"/>
          <w:b/>
          <w:kern w:val="0"/>
          <w:lang w:eastAsia="en-US" w:bidi="ar-SA"/>
        </w:rPr>
        <w:fldChar w:fldCharType="end"/>
      </w:r>
      <w:r w:rsidR="003313BF" w:rsidRPr="00247D69">
        <w:rPr>
          <w:lang w:eastAsia="ru-RU" w:bidi="ru-RU"/>
        </w:rPr>
        <w:t>, ч.</w:t>
      </w:r>
      <w:r w:rsidR="002633D7" w:rsidRPr="00247D69">
        <w:rPr>
          <w:lang w:eastAsia="ru-RU" w:bidi="ru-RU"/>
        </w:rPr>
        <w:t xml:space="preserve"> </w:t>
      </w:r>
      <w:r w:rsidR="003313BF" w:rsidRPr="00247D69">
        <w:rPr>
          <w:lang w:eastAsia="ru-RU" w:bidi="ru-RU"/>
        </w:rPr>
        <w:t>1 ст.</w:t>
      </w:r>
      <w:r w:rsidR="00951F7C" w:rsidRPr="00247D69">
        <w:rPr>
          <w:lang w:eastAsia="ru-RU" w:bidi="ru-RU"/>
        </w:rPr>
        <w:t xml:space="preserve"> </w:t>
      </w:r>
      <w:r w:rsidR="009600CD" w:rsidRPr="00247D69">
        <w:rPr>
          <w:lang w:eastAsia="ru-RU" w:bidi="ru-RU"/>
        </w:rPr>
        <w:t xml:space="preserve">7.32 </w:t>
      </w:r>
      <w:r w:rsidR="003313BF" w:rsidRPr="00247D69">
        <w:rPr>
          <w:lang w:eastAsia="ru-RU" w:bidi="ru-RU"/>
        </w:rPr>
        <w:t>КоАП РФ</w:t>
      </w:r>
      <w:r w:rsidR="009600CD" w:rsidRPr="00247D69">
        <w:rPr>
          <w:rStyle w:val="aff4"/>
          <w:rFonts w:eastAsia="Times New Roman" w:cs="Times New Roman"/>
          <w:b/>
          <w:kern w:val="0"/>
          <w:lang w:eastAsia="en-US" w:bidi="ar-SA"/>
        </w:rPr>
        <w:fldChar w:fldCharType="begin"/>
      </w:r>
      <w:r w:rsidR="009600CD" w:rsidRPr="00247D69">
        <w:rPr>
          <w:b/>
          <w:lang w:eastAsia="ru-RU" w:bidi="ru-RU"/>
        </w:rPr>
        <w:instrText xml:space="preserve"> NOTEREF _Ref22901016 \f \h </w:instrText>
      </w:r>
      <w:r w:rsidR="009600CD" w:rsidRPr="00247D69">
        <w:rPr>
          <w:rStyle w:val="aff4"/>
          <w:rFonts w:eastAsia="Times New Roman" w:cs="Times New Roman"/>
          <w:b/>
          <w:kern w:val="0"/>
          <w:lang w:eastAsia="en-US" w:bidi="ar-SA"/>
        </w:rPr>
        <w:instrText xml:space="preserve"> \* MERGEFORMAT </w:instrText>
      </w:r>
      <w:r w:rsidR="009600CD" w:rsidRPr="00247D69">
        <w:rPr>
          <w:rStyle w:val="aff4"/>
          <w:rFonts w:eastAsia="Times New Roman" w:cs="Times New Roman"/>
          <w:b/>
          <w:kern w:val="0"/>
          <w:lang w:eastAsia="en-US" w:bidi="ar-SA"/>
        </w:rPr>
      </w:r>
      <w:r w:rsidR="009600CD" w:rsidRPr="00247D69">
        <w:rPr>
          <w:rStyle w:val="aff4"/>
          <w:rFonts w:eastAsia="Times New Roman" w:cs="Times New Roman"/>
          <w:b/>
          <w:kern w:val="0"/>
          <w:lang w:eastAsia="en-US" w:bidi="ar-SA"/>
        </w:rPr>
        <w:fldChar w:fldCharType="separate"/>
      </w:r>
      <w:r w:rsidR="009B7165" w:rsidRPr="00247D69">
        <w:rPr>
          <w:rStyle w:val="aff4"/>
          <w:b/>
        </w:rPr>
        <w:t>50</w:t>
      </w:r>
      <w:r w:rsidR="009600CD" w:rsidRPr="00247D69">
        <w:rPr>
          <w:rStyle w:val="aff4"/>
          <w:rFonts w:eastAsia="Times New Roman" w:cs="Times New Roman"/>
          <w:b/>
          <w:kern w:val="0"/>
          <w:lang w:eastAsia="en-US" w:bidi="ar-SA"/>
        </w:rPr>
        <w:fldChar w:fldCharType="end"/>
      </w:r>
      <w:r w:rsidR="003313BF" w:rsidRPr="00247D69">
        <w:rPr>
          <w:lang w:eastAsia="ru-RU" w:bidi="ru-RU"/>
        </w:rPr>
        <w:t>.</w:t>
      </w:r>
    </w:p>
    <w:p w:rsidR="006A747B" w:rsidRPr="00247D69" w:rsidRDefault="003313BF" w:rsidP="00821A95">
      <w:pPr>
        <w:spacing w:line="360" w:lineRule="auto"/>
        <w:ind w:firstLine="709"/>
        <w:jc w:val="both"/>
        <w:rPr>
          <w:lang w:eastAsia="ru-RU" w:bidi="ru-RU"/>
        </w:rPr>
      </w:pPr>
      <w:r w:rsidRPr="00247D69">
        <w:rPr>
          <w:lang w:eastAsia="ru-RU" w:bidi="ru-RU"/>
        </w:rPr>
        <w:t xml:space="preserve">Постановлением ГКУ по Челябинской </w:t>
      </w:r>
      <w:r w:rsidR="00D6353C" w:rsidRPr="00247D69">
        <w:rPr>
          <w:lang w:eastAsia="ru-RU" w:bidi="ru-RU"/>
        </w:rPr>
        <w:t xml:space="preserve">области заведующему </w:t>
      </w:r>
      <w:r w:rsidR="00D6353C" w:rsidRPr="00247D69">
        <w:rPr>
          <w:rFonts w:cs="Times New Roman"/>
          <w:lang w:eastAsia="ru-RU" w:bidi="ru-RU"/>
        </w:rPr>
        <w:t>учреждением</w:t>
      </w:r>
      <w:r w:rsidR="00D6353C" w:rsidRPr="00247D69">
        <w:rPr>
          <w:lang w:eastAsia="ru-RU" w:bidi="ru-RU"/>
        </w:rPr>
        <w:t xml:space="preserve"> </w:t>
      </w:r>
      <w:r w:rsidRPr="00247D69">
        <w:rPr>
          <w:lang w:eastAsia="ru-RU" w:bidi="ru-RU"/>
        </w:rPr>
        <w:t>назначено наказание по ч.</w:t>
      </w:r>
      <w:r w:rsidR="00D6353C" w:rsidRPr="00247D69">
        <w:rPr>
          <w:lang w:eastAsia="ru-RU" w:bidi="ru-RU"/>
        </w:rPr>
        <w:t xml:space="preserve"> </w:t>
      </w:r>
      <w:r w:rsidRPr="00247D69">
        <w:rPr>
          <w:lang w:eastAsia="ru-RU" w:bidi="ru-RU"/>
        </w:rPr>
        <w:t>1 ст.</w:t>
      </w:r>
      <w:r w:rsidR="00D6353C" w:rsidRPr="00247D69">
        <w:rPr>
          <w:lang w:eastAsia="ru-RU" w:bidi="ru-RU"/>
        </w:rPr>
        <w:t xml:space="preserve"> </w:t>
      </w:r>
      <w:r w:rsidRPr="00247D69">
        <w:rPr>
          <w:lang w:eastAsia="ru-RU" w:bidi="ru-RU"/>
        </w:rPr>
        <w:t>7.32</w:t>
      </w:r>
      <w:r w:rsidR="006A747B" w:rsidRPr="00247D69">
        <w:rPr>
          <w:lang w:eastAsia="ru-RU" w:bidi="ru-RU"/>
        </w:rPr>
        <w:t>.</w:t>
      </w:r>
      <w:r w:rsidRPr="00247D69">
        <w:rPr>
          <w:lang w:eastAsia="ru-RU" w:bidi="ru-RU"/>
        </w:rPr>
        <w:t xml:space="preserve"> КоАП РФ</w:t>
      </w:r>
      <w:r w:rsidR="0019333A" w:rsidRPr="00247D69">
        <w:rPr>
          <w:lang w:eastAsia="ru-RU" w:bidi="ru-RU"/>
        </w:rPr>
        <w:fldChar w:fldCharType="begin"/>
      </w:r>
      <w:r w:rsidR="0019333A" w:rsidRPr="00247D69">
        <w:rPr>
          <w:lang w:eastAsia="ru-RU" w:bidi="ru-RU"/>
        </w:rPr>
        <w:instrText xml:space="preserve"> NOTEREF _Ref22901016 \f \h  \* MERGEFORMAT </w:instrText>
      </w:r>
      <w:r w:rsidR="0019333A" w:rsidRPr="00247D69">
        <w:rPr>
          <w:lang w:eastAsia="ru-RU" w:bidi="ru-RU"/>
        </w:rPr>
      </w:r>
      <w:r w:rsidR="0019333A" w:rsidRPr="00247D69">
        <w:rPr>
          <w:lang w:eastAsia="ru-RU" w:bidi="ru-RU"/>
        </w:rPr>
        <w:fldChar w:fldCharType="separate"/>
      </w:r>
      <w:r w:rsidR="009B7165" w:rsidRPr="00247D69">
        <w:rPr>
          <w:rStyle w:val="aff4"/>
          <w:rFonts w:eastAsia="Times New Roman" w:cs="Times New Roman"/>
          <w:b/>
          <w:kern w:val="0"/>
          <w:lang w:eastAsia="en-US" w:bidi="ar-SA"/>
        </w:rPr>
        <w:t>50</w:t>
      </w:r>
      <w:r w:rsidR="0019333A" w:rsidRPr="00247D69">
        <w:rPr>
          <w:lang w:eastAsia="ru-RU" w:bidi="ru-RU"/>
        </w:rPr>
        <w:fldChar w:fldCharType="end"/>
      </w:r>
      <w:r w:rsidRPr="00247D69">
        <w:rPr>
          <w:lang w:eastAsia="ru-RU" w:bidi="ru-RU"/>
        </w:rPr>
        <w:t xml:space="preserve"> в виде </w:t>
      </w:r>
      <w:r w:rsidR="001B1DFF" w:rsidRPr="00247D69">
        <w:rPr>
          <w:lang w:eastAsia="ru-RU" w:bidi="ru-RU"/>
        </w:rPr>
        <w:t xml:space="preserve">административного </w:t>
      </w:r>
      <w:r w:rsidRPr="00247D69">
        <w:rPr>
          <w:lang w:eastAsia="ru-RU" w:bidi="ru-RU"/>
        </w:rPr>
        <w:t>штрафа в размере 5</w:t>
      </w:r>
      <w:r w:rsidR="00D6353C" w:rsidRPr="00247D69">
        <w:rPr>
          <w:lang w:eastAsia="ru-RU" w:bidi="ru-RU"/>
        </w:rPr>
        <w:t>,0 тыс.</w:t>
      </w:r>
      <w:r w:rsidRPr="00247D69">
        <w:rPr>
          <w:lang w:eastAsia="ru-RU" w:bidi="ru-RU"/>
        </w:rPr>
        <w:t>руб</w:t>
      </w:r>
      <w:r w:rsidR="00D6353C" w:rsidRPr="00247D69">
        <w:rPr>
          <w:lang w:eastAsia="ru-RU" w:bidi="ru-RU"/>
        </w:rPr>
        <w:t>.</w:t>
      </w:r>
      <w:r w:rsidRPr="00247D69">
        <w:rPr>
          <w:lang w:eastAsia="ru-RU" w:bidi="ru-RU"/>
        </w:rPr>
        <w:t xml:space="preserve"> </w:t>
      </w:r>
    </w:p>
    <w:p w:rsidR="00D6353C" w:rsidRPr="00247D69" w:rsidRDefault="003313BF" w:rsidP="00821A95">
      <w:pPr>
        <w:spacing w:line="360" w:lineRule="auto"/>
        <w:ind w:firstLine="709"/>
        <w:jc w:val="both"/>
        <w:rPr>
          <w:lang w:eastAsia="ru-RU" w:bidi="ru-RU"/>
        </w:rPr>
      </w:pPr>
      <w:r w:rsidRPr="00247D69">
        <w:rPr>
          <w:lang w:eastAsia="ru-RU" w:bidi="ru-RU"/>
        </w:rPr>
        <w:t>Постановлением мирового судьи по ч.</w:t>
      </w:r>
      <w:r w:rsidR="006A747B" w:rsidRPr="00247D69">
        <w:rPr>
          <w:lang w:eastAsia="ru-RU" w:bidi="ru-RU"/>
        </w:rPr>
        <w:t xml:space="preserve"> </w:t>
      </w:r>
      <w:r w:rsidRPr="00247D69">
        <w:rPr>
          <w:lang w:eastAsia="ru-RU" w:bidi="ru-RU"/>
        </w:rPr>
        <w:t>4 ст.</w:t>
      </w:r>
      <w:r w:rsidR="006A747B" w:rsidRPr="00247D69">
        <w:rPr>
          <w:lang w:eastAsia="ru-RU" w:bidi="ru-RU"/>
        </w:rPr>
        <w:t xml:space="preserve"> </w:t>
      </w:r>
      <w:r w:rsidRPr="00247D69">
        <w:rPr>
          <w:lang w:eastAsia="ru-RU" w:bidi="ru-RU"/>
        </w:rPr>
        <w:t>7.29.3 КоАП РФ</w:t>
      </w:r>
      <w:r w:rsidR="009600CD" w:rsidRPr="00247D69">
        <w:rPr>
          <w:rStyle w:val="aff4"/>
          <w:rFonts w:eastAsia="Times New Roman" w:cs="Times New Roman"/>
          <w:b/>
          <w:kern w:val="0"/>
          <w:lang w:eastAsia="en-US" w:bidi="ar-SA"/>
        </w:rPr>
        <w:fldChar w:fldCharType="begin"/>
      </w:r>
      <w:r w:rsidR="009600CD" w:rsidRPr="00247D69">
        <w:rPr>
          <w:b/>
          <w:lang w:eastAsia="ru-RU" w:bidi="ru-RU"/>
        </w:rPr>
        <w:instrText xml:space="preserve"> NOTEREF _Ref14270413 \f \h </w:instrText>
      </w:r>
      <w:r w:rsidR="009600CD" w:rsidRPr="00247D69">
        <w:rPr>
          <w:rStyle w:val="aff4"/>
          <w:rFonts w:eastAsia="Times New Roman" w:cs="Times New Roman"/>
          <w:b/>
          <w:kern w:val="0"/>
          <w:lang w:eastAsia="en-US" w:bidi="ar-SA"/>
        </w:rPr>
        <w:instrText xml:space="preserve"> \* MERGEFORMAT </w:instrText>
      </w:r>
      <w:r w:rsidR="009600CD" w:rsidRPr="00247D69">
        <w:rPr>
          <w:rStyle w:val="aff4"/>
          <w:rFonts w:eastAsia="Times New Roman" w:cs="Times New Roman"/>
          <w:b/>
          <w:kern w:val="0"/>
          <w:lang w:eastAsia="en-US" w:bidi="ar-SA"/>
        </w:rPr>
      </w:r>
      <w:r w:rsidR="009600CD" w:rsidRPr="00247D69">
        <w:rPr>
          <w:rStyle w:val="aff4"/>
          <w:rFonts w:eastAsia="Times New Roman" w:cs="Times New Roman"/>
          <w:b/>
          <w:kern w:val="0"/>
          <w:lang w:eastAsia="en-US" w:bidi="ar-SA"/>
        </w:rPr>
        <w:fldChar w:fldCharType="separate"/>
      </w:r>
      <w:r w:rsidR="009B7165" w:rsidRPr="00247D69">
        <w:rPr>
          <w:rStyle w:val="aff4"/>
          <w:b/>
        </w:rPr>
        <w:t>52</w:t>
      </w:r>
      <w:r w:rsidR="009600CD" w:rsidRPr="00247D69">
        <w:rPr>
          <w:rStyle w:val="aff4"/>
          <w:rFonts w:eastAsia="Times New Roman" w:cs="Times New Roman"/>
          <w:b/>
          <w:kern w:val="0"/>
          <w:lang w:eastAsia="en-US" w:bidi="ar-SA"/>
        </w:rPr>
        <w:fldChar w:fldCharType="end"/>
      </w:r>
      <w:r w:rsidRPr="00247D69">
        <w:rPr>
          <w:lang w:eastAsia="ru-RU" w:bidi="ru-RU"/>
        </w:rPr>
        <w:t xml:space="preserve"> </w:t>
      </w:r>
      <w:r w:rsidR="006A747B" w:rsidRPr="00247D69">
        <w:rPr>
          <w:lang w:eastAsia="ru-RU" w:bidi="ru-RU"/>
        </w:rPr>
        <w:t xml:space="preserve">заведующему </w:t>
      </w:r>
      <w:r w:rsidR="006A747B" w:rsidRPr="00247D69">
        <w:rPr>
          <w:rFonts w:cs="Times New Roman"/>
          <w:lang w:eastAsia="ru-RU" w:bidi="ru-RU"/>
        </w:rPr>
        <w:t>учреждением</w:t>
      </w:r>
      <w:r w:rsidR="006A747B" w:rsidRPr="00247D69">
        <w:rPr>
          <w:lang w:eastAsia="ru-RU" w:bidi="ru-RU"/>
        </w:rPr>
        <w:t xml:space="preserve"> </w:t>
      </w:r>
      <w:r w:rsidRPr="00247D69">
        <w:rPr>
          <w:lang w:eastAsia="ru-RU" w:bidi="ru-RU"/>
        </w:rPr>
        <w:t xml:space="preserve">назначено наказание в виде </w:t>
      </w:r>
      <w:r w:rsidR="001B1DFF" w:rsidRPr="00247D69">
        <w:rPr>
          <w:lang w:eastAsia="ru-RU" w:bidi="ru-RU"/>
        </w:rPr>
        <w:t xml:space="preserve">административного </w:t>
      </w:r>
      <w:r w:rsidRPr="00247D69">
        <w:rPr>
          <w:lang w:eastAsia="ru-RU" w:bidi="ru-RU"/>
        </w:rPr>
        <w:t xml:space="preserve">штрафа в размере </w:t>
      </w:r>
      <w:r w:rsidR="006A747B" w:rsidRPr="00247D69">
        <w:rPr>
          <w:lang w:eastAsia="ru-RU" w:bidi="ru-RU"/>
        </w:rPr>
        <w:t>5,0 тыс.руб.</w:t>
      </w:r>
    </w:p>
    <w:p w:rsidR="00D72AF3" w:rsidRPr="00247D69" w:rsidRDefault="00D72AF3" w:rsidP="00821A95">
      <w:pPr>
        <w:widowControl/>
        <w:tabs>
          <w:tab w:val="left" w:pos="238"/>
        </w:tabs>
        <w:suppressAutoHyphens w:val="0"/>
        <w:spacing w:line="360" w:lineRule="auto"/>
        <w:ind w:left="284" w:hanging="284"/>
        <w:contextualSpacing/>
        <w:jc w:val="center"/>
        <w:rPr>
          <w:rFonts w:eastAsia="Times New Roman" w:cs="Times New Roman"/>
          <w:b/>
          <w:kern w:val="0"/>
          <w:lang w:eastAsia="en-US" w:bidi="ar-SA"/>
        </w:rPr>
      </w:pPr>
      <w:r w:rsidRPr="00247D69">
        <w:rPr>
          <w:rFonts w:eastAsia="Times New Roman" w:cs="Times New Roman"/>
          <w:b/>
          <w:kern w:val="0"/>
          <w:lang w:eastAsia="en-US" w:bidi="ar-SA"/>
        </w:rPr>
        <w:t>Представление от 04.06.2019 года № 11</w:t>
      </w:r>
    </w:p>
    <w:p w:rsidR="003B71EC" w:rsidRPr="003B71EC" w:rsidRDefault="00353D74" w:rsidP="003B71EC">
      <w:pPr>
        <w:widowControl/>
        <w:tabs>
          <w:tab w:val="left" w:pos="238"/>
        </w:tabs>
        <w:suppressAutoHyphens w:val="0"/>
        <w:spacing w:line="360" w:lineRule="auto"/>
        <w:contextualSpacing/>
        <w:jc w:val="center"/>
        <w:rPr>
          <w:rFonts w:eastAsia="Times New Roman" w:cs="Times New Roman"/>
          <w:kern w:val="0"/>
          <w:lang w:eastAsia="en-US" w:bidi="ar-SA"/>
        </w:rPr>
      </w:pPr>
      <w:r w:rsidRPr="00247D69">
        <w:t>(</w:t>
      </w:r>
      <w:r w:rsidR="00D72AF3" w:rsidRPr="00247D69">
        <w:t xml:space="preserve">Проверка использования средств бюджета на выполнение мероприятий по избирательным </w:t>
      </w:r>
      <w:r w:rsidR="00D72AF3" w:rsidRPr="003B71EC">
        <w:t>округам</w:t>
      </w:r>
      <w:r w:rsidR="003B71EC" w:rsidRPr="003B71EC">
        <w:t xml:space="preserve"> </w:t>
      </w:r>
      <w:r w:rsidR="003B71EC" w:rsidRPr="003B71EC">
        <w:rPr>
          <w:rFonts w:cs="Times New Roman"/>
          <w:kern w:val="0"/>
          <w:lang w:eastAsia="en-US" w:bidi="ar-SA"/>
        </w:rPr>
        <w:t>(объект проверки - Администрация МГО</w:t>
      </w:r>
      <w:r w:rsidR="003B71EC" w:rsidRPr="003B71EC">
        <w:rPr>
          <w:rStyle w:val="afe"/>
          <w:rFonts w:eastAsiaTheme="minorHAnsi" w:cs="Times New Roman"/>
          <w:color w:val="auto"/>
        </w:rPr>
        <w:t>)</w:t>
      </w:r>
    </w:p>
    <w:p w:rsidR="00BA2B52" w:rsidRPr="00247D69" w:rsidRDefault="00BA2B52"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t>В период проведения контрольного мероприятия произведен возврат средств:</w:t>
      </w:r>
    </w:p>
    <w:p w:rsidR="00BA2B52" w:rsidRPr="00247D69" w:rsidRDefault="00BA2B52" w:rsidP="00821A95">
      <w:pPr>
        <w:widowControl/>
        <w:tabs>
          <w:tab w:val="left" w:pos="284"/>
        </w:tabs>
        <w:suppressAutoHyphens w:val="0"/>
        <w:spacing w:line="360" w:lineRule="auto"/>
        <w:ind w:left="284" w:hanging="142"/>
        <w:contextualSpacing/>
        <w:jc w:val="both"/>
        <w:rPr>
          <w:rFonts w:eastAsia="Times New Roman" w:cs="Times New Roman"/>
          <w:kern w:val="0"/>
          <w:lang w:eastAsia="en-US" w:bidi="ar-SA"/>
        </w:rPr>
      </w:pPr>
      <w:r w:rsidRPr="00247D69">
        <w:rPr>
          <w:rFonts w:eastAsia="Times New Roman" w:cs="Times New Roman"/>
          <w:kern w:val="0"/>
          <w:lang w:eastAsia="en-US" w:bidi="ar-SA"/>
        </w:rPr>
        <w:t xml:space="preserve">- по муниципальному контракту </w:t>
      </w:r>
      <w:r w:rsidRPr="00247D69">
        <w:rPr>
          <w:rStyle w:val="afe"/>
          <w:rFonts w:cs="Times New Roman"/>
          <w:color w:val="auto"/>
        </w:rPr>
        <w:t xml:space="preserve">от 30.10.18г. № 492, </w:t>
      </w:r>
      <w:r w:rsidRPr="00247D69">
        <w:rPr>
          <w:rFonts w:eastAsia="Times New Roman" w:cs="Times New Roman"/>
          <w:kern w:val="0"/>
          <w:lang w:eastAsia="en-US" w:bidi="ar-SA"/>
        </w:rPr>
        <w:t xml:space="preserve">заключенному с </w:t>
      </w:r>
      <w:r w:rsidRPr="00247D69">
        <w:rPr>
          <w:rStyle w:val="afe"/>
          <w:rFonts w:cs="Times New Roman"/>
          <w:color w:val="auto"/>
        </w:rPr>
        <w:t>ИП Абрамян М.Р</w:t>
      </w:r>
      <w:r w:rsidR="0028284A" w:rsidRPr="00247D69">
        <w:rPr>
          <w:rStyle w:val="afe"/>
          <w:rFonts w:cs="Times New Roman"/>
          <w:color w:val="auto"/>
        </w:rPr>
        <w:t>.,</w:t>
      </w:r>
      <w:r w:rsidRPr="00247D69">
        <w:rPr>
          <w:rFonts w:eastAsia="Times New Roman" w:cs="Times New Roman"/>
          <w:kern w:val="0"/>
          <w:lang w:eastAsia="en-US" w:bidi="ar-SA"/>
        </w:rPr>
        <w:t xml:space="preserve"> в сумме </w:t>
      </w:r>
      <w:r w:rsidRPr="00247D69">
        <w:rPr>
          <w:rFonts w:eastAsia="Times New Roman" w:cs="Times New Roman"/>
          <w:b/>
          <w:kern w:val="0"/>
          <w:lang w:eastAsia="en-US" w:bidi="ar-SA"/>
        </w:rPr>
        <w:t>5,9 тыс.руб.</w:t>
      </w:r>
      <w:r w:rsidRPr="00247D69">
        <w:rPr>
          <w:rFonts w:eastAsia="Times New Roman" w:cs="Times New Roman"/>
          <w:kern w:val="0"/>
          <w:lang w:eastAsia="en-US" w:bidi="ar-SA"/>
        </w:rPr>
        <w:t xml:space="preserve"> (ПП № 92 от 21.05.19г.);</w:t>
      </w:r>
    </w:p>
    <w:p w:rsidR="00BA2B52" w:rsidRPr="00247D69" w:rsidRDefault="00BA2B52" w:rsidP="00821A95">
      <w:pPr>
        <w:widowControl/>
        <w:tabs>
          <w:tab w:val="left" w:pos="284"/>
        </w:tabs>
        <w:suppressAutoHyphens w:val="0"/>
        <w:spacing w:line="360" w:lineRule="auto"/>
        <w:ind w:left="284" w:hanging="142"/>
        <w:contextualSpacing/>
        <w:jc w:val="both"/>
        <w:rPr>
          <w:rFonts w:eastAsia="Times New Roman" w:cs="Times New Roman"/>
          <w:kern w:val="0"/>
          <w:lang w:eastAsia="en-US" w:bidi="ar-SA"/>
        </w:rPr>
      </w:pPr>
      <w:r w:rsidRPr="00247D69">
        <w:rPr>
          <w:rFonts w:eastAsia="Times New Roman" w:cs="Times New Roman"/>
          <w:kern w:val="0"/>
          <w:lang w:eastAsia="en-US" w:bidi="ar-SA"/>
        </w:rPr>
        <w:lastRenderedPageBreak/>
        <w:t xml:space="preserve">- по муниципальному контракту </w:t>
      </w:r>
      <w:r w:rsidRPr="00247D69">
        <w:rPr>
          <w:rStyle w:val="afe"/>
          <w:rFonts w:cs="Times New Roman"/>
          <w:color w:val="auto"/>
        </w:rPr>
        <w:t xml:space="preserve">от 30.10.18г. № 493, </w:t>
      </w:r>
      <w:r w:rsidRPr="00247D69">
        <w:rPr>
          <w:rFonts w:eastAsia="Times New Roman" w:cs="Times New Roman"/>
          <w:kern w:val="0"/>
          <w:lang w:eastAsia="en-US" w:bidi="ar-SA"/>
        </w:rPr>
        <w:t xml:space="preserve">заключенному с </w:t>
      </w:r>
      <w:r w:rsidRPr="00247D69">
        <w:rPr>
          <w:rStyle w:val="afe"/>
          <w:rFonts w:cs="Times New Roman"/>
          <w:color w:val="auto"/>
        </w:rPr>
        <w:t>ИП Абрамян М.Р</w:t>
      </w:r>
      <w:r w:rsidR="0028284A" w:rsidRPr="00247D69">
        <w:rPr>
          <w:rStyle w:val="afe"/>
          <w:rFonts w:cs="Times New Roman"/>
          <w:color w:val="auto"/>
        </w:rPr>
        <w:t>.,</w:t>
      </w:r>
      <w:r w:rsidRPr="00247D69">
        <w:rPr>
          <w:rFonts w:eastAsia="Times New Roman" w:cs="Times New Roman"/>
          <w:kern w:val="0"/>
          <w:lang w:eastAsia="en-US" w:bidi="ar-SA"/>
        </w:rPr>
        <w:t xml:space="preserve"> в сумме </w:t>
      </w:r>
      <w:r w:rsidRPr="00247D69">
        <w:rPr>
          <w:rFonts w:eastAsia="Times New Roman" w:cs="Times New Roman"/>
          <w:b/>
          <w:kern w:val="0"/>
          <w:lang w:eastAsia="en-US" w:bidi="ar-SA"/>
        </w:rPr>
        <w:t>1,8 тыс.руб.</w:t>
      </w:r>
      <w:r w:rsidRPr="00247D69">
        <w:rPr>
          <w:rFonts w:eastAsia="Times New Roman" w:cs="Times New Roman"/>
          <w:kern w:val="0"/>
          <w:lang w:eastAsia="en-US" w:bidi="ar-SA"/>
        </w:rPr>
        <w:t xml:space="preserve"> (ПП № 93 от 21.05.19г.).</w:t>
      </w:r>
    </w:p>
    <w:p w:rsidR="00BA2B52" w:rsidRPr="00247D69" w:rsidRDefault="004B4A03" w:rsidP="00821A95">
      <w:pPr>
        <w:widowControl/>
        <w:tabs>
          <w:tab w:val="left" w:pos="284"/>
        </w:tabs>
        <w:suppressAutoHyphens w:val="0"/>
        <w:spacing w:line="360" w:lineRule="auto"/>
        <w:ind w:left="284" w:hanging="142"/>
        <w:contextualSpacing/>
        <w:jc w:val="both"/>
        <w:rPr>
          <w:rFonts w:eastAsia="Times New Roman" w:cs="Times New Roman"/>
          <w:kern w:val="0"/>
          <w:lang w:eastAsia="en-US" w:bidi="ar-SA"/>
        </w:rPr>
      </w:pPr>
      <w:r w:rsidRPr="00247D69">
        <w:rPr>
          <w:rStyle w:val="afe"/>
          <w:color w:val="auto"/>
        </w:rPr>
        <w:t xml:space="preserve">- </w:t>
      </w:r>
      <w:r w:rsidR="00BA2B52" w:rsidRPr="00247D69">
        <w:rPr>
          <w:rStyle w:val="afe"/>
          <w:color w:val="auto"/>
        </w:rPr>
        <w:t>по муниципальному контракту от 22.10.18г. № 468, заключенному с ИП Шумилова А.А.</w:t>
      </w:r>
      <w:r w:rsidR="0028284A" w:rsidRPr="00247D69">
        <w:rPr>
          <w:rStyle w:val="afe"/>
          <w:color w:val="auto"/>
        </w:rPr>
        <w:t>,</w:t>
      </w:r>
      <w:r w:rsidR="00BA2B52" w:rsidRPr="00247D69">
        <w:rPr>
          <w:rStyle w:val="afe"/>
          <w:color w:val="auto"/>
        </w:rPr>
        <w:t xml:space="preserve"> </w:t>
      </w:r>
      <w:r w:rsidR="00BA2B52" w:rsidRPr="00247D69">
        <w:rPr>
          <w:rFonts w:eastAsia="Times New Roman" w:cs="Times New Roman"/>
          <w:kern w:val="0"/>
          <w:lang w:eastAsia="en-US" w:bidi="ar-SA"/>
        </w:rPr>
        <w:t xml:space="preserve">в сумме </w:t>
      </w:r>
      <w:r w:rsidR="00BA2B52" w:rsidRPr="00247D69">
        <w:rPr>
          <w:rFonts w:eastAsia="Times New Roman" w:cs="Times New Roman"/>
          <w:b/>
          <w:kern w:val="0"/>
          <w:lang w:eastAsia="en-US" w:bidi="ar-SA"/>
        </w:rPr>
        <w:t>4,5 тыс.руб.</w:t>
      </w:r>
      <w:r w:rsidR="00BA2B52" w:rsidRPr="00247D69">
        <w:rPr>
          <w:rFonts w:eastAsia="Times New Roman" w:cs="Times New Roman"/>
          <w:kern w:val="0"/>
          <w:lang w:eastAsia="en-US" w:bidi="ar-SA"/>
        </w:rPr>
        <w:t xml:space="preserve"> (ПП № 60, ПП № 61 от 23.05.19г.).</w:t>
      </w:r>
    </w:p>
    <w:p w:rsidR="00BA2B52" w:rsidRPr="00247D69" w:rsidRDefault="00BA2B52" w:rsidP="00821A95">
      <w:pPr>
        <w:spacing w:line="360" w:lineRule="auto"/>
        <w:ind w:firstLine="709"/>
        <w:jc w:val="both"/>
        <w:rPr>
          <w:rStyle w:val="afe"/>
          <w:rFonts w:eastAsiaTheme="minorHAnsi"/>
          <w:color w:val="auto"/>
        </w:rPr>
      </w:pPr>
      <w:r w:rsidRPr="00247D69">
        <w:rPr>
          <w:rStyle w:val="afe"/>
          <w:rFonts w:eastAsiaTheme="minorHAnsi"/>
          <w:color w:val="auto"/>
        </w:rPr>
        <w:t>В рамках плана мероприятий по устранению нарушений, выявленных Счетной палатой:</w:t>
      </w:r>
    </w:p>
    <w:p w:rsidR="000A3BAC" w:rsidRPr="00247D69" w:rsidRDefault="009D412E" w:rsidP="00AA2147">
      <w:pPr>
        <w:pStyle w:val="a6"/>
        <w:numPr>
          <w:ilvl w:val="0"/>
          <w:numId w:val="38"/>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ИП Дружинин</w:t>
      </w:r>
      <w:r w:rsidR="004E7195" w:rsidRPr="00247D69">
        <w:rPr>
          <w:rFonts w:ascii="Times New Roman" w:hAnsi="Times New Roman" w:cs="Times New Roman"/>
          <w:sz w:val="24"/>
          <w:szCs w:val="24"/>
          <w:lang w:eastAsia="ru-RU" w:bidi="ru-RU"/>
        </w:rPr>
        <w:t xml:space="preserve"> М.Ю. </w:t>
      </w:r>
      <w:r w:rsidR="000A3BAC" w:rsidRPr="00247D69">
        <w:rPr>
          <w:rFonts w:ascii="Times New Roman" w:hAnsi="Times New Roman" w:cs="Times New Roman"/>
          <w:sz w:val="24"/>
          <w:szCs w:val="24"/>
          <w:lang w:eastAsia="ru-RU" w:bidi="ru-RU"/>
        </w:rPr>
        <w:t xml:space="preserve">возмещен </w:t>
      </w:r>
      <w:r w:rsidR="004E7195" w:rsidRPr="00247D69">
        <w:rPr>
          <w:rFonts w:ascii="Times New Roman" w:hAnsi="Times New Roman" w:cs="Times New Roman"/>
          <w:sz w:val="24"/>
          <w:szCs w:val="24"/>
          <w:lang w:eastAsia="ru-RU" w:bidi="ru-RU"/>
        </w:rPr>
        <w:t xml:space="preserve">ущерб в сумме </w:t>
      </w:r>
      <w:r w:rsidR="004E7195" w:rsidRPr="00247D69">
        <w:rPr>
          <w:rFonts w:ascii="Times New Roman" w:hAnsi="Times New Roman" w:cs="Times New Roman"/>
          <w:b/>
          <w:sz w:val="24"/>
          <w:szCs w:val="24"/>
          <w:lang w:eastAsia="ru-RU" w:bidi="ru-RU"/>
        </w:rPr>
        <w:t xml:space="preserve">38,5 тыс.руб. </w:t>
      </w:r>
      <w:r w:rsidR="000A3BAC" w:rsidRPr="00247D69">
        <w:rPr>
          <w:rFonts w:ascii="Times New Roman" w:hAnsi="Times New Roman" w:cs="Times New Roman"/>
          <w:sz w:val="24"/>
          <w:szCs w:val="24"/>
          <w:lang w:eastAsia="ru-RU" w:bidi="ru-RU"/>
        </w:rPr>
        <w:t xml:space="preserve">посредством </w:t>
      </w:r>
      <w:r w:rsidR="00BB3764" w:rsidRPr="00247D69">
        <w:rPr>
          <w:rFonts w:ascii="Times New Roman" w:hAnsi="Times New Roman" w:cs="Times New Roman"/>
          <w:sz w:val="24"/>
          <w:szCs w:val="24"/>
          <w:lang w:eastAsia="ru-RU" w:bidi="ru-RU"/>
        </w:rPr>
        <w:t>выполнения работ</w:t>
      </w:r>
      <w:r w:rsidR="000A3BAC" w:rsidRPr="00247D69">
        <w:rPr>
          <w:rFonts w:ascii="Times New Roman" w:hAnsi="Times New Roman" w:cs="Times New Roman"/>
          <w:sz w:val="24"/>
          <w:szCs w:val="24"/>
          <w:lang w:eastAsia="ru-RU" w:bidi="ru-RU"/>
        </w:rPr>
        <w:t xml:space="preserve"> на общую сумму 45</w:t>
      </w:r>
      <w:r w:rsidR="004E7195" w:rsidRPr="00247D69">
        <w:rPr>
          <w:rFonts w:ascii="Times New Roman" w:hAnsi="Times New Roman" w:cs="Times New Roman"/>
          <w:sz w:val="24"/>
          <w:szCs w:val="24"/>
          <w:lang w:eastAsia="ru-RU" w:bidi="ru-RU"/>
        </w:rPr>
        <w:t>,3 тыс.</w:t>
      </w:r>
      <w:r w:rsidR="000A3BAC" w:rsidRPr="00247D69">
        <w:rPr>
          <w:rFonts w:ascii="Times New Roman" w:hAnsi="Times New Roman" w:cs="Times New Roman"/>
          <w:sz w:val="24"/>
          <w:szCs w:val="24"/>
          <w:lang w:eastAsia="ru-RU" w:bidi="ru-RU"/>
        </w:rPr>
        <w:t>руб.</w:t>
      </w:r>
      <w:r w:rsidR="004E7195" w:rsidRPr="00247D69">
        <w:rPr>
          <w:rFonts w:ascii="Times New Roman" w:hAnsi="Times New Roman" w:cs="Times New Roman"/>
          <w:sz w:val="24"/>
          <w:szCs w:val="24"/>
          <w:lang w:eastAsia="ru-RU" w:bidi="ru-RU"/>
        </w:rPr>
        <w:t xml:space="preserve"> (представлены копии </w:t>
      </w:r>
      <w:r w:rsidR="000A3BAC" w:rsidRPr="00247D69">
        <w:rPr>
          <w:rFonts w:ascii="Times New Roman" w:hAnsi="Times New Roman" w:cs="Times New Roman"/>
          <w:sz w:val="24"/>
          <w:szCs w:val="24"/>
          <w:lang w:eastAsia="ru-RU" w:bidi="ru-RU"/>
        </w:rPr>
        <w:t>акт</w:t>
      </w:r>
      <w:r w:rsidR="004E7195" w:rsidRPr="00247D69">
        <w:rPr>
          <w:rFonts w:ascii="Times New Roman" w:hAnsi="Times New Roman" w:cs="Times New Roman"/>
          <w:sz w:val="24"/>
          <w:szCs w:val="24"/>
          <w:lang w:eastAsia="ru-RU" w:bidi="ru-RU"/>
        </w:rPr>
        <w:t>ов</w:t>
      </w:r>
      <w:r w:rsidR="000A3BAC" w:rsidRPr="00247D69">
        <w:rPr>
          <w:rFonts w:ascii="Times New Roman" w:hAnsi="Times New Roman" w:cs="Times New Roman"/>
          <w:sz w:val="24"/>
          <w:szCs w:val="24"/>
          <w:lang w:eastAsia="ru-RU" w:bidi="ru-RU"/>
        </w:rPr>
        <w:t xml:space="preserve"> о приемке выполненных работ</w:t>
      </w:r>
      <w:r w:rsidR="004E7195" w:rsidRPr="00247D69">
        <w:rPr>
          <w:rFonts w:ascii="Times New Roman" w:hAnsi="Times New Roman" w:cs="Times New Roman"/>
          <w:sz w:val="24"/>
          <w:szCs w:val="24"/>
          <w:lang w:eastAsia="ru-RU" w:bidi="ru-RU"/>
        </w:rPr>
        <w:t>)</w:t>
      </w:r>
      <w:r w:rsidR="00F229CE" w:rsidRPr="00247D69">
        <w:rPr>
          <w:rFonts w:ascii="Times New Roman" w:hAnsi="Times New Roman" w:cs="Times New Roman"/>
          <w:sz w:val="24"/>
          <w:szCs w:val="24"/>
          <w:lang w:eastAsia="ru-RU" w:bidi="ru-RU"/>
        </w:rPr>
        <w:t>.</w:t>
      </w:r>
      <w:r w:rsidR="004E7195" w:rsidRPr="00247D69">
        <w:rPr>
          <w:rFonts w:ascii="Times New Roman" w:hAnsi="Times New Roman" w:cs="Times New Roman"/>
          <w:sz w:val="24"/>
          <w:szCs w:val="24"/>
          <w:lang w:eastAsia="ru-RU" w:bidi="ru-RU"/>
        </w:rPr>
        <w:t xml:space="preserve"> </w:t>
      </w:r>
    </w:p>
    <w:p w:rsidR="004E7195" w:rsidRPr="00247D69" w:rsidRDefault="00F229CE" w:rsidP="00AA2147">
      <w:pPr>
        <w:pStyle w:val="a6"/>
        <w:numPr>
          <w:ilvl w:val="0"/>
          <w:numId w:val="38"/>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Представлено Р</w:t>
      </w:r>
      <w:r w:rsidR="004E7195" w:rsidRPr="00247D69">
        <w:rPr>
          <w:rFonts w:ascii="Times New Roman" w:hAnsi="Times New Roman" w:cs="Times New Roman"/>
          <w:sz w:val="24"/>
          <w:szCs w:val="24"/>
        </w:rPr>
        <w:t xml:space="preserve">аспоряжение Администрации </w:t>
      </w:r>
      <w:r w:rsidRPr="00247D69">
        <w:rPr>
          <w:rFonts w:ascii="Times New Roman" w:hAnsi="Times New Roman" w:cs="Times New Roman"/>
          <w:sz w:val="24"/>
          <w:szCs w:val="24"/>
        </w:rPr>
        <w:t>МГО</w:t>
      </w:r>
      <w:r w:rsidR="004E7195" w:rsidRPr="00247D69">
        <w:rPr>
          <w:rFonts w:ascii="Times New Roman" w:hAnsi="Times New Roman" w:cs="Times New Roman"/>
          <w:sz w:val="24"/>
          <w:szCs w:val="24"/>
        </w:rPr>
        <w:t xml:space="preserve"> от 15.10.19г.</w:t>
      </w:r>
      <w:r w:rsidR="004E7195" w:rsidRPr="00247D69">
        <w:rPr>
          <w:rFonts w:ascii="Times New Roman" w:hAnsi="Times New Roman" w:cs="Times New Roman"/>
          <w:sz w:val="24"/>
          <w:szCs w:val="24"/>
        </w:rPr>
        <w:tab/>
      </w:r>
      <w:r w:rsidRPr="00247D69">
        <w:rPr>
          <w:rFonts w:ascii="Times New Roman" w:hAnsi="Times New Roman" w:cs="Times New Roman"/>
          <w:sz w:val="24"/>
          <w:szCs w:val="24"/>
        </w:rPr>
        <w:t xml:space="preserve"> </w:t>
      </w:r>
      <w:r w:rsidR="004E7195" w:rsidRPr="00247D69">
        <w:rPr>
          <w:rFonts w:ascii="Times New Roman" w:hAnsi="Times New Roman" w:cs="Times New Roman"/>
          <w:sz w:val="24"/>
          <w:szCs w:val="24"/>
        </w:rPr>
        <w:t>№</w:t>
      </w:r>
      <w:r w:rsidR="004E7195" w:rsidRPr="00247D69">
        <w:rPr>
          <w:rFonts w:ascii="Times New Roman" w:hAnsi="Times New Roman" w:cs="Times New Roman"/>
          <w:sz w:val="24"/>
          <w:szCs w:val="24"/>
        </w:rPr>
        <w:tab/>
      </w:r>
      <w:r w:rsidR="00487ECE" w:rsidRPr="00247D69">
        <w:rPr>
          <w:rFonts w:ascii="Times New Roman" w:hAnsi="Times New Roman" w:cs="Times New Roman"/>
          <w:sz w:val="24"/>
          <w:szCs w:val="24"/>
        </w:rPr>
        <w:t xml:space="preserve"> </w:t>
      </w:r>
      <w:r w:rsidR="004E7195" w:rsidRPr="00247D69">
        <w:rPr>
          <w:rFonts w:ascii="Times New Roman" w:hAnsi="Times New Roman" w:cs="Times New Roman"/>
          <w:sz w:val="24"/>
          <w:szCs w:val="24"/>
        </w:rPr>
        <w:t>405-р</w:t>
      </w:r>
      <w:r w:rsidR="00BB3764" w:rsidRPr="00247D69">
        <w:rPr>
          <w:rFonts w:ascii="Times New Roman" w:hAnsi="Times New Roman" w:cs="Times New Roman"/>
          <w:sz w:val="24"/>
          <w:szCs w:val="24"/>
        </w:rPr>
        <w:t xml:space="preserve"> </w:t>
      </w:r>
      <w:r w:rsidR="004E7195" w:rsidRPr="00247D69">
        <w:rPr>
          <w:rFonts w:ascii="Times New Roman" w:hAnsi="Times New Roman" w:cs="Times New Roman"/>
          <w:sz w:val="24"/>
          <w:szCs w:val="24"/>
        </w:rPr>
        <w:t>«</w:t>
      </w:r>
      <w:r w:rsidRPr="00247D69">
        <w:rPr>
          <w:rFonts w:ascii="Times New Roman" w:hAnsi="Times New Roman" w:cs="Times New Roman"/>
          <w:sz w:val="24"/>
          <w:szCs w:val="24"/>
        </w:rPr>
        <w:t>Об утверждении</w:t>
      </w:r>
      <w:r w:rsidR="004E7195" w:rsidRPr="00247D69">
        <w:rPr>
          <w:rFonts w:ascii="Times New Roman" w:hAnsi="Times New Roman" w:cs="Times New Roman"/>
          <w:sz w:val="24"/>
          <w:szCs w:val="24"/>
        </w:rPr>
        <w:t xml:space="preserve"> перечня мероприятий по</w:t>
      </w:r>
      <w:r w:rsidRPr="00247D69">
        <w:rPr>
          <w:rFonts w:ascii="Times New Roman" w:hAnsi="Times New Roman" w:cs="Times New Roman"/>
          <w:sz w:val="24"/>
          <w:szCs w:val="24"/>
        </w:rPr>
        <w:t xml:space="preserve"> </w:t>
      </w:r>
      <w:r w:rsidR="004E7195" w:rsidRPr="00247D69">
        <w:rPr>
          <w:rFonts w:ascii="Times New Roman" w:hAnsi="Times New Roman" w:cs="Times New Roman"/>
          <w:sz w:val="24"/>
          <w:szCs w:val="24"/>
        </w:rPr>
        <w:t>избирательным округам Миасского городского округа за 2018 год, в том числе наказы, не исполненные в течение финансового года».</w:t>
      </w:r>
    </w:p>
    <w:p w:rsidR="002A256C" w:rsidRPr="00247D69" w:rsidRDefault="00D72AF3" w:rsidP="00AA2147">
      <w:pPr>
        <w:pStyle w:val="a6"/>
        <w:numPr>
          <w:ilvl w:val="0"/>
          <w:numId w:val="38"/>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Специалистам отдела ЖКХ и благоустройства Управления ЖКХ, энергетики и транспорта</w:t>
      </w:r>
      <w:r w:rsidR="00D62E11" w:rsidRPr="00247D69">
        <w:rPr>
          <w:rFonts w:ascii="Times New Roman" w:hAnsi="Times New Roman" w:cs="Times New Roman"/>
          <w:sz w:val="24"/>
          <w:szCs w:val="24"/>
          <w:lang w:eastAsia="ru-RU" w:bidi="ru-RU"/>
        </w:rPr>
        <w:t xml:space="preserve"> Администрации МГО</w:t>
      </w:r>
      <w:r w:rsidRPr="00247D69">
        <w:rPr>
          <w:rFonts w:ascii="Times New Roman" w:hAnsi="Times New Roman" w:cs="Times New Roman"/>
          <w:sz w:val="24"/>
          <w:szCs w:val="24"/>
          <w:lang w:eastAsia="ru-RU" w:bidi="ru-RU"/>
        </w:rPr>
        <w:t xml:space="preserve"> вынесены устные замечания и проведены беседы</w:t>
      </w:r>
      <w:r w:rsidR="002A256C" w:rsidRPr="00247D69">
        <w:rPr>
          <w:rFonts w:ascii="Times New Roman" w:eastAsia="Times New Roman" w:hAnsi="Times New Roman" w:cs="Times New Roman"/>
          <w:sz w:val="24"/>
          <w:szCs w:val="24"/>
        </w:rPr>
        <w:t xml:space="preserve"> </w:t>
      </w:r>
      <w:r w:rsidR="002057EA" w:rsidRPr="00247D69">
        <w:rPr>
          <w:rFonts w:ascii="Times New Roman" w:eastAsia="Times New Roman" w:hAnsi="Times New Roman" w:cs="Times New Roman"/>
          <w:sz w:val="24"/>
          <w:szCs w:val="24"/>
        </w:rPr>
        <w:t>по</w:t>
      </w:r>
      <w:r w:rsidR="002A256C" w:rsidRPr="00247D69">
        <w:rPr>
          <w:rFonts w:ascii="Times New Roman" w:eastAsia="Times New Roman" w:hAnsi="Times New Roman" w:cs="Times New Roman"/>
          <w:sz w:val="24"/>
          <w:szCs w:val="24"/>
        </w:rPr>
        <w:t xml:space="preserve"> выявленны</w:t>
      </w:r>
      <w:r w:rsidR="002057EA" w:rsidRPr="00247D69">
        <w:rPr>
          <w:rFonts w:ascii="Times New Roman" w:eastAsia="Times New Roman" w:hAnsi="Times New Roman" w:cs="Times New Roman"/>
          <w:sz w:val="24"/>
          <w:szCs w:val="24"/>
        </w:rPr>
        <w:t>м</w:t>
      </w:r>
      <w:r w:rsidR="002A256C" w:rsidRPr="00247D69">
        <w:rPr>
          <w:rFonts w:ascii="Times New Roman" w:eastAsia="Times New Roman" w:hAnsi="Times New Roman" w:cs="Times New Roman"/>
          <w:sz w:val="24"/>
          <w:szCs w:val="24"/>
        </w:rPr>
        <w:t xml:space="preserve"> в ходе проверки Счетной палатой нарушения</w:t>
      </w:r>
      <w:r w:rsidR="002057EA" w:rsidRPr="00247D69">
        <w:rPr>
          <w:rFonts w:ascii="Times New Roman" w:eastAsia="Times New Roman" w:hAnsi="Times New Roman" w:cs="Times New Roman"/>
          <w:sz w:val="24"/>
          <w:szCs w:val="24"/>
        </w:rPr>
        <w:t>м</w:t>
      </w:r>
      <w:r w:rsidRPr="00247D69">
        <w:rPr>
          <w:rFonts w:ascii="Times New Roman" w:hAnsi="Times New Roman" w:cs="Times New Roman"/>
          <w:sz w:val="24"/>
          <w:szCs w:val="24"/>
          <w:lang w:eastAsia="ru-RU" w:bidi="ru-RU"/>
        </w:rPr>
        <w:t xml:space="preserve">. </w:t>
      </w:r>
    </w:p>
    <w:p w:rsidR="00D72AF3" w:rsidRPr="00247D69" w:rsidRDefault="00D72AF3" w:rsidP="00AA2147">
      <w:pPr>
        <w:pStyle w:val="a6"/>
        <w:numPr>
          <w:ilvl w:val="0"/>
          <w:numId w:val="38"/>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В целях недопущения подобных нарушений даны следующие разъяснения:</w:t>
      </w:r>
    </w:p>
    <w:p w:rsidR="00D72AF3" w:rsidRPr="00247D69" w:rsidRDefault="00D72AF3" w:rsidP="00AA2147">
      <w:pPr>
        <w:numPr>
          <w:ilvl w:val="0"/>
          <w:numId w:val="16"/>
        </w:numPr>
        <w:tabs>
          <w:tab w:val="left" w:pos="567"/>
        </w:tabs>
        <w:suppressAutoHyphens w:val="0"/>
        <w:spacing w:line="360" w:lineRule="auto"/>
        <w:ind w:left="426" w:hanging="142"/>
        <w:jc w:val="both"/>
      </w:pPr>
      <w:r w:rsidRPr="00247D69">
        <w:rPr>
          <w:lang w:eastAsia="ru-RU" w:bidi="ru-RU"/>
        </w:rPr>
        <w:t xml:space="preserve">проверка выполненных работ по благоустройству объектов в рамках муниципальных контрактов должна </w:t>
      </w:r>
      <w:r w:rsidR="001C46F2">
        <w:rPr>
          <w:lang w:eastAsia="ru-RU" w:bidi="ru-RU"/>
        </w:rPr>
        <w:t xml:space="preserve">осуществляться </w:t>
      </w:r>
      <w:r w:rsidRPr="00247D69">
        <w:rPr>
          <w:lang w:eastAsia="ru-RU" w:bidi="ru-RU"/>
        </w:rPr>
        <w:t>строго осуществляться с обязательными замерами;</w:t>
      </w:r>
    </w:p>
    <w:p w:rsidR="00D72AF3" w:rsidRPr="00247D69" w:rsidRDefault="00D72AF3" w:rsidP="00AA2147">
      <w:pPr>
        <w:numPr>
          <w:ilvl w:val="0"/>
          <w:numId w:val="16"/>
        </w:numPr>
        <w:tabs>
          <w:tab w:val="left" w:pos="567"/>
        </w:tabs>
        <w:suppressAutoHyphens w:val="0"/>
        <w:spacing w:line="360" w:lineRule="auto"/>
        <w:ind w:left="426" w:hanging="142"/>
        <w:jc w:val="both"/>
      </w:pPr>
      <w:r w:rsidRPr="00247D69">
        <w:rPr>
          <w:lang w:eastAsia="ru-RU" w:bidi="ru-RU"/>
        </w:rPr>
        <w:t xml:space="preserve">до начала работ по сносу и обрезке деревьев </w:t>
      </w:r>
      <w:r w:rsidR="0028284A" w:rsidRPr="00247D69">
        <w:rPr>
          <w:lang w:eastAsia="ru-RU" w:bidi="ru-RU"/>
        </w:rPr>
        <w:t xml:space="preserve">необходимо </w:t>
      </w:r>
      <w:r w:rsidRPr="00247D69">
        <w:rPr>
          <w:lang w:eastAsia="ru-RU" w:bidi="ru-RU"/>
        </w:rPr>
        <w:t xml:space="preserve">направлять исполнителей (подрядчиков) в </w:t>
      </w:r>
      <w:r w:rsidR="002A256C" w:rsidRPr="00247D69">
        <w:t xml:space="preserve">МКУ «УЭП МГО» </w:t>
      </w:r>
      <w:r w:rsidRPr="00247D69">
        <w:rPr>
          <w:lang w:eastAsia="ru-RU" w:bidi="ru-RU"/>
        </w:rPr>
        <w:t>для оформления порубочного билета;</w:t>
      </w:r>
    </w:p>
    <w:p w:rsidR="00D72AF3" w:rsidRPr="00247D69" w:rsidRDefault="002A256C" w:rsidP="00821A95">
      <w:pPr>
        <w:tabs>
          <w:tab w:val="left" w:pos="284"/>
        </w:tabs>
        <w:spacing w:line="360" w:lineRule="auto"/>
        <w:ind w:left="426" w:hanging="142"/>
        <w:jc w:val="both"/>
      </w:pPr>
      <w:r w:rsidRPr="00247D69">
        <w:rPr>
          <w:lang w:eastAsia="ru-RU" w:bidi="ru-RU"/>
        </w:rPr>
        <w:t xml:space="preserve">- </w:t>
      </w:r>
      <w:r w:rsidR="00D72AF3" w:rsidRPr="00247D69">
        <w:rPr>
          <w:lang w:eastAsia="ru-RU" w:bidi="ru-RU"/>
        </w:rPr>
        <w:t xml:space="preserve">при заключении муниципального контракта с победителями (исполнителями), осуществляющими свою деятельность при </w:t>
      </w:r>
      <w:r w:rsidR="00FF49DE" w:rsidRPr="00247D69">
        <w:rPr>
          <w:rStyle w:val="afe"/>
          <w:rFonts w:cs="Times New Roman"/>
          <w:color w:val="auto"/>
        </w:rPr>
        <w:t>упрощенной системе налогообложения</w:t>
      </w:r>
      <w:r w:rsidR="00D72AF3" w:rsidRPr="00247D69">
        <w:rPr>
          <w:lang w:eastAsia="ru-RU" w:bidi="ru-RU"/>
        </w:rPr>
        <w:t xml:space="preserve">, производить расчет цены контракта только при условии </w:t>
      </w:r>
      <w:r w:rsidR="00FF49DE" w:rsidRPr="00247D69">
        <w:rPr>
          <w:rStyle w:val="afe"/>
          <w:rFonts w:cs="Times New Roman"/>
          <w:color w:val="auto"/>
        </w:rPr>
        <w:t>упрощенной систем</w:t>
      </w:r>
      <w:r w:rsidR="009B5A41" w:rsidRPr="00247D69">
        <w:rPr>
          <w:rStyle w:val="afe"/>
          <w:rFonts w:cs="Times New Roman"/>
          <w:color w:val="auto"/>
        </w:rPr>
        <w:t>ы</w:t>
      </w:r>
      <w:r w:rsidR="00FF49DE" w:rsidRPr="00247D69">
        <w:rPr>
          <w:rStyle w:val="afe"/>
          <w:rFonts w:cs="Times New Roman"/>
          <w:color w:val="auto"/>
        </w:rPr>
        <w:t xml:space="preserve"> налогообложения</w:t>
      </w:r>
      <w:r w:rsidR="00D72AF3" w:rsidRPr="00247D69">
        <w:rPr>
          <w:lang w:eastAsia="ru-RU" w:bidi="ru-RU"/>
        </w:rPr>
        <w:t>;</w:t>
      </w:r>
    </w:p>
    <w:p w:rsidR="005C6E4B" w:rsidRPr="00247D69" w:rsidRDefault="00D72AF3" w:rsidP="00AA2147">
      <w:pPr>
        <w:numPr>
          <w:ilvl w:val="0"/>
          <w:numId w:val="16"/>
        </w:numPr>
        <w:tabs>
          <w:tab w:val="left" w:pos="567"/>
        </w:tabs>
        <w:suppressAutoHyphens w:val="0"/>
        <w:spacing w:line="360" w:lineRule="auto"/>
        <w:ind w:left="426" w:hanging="142"/>
        <w:jc w:val="both"/>
      </w:pPr>
      <w:r w:rsidRPr="00247D69">
        <w:rPr>
          <w:lang w:eastAsia="ru-RU" w:bidi="ru-RU"/>
        </w:rPr>
        <w:t>вести своевременный отчет о ходе исполнения мероприятий по наказам избирателей</w:t>
      </w:r>
      <w:r w:rsidR="008814F7" w:rsidRPr="00247D69">
        <w:rPr>
          <w:lang w:eastAsia="ru-RU" w:bidi="ru-RU"/>
        </w:rPr>
        <w:t xml:space="preserve"> округа</w:t>
      </w:r>
      <w:r w:rsidRPr="00247D69">
        <w:rPr>
          <w:lang w:eastAsia="ru-RU" w:bidi="ru-RU"/>
        </w:rPr>
        <w:t>.</w:t>
      </w:r>
    </w:p>
    <w:p w:rsidR="00C84CDB" w:rsidRPr="00247D69" w:rsidRDefault="00C84CDB" w:rsidP="00821A95">
      <w:pPr>
        <w:spacing w:line="360" w:lineRule="auto"/>
        <w:ind w:firstLine="709"/>
        <w:jc w:val="both"/>
      </w:pPr>
      <w:r w:rsidRPr="00247D69">
        <w:t xml:space="preserve">Согласно представленной Прокуратурой г. Миасса </w:t>
      </w:r>
      <w:r w:rsidR="001C46F2" w:rsidRPr="00247D69">
        <w:t>информации</w:t>
      </w:r>
      <w:r w:rsidR="001C46F2" w:rsidRPr="00247D69">
        <w:t xml:space="preserve"> </w:t>
      </w:r>
      <w:r w:rsidRPr="00247D69">
        <w:t>(от 15.10.19г. № ПЗ-582-19) по итогам рассмотрения материалов проверки меры прокурорского реагирования не применялись.</w:t>
      </w:r>
    </w:p>
    <w:p w:rsidR="00B61969" w:rsidRPr="00247D69" w:rsidRDefault="00B61969" w:rsidP="00821A95">
      <w:pPr>
        <w:spacing w:line="360" w:lineRule="auto"/>
        <w:jc w:val="center"/>
        <w:rPr>
          <w:rFonts w:cs="Times New Roman"/>
          <w:b/>
        </w:rPr>
      </w:pPr>
      <w:r w:rsidRPr="00247D69">
        <w:rPr>
          <w:rFonts w:cs="Times New Roman"/>
          <w:b/>
        </w:rPr>
        <w:t>Представление от 06.06.2019 года № 12</w:t>
      </w:r>
    </w:p>
    <w:p w:rsidR="00573587" w:rsidRPr="00247D69" w:rsidRDefault="00353D74" w:rsidP="003B71EC">
      <w:pPr>
        <w:spacing w:line="360" w:lineRule="auto"/>
        <w:jc w:val="center"/>
        <w:rPr>
          <w:rStyle w:val="afe"/>
          <w:rFonts w:eastAsiaTheme="minorHAnsi"/>
          <w:color w:val="auto"/>
        </w:rPr>
      </w:pPr>
      <w:r w:rsidRPr="00247D69">
        <w:rPr>
          <w:rFonts w:cs="Times New Roman"/>
        </w:rPr>
        <w:t>(</w:t>
      </w:r>
      <w:r w:rsidR="00B61969" w:rsidRPr="00247D69">
        <w:rPr>
          <w:rFonts w:cs="Times New Roman"/>
        </w:rPr>
        <w:t>Проверка использования средств бюджета на выполнение мероприятий по избирательным округам</w:t>
      </w:r>
      <w:r w:rsidR="003B71EC">
        <w:rPr>
          <w:rFonts w:cs="Times New Roman"/>
        </w:rPr>
        <w:t xml:space="preserve"> (</w:t>
      </w:r>
      <w:r w:rsidR="00E31230" w:rsidRPr="00247D69">
        <w:rPr>
          <w:rStyle w:val="afe"/>
          <w:rFonts w:eastAsiaTheme="minorHAnsi"/>
          <w:color w:val="auto"/>
        </w:rPr>
        <w:t xml:space="preserve">объект встречной проверки </w:t>
      </w:r>
      <w:r w:rsidR="00811169">
        <w:rPr>
          <w:rStyle w:val="afe"/>
          <w:rFonts w:eastAsiaTheme="minorHAnsi"/>
          <w:color w:val="auto"/>
        </w:rPr>
        <w:t xml:space="preserve">- </w:t>
      </w:r>
      <w:r w:rsidR="00E31230" w:rsidRPr="00247D69">
        <w:rPr>
          <w:rStyle w:val="afe"/>
          <w:color w:val="auto"/>
        </w:rPr>
        <w:t>МБУ СШОР «Вертикаль»</w:t>
      </w:r>
      <w:r w:rsidRPr="00247D69">
        <w:rPr>
          <w:rStyle w:val="afe"/>
          <w:color w:val="auto"/>
        </w:rPr>
        <w:t>)</w:t>
      </w:r>
    </w:p>
    <w:p w:rsidR="00BB3764" w:rsidRPr="00247D69" w:rsidRDefault="00470328" w:rsidP="00821A95">
      <w:pPr>
        <w:pStyle w:val="a6"/>
        <w:spacing w:after="0" w:line="360" w:lineRule="auto"/>
        <w:ind w:left="0" w:firstLine="709"/>
        <w:jc w:val="both"/>
        <w:rPr>
          <w:rFonts w:ascii="Times New Roman" w:hAnsi="Times New Roman" w:cs="Times New Roman"/>
          <w:sz w:val="24"/>
          <w:szCs w:val="24"/>
          <w:lang w:eastAsia="ru-RU" w:bidi="ru-RU"/>
        </w:rPr>
      </w:pPr>
      <w:r w:rsidRPr="00247D69">
        <w:rPr>
          <w:rStyle w:val="afe"/>
          <w:rFonts w:ascii="Times New Roman" w:hAnsi="Times New Roman" w:cs="Times New Roman"/>
          <w:color w:val="auto"/>
          <w:sz w:val="24"/>
          <w:szCs w:val="24"/>
        </w:rPr>
        <w:t>ИП Быковск</w:t>
      </w:r>
      <w:r w:rsidR="00C52DF4" w:rsidRPr="00247D69">
        <w:rPr>
          <w:rStyle w:val="afe"/>
          <w:rFonts w:ascii="Times New Roman" w:hAnsi="Times New Roman" w:cs="Times New Roman"/>
          <w:color w:val="auto"/>
          <w:sz w:val="24"/>
          <w:szCs w:val="24"/>
        </w:rPr>
        <w:t>ая</w:t>
      </w:r>
      <w:r w:rsidRPr="00247D69">
        <w:rPr>
          <w:rStyle w:val="afe"/>
          <w:rFonts w:ascii="Times New Roman" w:hAnsi="Times New Roman" w:cs="Times New Roman"/>
          <w:color w:val="auto"/>
          <w:sz w:val="24"/>
          <w:szCs w:val="24"/>
        </w:rPr>
        <w:t xml:space="preserve"> Н.С подписано (13.06.19г.) соглашение о признание ущерба в сумме </w:t>
      </w:r>
      <w:r w:rsidRPr="00247D69">
        <w:rPr>
          <w:rStyle w:val="afe"/>
          <w:rFonts w:ascii="Times New Roman" w:hAnsi="Times New Roman" w:cs="Times New Roman"/>
          <w:b/>
          <w:color w:val="auto"/>
          <w:sz w:val="24"/>
          <w:szCs w:val="24"/>
        </w:rPr>
        <w:t>17,6 тыс.руб.</w:t>
      </w:r>
      <w:r w:rsidRPr="00247D69">
        <w:rPr>
          <w:rStyle w:val="afe"/>
          <w:rFonts w:ascii="Times New Roman" w:hAnsi="Times New Roman" w:cs="Times New Roman"/>
          <w:color w:val="auto"/>
          <w:sz w:val="24"/>
          <w:szCs w:val="24"/>
        </w:rPr>
        <w:t xml:space="preserve"> по догов</w:t>
      </w:r>
      <w:r w:rsidR="00BB3764" w:rsidRPr="00247D69">
        <w:rPr>
          <w:rStyle w:val="afe"/>
          <w:rFonts w:ascii="Times New Roman" w:hAnsi="Times New Roman" w:cs="Times New Roman"/>
          <w:color w:val="auto"/>
          <w:sz w:val="24"/>
          <w:szCs w:val="24"/>
        </w:rPr>
        <w:t xml:space="preserve">ору от 15.06.18г. № 20/06/2018. Ущерб возмещен </w:t>
      </w:r>
      <w:r w:rsidRPr="00247D69">
        <w:rPr>
          <w:rStyle w:val="afe"/>
          <w:rFonts w:ascii="Times New Roman" w:hAnsi="Times New Roman" w:cs="Times New Roman"/>
          <w:color w:val="auto"/>
          <w:sz w:val="24"/>
          <w:szCs w:val="24"/>
        </w:rPr>
        <w:t xml:space="preserve">посредствам выполнения работ </w:t>
      </w:r>
      <w:r w:rsidR="00BB3764" w:rsidRPr="00247D69">
        <w:rPr>
          <w:rFonts w:ascii="Times New Roman" w:hAnsi="Times New Roman" w:cs="Times New Roman"/>
          <w:sz w:val="24"/>
          <w:szCs w:val="24"/>
          <w:lang w:eastAsia="ru-RU" w:bidi="ru-RU"/>
        </w:rPr>
        <w:t xml:space="preserve">на общую сумму </w:t>
      </w:r>
      <w:r w:rsidR="00BB3764" w:rsidRPr="00247D69">
        <w:rPr>
          <w:rFonts w:ascii="Times New Roman" w:hAnsi="Times New Roman" w:cs="Times New Roman"/>
          <w:b/>
          <w:sz w:val="24"/>
          <w:szCs w:val="24"/>
          <w:lang w:eastAsia="ru-RU" w:bidi="ru-RU"/>
        </w:rPr>
        <w:t>16,02 тыс.руб.</w:t>
      </w:r>
      <w:r w:rsidR="00BB3764" w:rsidRPr="00247D69">
        <w:rPr>
          <w:rFonts w:ascii="Times New Roman" w:hAnsi="Times New Roman" w:cs="Times New Roman"/>
          <w:sz w:val="24"/>
          <w:szCs w:val="24"/>
          <w:lang w:eastAsia="ru-RU" w:bidi="ru-RU"/>
        </w:rPr>
        <w:t xml:space="preserve"> (представлены копии актов о приемке выполненных работ). Осуществлен возврат в бюджет округа в размере </w:t>
      </w:r>
      <w:r w:rsidR="00BB3764" w:rsidRPr="00247D69">
        <w:rPr>
          <w:rFonts w:ascii="Times New Roman" w:hAnsi="Times New Roman" w:cs="Times New Roman"/>
          <w:b/>
          <w:sz w:val="24"/>
          <w:szCs w:val="24"/>
          <w:lang w:eastAsia="ru-RU" w:bidi="ru-RU"/>
        </w:rPr>
        <w:t>1,58 тыс.руб.</w:t>
      </w:r>
      <w:r w:rsidR="002A75CB" w:rsidRPr="00247D69">
        <w:rPr>
          <w:rFonts w:ascii="Times New Roman" w:hAnsi="Times New Roman" w:cs="Times New Roman"/>
          <w:b/>
          <w:sz w:val="24"/>
          <w:szCs w:val="24"/>
          <w:lang w:eastAsia="ru-RU" w:bidi="ru-RU"/>
        </w:rPr>
        <w:t xml:space="preserve"> </w:t>
      </w:r>
      <w:r w:rsidR="002A75CB" w:rsidRPr="00247D69">
        <w:rPr>
          <w:rFonts w:ascii="Times New Roman" w:hAnsi="Times New Roman" w:cs="Times New Roman"/>
          <w:sz w:val="24"/>
          <w:szCs w:val="24"/>
          <w:lang w:eastAsia="ru-RU" w:bidi="ru-RU"/>
        </w:rPr>
        <w:t>(ПП № 97 от 31.07.19г.)</w:t>
      </w:r>
    </w:p>
    <w:p w:rsidR="00C84CDB" w:rsidRPr="00247D69" w:rsidRDefault="00C84CDB" w:rsidP="00821A95">
      <w:pPr>
        <w:pStyle w:val="a6"/>
        <w:spacing w:after="0" w:line="360" w:lineRule="auto"/>
        <w:ind w:left="0" w:firstLine="709"/>
        <w:jc w:val="both"/>
        <w:rPr>
          <w:rFonts w:cs="Times New Roman"/>
        </w:rPr>
      </w:pPr>
      <w:r w:rsidRPr="00247D69">
        <w:rPr>
          <w:rFonts w:ascii="Times New Roman" w:eastAsia="Times New Roman" w:hAnsi="Times New Roman" w:cs="Times New Roman"/>
          <w:sz w:val="24"/>
          <w:szCs w:val="24"/>
          <w:lang w:eastAsia="ru-RU"/>
        </w:rPr>
        <w:lastRenderedPageBreak/>
        <w:t xml:space="preserve">Согласно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15.10.19г. № ПЗ-582-19)</w:t>
      </w:r>
      <w:r w:rsidR="001C46F2">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EF55DF" w:rsidRPr="00247D69" w:rsidRDefault="00EF55DF" w:rsidP="00821A95">
      <w:pPr>
        <w:spacing w:line="360" w:lineRule="auto"/>
        <w:jc w:val="center"/>
        <w:rPr>
          <w:rFonts w:cs="Times New Roman"/>
          <w:b/>
        </w:rPr>
      </w:pPr>
      <w:r w:rsidRPr="00247D69">
        <w:rPr>
          <w:rFonts w:cs="Times New Roman"/>
          <w:b/>
        </w:rPr>
        <w:t xml:space="preserve">Представление от </w:t>
      </w:r>
      <w:r w:rsidR="00654DA4" w:rsidRPr="00247D69">
        <w:rPr>
          <w:rFonts w:cs="Times New Roman"/>
          <w:b/>
        </w:rPr>
        <w:t>21</w:t>
      </w:r>
      <w:r w:rsidRPr="00247D69">
        <w:rPr>
          <w:rFonts w:cs="Times New Roman"/>
          <w:b/>
        </w:rPr>
        <w:t>.06.2019 года № 1</w:t>
      </w:r>
      <w:r w:rsidR="00654DA4" w:rsidRPr="00247D69">
        <w:rPr>
          <w:rFonts w:cs="Times New Roman"/>
          <w:b/>
        </w:rPr>
        <w:t>3</w:t>
      </w:r>
    </w:p>
    <w:p w:rsidR="00EF55DF" w:rsidRPr="00247D69" w:rsidRDefault="00353D74" w:rsidP="0058180C">
      <w:pPr>
        <w:spacing w:line="360" w:lineRule="auto"/>
        <w:jc w:val="center"/>
        <w:rPr>
          <w:rStyle w:val="afe"/>
          <w:color w:val="auto"/>
        </w:rPr>
      </w:pPr>
      <w:r w:rsidRPr="00247D69">
        <w:rPr>
          <w:rFonts w:cs="Times New Roman"/>
        </w:rPr>
        <w:t>(</w:t>
      </w:r>
      <w:r w:rsidR="00EF55DF" w:rsidRPr="00247D69">
        <w:rPr>
          <w:rFonts w:cs="Times New Roman"/>
        </w:rPr>
        <w:t>Проверка использования средств бюджета на выполнение мероприятий по избирательным округам</w:t>
      </w:r>
      <w:r w:rsidR="003B71EC">
        <w:rPr>
          <w:rFonts w:cs="Times New Roman"/>
        </w:rPr>
        <w:t xml:space="preserve"> (</w:t>
      </w:r>
      <w:r w:rsidR="00EF55DF" w:rsidRPr="00247D69">
        <w:rPr>
          <w:rStyle w:val="afe"/>
          <w:rFonts w:eastAsiaTheme="minorHAnsi"/>
          <w:color w:val="auto"/>
        </w:rPr>
        <w:t xml:space="preserve">объект встречной проверки </w:t>
      </w:r>
      <w:r w:rsidR="00811169">
        <w:rPr>
          <w:rStyle w:val="afe"/>
          <w:rFonts w:eastAsiaTheme="minorHAnsi"/>
          <w:color w:val="auto"/>
        </w:rPr>
        <w:t xml:space="preserve">- </w:t>
      </w:r>
      <w:r w:rsidR="00EF55DF" w:rsidRPr="00247D69">
        <w:rPr>
          <w:rStyle w:val="afe"/>
          <w:color w:val="auto"/>
        </w:rPr>
        <w:t>МБДОУ Д/С № 100</w:t>
      </w:r>
      <w:r w:rsidRPr="00247D69">
        <w:rPr>
          <w:rStyle w:val="afe"/>
          <w:color w:val="auto"/>
        </w:rPr>
        <w:t>)</w:t>
      </w:r>
    </w:p>
    <w:p w:rsidR="00BF6051" w:rsidRPr="00247D69" w:rsidRDefault="00BF605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BA6FE6" w:rsidRPr="00247D69" w:rsidRDefault="00BA6FE6" w:rsidP="00AA2147">
      <w:pPr>
        <w:pStyle w:val="a6"/>
        <w:numPr>
          <w:ilvl w:val="0"/>
          <w:numId w:val="17"/>
        </w:numPr>
        <w:tabs>
          <w:tab w:val="left" w:pos="238"/>
        </w:tabs>
        <w:spacing w:after="0" w:line="360" w:lineRule="auto"/>
        <w:ind w:left="284" w:hanging="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 xml:space="preserve">Произведен возврат средств по </w:t>
      </w:r>
      <w:r w:rsidRPr="00247D69">
        <w:rPr>
          <w:rFonts w:ascii="Times New Roman" w:hAnsi="Times New Roman" w:cs="Times New Roman"/>
          <w:sz w:val="24"/>
          <w:szCs w:val="24"/>
          <w:lang w:eastAsia="ru-RU" w:bidi="ru-RU"/>
        </w:rPr>
        <w:t xml:space="preserve">договору от 10.09.2018 г. №29/100, заключенному с ИП Колосова Ю.В. </w:t>
      </w:r>
      <w:r w:rsidRPr="00247D69">
        <w:rPr>
          <w:rFonts w:ascii="Times New Roman" w:eastAsia="Times New Roman" w:hAnsi="Times New Roman" w:cs="Times New Roman"/>
          <w:sz w:val="24"/>
          <w:szCs w:val="24"/>
        </w:rPr>
        <w:t xml:space="preserve">в сумме </w:t>
      </w:r>
      <w:r w:rsidRPr="00247D69">
        <w:rPr>
          <w:rFonts w:ascii="Times New Roman" w:eastAsia="Times New Roman" w:hAnsi="Times New Roman" w:cs="Times New Roman"/>
          <w:b/>
          <w:sz w:val="24"/>
          <w:szCs w:val="24"/>
        </w:rPr>
        <w:t>4,2 тыс.руб</w:t>
      </w:r>
      <w:r w:rsidRPr="00247D69">
        <w:rPr>
          <w:rFonts w:ascii="Times New Roman" w:eastAsia="Times New Roman" w:hAnsi="Times New Roman" w:cs="Times New Roman"/>
          <w:sz w:val="24"/>
          <w:szCs w:val="24"/>
        </w:rPr>
        <w:t>. (ПП № 1 от 14.06.19г.).</w:t>
      </w:r>
    </w:p>
    <w:p w:rsidR="00EF55DF" w:rsidRPr="00247D69" w:rsidRDefault="00EF55DF" w:rsidP="00AA2147">
      <w:pPr>
        <w:pStyle w:val="40"/>
        <w:numPr>
          <w:ilvl w:val="0"/>
          <w:numId w:val="17"/>
        </w:numPr>
        <w:shd w:val="clear" w:color="auto" w:fill="auto"/>
        <w:spacing w:line="360" w:lineRule="auto"/>
        <w:ind w:left="284" w:hanging="284"/>
        <w:jc w:val="both"/>
        <w:rPr>
          <w:rFonts w:ascii="Times New Roman" w:hAnsi="Times New Roman" w:cs="Times New Roman"/>
          <w:i w:val="0"/>
          <w:sz w:val="24"/>
          <w:szCs w:val="24"/>
        </w:rPr>
      </w:pPr>
      <w:r w:rsidRPr="00247D69">
        <w:rPr>
          <w:rFonts w:ascii="Times New Roman" w:hAnsi="Times New Roman" w:cs="Times New Roman"/>
          <w:i w:val="0"/>
          <w:sz w:val="24"/>
          <w:szCs w:val="24"/>
          <w:lang w:eastAsia="ru-RU" w:bidi="ru-RU"/>
        </w:rPr>
        <w:t xml:space="preserve">С целью недопущения подобных нарушений представление </w:t>
      </w:r>
      <w:r w:rsidR="00BA6FE6" w:rsidRPr="00247D69">
        <w:rPr>
          <w:rFonts w:ascii="Times New Roman" w:hAnsi="Times New Roman" w:cs="Times New Roman"/>
          <w:i w:val="0"/>
          <w:sz w:val="24"/>
          <w:szCs w:val="24"/>
          <w:lang w:eastAsia="ru-RU" w:bidi="ru-RU"/>
        </w:rPr>
        <w:t>Счетной</w:t>
      </w:r>
      <w:r w:rsidRPr="00247D69">
        <w:rPr>
          <w:rFonts w:ascii="Times New Roman" w:hAnsi="Times New Roman" w:cs="Times New Roman"/>
          <w:i w:val="0"/>
          <w:sz w:val="24"/>
          <w:szCs w:val="24"/>
          <w:lang w:eastAsia="ru-RU" w:bidi="ru-RU"/>
        </w:rPr>
        <w:t xml:space="preserve"> палаты доведено до специалистов МКУ МГО «Централизованная бухгалтерии» и заведующих дошкольных образовательных учреждений.</w:t>
      </w:r>
    </w:p>
    <w:p w:rsidR="00811169" w:rsidRPr="00247D69" w:rsidRDefault="00C84CDB" w:rsidP="00821A95">
      <w:pPr>
        <w:spacing w:line="360" w:lineRule="auto"/>
        <w:ind w:firstLine="709"/>
        <w:jc w:val="both"/>
        <w:rPr>
          <w:rFonts w:eastAsiaTheme="minorHAnsi" w:cs="Times New Roman"/>
          <w:iCs/>
          <w:kern w:val="0"/>
          <w:lang w:eastAsia="en-US" w:bidi="ar-SA"/>
        </w:rPr>
      </w:pPr>
      <w:r w:rsidRPr="00247D69">
        <w:rPr>
          <w:rFonts w:eastAsiaTheme="minorHAnsi" w:cs="Times New Roman"/>
          <w:iCs/>
          <w:kern w:val="0"/>
          <w:lang w:eastAsia="en-US" w:bidi="ar-SA"/>
        </w:rPr>
        <w:t xml:space="preserve">Согласно представленной Прокуратурой г. Миасса </w:t>
      </w:r>
      <w:r w:rsidR="001C46F2" w:rsidRPr="00247D69">
        <w:rPr>
          <w:rFonts w:eastAsiaTheme="minorHAnsi" w:cs="Times New Roman"/>
          <w:iCs/>
          <w:kern w:val="0"/>
          <w:lang w:eastAsia="en-US" w:bidi="ar-SA"/>
        </w:rPr>
        <w:t>информации</w:t>
      </w:r>
      <w:r w:rsidR="001C46F2" w:rsidRPr="00247D69">
        <w:rPr>
          <w:rFonts w:eastAsiaTheme="minorHAnsi" w:cs="Times New Roman"/>
          <w:iCs/>
          <w:kern w:val="0"/>
          <w:lang w:eastAsia="en-US" w:bidi="ar-SA"/>
        </w:rPr>
        <w:t xml:space="preserve"> </w:t>
      </w:r>
      <w:r w:rsidRPr="00247D69">
        <w:rPr>
          <w:rFonts w:eastAsiaTheme="minorHAnsi" w:cs="Times New Roman"/>
          <w:iCs/>
          <w:kern w:val="0"/>
          <w:lang w:eastAsia="en-US" w:bidi="ar-SA"/>
        </w:rPr>
        <w:t>(от 15.10.19г. № ПЗ-582-19)</w:t>
      </w:r>
      <w:r w:rsidR="001C46F2">
        <w:rPr>
          <w:rFonts w:eastAsiaTheme="minorHAnsi" w:cs="Times New Roman"/>
          <w:iCs/>
          <w:kern w:val="0"/>
          <w:lang w:eastAsia="en-US" w:bidi="ar-SA"/>
        </w:rPr>
        <w:t>,</w:t>
      </w:r>
      <w:r w:rsidRPr="00247D69">
        <w:rPr>
          <w:rFonts w:eastAsiaTheme="minorHAnsi" w:cs="Times New Roman"/>
          <w:iCs/>
          <w:kern w:val="0"/>
          <w:lang w:eastAsia="en-US" w:bidi="ar-SA"/>
        </w:rPr>
        <w:t xml:space="preserve"> по итогам рассмотрения материалов проверки меры прокурорского реагирования не применялись.</w:t>
      </w:r>
    </w:p>
    <w:p w:rsidR="005C6E4B" w:rsidRPr="00247D69" w:rsidRDefault="005C6E4B" w:rsidP="00821A95">
      <w:pPr>
        <w:spacing w:line="360" w:lineRule="auto"/>
        <w:jc w:val="center"/>
        <w:rPr>
          <w:rFonts w:cs="Times New Roman"/>
          <w:b/>
        </w:rPr>
      </w:pPr>
      <w:r w:rsidRPr="00247D69">
        <w:rPr>
          <w:rFonts w:cs="Times New Roman"/>
          <w:b/>
        </w:rPr>
        <w:t>Представление от 26.06.19 № 14</w:t>
      </w:r>
      <w:r w:rsidR="00BE3D54" w:rsidRPr="00247D69">
        <w:rPr>
          <w:rFonts w:cs="Times New Roman"/>
          <w:b/>
        </w:rPr>
        <w:t>, 14/1</w:t>
      </w:r>
    </w:p>
    <w:p w:rsidR="005C6E4B" w:rsidRPr="00247D69" w:rsidRDefault="005C6E4B" w:rsidP="00821A95">
      <w:pPr>
        <w:spacing w:line="360" w:lineRule="auto"/>
        <w:ind w:firstLine="709"/>
        <w:jc w:val="center"/>
        <w:rPr>
          <w:rFonts w:cs="Times New Roman"/>
        </w:rPr>
      </w:pPr>
      <w:r w:rsidRPr="00247D69">
        <w:rPr>
          <w:rFonts w:cs="Times New Roman"/>
        </w:rPr>
        <w:t xml:space="preserve">(Ревизия </w:t>
      </w:r>
      <w:r w:rsidR="00B83E89" w:rsidRPr="00247D69">
        <w:rPr>
          <w:rStyle w:val="20"/>
          <w:rFonts w:eastAsia="SimSun"/>
          <w:b w:val="0"/>
          <w:color w:val="auto"/>
          <w:sz w:val="24"/>
          <w:szCs w:val="24"/>
        </w:rPr>
        <w:t>финансово-хозяйственной деятельности</w:t>
      </w:r>
      <w:r w:rsidRPr="00247D69">
        <w:rPr>
          <w:rFonts w:cs="Times New Roman"/>
        </w:rPr>
        <w:t xml:space="preserve"> МБУ «ЦКОБ МГО»)</w:t>
      </w:r>
    </w:p>
    <w:p w:rsidR="0011754B" w:rsidRPr="00247D69" w:rsidRDefault="0011754B"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5B6975" w:rsidRPr="00247D69" w:rsidRDefault="005B6975"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В июле 2019 года произведен перерасчет заработной платы </w:t>
      </w:r>
      <w:r w:rsidR="002A75CB" w:rsidRPr="00247D69">
        <w:rPr>
          <w:rFonts w:ascii="Times New Roman" w:hAnsi="Times New Roman" w:cs="Times New Roman"/>
          <w:sz w:val="24"/>
          <w:szCs w:val="24"/>
        </w:rPr>
        <w:t xml:space="preserve">(удержание) </w:t>
      </w:r>
      <w:r w:rsidRPr="00247D69">
        <w:rPr>
          <w:rFonts w:ascii="Times New Roman" w:hAnsi="Times New Roman" w:cs="Times New Roman"/>
          <w:sz w:val="24"/>
          <w:szCs w:val="24"/>
        </w:rPr>
        <w:t xml:space="preserve">в размере </w:t>
      </w:r>
      <w:r w:rsidRPr="00247D69">
        <w:rPr>
          <w:rFonts w:ascii="Times New Roman" w:hAnsi="Times New Roman" w:cs="Times New Roman"/>
          <w:b/>
          <w:sz w:val="24"/>
          <w:szCs w:val="24"/>
        </w:rPr>
        <w:t>5,5 тыс.руб.</w:t>
      </w:r>
      <w:r w:rsidRPr="00247D69">
        <w:rPr>
          <w:rFonts w:ascii="Times New Roman" w:hAnsi="Times New Roman" w:cs="Times New Roman"/>
          <w:sz w:val="24"/>
          <w:szCs w:val="24"/>
        </w:rPr>
        <w:t xml:space="preserve"> (представлены расчетные листки и бухгалтерская справка).</w:t>
      </w:r>
    </w:p>
    <w:p w:rsidR="005B6975" w:rsidRPr="00247D69" w:rsidRDefault="005B6975"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Спецодежда общей стоимостью </w:t>
      </w:r>
      <w:r w:rsidRPr="00247D69">
        <w:rPr>
          <w:rFonts w:ascii="Times New Roman" w:hAnsi="Times New Roman" w:cs="Times New Roman"/>
          <w:b/>
          <w:sz w:val="24"/>
          <w:szCs w:val="24"/>
        </w:rPr>
        <w:t>151,5 тыс.руб.</w:t>
      </w:r>
      <w:r w:rsidRPr="00247D69">
        <w:rPr>
          <w:rFonts w:ascii="Times New Roman" w:hAnsi="Times New Roman" w:cs="Times New Roman"/>
          <w:sz w:val="24"/>
          <w:szCs w:val="24"/>
        </w:rPr>
        <w:t>, выданная работникам в личное пользование</w:t>
      </w:r>
      <w:r w:rsidR="001C46F2">
        <w:rPr>
          <w:rFonts w:ascii="Times New Roman" w:hAnsi="Times New Roman" w:cs="Times New Roman"/>
          <w:sz w:val="24"/>
          <w:szCs w:val="24"/>
        </w:rPr>
        <w:t>,</w:t>
      </w:r>
      <w:r w:rsidRPr="00247D69">
        <w:rPr>
          <w:rFonts w:ascii="Times New Roman" w:hAnsi="Times New Roman" w:cs="Times New Roman"/>
          <w:sz w:val="24"/>
          <w:szCs w:val="24"/>
        </w:rPr>
        <w:t xml:space="preserve"> переведена с балансового учета на забалансовый счет 27 (представлены акты о списании (ф. 0504230) от 01.07.19г. № 27, № 28, приходные ордера (ф. 0504207) от 01.07.19г. № 28, №29)</w:t>
      </w:r>
    </w:p>
    <w:p w:rsidR="005B6975" w:rsidRPr="00247D69" w:rsidRDefault="005B6975"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Имущество общей стоимостью </w:t>
      </w:r>
      <w:r w:rsidRPr="00247D69">
        <w:rPr>
          <w:rFonts w:ascii="Times New Roman" w:hAnsi="Times New Roman" w:cs="Times New Roman"/>
          <w:b/>
          <w:sz w:val="24"/>
          <w:szCs w:val="24"/>
        </w:rPr>
        <w:t>18,2 тыс.руб.</w:t>
      </w:r>
      <w:r w:rsidRPr="00247D69">
        <w:rPr>
          <w:rFonts w:ascii="Times New Roman" w:hAnsi="Times New Roman" w:cs="Times New Roman"/>
          <w:sz w:val="24"/>
          <w:szCs w:val="24"/>
        </w:rPr>
        <w:t xml:space="preserve"> поставлено на забалансовый счет 21, согласно бухгалтерской справк</w:t>
      </w:r>
      <w:r w:rsidR="001C46F2">
        <w:rPr>
          <w:rFonts w:ascii="Times New Roman" w:hAnsi="Times New Roman" w:cs="Times New Roman"/>
          <w:sz w:val="24"/>
          <w:szCs w:val="24"/>
        </w:rPr>
        <w:t>е</w:t>
      </w:r>
      <w:r w:rsidRPr="00247D69">
        <w:rPr>
          <w:rFonts w:ascii="Times New Roman" w:hAnsi="Times New Roman" w:cs="Times New Roman"/>
          <w:sz w:val="24"/>
          <w:szCs w:val="24"/>
        </w:rPr>
        <w:t xml:space="preserve"> от 01.07.19г. № 00002.</w:t>
      </w:r>
    </w:p>
    <w:p w:rsidR="005B6975" w:rsidRPr="00247D69" w:rsidRDefault="005B6975"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Принято решение не привлекать директора </w:t>
      </w:r>
      <w:r w:rsidR="005A197E" w:rsidRPr="00247D69">
        <w:rPr>
          <w:rFonts w:ascii="Times New Roman" w:hAnsi="Times New Roman" w:cs="Times New Roman"/>
          <w:sz w:val="24"/>
          <w:szCs w:val="24"/>
        </w:rPr>
        <w:t xml:space="preserve">(приступил к работе 07.11.18г.) </w:t>
      </w:r>
      <w:r w:rsidRPr="00247D69">
        <w:rPr>
          <w:rFonts w:ascii="Times New Roman" w:hAnsi="Times New Roman" w:cs="Times New Roman"/>
          <w:sz w:val="24"/>
          <w:szCs w:val="24"/>
        </w:rPr>
        <w:t xml:space="preserve">учреждения к ответственности за несоблюдение плана </w:t>
      </w:r>
      <w:r w:rsidR="005A197E" w:rsidRPr="00247D69">
        <w:rPr>
          <w:rStyle w:val="20"/>
          <w:rFonts w:eastAsia="SimSun"/>
          <w:b w:val="0"/>
          <w:color w:val="auto"/>
          <w:sz w:val="24"/>
          <w:szCs w:val="24"/>
        </w:rPr>
        <w:t>финансово-хозяйственной деятельности</w:t>
      </w:r>
      <w:r w:rsidR="005A197E" w:rsidRPr="00247D69">
        <w:rPr>
          <w:rFonts w:ascii="Times New Roman" w:hAnsi="Times New Roman" w:cs="Times New Roman"/>
          <w:sz w:val="24"/>
          <w:szCs w:val="24"/>
        </w:rPr>
        <w:t xml:space="preserve"> за 2018 год </w:t>
      </w:r>
      <w:r w:rsidRPr="00247D69">
        <w:rPr>
          <w:rFonts w:ascii="Times New Roman" w:hAnsi="Times New Roman" w:cs="Times New Roman"/>
          <w:sz w:val="24"/>
          <w:szCs w:val="24"/>
        </w:rPr>
        <w:t>(</w:t>
      </w:r>
      <w:r w:rsidR="005A197E" w:rsidRPr="00247D69">
        <w:rPr>
          <w:rFonts w:ascii="Times New Roman" w:hAnsi="Times New Roman" w:cs="Times New Roman"/>
          <w:sz w:val="24"/>
          <w:szCs w:val="24"/>
        </w:rPr>
        <w:t xml:space="preserve">представлена копия </w:t>
      </w:r>
      <w:r w:rsidRPr="00247D69">
        <w:rPr>
          <w:rFonts w:ascii="Times New Roman" w:hAnsi="Times New Roman" w:cs="Times New Roman"/>
          <w:sz w:val="24"/>
          <w:szCs w:val="24"/>
        </w:rPr>
        <w:t>служебн</w:t>
      </w:r>
      <w:r w:rsidR="005A197E" w:rsidRPr="00247D69">
        <w:rPr>
          <w:rFonts w:ascii="Times New Roman" w:hAnsi="Times New Roman" w:cs="Times New Roman"/>
          <w:sz w:val="24"/>
          <w:szCs w:val="24"/>
        </w:rPr>
        <w:t>ой</w:t>
      </w:r>
      <w:r w:rsidRPr="00247D69">
        <w:rPr>
          <w:rFonts w:ascii="Times New Roman" w:hAnsi="Times New Roman" w:cs="Times New Roman"/>
          <w:sz w:val="24"/>
          <w:szCs w:val="24"/>
        </w:rPr>
        <w:t xml:space="preserve"> </w:t>
      </w:r>
      <w:r w:rsidR="005A197E" w:rsidRPr="00247D69">
        <w:rPr>
          <w:rFonts w:ascii="Times New Roman" w:hAnsi="Times New Roman" w:cs="Times New Roman"/>
          <w:sz w:val="24"/>
          <w:szCs w:val="24"/>
        </w:rPr>
        <w:t>записка от</w:t>
      </w:r>
      <w:r w:rsidRPr="00247D69">
        <w:rPr>
          <w:rFonts w:ascii="Times New Roman" w:hAnsi="Times New Roman" w:cs="Times New Roman"/>
          <w:sz w:val="24"/>
          <w:szCs w:val="24"/>
        </w:rPr>
        <w:t xml:space="preserve"> 11.07.19г. № 1152/1.5).</w:t>
      </w:r>
    </w:p>
    <w:p w:rsidR="008922C2" w:rsidRPr="00247D69" w:rsidRDefault="005A197E"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Приказом МБУ «ЦКОБ МГО»</w:t>
      </w:r>
      <w:r w:rsidR="008922C2" w:rsidRPr="00247D69">
        <w:rPr>
          <w:rFonts w:ascii="Times New Roman" w:hAnsi="Times New Roman" w:cs="Times New Roman"/>
          <w:sz w:val="24"/>
          <w:szCs w:val="24"/>
        </w:rPr>
        <w:t>:</w:t>
      </w:r>
    </w:p>
    <w:p w:rsidR="008922C2" w:rsidRPr="00247D69" w:rsidRDefault="008922C2" w:rsidP="00821A95">
      <w:pPr>
        <w:pStyle w:val="a6"/>
        <w:spacing w:after="0" w:line="360" w:lineRule="auto"/>
        <w:ind w:left="284"/>
        <w:jc w:val="both"/>
        <w:rPr>
          <w:rFonts w:ascii="Times New Roman" w:hAnsi="Times New Roman" w:cs="Times New Roman"/>
          <w:sz w:val="24"/>
          <w:szCs w:val="24"/>
        </w:rPr>
      </w:pPr>
      <w:r w:rsidRPr="00247D69">
        <w:rPr>
          <w:rFonts w:ascii="Times New Roman" w:hAnsi="Times New Roman" w:cs="Times New Roman"/>
          <w:sz w:val="24"/>
          <w:szCs w:val="24"/>
        </w:rPr>
        <w:t xml:space="preserve">- от </w:t>
      </w:r>
      <w:r w:rsidR="0085056E" w:rsidRPr="00247D69">
        <w:rPr>
          <w:rFonts w:ascii="Times New Roman" w:hAnsi="Times New Roman" w:cs="Times New Roman"/>
          <w:sz w:val="24"/>
          <w:szCs w:val="24"/>
        </w:rPr>
        <w:t>01</w:t>
      </w:r>
      <w:r w:rsidRPr="00247D69">
        <w:rPr>
          <w:rFonts w:ascii="Times New Roman" w:hAnsi="Times New Roman" w:cs="Times New Roman"/>
          <w:sz w:val="24"/>
          <w:szCs w:val="24"/>
        </w:rPr>
        <w:t>.07.19г. № 32 утверждены критерии оценки выполнения показателей эффективности труда;</w:t>
      </w:r>
    </w:p>
    <w:p w:rsidR="005A197E" w:rsidRPr="00247D69" w:rsidRDefault="008922C2" w:rsidP="00821A95">
      <w:pPr>
        <w:pStyle w:val="a6"/>
        <w:spacing w:after="0"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 xml:space="preserve">- </w:t>
      </w:r>
      <w:r w:rsidR="005A197E" w:rsidRPr="00247D69">
        <w:rPr>
          <w:rFonts w:ascii="Times New Roman" w:hAnsi="Times New Roman" w:cs="Times New Roman"/>
          <w:sz w:val="24"/>
          <w:szCs w:val="24"/>
        </w:rPr>
        <w:t>от 01.07.19г. № 33 внесены изменения в учетную политику учреждения в соответстви</w:t>
      </w:r>
      <w:r w:rsidRPr="00247D69">
        <w:rPr>
          <w:rFonts w:ascii="Times New Roman" w:hAnsi="Times New Roman" w:cs="Times New Roman"/>
          <w:sz w:val="24"/>
          <w:szCs w:val="24"/>
        </w:rPr>
        <w:t>и действующ</w:t>
      </w:r>
      <w:r w:rsidR="001C46F2">
        <w:rPr>
          <w:rFonts w:ascii="Times New Roman" w:hAnsi="Times New Roman" w:cs="Times New Roman"/>
          <w:sz w:val="24"/>
          <w:szCs w:val="24"/>
        </w:rPr>
        <w:t>им</w:t>
      </w:r>
      <w:r w:rsidRPr="00247D69">
        <w:rPr>
          <w:rFonts w:ascii="Times New Roman" w:hAnsi="Times New Roman" w:cs="Times New Roman"/>
          <w:sz w:val="24"/>
          <w:szCs w:val="24"/>
        </w:rPr>
        <w:t xml:space="preserve"> законодательств</w:t>
      </w:r>
      <w:r w:rsidR="001C46F2">
        <w:rPr>
          <w:rFonts w:ascii="Times New Roman" w:hAnsi="Times New Roman" w:cs="Times New Roman"/>
          <w:sz w:val="24"/>
          <w:szCs w:val="24"/>
        </w:rPr>
        <w:t>ом</w:t>
      </w:r>
      <w:r w:rsidRPr="00247D69">
        <w:rPr>
          <w:rFonts w:ascii="Times New Roman" w:hAnsi="Times New Roman" w:cs="Times New Roman"/>
          <w:sz w:val="24"/>
          <w:szCs w:val="24"/>
        </w:rPr>
        <w:t>.</w:t>
      </w:r>
    </w:p>
    <w:p w:rsidR="008922C2" w:rsidRPr="00247D69" w:rsidRDefault="008922C2" w:rsidP="00AA2147">
      <w:pPr>
        <w:pStyle w:val="a6"/>
        <w:numPr>
          <w:ilvl w:val="0"/>
          <w:numId w:val="37"/>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lastRenderedPageBreak/>
        <w:t>Планируется внесение изменений в Положение об оплате труда работников МБУ «ЦКОБ МГО», утвержденное постановлением Администрации МГО от 15.11.16г. № 6386, в части корректировки наименований целевых показателей эффективности и результативности деятельности директора, критериев оценки выполнения показателей.</w:t>
      </w:r>
    </w:p>
    <w:p w:rsidR="006C4297" w:rsidRPr="00247D69" w:rsidRDefault="006C4297" w:rsidP="006C4297">
      <w:pPr>
        <w:pStyle w:val="a6"/>
        <w:numPr>
          <w:ilvl w:val="0"/>
          <w:numId w:val="37"/>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Принято </w:t>
      </w:r>
      <w:r w:rsidR="007B3FFD" w:rsidRPr="00247D69">
        <w:rPr>
          <w:rFonts w:ascii="Times New Roman" w:hAnsi="Times New Roman" w:cs="Times New Roman"/>
          <w:sz w:val="24"/>
          <w:szCs w:val="24"/>
        </w:rPr>
        <w:t>Постановлени</w:t>
      </w:r>
      <w:r w:rsidRPr="00247D69">
        <w:rPr>
          <w:rFonts w:ascii="Times New Roman" w:hAnsi="Times New Roman" w:cs="Times New Roman"/>
          <w:sz w:val="24"/>
          <w:szCs w:val="24"/>
        </w:rPr>
        <w:t>е</w:t>
      </w:r>
      <w:r w:rsidR="007B3FFD" w:rsidRPr="00247D69">
        <w:rPr>
          <w:rFonts w:ascii="Times New Roman" w:hAnsi="Times New Roman" w:cs="Times New Roman"/>
          <w:sz w:val="24"/>
          <w:szCs w:val="24"/>
        </w:rPr>
        <w:t xml:space="preserve"> Администрации МГО</w:t>
      </w:r>
      <w:r w:rsidRPr="00247D69">
        <w:rPr>
          <w:rFonts w:ascii="Times New Roman" w:hAnsi="Times New Roman" w:cs="Times New Roman"/>
          <w:sz w:val="24"/>
          <w:szCs w:val="24"/>
        </w:rPr>
        <w:t>:</w:t>
      </w:r>
    </w:p>
    <w:p w:rsidR="006C4297" w:rsidRPr="00247D69" w:rsidRDefault="006C4297" w:rsidP="006C4297">
      <w:pPr>
        <w:pStyle w:val="a6"/>
        <w:spacing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w:t>
      </w:r>
      <w:r w:rsidR="007B3FFD" w:rsidRPr="00247D69">
        <w:rPr>
          <w:rFonts w:ascii="Times New Roman" w:hAnsi="Times New Roman" w:cs="Times New Roman"/>
          <w:sz w:val="24"/>
          <w:szCs w:val="24"/>
        </w:rPr>
        <w:t xml:space="preserve"> от 19.12.19г. № 6474 «О внесении изменений в постановление Администрации МГО от 26.07.16г. №</w:t>
      </w:r>
      <w:r w:rsidRPr="00247D69">
        <w:rPr>
          <w:rFonts w:ascii="Times New Roman" w:hAnsi="Times New Roman" w:cs="Times New Roman"/>
          <w:sz w:val="24"/>
          <w:szCs w:val="24"/>
        </w:rPr>
        <w:t xml:space="preserve"> </w:t>
      </w:r>
      <w:r w:rsidR="007B3FFD" w:rsidRPr="00247D69">
        <w:rPr>
          <w:rFonts w:ascii="Times New Roman" w:hAnsi="Times New Roman" w:cs="Times New Roman"/>
          <w:sz w:val="24"/>
          <w:szCs w:val="24"/>
        </w:rPr>
        <w:t>4111 «Об утверждении нормативов на обеспечение функций казенных учреждений Миасского городского округа и подведомственных им муниципальных казенных учреждений»</w:t>
      </w:r>
      <w:r w:rsidRPr="00247D69">
        <w:rPr>
          <w:rFonts w:ascii="Times New Roman" w:hAnsi="Times New Roman" w:cs="Times New Roman"/>
          <w:sz w:val="24"/>
          <w:szCs w:val="24"/>
        </w:rPr>
        <w:t>;</w:t>
      </w:r>
      <w:r w:rsidR="007B3FFD" w:rsidRPr="00247D69">
        <w:rPr>
          <w:rFonts w:ascii="Times New Roman" w:hAnsi="Times New Roman" w:cs="Times New Roman"/>
          <w:sz w:val="24"/>
          <w:szCs w:val="24"/>
        </w:rPr>
        <w:t xml:space="preserve"> </w:t>
      </w:r>
    </w:p>
    <w:p w:rsidR="006C4297" w:rsidRPr="00247D69" w:rsidRDefault="006C4297" w:rsidP="006C4297">
      <w:pPr>
        <w:pStyle w:val="a6"/>
        <w:spacing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 xml:space="preserve">- </w:t>
      </w:r>
      <w:r w:rsidR="007B3FFD" w:rsidRPr="00247D69">
        <w:rPr>
          <w:rFonts w:ascii="Times New Roman" w:hAnsi="Times New Roman" w:cs="Times New Roman"/>
          <w:sz w:val="24"/>
          <w:szCs w:val="24"/>
        </w:rPr>
        <w:t>от</w:t>
      </w:r>
      <w:r w:rsidRPr="00247D69">
        <w:rPr>
          <w:rFonts w:ascii="Times New Roman" w:hAnsi="Times New Roman" w:cs="Times New Roman"/>
          <w:sz w:val="24"/>
          <w:szCs w:val="24"/>
        </w:rPr>
        <w:t xml:space="preserve"> </w:t>
      </w:r>
      <w:r w:rsidR="007B3FFD" w:rsidRPr="00247D69">
        <w:rPr>
          <w:rFonts w:ascii="Times New Roman" w:hAnsi="Times New Roman" w:cs="Times New Roman"/>
          <w:sz w:val="24"/>
          <w:szCs w:val="24"/>
        </w:rPr>
        <w:tab/>
        <w:t xml:space="preserve">22.10.2019г. </w:t>
      </w:r>
      <w:r w:rsidRPr="00247D69">
        <w:rPr>
          <w:rFonts w:ascii="Times New Roman" w:hAnsi="Times New Roman" w:cs="Times New Roman"/>
          <w:sz w:val="24"/>
          <w:szCs w:val="24"/>
        </w:rPr>
        <w:t xml:space="preserve">№ 5362 </w:t>
      </w:r>
      <w:r w:rsidR="007B3FFD" w:rsidRPr="00247D69">
        <w:rPr>
          <w:rFonts w:ascii="Times New Roman" w:hAnsi="Times New Roman" w:cs="Times New Roman"/>
          <w:sz w:val="24"/>
          <w:szCs w:val="24"/>
        </w:rPr>
        <w:t>«О внесении изменений в постановление Администрации МГО от 10.04.19г.</w:t>
      </w:r>
      <w:r w:rsidRPr="00247D69">
        <w:rPr>
          <w:rFonts w:ascii="Times New Roman" w:hAnsi="Times New Roman" w:cs="Times New Roman"/>
          <w:sz w:val="24"/>
          <w:szCs w:val="24"/>
        </w:rPr>
        <w:t xml:space="preserve"> № 1555 </w:t>
      </w:r>
      <w:r w:rsidR="007B3FFD" w:rsidRPr="00247D69">
        <w:rPr>
          <w:rFonts w:ascii="Times New Roman" w:hAnsi="Times New Roman" w:cs="Times New Roman"/>
          <w:sz w:val="24"/>
          <w:szCs w:val="24"/>
        </w:rPr>
        <w:t xml:space="preserve">«Об утверждении лимитов потребления топливно-энергетических ресурсов, услуг водоснабжения и водоотведения (в </w:t>
      </w:r>
      <w:r w:rsidRPr="00247D69">
        <w:rPr>
          <w:rFonts w:ascii="Times New Roman" w:hAnsi="Times New Roman" w:cs="Times New Roman"/>
          <w:sz w:val="24"/>
          <w:szCs w:val="24"/>
        </w:rPr>
        <w:t>том числе</w:t>
      </w:r>
      <w:r w:rsidR="007B3FFD" w:rsidRPr="00247D69">
        <w:rPr>
          <w:rFonts w:ascii="Times New Roman" w:hAnsi="Times New Roman" w:cs="Times New Roman"/>
          <w:sz w:val="24"/>
          <w:szCs w:val="24"/>
        </w:rPr>
        <w:t xml:space="preserve"> нецентрализованного) на 2019г. учреждениями, </w:t>
      </w:r>
      <w:r w:rsidRPr="00247D69">
        <w:rPr>
          <w:rFonts w:ascii="Times New Roman" w:hAnsi="Times New Roman" w:cs="Times New Roman"/>
          <w:sz w:val="24"/>
          <w:szCs w:val="24"/>
        </w:rPr>
        <w:t>финансируе</w:t>
      </w:r>
      <w:r w:rsidR="007B3FFD" w:rsidRPr="00247D69">
        <w:rPr>
          <w:rFonts w:ascii="Times New Roman" w:hAnsi="Times New Roman" w:cs="Times New Roman"/>
          <w:sz w:val="24"/>
          <w:szCs w:val="24"/>
        </w:rPr>
        <w:t xml:space="preserve">мыми из бюджета Миасского городского округа, учреждениями, финансируемыми за счет </w:t>
      </w:r>
      <w:r w:rsidRPr="00247D69">
        <w:rPr>
          <w:rFonts w:ascii="Times New Roman" w:hAnsi="Times New Roman" w:cs="Times New Roman"/>
          <w:sz w:val="24"/>
          <w:szCs w:val="24"/>
        </w:rPr>
        <w:t xml:space="preserve">субвенций из областного бюджета». </w:t>
      </w:r>
    </w:p>
    <w:p w:rsidR="0085056E" w:rsidRPr="00247D69" w:rsidRDefault="00622567" w:rsidP="006C4297">
      <w:pPr>
        <w:pStyle w:val="a6"/>
        <w:numPr>
          <w:ilvl w:val="0"/>
          <w:numId w:val="37"/>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Проведена служебная проверка, по результатам которой приказом директора </w:t>
      </w:r>
      <w:r w:rsidR="0085056E" w:rsidRPr="00247D69">
        <w:rPr>
          <w:rFonts w:ascii="Times New Roman" w:hAnsi="Times New Roman" w:cs="Times New Roman"/>
          <w:sz w:val="24"/>
          <w:szCs w:val="24"/>
        </w:rPr>
        <w:t>МБУ «ЦКОБ МГО»</w:t>
      </w:r>
      <w:r w:rsidRPr="00247D69">
        <w:rPr>
          <w:rFonts w:ascii="Times New Roman" w:hAnsi="Times New Roman" w:cs="Times New Roman"/>
          <w:sz w:val="24"/>
          <w:szCs w:val="24"/>
        </w:rPr>
        <w:t xml:space="preserve"> за выявленные в ходе проверки Счетной палатой нарушения</w:t>
      </w:r>
      <w:r w:rsidR="0085056E" w:rsidRPr="00247D69">
        <w:rPr>
          <w:rFonts w:ascii="Times New Roman" w:hAnsi="Times New Roman" w:cs="Times New Roman"/>
          <w:sz w:val="24"/>
          <w:szCs w:val="24"/>
        </w:rPr>
        <w:t>:</w:t>
      </w:r>
    </w:p>
    <w:p w:rsidR="00622567" w:rsidRPr="00247D69" w:rsidRDefault="0085056E" w:rsidP="00821A95">
      <w:pPr>
        <w:pStyle w:val="a6"/>
        <w:spacing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 xml:space="preserve">- заместитель </w:t>
      </w:r>
      <w:r w:rsidR="00622567" w:rsidRPr="00247D69">
        <w:rPr>
          <w:rFonts w:ascii="Times New Roman" w:hAnsi="Times New Roman" w:cs="Times New Roman"/>
          <w:sz w:val="24"/>
          <w:szCs w:val="24"/>
        </w:rPr>
        <w:t>директор</w:t>
      </w:r>
      <w:r w:rsidRPr="00247D69">
        <w:rPr>
          <w:rFonts w:ascii="Times New Roman" w:hAnsi="Times New Roman" w:cs="Times New Roman"/>
          <w:sz w:val="24"/>
          <w:szCs w:val="24"/>
        </w:rPr>
        <w:t>а</w:t>
      </w:r>
      <w:r w:rsidR="00622567" w:rsidRPr="00247D69">
        <w:rPr>
          <w:rFonts w:ascii="Times New Roman" w:hAnsi="Times New Roman" w:cs="Times New Roman"/>
          <w:sz w:val="24"/>
          <w:szCs w:val="24"/>
        </w:rPr>
        <w:t xml:space="preserve"> учреждения</w:t>
      </w:r>
      <w:r w:rsidRPr="00247D69">
        <w:rPr>
          <w:rFonts w:ascii="Times New Roman" w:hAnsi="Times New Roman" w:cs="Times New Roman"/>
          <w:sz w:val="24"/>
          <w:szCs w:val="24"/>
        </w:rPr>
        <w:t xml:space="preserve"> привлечен к дисциплинарной ответственности (в виде замечания);</w:t>
      </w:r>
    </w:p>
    <w:p w:rsidR="00622567" w:rsidRPr="00247D69" w:rsidRDefault="00622567" w:rsidP="00821A95">
      <w:pPr>
        <w:pStyle w:val="a6"/>
        <w:spacing w:after="0" w:line="360" w:lineRule="auto"/>
        <w:ind w:left="426" w:hanging="142"/>
        <w:jc w:val="both"/>
        <w:rPr>
          <w:rFonts w:ascii="Times New Roman" w:hAnsi="Times New Roman" w:cs="Times New Roman"/>
          <w:sz w:val="24"/>
          <w:szCs w:val="24"/>
        </w:rPr>
      </w:pPr>
      <w:r w:rsidRPr="00247D69">
        <w:rPr>
          <w:rFonts w:ascii="Times New Roman" w:hAnsi="Times New Roman" w:cs="Times New Roman"/>
          <w:sz w:val="24"/>
          <w:szCs w:val="24"/>
        </w:rPr>
        <w:t xml:space="preserve">- </w:t>
      </w:r>
      <w:r w:rsidR="0085056E" w:rsidRPr="00247D69">
        <w:rPr>
          <w:rFonts w:ascii="Times New Roman" w:hAnsi="Times New Roman" w:cs="Times New Roman"/>
          <w:sz w:val="24"/>
          <w:szCs w:val="24"/>
        </w:rPr>
        <w:t xml:space="preserve">главный бухгалтер </w:t>
      </w:r>
      <w:r w:rsidRPr="00247D69">
        <w:rPr>
          <w:rFonts w:ascii="Times New Roman" w:hAnsi="Times New Roman" w:cs="Times New Roman"/>
          <w:sz w:val="24"/>
          <w:szCs w:val="24"/>
        </w:rPr>
        <w:t>привлеч</w:t>
      </w:r>
      <w:r w:rsidR="0085056E" w:rsidRPr="00247D69">
        <w:rPr>
          <w:rFonts w:ascii="Times New Roman" w:hAnsi="Times New Roman" w:cs="Times New Roman"/>
          <w:sz w:val="24"/>
          <w:szCs w:val="24"/>
        </w:rPr>
        <w:t>ен</w:t>
      </w:r>
      <w:r w:rsidRPr="00247D69">
        <w:rPr>
          <w:rFonts w:ascii="Times New Roman" w:hAnsi="Times New Roman" w:cs="Times New Roman"/>
          <w:sz w:val="24"/>
          <w:szCs w:val="24"/>
        </w:rPr>
        <w:t xml:space="preserve"> к дисциплинарной отв</w:t>
      </w:r>
      <w:r w:rsidR="0085056E" w:rsidRPr="00247D69">
        <w:rPr>
          <w:rFonts w:ascii="Times New Roman" w:hAnsi="Times New Roman" w:cs="Times New Roman"/>
          <w:sz w:val="24"/>
          <w:szCs w:val="24"/>
        </w:rPr>
        <w:t>етственности (в виде замечания).</w:t>
      </w:r>
    </w:p>
    <w:p w:rsidR="003D61AA" w:rsidRPr="00247D69" w:rsidRDefault="003D61AA" w:rsidP="00821A95">
      <w:pPr>
        <w:spacing w:line="360" w:lineRule="auto"/>
        <w:ind w:firstLine="709"/>
        <w:jc w:val="both"/>
        <w:rPr>
          <w:rFonts w:cs="Times New Roman"/>
          <w:lang w:eastAsia="ru-RU" w:bidi="ru-RU"/>
        </w:rPr>
      </w:pPr>
      <w:r w:rsidRPr="00247D69">
        <w:rPr>
          <w:rFonts w:cs="Times New Roman"/>
          <w:lang w:eastAsia="ru-RU" w:bidi="ru-RU"/>
        </w:rPr>
        <w:t>По итогам рассмотрения протокола об административном правонарушении по ч. 1 ст. 15.11 КоАП РФ</w:t>
      </w:r>
      <w:r w:rsidR="006D57E7" w:rsidRPr="00247D69">
        <w:rPr>
          <w:rStyle w:val="aff4"/>
          <w:rFonts w:eastAsia="Times New Roman"/>
          <w:b/>
          <w:kern w:val="0"/>
          <w:lang w:eastAsia="en-US" w:bidi="ar-SA"/>
        </w:rPr>
        <w:fldChar w:fldCharType="begin"/>
      </w:r>
      <w:r w:rsidR="006D57E7" w:rsidRPr="00247D69">
        <w:rPr>
          <w:rFonts w:cs="Times New Roman"/>
          <w:b/>
          <w:lang w:eastAsia="ru-RU" w:bidi="ru-RU"/>
        </w:rPr>
        <w:instrText xml:space="preserve"> NOTEREF _Ref13474900 \f \h </w:instrText>
      </w:r>
      <w:r w:rsidR="006D57E7" w:rsidRPr="00247D69">
        <w:rPr>
          <w:rStyle w:val="aff4"/>
          <w:rFonts w:eastAsia="Times New Roman"/>
          <w:b/>
          <w:kern w:val="0"/>
          <w:lang w:eastAsia="en-US" w:bidi="ar-SA"/>
        </w:rPr>
        <w:instrText xml:space="preserve"> \* MERGEFORMAT </w:instrText>
      </w:r>
      <w:r w:rsidR="006D57E7" w:rsidRPr="00247D69">
        <w:rPr>
          <w:rStyle w:val="aff4"/>
          <w:rFonts w:eastAsia="Times New Roman"/>
          <w:b/>
          <w:kern w:val="0"/>
          <w:lang w:eastAsia="en-US" w:bidi="ar-SA"/>
        </w:rPr>
      </w:r>
      <w:r w:rsidR="006D57E7" w:rsidRPr="00247D69">
        <w:rPr>
          <w:rStyle w:val="aff4"/>
          <w:rFonts w:eastAsia="Times New Roman"/>
          <w:b/>
          <w:kern w:val="0"/>
          <w:lang w:eastAsia="en-US" w:bidi="ar-SA"/>
        </w:rPr>
        <w:fldChar w:fldCharType="separate"/>
      </w:r>
      <w:r w:rsidR="009B7165" w:rsidRPr="00247D69">
        <w:rPr>
          <w:rStyle w:val="aff4"/>
          <w:b/>
        </w:rPr>
        <w:t>13</w:t>
      </w:r>
      <w:r w:rsidR="006D57E7" w:rsidRPr="00247D69">
        <w:rPr>
          <w:rStyle w:val="aff4"/>
          <w:rFonts w:eastAsia="Times New Roman"/>
          <w:b/>
          <w:kern w:val="0"/>
          <w:lang w:eastAsia="en-US" w:bidi="ar-SA"/>
        </w:rPr>
        <w:fldChar w:fldCharType="end"/>
      </w:r>
      <w:r w:rsidRPr="00247D69">
        <w:rPr>
          <w:rFonts w:cs="Times New Roman"/>
          <w:lang w:eastAsia="ru-RU" w:bidi="ru-RU"/>
        </w:rPr>
        <w:t xml:space="preserve"> главный бухгалтер учреждения признан виновным и ему назначено наказание в виде административного штрафа в размере 5,0 тыс.руб. (Постановление мирового судьи судебного участка № 9 г. Миасса Челябинской области от 05.08.19г.).</w:t>
      </w:r>
    </w:p>
    <w:p w:rsidR="005C6E4B" w:rsidRPr="00247D69" w:rsidRDefault="005C6E4B" w:rsidP="00821A95">
      <w:pPr>
        <w:spacing w:line="360" w:lineRule="auto"/>
        <w:ind w:firstLine="709"/>
        <w:jc w:val="both"/>
        <w:rPr>
          <w:rFonts w:eastAsia="Calibri"/>
          <w:lang w:eastAsia="en-US"/>
        </w:rPr>
      </w:pPr>
      <w:r w:rsidRPr="00247D69">
        <w:rPr>
          <w:rFonts w:cs="Times New Roman"/>
          <w:lang w:eastAsia="ru-RU" w:bidi="ru-RU"/>
        </w:rPr>
        <w:t xml:space="preserve">Согласно представленной Прокуратурой г. Миасса </w:t>
      </w:r>
      <w:r w:rsidR="001C46F2" w:rsidRPr="00247D69">
        <w:rPr>
          <w:rFonts w:cs="Times New Roman"/>
          <w:lang w:eastAsia="ru-RU" w:bidi="ru-RU"/>
        </w:rPr>
        <w:t>информации</w:t>
      </w:r>
      <w:r w:rsidR="001C46F2" w:rsidRPr="00247D69">
        <w:rPr>
          <w:rFonts w:cs="Times New Roman"/>
          <w:lang w:eastAsia="ru-RU" w:bidi="ru-RU"/>
        </w:rPr>
        <w:t xml:space="preserve"> </w:t>
      </w:r>
      <w:r w:rsidRPr="00247D69">
        <w:rPr>
          <w:rFonts w:cs="Times New Roman"/>
          <w:lang w:eastAsia="ru-RU" w:bidi="ru-RU"/>
        </w:rPr>
        <w:t>(от 16.07.19г. № 1-541д-2019)</w:t>
      </w:r>
      <w:r w:rsidR="001C46F2">
        <w:rPr>
          <w:rFonts w:cs="Times New Roman"/>
          <w:lang w:eastAsia="ru-RU" w:bidi="ru-RU"/>
        </w:rPr>
        <w:t>,</w:t>
      </w:r>
      <w:r w:rsidRPr="00247D69">
        <w:rPr>
          <w:rFonts w:cs="Times New Roman"/>
          <w:lang w:eastAsia="ru-RU" w:bidi="ru-RU"/>
        </w:rPr>
        <w:t xml:space="preserve"> материалы проверки направлены для рассмотрения в </w:t>
      </w:r>
      <w:r w:rsidRPr="00247D69">
        <w:rPr>
          <w:rFonts w:eastAsia="Calibri"/>
          <w:lang w:eastAsia="en-US"/>
        </w:rPr>
        <w:t>Отдел МВД России по г. Миассу Челябинской области.</w:t>
      </w:r>
    </w:p>
    <w:p w:rsidR="004D3780" w:rsidRPr="00247D69" w:rsidRDefault="004D3780" w:rsidP="004D3780">
      <w:pPr>
        <w:spacing w:line="360" w:lineRule="auto"/>
        <w:ind w:left="81" w:firstLine="680"/>
        <w:jc w:val="both"/>
        <w:rPr>
          <w:lang w:eastAsia="ru-RU" w:bidi="ru-RU"/>
        </w:rPr>
      </w:pPr>
      <w:r w:rsidRPr="00247D69">
        <w:rPr>
          <w:rFonts w:eastAsiaTheme="minorHAnsi" w:cs="Times New Roman"/>
          <w:kern w:val="0"/>
          <w:lang w:eastAsia="en-US" w:bidi="ar-SA"/>
        </w:rPr>
        <w:t>Согласно представленной информации</w:t>
      </w:r>
      <w:r w:rsidRPr="00247D69">
        <w:rPr>
          <w:lang w:eastAsia="ru-RU" w:bidi="ru-RU"/>
        </w:rPr>
        <w:t xml:space="preserve"> Отдела МВД России по г. Миассу Челябинской области:</w:t>
      </w:r>
    </w:p>
    <w:p w:rsidR="004D3780" w:rsidRPr="00247D69" w:rsidRDefault="004D3780" w:rsidP="004D3780">
      <w:pPr>
        <w:spacing w:line="360" w:lineRule="auto"/>
        <w:ind w:left="142" w:hanging="142"/>
        <w:jc w:val="both"/>
        <w:rPr>
          <w:lang w:eastAsia="ru-RU" w:bidi="ru-RU"/>
        </w:rPr>
      </w:pPr>
      <w:r w:rsidRPr="00247D69">
        <w:rPr>
          <w:rFonts w:eastAsiaTheme="minorHAnsi" w:cs="Times New Roman"/>
          <w:kern w:val="0"/>
          <w:lang w:eastAsia="en-US" w:bidi="ar-SA"/>
        </w:rPr>
        <w:t xml:space="preserve">- </w:t>
      </w:r>
      <w:r w:rsidRPr="00247D69">
        <w:rPr>
          <w:rFonts w:eastAsia="Times New Roman" w:cs="Times New Roman"/>
          <w:lang w:eastAsia="ru-RU"/>
        </w:rPr>
        <w:t>по представленным материалам</w:t>
      </w:r>
      <w:r w:rsidRPr="00247D69">
        <w:rPr>
          <w:lang w:eastAsia="ru-RU" w:bidi="ru-RU"/>
        </w:rPr>
        <w:t xml:space="preserve"> проводится проверка </w:t>
      </w:r>
      <w:r w:rsidRPr="00247D69">
        <w:rPr>
          <w:rFonts w:eastAsiaTheme="minorHAnsi" w:cs="Times New Roman"/>
          <w:kern w:val="0"/>
          <w:lang w:eastAsia="en-US" w:bidi="ar-SA"/>
        </w:rPr>
        <w:t>(от 18.10.19г. № 70/5-18766)</w:t>
      </w:r>
      <w:r w:rsidRPr="00247D69">
        <w:rPr>
          <w:lang w:eastAsia="ru-RU" w:bidi="ru-RU"/>
        </w:rPr>
        <w:t>;</w:t>
      </w:r>
    </w:p>
    <w:p w:rsidR="004D3780" w:rsidRDefault="004D3780" w:rsidP="004D3780">
      <w:pPr>
        <w:spacing w:line="360" w:lineRule="auto"/>
        <w:ind w:left="142" w:hanging="142"/>
        <w:jc w:val="both"/>
        <w:rPr>
          <w:rFonts w:eastAsiaTheme="minorHAnsi" w:cs="Times New Roman"/>
          <w:kern w:val="0"/>
          <w:lang w:eastAsia="en-US" w:bidi="ar-SA"/>
        </w:rPr>
      </w:pPr>
      <w:r w:rsidRPr="00247D69">
        <w:rPr>
          <w:rFonts w:eastAsiaTheme="minorHAnsi" w:cs="Times New Roman"/>
          <w:kern w:val="0"/>
          <w:lang w:eastAsia="en-US" w:bidi="ar-SA"/>
        </w:rPr>
        <w:t>- вынесено постановление об отказе (отказной материал № 312) в возбуждении уголовного дела (от 21.02.20г. № 70/5-3199).</w:t>
      </w:r>
    </w:p>
    <w:p w:rsidR="00462137" w:rsidRDefault="00462137" w:rsidP="004D3780">
      <w:pPr>
        <w:spacing w:line="360" w:lineRule="auto"/>
        <w:ind w:left="142" w:hanging="142"/>
        <w:jc w:val="both"/>
        <w:rPr>
          <w:rFonts w:eastAsiaTheme="minorHAnsi" w:cs="Times New Roman"/>
          <w:kern w:val="0"/>
          <w:lang w:eastAsia="en-US" w:bidi="ar-SA"/>
        </w:rPr>
      </w:pPr>
    </w:p>
    <w:p w:rsidR="00462137" w:rsidRDefault="00462137" w:rsidP="004D3780">
      <w:pPr>
        <w:spacing w:line="360" w:lineRule="auto"/>
        <w:ind w:left="142" w:hanging="142"/>
        <w:jc w:val="both"/>
        <w:rPr>
          <w:rFonts w:eastAsiaTheme="minorHAnsi" w:cs="Times New Roman"/>
          <w:kern w:val="0"/>
          <w:lang w:eastAsia="en-US" w:bidi="ar-SA"/>
        </w:rPr>
      </w:pPr>
    </w:p>
    <w:p w:rsidR="00462137" w:rsidRDefault="00462137" w:rsidP="004D3780">
      <w:pPr>
        <w:spacing w:line="360" w:lineRule="auto"/>
        <w:ind w:left="142" w:hanging="142"/>
        <w:jc w:val="both"/>
        <w:rPr>
          <w:rFonts w:eastAsiaTheme="minorHAnsi" w:cs="Times New Roman"/>
          <w:kern w:val="0"/>
          <w:lang w:eastAsia="en-US" w:bidi="ar-SA"/>
        </w:rPr>
      </w:pPr>
    </w:p>
    <w:p w:rsidR="00462137" w:rsidRPr="00247D69" w:rsidRDefault="00462137" w:rsidP="004D3780">
      <w:pPr>
        <w:spacing w:line="360" w:lineRule="auto"/>
        <w:ind w:left="142" w:hanging="142"/>
        <w:jc w:val="both"/>
        <w:rPr>
          <w:rFonts w:cs="Times New Roman"/>
        </w:rPr>
      </w:pPr>
    </w:p>
    <w:p w:rsidR="004E0DD5" w:rsidRPr="00247D69" w:rsidRDefault="004E0DD5" w:rsidP="00821A95">
      <w:pPr>
        <w:spacing w:line="360" w:lineRule="auto"/>
        <w:jc w:val="center"/>
        <w:rPr>
          <w:rFonts w:cs="Times New Roman"/>
          <w:b/>
        </w:rPr>
      </w:pPr>
      <w:r w:rsidRPr="00247D69">
        <w:rPr>
          <w:rFonts w:cs="Times New Roman"/>
          <w:b/>
        </w:rPr>
        <w:lastRenderedPageBreak/>
        <w:t>Представление от 27.06.19 № 15</w:t>
      </w:r>
    </w:p>
    <w:p w:rsidR="004E0DD5" w:rsidRPr="00247D69" w:rsidRDefault="004E0DD5" w:rsidP="00821A95">
      <w:pPr>
        <w:spacing w:line="360" w:lineRule="auto"/>
        <w:jc w:val="center"/>
        <w:rPr>
          <w:rFonts w:cs="Times New Roman"/>
        </w:rPr>
      </w:pPr>
      <w:r w:rsidRPr="00247D69">
        <w:rPr>
          <w:rFonts w:cs="Times New Roman"/>
        </w:rPr>
        <w:t xml:space="preserve">(Ревизия </w:t>
      </w:r>
      <w:r w:rsidRPr="00247D69">
        <w:rPr>
          <w:rStyle w:val="20"/>
          <w:rFonts w:eastAsia="SimSun"/>
          <w:b w:val="0"/>
          <w:color w:val="auto"/>
          <w:sz w:val="24"/>
          <w:szCs w:val="24"/>
        </w:rPr>
        <w:t>финансово-хозяйственной деятельности</w:t>
      </w:r>
      <w:r w:rsidRPr="00247D69">
        <w:rPr>
          <w:rFonts w:cs="Times New Roman"/>
        </w:rPr>
        <w:t xml:space="preserve"> МАУ «Многофункциональный центр предоставления государственных и муниципальных услуг Миасского городского округа»)</w:t>
      </w:r>
    </w:p>
    <w:p w:rsidR="0011754B" w:rsidRPr="00247D69" w:rsidRDefault="0011754B"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535E2D" w:rsidRPr="00247D69" w:rsidRDefault="00873119" w:rsidP="00AA2147">
      <w:pPr>
        <w:numPr>
          <w:ilvl w:val="0"/>
          <w:numId w:val="36"/>
        </w:numPr>
        <w:tabs>
          <w:tab w:val="left" w:pos="1013"/>
        </w:tabs>
        <w:suppressAutoHyphens w:val="0"/>
        <w:spacing w:line="360" w:lineRule="auto"/>
        <w:ind w:left="284" w:hanging="284"/>
        <w:jc w:val="both"/>
        <w:rPr>
          <w:rFonts w:cs="Times New Roman"/>
        </w:rPr>
      </w:pPr>
      <w:r w:rsidRPr="00247D69">
        <w:rPr>
          <w:lang w:eastAsia="ru-RU" w:bidi="ru-RU"/>
        </w:rPr>
        <w:t xml:space="preserve">Учреждением в налоговый орган направлено заявление о зачете суммы излишне уплаченного налога на имущество в 2019 году в счет предстоящих платежей. По состоянию на отчетную дату дебиторская задолженность </w:t>
      </w:r>
      <w:r w:rsidR="00535E2D" w:rsidRPr="00247D69">
        <w:rPr>
          <w:lang w:eastAsia="ru-RU" w:bidi="ru-RU"/>
        </w:rPr>
        <w:t xml:space="preserve">в размере </w:t>
      </w:r>
      <w:r w:rsidR="00535E2D" w:rsidRPr="00247D69">
        <w:rPr>
          <w:b/>
          <w:lang w:eastAsia="ru-RU" w:bidi="ru-RU"/>
        </w:rPr>
        <w:t>100,0 тыс.руб.</w:t>
      </w:r>
      <w:r w:rsidR="00535E2D" w:rsidRPr="00247D69">
        <w:rPr>
          <w:lang w:eastAsia="ru-RU" w:bidi="ru-RU"/>
        </w:rPr>
        <w:t xml:space="preserve"> </w:t>
      </w:r>
      <w:r w:rsidRPr="00247D69">
        <w:rPr>
          <w:lang w:eastAsia="ru-RU" w:bidi="ru-RU"/>
        </w:rPr>
        <w:t xml:space="preserve">погашена </w:t>
      </w:r>
      <w:r w:rsidR="00535E2D" w:rsidRPr="00247D69">
        <w:rPr>
          <w:lang w:eastAsia="ru-RU" w:bidi="ru-RU"/>
        </w:rPr>
        <w:t>в полном объеме.</w:t>
      </w:r>
      <w:r w:rsidRPr="00247D69">
        <w:rPr>
          <w:lang w:eastAsia="ru-RU" w:bidi="ru-RU"/>
        </w:rPr>
        <w:t xml:space="preserve"> </w:t>
      </w:r>
    </w:p>
    <w:p w:rsidR="00873119" w:rsidRPr="00247D69" w:rsidRDefault="00873119" w:rsidP="00AA2147">
      <w:pPr>
        <w:pStyle w:val="a6"/>
        <w:numPr>
          <w:ilvl w:val="0"/>
          <w:numId w:val="36"/>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Утвержден Приказ МАУ «Многофункциональный центр предоставления государственных и муниципальных услуг Миасского городского округа» от 15.07.19г. № 22 «Об утверждении учетной политики для целей бухгалтерского и налогового учета на 2019 год» в соответствии действующего законодательства.</w:t>
      </w:r>
    </w:p>
    <w:p w:rsidR="001629FD" w:rsidRPr="00247D69" w:rsidRDefault="00535E2D" w:rsidP="00AA2147">
      <w:pPr>
        <w:pStyle w:val="a6"/>
        <w:numPr>
          <w:ilvl w:val="0"/>
          <w:numId w:val="36"/>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Представлены акты на списание </w:t>
      </w:r>
      <w:r w:rsidR="001629FD" w:rsidRPr="00247D69">
        <w:rPr>
          <w:rFonts w:ascii="Times New Roman" w:hAnsi="Times New Roman" w:cs="Times New Roman"/>
          <w:sz w:val="24"/>
          <w:szCs w:val="24"/>
        </w:rPr>
        <w:t>и</w:t>
      </w:r>
      <w:r w:rsidRPr="00247D69">
        <w:rPr>
          <w:rFonts w:ascii="Times New Roman" w:hAnsi="Times New Roman" w:cs="Times New Roman"/>
          <w:sz w:val="24"/>
          <w:szCs w:val="24"/>
        </w:rPr>
        <w:t>муществ</w:t>
      </w:r>
      <w:r w:rsidR="00C52DF4" w:rsidRPr="00247D69">
        <w:rPr>
          <w:rFonts w:ascii="Times New Roman" w:hAnsi="Times New Roman" w:cs="Times New Roman"/>
          <w:sz w:val="24"/>
          <w:szCs w:val="24"/>
        </w:rPr>
        <w:t>а</w:t>
      </w:r>
      <w:r w:rsidRPr="00247D69">
        <w:rPr>
          <w:rFonts w:ascii="Times New Roman" w:hAnsi="Times New Roman" w:cs="Times New Roman"/>
          <w:sz w:val="24"/>
          <w:szCs w:val="24"/>
        </w:rPr>
        <w:t xml:space="preserve"> балансовой стоимостью </w:t>
      </w:r>
      <w:r w:rsidRPr="00247D69">
        <w:rPr>
          <w:rFonts w:ascii="Times New Roman" w:hAnsi="Times New Roman" w:cs="Times New Roman"/>
          <w:b/>
          <w:sz w:val="24"/>
          <w:szCs w:val="24"/>
        </w:rPr>
        <w:t>305,3 тыс.руб</w:t>
      </w:r>
      <w:r w:rsidR="001629FD" w:rsidRPr="00247D69">
        <w:rPr>
          <w:rFonts w:ascii="Times New Roman" w:hAnsi="Times New Roman" w:cs="Times New Roman"/>
          <w:b/>
          <w:sz w:val="24"/>
          <w:szCs w:val="24"/>
        </w:rPr>
        <w:t>.</w:t>
      </w:r>
    </w:p>
    <w:p w:rsidR="00873119" w:rsidRPr="00247D69" w:rsidRDefault="00873119" w:rsidP="00AA2147">
      <w:pPr>
        <w:pStyle w:val="a6"/>
        <w:numPr>
          <w:ilvl w:val="0"/>
          <w:numId w:val="36"/>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ab/>
        <w:t>В адрес Главы округа направлено обращение о внесении изменений в Реестр имущества округа, закрепленного на праве оперативного управления за учреждением, в части изменения количества объектов, закрепленных за учреждением и некорректно присвоенных инвентарных номеров.</w:t>
      </w:r>
    </w:p>
    <w:p w:rsidR="00860126" w:rsidRPr="00247D69" w:rsidRDefault="00860126" w:rsidP="00821A95">
      <w:pPr>
        <w:spacing w:line="360" w:lineRule="auto"/>
        <w:ind w:firstLine="709"/>
        <w:jc w:val="both"/>
        <w:rPr>
          <w:rFonts w:cs="Times New Roman"/>
          <w:lang w:eastAsia="ru-RU" w:bidi="ru-RU"/>
        </w:rPr>
      </w:pPr>
      <w:r w:rsidRPr="00247D69">
        <w:rPr>
          <w:rFonts w:cs="Times New Roman"/>
          <w:lang w:eastAsia="ru-RU" w:bidi="ru-RU"/>
        </w:rPr>
        <w:t>По итогам рассмотрения протокола об административном правонарушении по ч. 1 ст. 15.11 КоАП РФ</w:t>
      </w:r>
      <w:r w:rsidR="006D57E7" w:rsidRPr="00247D69">
        <w:rPr>
          <w:rStyle w:val="aff4"/>
          <w:rFonts w:eastAsia="Times New Roman"/>
          <w:b/>
          <w:kern w:val="0"/>
          <w:lang w:eastAsia="en-US" w:bidi="ar-SA"/>
        </w:rPr>
        <w:fldChar w:fldCharType="begin"/>
      </w:r>
      <w:r w:rsidR="006D57E7" w:rsidRPr="00247D69">
        <w:rPr>
          <w:rFonts w:cs="Times New Roman"/>
          <w:b/>
          <w:lang w:eastAsia="ru-RU" w:bidi="ru-RU"/>
        </w:rPr>
        <w:instrText xml:space="preserve"> NOTEREF _Ref13474900 \f \h </w:instrText>
      </w:r>
      <w:r w:rsidR="006D57E7" w:rsidRPr="00247D69">
        <w:rPr>
          <w:rStyle w:val="aff4"/>
          <w:rFonts w:eastAsia="Times New Roman"/>
          <w:b/>
          <w:kern w:val="0"/>
          <w:lang w:eastAsia="en-US" w:bidi="ar-SA"/>
        </w:rPr>
        <w:instrText xml:space="preserve"> \* MERGEFORMAT </w:instrText>
      </w:r>
      <w:r w:rsidR="006D57E7" w:rsidRPr="00247D69">
        <w:rPr>
          <w:rStyle w:val="aff4"/>
          <w:rFonts w:eastAsia="Times New Roman"/>
          <w:b/>
          <w:kern w:val="0"/>
          <w:lang w:eastAsia="en-US" w:bidi="ar-SA"/>
        </w:rPr>
      </w:r>
      <w:r w:rsidR="006D57E7" w:rsidRPr="00247D69">
        <w:rPr>
          <w:rStyle w:val="aff4"/>
          <w:rFonts w:eastAsia="Times New Roman"/>
          <w:b/>
          <w:kern w:val="0"/>
          <w:lang w:eastAsia="en-US" w:bidi="ar-SA"/>
        </w:rPr>
        <w:fldChar w:fldCharType="separate"/>
      </w:r>
      <w:r w:rsidR="009B7165" w:rsidRPr="00247D69">
        <w:rPr>
          <w:rStyle w:val="aff4"/>
          <w:b/>
        </w:rPr>
        <w:t>13</w:t>
      </w:r>
      <w:r w:rsidR="006D57E7" w:rsidRPr="00247D69">
        <w:rPr>
          <w:rStyle w:val="aff4"/>
          <w:rFonts w:eastAsia="Times New Roman"/>
          <w:b/>
          <w:kern w:val="0"/>
          <w:lang w:eastAsia="en-US" w:bidi="ar-SA"/>
        </w:rPr>
        <w:fldChar w:fldCharType="end"/>
      </w:r>
      <w:r w:rsidRPr="00247D69">
        <w:rPr>
          <w:rFonts w:cs="Times New Roman"/>
          <w:lang w:eastAsia="ru-RU" w:bidi="ru-RU"/>
        </w:rPr>
        <w:t xml:space="preserve"> главный бухгалтер учреждения признан виновным и ему назначено наказание в виде административного штрафа в размере 5,0 тыс.руб. (Постановление мирового судьи судебного участка № 9 г. Миасса Челябинской области от 05.08.19г.).</w:t>
      </w:r>
    </w:p>
    <w:p w:rsidR="00860126" w:rsidRPr="00247D69" w:rsidRDefault="00860126" w:rsidP="00821A95">
      <w:pPr>
        <w:pStyle w:val="a6"/>
        <w:spacing w:after="0" w:line="360" w:lineRule="auto"/>
        <w:ind w:left="0" w:firstLine="709"/>
        <w:jc w:val="both"/>
        <w:rPr>
          <w:rFonts w:cs="Times New Roman"/>
        </w:rPr>
      </w:pPr>
      <w:r w:rsidRPr="00247D69">
        <w:rPr>
          <w:rFonts w:ascii="Times New Roman" w:eastAsia="Times New Roman" w:hAnsi="Times New Roman" w:cs="Times New Roman"/>
          <w:sz w:val="24"/>
          <w:szCs w:val="24"/>
          <w:lang w:eastAsia="ru-RU"/>
        </w:rPr>
        <w:t>Согласно представленной информации Прокуратурой г. Миасса (от 15.10.19г. № ПЗ-582-19) по итогам рассмотрения материалов проверки меры прокурорского реагирования не применялись.</w:t>
      </w:r>
    </w:p>
    <w:p w:rsidR="00353D74" w:rsidRPr="00247D69" w:rsidRDefault="00353D74" w:rsidP="00821A95">
      <w:pPr>
        <w:spacing w:line="360" w:lineRule="auto"/>
        <w:jc w:val="center"/>
        <w:rPr>
          <w:rFonts w:cs="Times New Roman"/>
          <w:b/>
        </w:rPr>
      </w:pPr>
      <w:r w:rsidRPr="00247D69">
        <w:rPr>
          <w:rFonts w:cs="Times New Roman"/>
          <w:b/>
        </w:rPr>
        <w:t>Представление от 28.06.19 года № 16</w:t>
      </w:r>
    </w:p>
    <w:p w:rsidR="000766DE" w:rsidRPr="00247D69" w:rsidRDefault="00353D74" w:rsidP="00821A95">
      <w:pPr>
        <w:spacing w:line="360" w:lineRule="auto"/>
        <w:jc w:val="center"/>
        <w:rPr>
          <w:rFonts w:cs="Times New Roman"/>
        </w:rPr>
      </w:pPr>
      <w:r w:rsidRPr="00247D69">
        <w:rPr>
          <w:rFonts w:cs="Times New Roman"/>
        </w:rPr>
        <w:t>(Аудит в сфере закупок для нужд МБУ «Спортивная школа олимпийского резерва»)</w:t>
      </w:r>
    </w:p>
    <w:p w:rsidR="0011754B" w:rsidRPr="00247D69" w:rsidRDefault="0011754B"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491466" w:rsidRPr="00247D69" w:rsidRDefault="009763CE" w:rsidP="00AA2147">
      <w:pPr>
        <w:pStyle w:val="a6"/>
        <w:numPr>
          <w:ilvl w:val="0"/>
          <w:numId w:val="33"/>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Решить вопрос об ответственности должностного лица не предоставляется возможным ввиду увольнения сотрудника </w:t>
      </w:r>
      <w:r w:rsidR="00C52DF4" w:rsidRPr="00247D69">
        <w:rPr>
          <w:rFonts w:ascii="Times New Roman" w:hAnsi="Times New Roman" w:cs="Times New Roman"/>
          <w:sz w:val="24"/>
          <w:szCs w:val="24"/>
          <w:lang w:eastAsia="ru-RU" w:bidi="ru-RU"/>
        </w:rPr>
        <w:t>учреждения,</w:t>
      </w:r>
      <w:r w:rsidRPr="00247D69">
        <w:rPr>
          <w:rFonts w:ascii="Times New Roman" w:hAnsi="Times New Roman" w:cs="Times New Roman"/>
          <w:sz w:val="24"/>
          <w:szCs w:val="24"/>
          <w:lang w:eastAsia="ru-RU" w:bidi="ru-RU"/>
        </w:rPr>
        <w:t xml:space="preserve"> допустивш</w:t>
      </w:r>
      <w:r w:rsidR="00C52DF4" w:rsidRPr="00247D69">
        <w:rPr>
          <w:rFonts w:ascii="Times New Roman" w:hAnsi="Times New Roman" w:cs="Times New Roman"/>
          <w:sz w:val="24"/>
          <w:szCs w:val="24"/>
          <w:lang w:eastAsia="ru-RU" w:bidi="ru-RU"/>
        </w:rPr>
        <w:t>его</w:t>
      </w:r>
      <w:r w:rsidRPr="00247D69">
        <w:rPr>
          <w:rFonts w:ascii="Times New Roman" w:hAnsi="Times New Roman" w:cs="Times New Roman"/>
          <w:sz w:val="24"/>
          <w:szCs w:val="24"/>
          <w:lang w:eastAsia="ru-RU" w:bidi="ru-RU"/>
        </w:rPr>
        <w:t xml:space="preserve"> выявленные нарушения</w:t>
      </w:r>
      <w:r w:rsidR="00491466" w:rsidRPr="00247D69">
        <w:rPr>
          <w:rFonts w:ascii="Times New Roman" w:hAnsi="Times New Roman" w:cs="Times New Roman"/>
          <w:sz w:val="24"/>
          <w:szCs w:val="24"/>
          <w:lang w:eastAsia="ru-RU" w:bidi="ru-RU"/>
        </w:rPr>
        <w:t>.</w:t>
      </w:r>
    </w:p>
    <w:p w:rsidR="00D43150" w:rsidRPr="00247D69" w:rsidRDefault="00491466" w:rsidP="00AA2147">
      <w:pPr>
        <w:pStyle w:val="a6"/>
        <w:numPr>
          <w:ilvl w:val="0"/>
          <w:numId w:val="33"/>
        </w:numPr>
        <w:spacing w:line="360" w:lineRule="auto"/>
        <w:ind w:left="284" w:hanging="284"/>
        <w:jc w:val="both"/>
        <w:rPr>
          <w:rFonts w:cs="Times New Roman"/>
        </w:rPr>
      </w:pPr>
      <w:r w:rsidRPr="00247D69">
        <w:rPr>
          <w:rFonts w:ascii="Times New Roman" w:hAnsi="Times New Roman" w:cs="Times New Roman"/>
          <w:sz w:val="24"/>
          <w:szCs w:val="24"/>
        </w:rPr>
        <w:t>В целях недопущения подобных нарушений</w:t>
      </w:r>
      <w:r w:rsidR="00D43150" w:rsidRPr="00247D69">
        <w:rPr>
          <w:rFonts w:ascii="Times New Roman" w:hAnsi="Times New Roman" w:cs="Times New Roman"/>
          <w:sz w:val="24"/>
          <w:szCs w:val="24"/>
        </w:rPr>
        <w:t xml:space="preserve"> впредь</w:t>
      </w:r>
      <w:r w:rsidRPr="00247D69">
        <w:rPr>
          <w:rFonts w:ascii="Times New Roman" w:hAnsi="Times New Roman" w:cs="Times New Roman"/>
          <w:sz w:val="24"/>
          <w:szCs w:val="24"/>
        </w:rPr>
        <w:t xml:space="preserve"> </w:t>
      </w:r>
      <w:r w:rsidR="00D43150" w:rsidRPr="00247D69">
        <w:rPr>
          <w:rFonts w:ascii="Times New Roman" w:hAnsi="Times New Roman" w:cs="Times New Roman"/>
          <w:sz w:val="24"/>
          <w:szCs w:val="24"/>
        </w:rPr>
        <w:t xml:space="preserve">с ответственными лицами проведена профилактическая беседа в части </w:t>
      </w:r>
      <w:r w:rsidRPr="00247D69">
        <w:rPr>
          <w:rFonts w:ascii="Times New Roman" w:hAnsi="Times New Roman" w:cs="Times New Roman"/>
          <w:sz w:val="24"/>
          <w:szCs w:val="24"/>
        </w:rPr>
        <w:t>усилен</w:t>
      </w:r>
      <w:r w:rsidR="00D43150" w:rsidRPr="00247D69">
        <w:rPr>
          <w:rFonts w:ascii="Times New Roman" w:hAnsi="Times New Roman" w:cs="Times New Roman"/>
          <w:sz w:val="24"/>
          <w:szCs w:val="24"/>
        </w:rPr>
        <w:t>ия</w:t>
      </w:r>
      <w:r w:rsidRPr="00247D69">
        <w:rPr>
          <w:rFonts w:ascii="Times New Roman" w:hAnsi="Times New Roman" w:cs="Times New Roman"/>
          <w:sz w:val="24"/>
          <w:szCs w:val="24"/>
        </w:rPr>
        <w:t xml:space="preserve"> контрол</w:t>
      </w:r>
      <w:r w:rsidR="00D43150" w:rsidRPr="00247D69">
        <w:rPr>
          <w:rFonts w:ascii="Times New Roman" w:hAnsi="Times New Roman" w:cs="Times New Roman"/>
          <w:sz w:val="24"/>
          <w:szCs w:val="24"/>
        </w:rPr>
        <w:t>я по срокам оплаты.</w:t>
      </w:r>
    </w:p>
    <w:p w:rsidR="00A560E9" w:rsidRDefault="00A560E9"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1C46F2" w:rsidRPr="00247D69">
        <w:rPr>
          <w:rFonts w:ascii="Times New Roman" w:eastAsia="Times New Roman" w:hAnsi="Times New Roman" w:cs="Times New Roman"/>
          <w:sz w:val="24"/>
          <w:szCs w:val="24"/>
          <w:lang w:eastAsia="ru-RU"/>
        </w:rPr>
        <w:t>информации</w:t>
      </w:r>
      <w:r w:rsidR="001C46F2"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15.10.19г. № ПЗ-582-19) по итогам рассмотрения материалов проверки меры прокурорского реагирования не применялись.</w:t>
      </w:r>
    </w:p>
    <w:p w:rsidR="00462137" w:rsidRPr="00247D69" w:rsidRDefault="00462137" w:rsidP="00821A95">
      <w:pPr>
        <w:pStyle w:val="a6"/>
        <w:spacing w:after="0" w:line="360" w:lineRule="auto"/>
        <w:ind w:left="0" w:firstLine="709"/>
        <w:jc w:val="both"/>
        <w:rPr>
          <w:rFonts w:ascii="Times New Roman" w:eastAsia="Times New Roman" w:hAnsi="Times New Roman" w:cs="Times New Roman"/>
          <w:sz w:val="24"/>
          <w:szCs w:val="24"/>
          <w:lang w:eastAsia="ru-RU"/>
        </w:rPr>
      </w:pPr>
    </w:p>
    <w:p w:rsidR="00A560E9" w:rsidRPr="00247D69" w:rsidRDefault="00A560E9" w:rsidP="00821A95">
      <w:pPr>
        <w:spacing w:line="360" w:lineRule="auto"/>
        <w:jc w:val="center"/>
        <w:rPr>
          <w:rFonts w:cs="Times New Roman"/>
          <w:b/>
        </w:rPr>
      </w:pPr>
      <w:r w:rsidRPr="00247D69">
        <w:rPr>
          <w:rFonts w:cs="Times New Roman"/>
          <w:b/>
        </w:rPr>
        <w:lastRenderedPageBreak/>
        <w:t>Представление от 19.07.19 года № 17</w:t>
      </w:r>
    </w:p>
    <w:p w:rsidR="00A560E9" w:rsidRPr="00247D69" w:rsidRDefault="00A560E9" w:rsidP="00821A95">
      <w:pPr>
        <w:spacing w:line="360" w:lineRule="auto"/>
        <w:jc w:val="center"/>
        <w:rPr>
          <w:rStyle w:val="afe"/>
          <w:rFonts w:eastAsiaTheme="minorHAnsi"/>
          <w:color w:val="auto"/>
        </w:rPr>
      </w:pPr>
      <w:r w:rsidRPr="00247D69">
        <w:rPr>
          <w:rFonts w:cs="Times New Roman"/>
          <w:lang w:eastAsia="ru-RU" w:bidi="ru-RU"/>
        </w:rPr>
        <w:t>(Аудит эффективности администрирования доходов бюджета округа в 2018 году от продажи земельных участков и проверка законности купли-продажи земельного участка в период 2010 года</w:t>
      </w:r>
      <w:r w:rsidR="00811169">
        <w:rPr>
          <w:rFonts w:cs="Times New Roman"/>
          <w:lang w:eastAsia="ru-RU" w:bidi="ru-RU"/>
        </w:rPr>
        <w:t xml:space="preserve"> (</w:t>
      </w:r>
      <w:r w:rsidRPr="00247D69">
        <w:rPr>
          <w:rStyle w:val="afe"/>
          <w:rFonts w:eastAsiaTheme="minorHAnsi"/>
          <w:color w:val="auto"/>
        </w:rPr>
        <w:t xml:space="preserve">объект проверки </w:t>
      </w:r>
      <w:r w:rsidR="00811169">
        <w:rPr>
          <w:rStyle w:val="afe"/>
          <w:rFonts w:eastAsiaTheme="minorHAnsi"/>
          <w:color w:val="auto"/>
        </w:rPr>
        <w:t xml:space="preserve">- </w:t>
      </w:r>
      <w:r w:rsidRPr="00247D69">
        <w:rPr>
          <w:rStyle w:val="afe"/>
          <w:rFonts w:eastAsiaTheme="minorHAnsi"/>
          <w:color w:val="auto"/>
        </w:rPr>
        <w:t>Администрация МГО)</w:t>
      </w:r>
    </w:p>
    <w:p w:rsidR="00852CC9" w:rsidRPr="00247D69" w:rsidRDefault="00852CC9"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t>В период проведения контрольного мероприятия:</w:t>
      </w:r>
    </w:p>
    <w:p w:rsidR="00A560E9" w:rsidRPr="00247D69" w:rsidRDefault="00A36FC4" w:rsidP="00AA2147">
      <w:pPr>
        <w:pStyle w:val="a6"/>
        <w:numPr>
          <w:ilvl w:val="0"/>
          <w:numId w:val="35"/>
        </w:numPr>
        <w:spacing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П</w:t>
      </w:r>
      <w:r w:rsidR="00852CC9" w:rsidRPr="00247D69">
        <w:rPr>
          <w:rStyle w:val="afe"/>
          <w:rFonts w:ascii="Times New Roman" w:hAnsi="Times New Roman" w:cs="Times New Roman"/>
          <w:color w:val="auto"/>
          <w:sz w:val="24"/>
          <w:szCs w:val="24"/>
        </w:rPr>
        <w:t xml:space="preserve">о результатам инвентаризации договоров </w:t>
      </w:r>
      <w:r w:rsidRPr="00247D69">
        <w:rPr>
          <w:rStyle w:val="afe"/>
          <w:rFonts w:ascii="Times New Roman" w:hAnsi="Times New Roman" w:cs="Times New Roman"/>
          <w:color w:val="auto"/>
          <w:sz w:val="24"/>
          <w:szCs w:val="24"/>
        </w:rPr>
        <w:t xml:space="preserve">купли-продажи земельных участков установлено отсутствие отражения доходов в бюджетном учете. </w:t>
      </w:r>
      <w:r w:rsidR="00852CC9" w:rsidRPr="00247D69">
        <w:rPr>
          <w:rStyle w:val="afe"/>
          <w:rFonts w:ascii="Times New Roman" w:hAnsi="Times New Roman" w:cs="Times New Roman"/>
          <w:color w:val="auto"/>
          <w:sz w:val="24"/>
          <w:szCs w:val="24"/>
        </w:rPr>
        <w:t>Учитывая действующие требования к учету</w:t>
      </w:r>
      <w:r w:rsidRPr="00247D69">
        <w:rPr>
          <w:rStyle w:val="afe"/>
          <w:rFonts w:ascii="Times New Roman" w:hAnsi="Times New Roman" w:cs="Times New Roman"/>
          <w:color w:val="auto"/>
          <w:sz w:val="24"/>
          <w:szCs w:val="24"/>
        </w:rPr>
        <w:t xml:space="preserve"> доходов</w:t>
      </w:r>
      <w:r w:rsidR="00852CC9" w:rsidRPr="00247D69">
        <w:rPr>
          <w:rStyle w:val="afe"/>
          <w:rFonts w:ascii="Times New Roman" w:hAnsi="Times New Roman" w:cs="Times New Roman"/>
          <w:color w:val="auto"/>
          <w:sz w:val="24"/>
          <w:szCs w:val="24"/>
        </w:rPr>
        <w:t xml:space="preserve">, наряду </w:t>
      </w:r>
      <w:r w:rsidRPr="00247D69">
        <w:rPr>
          <w:rStyle w:val="afe"/>
          <w:rFonts w:ascii="Times New Roman" w:hAnsi="Times New Roman" w:cs="Times New Roman"/>
          <w:color w:val="auto"/>
          <w:sz w:val="24"/>
          <w:szCs w:val="24"/>
        </w:rPr>
        <w:t>с отражением</w:t>
      </w:r>
      <w:r w:rsidR="00852CC9" w:rsidRPr="00247D69">
        <w:rPr>
          <w:rStyle w:val="afe"/>
          <w:rFonts w:ascii="Times New Roman" w:hAnsi="Times New Roman" w:cs="Times New Roman"/>
          <w:color w:val="auto"/>
          <w:sz w:val="24"/>
          <w:szCs w:val="24"/>
        </w:rPr>
        <w:t xml:space="preserve"> в учете начисленных доходов </w:t>
      </w:r>
      <w:r w:rsidR="00140641" w:rsidRPr="00247D69">
        <w:rPr>
          <w:rStyle w:val="afe"/>
          <w:rFonts w:ascii="Times New Roman" w:hAnsi="Times New Roman" w:cs="Times New Roman"/>
          <w:color w:val="auto"/>
          <w:sz w:val="24"/>
          <w:szCs w:val="24"/>
        </w:rPr>
        <w:t xml:space="preserve">в размере </w:t>
      </w:r>
      <w:r w:rsidR="00140641" w:rsidRPr="00247D69">
        <w:rPr>
          <w:rStyle w:val="afe"/>
          <w:rFonts w:ascii="Times New Roman" w:hAnsi="Times New Roman" w:cs="Times New Roman"/>
          <w:b/>
          <w:color w:val="auto"/>
          <w:sz w:val="24"/>
          <w:szCs w:val="24"/>
        </w:rPr>
        <w:t>1 108,2 тыс.руб.</w:t>
      </w:r>
      <w:r w:rsidR="00140641" w:rsidRPr="00247D69">
        <w:rPr>
          <w:rStyle w:val="afe"/>
          <w:rFonts w:ascii="Times New Roman" w:hAnsi="Times New Roman" w:cs="Times New Roman"/>
          <w:color w:val="auto"/>
          <w:sz w:val="24"/>
          <w:szCs w:val="24"/>
        </w:rPr>
        <w:t xml:space="preserve"> </w:t>
      </w:r>
      <w:r w:rsidR="00852CC9" w:rsidRPr="00247D69">
        <w:rPr>
          <w:rStyle w:val="afe"/>
          <w:rFonts w:ascii="Times New Roman" w:hAnsi="Times New Roman" w:cs="Times New Roman"/>
          <w:color w:val="auto"/>
          <w:sz w:val="24"/>
          <w:szCs w:val="24"/>
        </w:rPr>
        <w:t xml:space="preserve">от продажи земельных </w:t>
      </w:r>
      <w:r w:rsidRPr="00247D69">
        <w:rPr>
          <w:rStyle w:val="afe"/>
          <w:rFonts w:ascii="Times New Roman" w:hAnsi="Times New Roman" w:cs="Times New Roman"/>
          <w:color w:val="auto"/>
          <w:sz w:val="24"/>
          <w:szCs w:val="24"/>
        </w:rPr>
        <w:t xml:space="preserve">участков </w:t>
      </w:r>
      <w:r w:rsidR="00140641" w:rsidRPr="00247D69">
        <w:rPr>
          <w:rStyle w:val="afe"/>
          <w:rFonts w:ascii="Times New Roman" w:hAnsi="Times New Roman" w:cs="Times New Roman"/>
          <w:color w:val="auto"/>
          <w:sz w:val="24"/>
          <w:szCs w:val="24"/>
        </w:rPr>
        <w:t>и сокращением кредиторской задолженности</w:t>
      </w:r>
      <w:r w:rsidR="00546E4A" w:rsidRPr="00247D69">
        <w:rPr>
          <w:rStyle w:val="afe"/>
          <w:rFonts w:ascii="Times New Roman" w:hAnsi="Times New Roman" w:cs="Times New Roman"/>
          <w:color w:val="auto"/>
          <w:sz w:val="24"/>
          <w:szCs w:val="24"/>
        </w:rPr>
        <w:t xml:space="preserve"> в размере </w:t>
      </w:r>
      <w:r w:rsidR="00546E4A" w:rsidRPr="00247D69">
        <w:rPr>
          <w:rStyle w:val="afe"/>
          <w:rFonts w:ascii="Times New Roman" w:hAnsi="Times New Roman" w:cs="Times New Roman"/>
          <w:b/>
          <w:color w:val="auto"/>
          <w:sz w:val="24"/>
          <w:szCs w:val="24"/>
        </w:rPr>
        <w:t>1 108,2 тыс.руб.</w:t>
      </w:r>
      <w:r w:rsidR="00140641" w:rsidRPr="00247D69">
        <w:rPr>
          <w:rStyle w:val="afe"/>
          <w:rFonts w:ascii="Times New Roman" w:hAnsi="Times New Roman" w:cs="Times New Roman"/>
          <w:color w:val="auto"/>
          <w:sz w:val="24"/>
          <w:szCs w:val="24"/>
        </w:rPr>
        <w:t>,</w:t>
      </w:r>
      <w:r w:rsidR="00852CC9" w:rsidRPr="00247D69">
        <w:rPr>
          <w:rStyle w:val="afe"/>
          <w:rFonts w:ascii="Times New Roman" w:hAnsi="Times New Roman" w:cs="Times New Roman"/>
          <w:color w:val="auto"/>
          <w:sz w:val="24"/>
          <w:szCs w:val="24"/>
        </w:rPr>
        <w:t xml:space="preserve"> </w:t>
      </w:r>
      <w:r w:rsidRPr="00247D69">
        <w:rPr>
          <w:rStyle w:val="afe"/>
          <w:rFonts w:ascii="Times New Roman" w:hAnsi="Times New Roman" w:cs="Times New Roman"/>
          <w:color w:val="auto"/>
          <w:sz w:val="24"/>
          <w:szCs w:val="24"/>
        </w:rPr>
        <w:t>н</w:t>
      </w:r>
      <w:r w:rsidR="00852CC9" w:rsidRPr="00247D69">
        <w:rPr>
          <w:rStyle w:val="afe"/>
          <w:rFonts w:ascii="Times New Roman" w:hAnsi="Times New Roman" w:cs="Times New Roman"/>
          <w:color w:val="auto"/>
          <w:sz w:val="24"/>
          <w:szCs w:val="24"/>
        </w:rPr>
        <w:t xml:space="preserve">а основании </w:t>
      </w:r>
      <w:r w:rsidRPr="00247D69">
        <w:rPr>
          <w:rStyle w:val="afe"/>
          <w:rFonts w:ascii="Times New Roman" w:hAnsi="Times New Roman" w:cs="Times New Roman"/>
          <w:color w:val="auto"/>
          <w:sz w:val="24"/>
          <w:szCs w:val="24"/>
        </w:rPr>
        <w:t>П</w:t>
      </w:r>
      <w:r w:rsidR="00852CC9" w:rsidRPr="00247D69">
        <w:rPr>
          <w:rStyle w:val="afe"/>
          <w:rFonts w:ascii="Times New Roman" w:hAnsi="Times New Roman" w:cs="Times New Roman"/>
          <w:color w:val="auto"/>
          <w:sz w:val="24"/>
          <w:szCs w:val="24"/>
        </w:rPr>
        <w:t>остановле</w:t>
      </w:r>
      <w:r w:rsidRPr="00247D69">
        <w:rPr>
          <w:rStyle w:val="afe"/>
          <w:rFonts w:ascii="Times New Roman" w:hAnsi="Times New Roman" w:cs="Times New Roman"/>
          <w:color w:val="auto"/>
          <w:sz w:val="24"/>
          <w:szCs w:val="24"/>
        </w:rPr>
        <w:t>ния Администрации МГО от 05.08.</w:t>
      </w:r>
      <w:r w:rsidR="00852CC9" w:rsidRPr="00247D69">
        <w:rPr>
          <w:rStyle w:val="afe"/>
          <w:rFonts w:ascii="Times New Roman" w:hAnsi="Times New Roman" w:cs="Times New Roman"/>
          <w:color w:val="auto"/>
          <w:sz w:val="24"/>
          <w:szCs w:val="24"/>
        </w:rPr>
        <w:t>18</w:t>
      </w:r>
      <w:r w:rsidRPr="00247D69">
        <w:rPr>
          <w:rStyle w:val="afe"/>
          <w:rFonts w:ascii="Times New Roman" w:hAnsi="Times New Roman" w:cs="Times New Roman"/>
          <w:color w:val="auto"/>
          <w:sz w:val="24"/>
          <w:szCs w:val="24"/>
        </w:rPr>
        <w:t>г.</w:t>
      </w:r>
      <w:r w:rsidR="00852CC9" w:rsidRPr="00247D69">
        <w:rPr>
          <w:rStyle w:val="afe"/>
          <w:rFonts w:ascii="Times New Roman" w:hAnsi="Times New Roman" w:cs="Times New Roman"/>
          <w:color w:val="auto"/>
          <w:sz w:val="24"/>
          <w:szCs w:val="24"/>
        </w:rPr>
        <w:t xml:space="preserve"> № 3895 в бюджетном учете отражено списание земельных участков, которые были проданы.</w:t>
      </w:r>
    </w:p>
    <w:p w:rsidR="00A560E9" w:rsidRPr="00247D69" w:rsidRDefault="00A36FC4" w:rsidP="00AA2147">
      <w:pPr>
        <w:pStyle w:val="a6"/>
        <w:numPr>
          <w:ilvl w:val="0"/>
          <w:numId w:val="35"/>
        </w:numPr>
        <w:spacing w:after="0" w:line="360" w:lineRule="auto"/>
        <w:ind w:left="284" w:hanging="284"/>
        <w:jc w:val="both"/>
        <w:rPr>
          <w:rStyle w:val="afe"/>
          <w:rFonts w:ascii="Times New Roman" w:hAnsi="Times New Roman" w:cs="Times New Roman"/>
          <w:b/>
          <w:color w:val="auto"/>
          <w:sz w:val="24"/>
          <w:szCs w:val="24"/>
        </w:rPr>
      </w:pPr>
      <w:r w:rsidRPr="00247D69">
        <w:rPr>
          <w:rStyle w:val="afe"/>
          <w:rFonts w:ascii="Times New Roman" w:hAnsi="Times New Roman" w:cs="Times New Roman"/>
          <w:color w:val="auto"/>
          <w:sz w:val="24"/>
          <w:szCs w:val="24"/>
        </w:rPr>
        <w:t>В 2018 году проведена бухгалтерская операция по корректировке</w:t>
      </w:r>
      <w:r w:rsidR="00140641" w:rsidRPr="00247D69">
        <w:rPr>
          <w:rStyle w:val="afe"/>
          <w:rFonts w:ascii="Times New Roman" w:hAnsi="Times New Roman" w:cs="Times New Roman"/>
          <w:color w:val="auto"/>
          <w:sz w:val="24"/>
          <w:szCs w:val="24"/>
        </w:rPr>
        <w:t xml:space="preserve"> (увеличени</w:t>
      </w:r>
      <w:r w:rsidR="001C46F2">
        <w:rPr>
          <w:rStyle w:val="afe"/>
          <w:rFonts w:ascii="Times New Roman" w:hAnsi="Times New Roman" w:cs="Times New Roman"/>
          <w:color w:val="auto"/>
          <w:sz w:val="24"/>
          <w:szCs w:val="24"/>
        </w:rPr>
        <w:t>е</w:t>
      </w:r>
      <w:r w:rsidR="00140641" w:rsidRPr="00247D69">
        <w:rPr>
          <w:rStyle w:val="afe"/>
          <w:rFonts w:ascii="Times New Roman" w:hAnsi="Times New Roman" w:cs="Times New Roman"/>
          <w:color w:val="auto"/>
          <w:sz w:val="24"/>
          <w:szCs w:val="24"/>
        </w:rPr>
        <w:t>)</w:t>
      </w:r>
      <w:r w:rsidRPr="00247D69">
        <w:rPr>
          <w:rStyle w:val="afe"/>
          <w:rFonts w:ascii="Times New Roman" w:hAnsi="Times New Roman" w:cs="Times New Roman"/>
          <w:color w:val="auto"/>
          <w:sz w:val="24"/>
          <w:szCs w:val="24"/>
        </w:rPr>
        <w:t xml:space="preserve"> суммы задолженности по договору</w:t>
      </w:r>
      <w:r w:rsidR="00140641" w:rsidRPr="00247D69">
        <w:rPr>
          <w:rStyle w:val="afe"/>
          <w:rFonts w:ascii="Times New Roman" w:hAnsi="Times New Roman" w:cs="Times New Roman"/>
          <w:color w:val="auto"/>
          <w:sz w:val="24"/>
          <w:szCs w:val="24"/>
        </w:rPr>
        <w:t xml:space="preserve"> купли-продажи от 06.06.16г. № 82 в размере </w:t>
      </w:r>
      <w:r w:rsidR="00140641" w:rsidRPr="00247D69">
        <w:rPr>
          <w:rStyle w:val="afe"/>
          <w:rFonts w:ascii="Times New Roman" w:hAnsi="Times New Roman" w:cs="Times New Roman"/>
          <w:b/>
          <w:color w:val="auto"/>
          <w:sz w:val="24"/>
          <w:szCs w:val="24"/>
        </w:rPr>
        <w:t>54,9 тыс.руб.</w:t>
      </w:r>
    </w:p>
    <w:p w:rsidR="00140641" w:rsidRPr="00247D69" w:rsidRDefault="0014064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9B5F5B" w:rsidRPr="00247D69" w:rsidRDefault="009B5F5B" w:rsidP="00821A95">
      <w:pPr>
        <w:spacing w:line="360" w:lineRule="auto"/>
        <w:ind w:firstLine="709"/>
        <w:jc w:val="both"/>
        <w:rPr>
          <w:rFonts w:cs="Times New Roman"/>
          <w:lang w:eastAsia="ru-RU" w:bidi="ru-RU"/>
        </w:rPr>
      </w:pPr>
      <w:r w:rsidRPr="00247D69">
        <w:rPr>
          <w:rFonts w:cs="Times New Roman"/>
        </w:rPr>
        <w:t xml:space="preserve">Заместителем Главы округа (по имущественному комплексу) Администрации МГО представлен план мероприятий </w:t>
      </w:r>
      <w:r w:rsidRPr="00247D69">
        <w:rPr>
          <w:rFonts w:cs="Times New Roman"/>
          <w:lang w:eastAsia="ru-RU" w:bidi="ru-RU"/>
        </w:rPr>
        <w:t>с установленными сроками и ответственными исполнителями</w:t>
      </w:r>
      <w:r w:rsidRPr="00247D69">
        <w:rPr>
          <w:rFonts w:cs="Times New Roman"/>
        </w:rPr>
        <w:t xml:space="preserve"> по устранению нарушений, выявленных Счетной палатой:</w:t>
      </w:r>
    </w:p>
    <w:p w:rsidR="00546E4A" w:rsidRPr="00247D69" w:rsidRDefault="00546E4A" w:rsidP="00546E4A">
      <w:pPr>
        <w:pStyle w:val="a6"/>
        <w:numPr>
          <w:ilvl w:val="0"/>
          <w:numId w:val="35"/>
        </w:numPr>
        <w:spacing w:after="0" w:line="360" w:lineRule="auto"/>
        <w:ind w:left="284" w:hanging="284"/>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 П</w:t>
      </w:r>
      <w:r w:rsidR="00EE5F27" w:rsidRPr="00247D69">
        <w:rPr>
          <w:rStyle w:val="afe"/>
          <w:rFonts w:ascii="Times New Roman" w:hAnsi="Times New Roman" w:cs="Times New Roman"/>
          <w:color w:val="auto"/>
          <w:sz w:val="24"/>
          <w:szCs w:val="24"/>
        </w:rPr>
        <w:t>о договорам купли-продажи земельны</w:t>
      </w:r>
      <w:r w:rsidRPr="00247D69">
        <w:rPr>
          <w:rStyle w:val="afe"/>
          <w:rFonts w:ascii="Times New Roman" w:hAnsi="Times New Roman" w:cs="Times New Roman"/>
          <w:color w:val="auto"/>
          <w:sz w:val="24"/>
          <w:szCs w:val="24"/>
        </w:rPr>
        <w:t xml:space="preserve">х участков </w:t>
      </w:r>
      <w:r w:rsidR="00811169">
        <w:rPr>
          <w:rStyle w:val="afe"/>
          <w:rFonts w:ascii="Times New Roman" w:hAnsi="Times New Roman" w:cs="Times New Roman"/>
          <w:color w:val="auto"/>
          <w:sz w:val="24"/>
          <w:szCs w:val="24"/>
        </w:rPr>
        <w:t>(</w:t>
      </w:r>
      <w:r w:rsidRPr="00247D69">
        <w:rPr>
          <w:rStyle w:val="afe"/>
          <w:rFonts w:ascii="Times New Roman" w:hAnsi="Times New Roman" w:cs="Times New Roman"/>
          <w:color w:val="auto"/>
          <w:sz w:val="24"/>
          <w:szCs w:val="24"/>
        </w:rPr>
        <w:t>от 19.07.18г. № 1222,</w:t>
      </w:r>
      <w:r w:rsidR="00EE5F27" w:rsidRPr="00247D69">
        <w:rPr>
          <w:rStyle w:val="afe"/>
          <w:rFonts w:ascii="Times New Roman" w:hAnsi="Times New Roman" w:cs="Times New Roman"/>
          <w:color w:val="auto"/>
          <w:sz w:val="24"/>
          <w:szCs w:val="24"/>
        </w:rPr>
        <w:t xml:space="preserve"> от 29.06.18г. № 1224)</w:t>
      </w:r>
      <w:r w:rsidRPr="00247D69">
        <w:rPr>
          <w:rStyle w:val="afe"/>
          <w:rFonts w:ascii="Times New Roman" w:hAnsi="Times New Roman" w:cs="Times New Roman"/>
          <w:color w:val="auto"/>
          <w:sz w:val="24"/>
          <w:szCs w:val="24"/>
        </w:rPr>
        <w:t xml:space="preserve"> подготовлено и направлено в адрес двух покупател</w:t>
      </w:r>
      <w:r w:rsidR="009B5A41" w:rsidRPr="00247D69">
        <w:rPr>
          <w:rStyle w:val="afe"/>
          <w:rFonts w:ascii="Times New Roman" w:hAnsi="Times New Roman" w:cs="Times New Roman"/>
          <w:color w:val="auto"/>
          <w:sz w:val="24"/>
          <w:szCs w:val="24"/>
        </w:rPr>
        <w:t>ей</w:t>
      </w:r>
      <w:r w:rsidRPr="00247D69">
        <w:rPr>
          <w:rStyle w:val="afe"/>
          <w:rFonts w:ascii="Times New Roman" w:hAnsi="Times New Roman" w:cs="Times New Roman"/>
          <w:color w:val="auto"/>
          <w:sz w:val="24"/>
          <w:szCs w:val="24"/>
        </w:rPr>
        <w:t xml:space="preserve"> земельных участков (</w:t>
      </w:r>
      <w:r w:rsidR="00140641" w:rsidRPr="00247D69">
        <w:rPr>
          <w:rStyle w:val="afe"/>
          <w:rFonts w:ascii="Times New Roman" w:hAnsi="Times New Roman" w:cs="Times New Roman"/>
          <w:color w:val="auto"/>
          <w:sz w:val="24"/>
          <w:szCs w:val="24"/>
        </w:rPr>
        <w:t>требовани</w:t>
      </w:r>
      <w:r w:rsidR="00EE5F27" w:rsidRPr="00247D69">
        <w:rPr>
          <w:rStyle w:val="afe"/>
          <w:rFonts w:ascii="Times New Roman" w:hAnsi="Times New Roman" w:cs="Times New Roman"/>
          <w:color w:val="auto"/>
          <w:sz w:val="24"/>
          <w:szCs w:val="24"/>
        </w:rPr>
        <w:t>я</w:t>
      </w:r>
      <w:r w:rsidR="00140641" w:rsidRPr="00247D69">
        <w:rPr>
          <w:rStyle w:val="afe"/>
          <w:rFonts w:ascii="Times New Roman" w:hAnsi="Times New Roman" w:cs="Times New Roman"/>
          <w:color w:val="auto"/>
          <w:sz w:val="24"/>
          <w:szCs w:val="24"/>
        </w:rPr>
        <w:t xml:space="preserve"> об устранении нарушений норм земельного законодательства (</w:t>
      </w:r>
      <w:r w:rsidR="00EE5F27" w:rsidRPr="00247D69">
        <w:rPr>
          <w:rStyle w:val="afe"/>
          <w:rFonts w:ascii="Times New Roman" w:hAnsi="Times New Roman" w:cs="Times New Roman"/>
          <w:color w:val="auto"/>
          <w:sz w:val="24"/>
          <w:szCs w:val="24"/>
        </w:rPr>
        <w:t xml:space="preserve">в части </w:t>
      </w:r>
      <w:r w:rsidRPr="00247D69">
        <w:rPr>
          <w:rStyle w:val="afe"/>
          <w:rFonts w:ascii="Times New Roman" w:hAnsi="Times New Roman" w:cs="Times New Roman"/>
          <w:color w:val="auto"/>
          <w:sz w:val="24"/>
          <w:szCs w:val="24"/>
        </w:rPr>
        <w:t>изменения территориальной зоны)</w:t>
      </w:r>
      <w:r w:rsidR="00A230CA" w:rsidRPr="00247D69">
        <w:rPr>
          <w:rStyle w:val="afe"/>
          <w:rFonts w:ascii="Times New Roman" w:hAnsi="Times New Roman" w:cs="Times New Roman"/>
          <w:color w:val="auto"/>
          <w:sz w:val="24"/>
          <w:szCs w:val="24"/>
        </w:rPr>
        <w:t>.</w:t>
      </w:r>
    </w:p>
    <w:p w:rsidR="00140641" w:rsidRPr="00247D69" w:rsidRDefault="00546E4A" w:rsidP="00546E4A">
      <w:pPr>
        <w:pStyle w:val="a6"/>
        <w:numPr>
          <w:ilvl w:val="1"/>
          <w:numId w:val="35"/>
        </w:numPr>
        <w:spacing w:after="0" w:line="360" w:lineRule="auto"/>
        <w:ind w:left="426" w:hanging="426"/>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В связи с отсутствием заявлений (в части изменения территориальной зоны) со стороны покупателей комплект документов </w:t>
      </w:r>
      <w:r w:rsidR="00A230CA" w:rsidRPr="00247D69">
        <w:rPr>
          <w:rStyle w:val="afe"/>
          <w:rFonts w:ascii="Times New Roman" w:hAnsi="Times New Roman" w:cs="Times New Roman"/>
          <w:color w:val="auto"/>
          <w:sz w:val="24"/>
          <w:szCs w:val="24"/>
        </w:rPr>
        <w:t xml:space="preserve">будет </w:t>
      </w:r>
      <w:r w:rsidRPr="00247D69">
        <w:rPr>
          <w:rStyle w:val="afe"/>
          <w:rFonts w:ascii="Times New Roman" w:hAnsi="Times New Roman" w:cs="Times New Roman"/>
          <w:color w:val="auto"/>
          <w:sz w:val="24"/>
          <w:szCs w:val="24"/>
        </w:rPr>
        <w:t xml:space="preserve">направлен в Правовое управление Администрации МГО для подготовки исковых заявлений в суд. </w:t>
      </w:r>
    </w:p>
    <w:p w:rsidR="00EE5F27" w:rsidRPr="00247D69" w:rsidRDefault="00EE5F27" w:rsidP="00AA2147">
      <w:pPr>
        <w:pStyle w:val="a6"/>
        <w:numPr>
          <w:ilvl w:val="0"/>
          <w:numId w:val="35"/>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Подготовлено и направлено </w:t>
      </w:r>
      <w:r w:rsidR="00A64B93" w:rsidRPr="00247D69">
        <w:rPr>
          <w:rFonts w:ascii="Times New Roman" w:hAnsi="Times New Roman" w:cs="Times New Roman"/>
          <w:sz w:val="24"/>
          <w:szCs w:val="24"/>
          <w:lang w:eastAsia="ru-RU" w:bidi="ru-RU"/>
        </w:rPr>
        <w:t xml:space="preserve">требование о добровольном возмещении денежных средств </w:t>
      </w:r>
      <w:r w:rsidRPr="00247D69">
        <w:rPr>
          <w:rFonts w:ascii="Times New Roman" w:hAnsi="Times New Roman" w:cs="Times New Roman"/>
          <w:sz w:val="24"/>
          <w:szCs w:val="24"/>
          <w:lang w:eastAsia="ru-RU" w:bidi="ru-RU"/>
        </w:rPr>
        <w:t>в адрес покупателя земельного участка:</w:t>
      </w:r>
    </w:p>
    <w:p w:rsidR="00EE5F27" w:rsidRPr="00247D69" w:rsidRDefault="00EE5F27" w:rsidP="00821A95">
      <w:pPr>
        <w:pStyle w:val="a6"/>
        <w:spacing w:line="360" w:lineRule="auto"/>
        <w:ind w:left="426" w:hanging="142"/>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 </w:t>
      </w:r>
      <w:r w:rsidR="00A64B93" w:rsidRPr="00247D69">
        <w:rPr>
          <w:rStyle w:val="afe"/>
          <w:rFonts w:ascii="Times New Roman" w:hAnsi="Times New Roman" w:cs="Times New Roman"/>
          <w:color w:val="auto"/>
          <w:sz w:val="24"/>
          <w:szCs w:val="24"/>
        </w:rPr>
        <w:t>п</w:t>
      </w:r>
      <w:r w:rsidR="00A64B93" w:rsidRPr="00247D69">
        <w:rPr>
          <w:rFonts w:ascii="Times New Roman" w:hAnsi="Times New Roman" w:cs="Times New Roman"/>
          <w:sz w:val="24"/>
          <w:szCs w:val="24"/>
          <w:lang w:eastAsia="ru-RU" w:bidi="ru-RU"/>
        </w:rPr>
        <w:t>о договору</w:t>
      </w:r>
      <w:r w:rsidR="00A64B93" w:rsidRPr="00247D69">
        <w:rPr>
          <w:rStyle w:val="afe"/>
          <w:rFonts w:ascii="Times New Roman" w:hAnsi="Times New Roman" w:cs="Times New Roman"/>
          <w:color w:val="auto"/>
          <w:sz w:val="24"/>
          <w:szCs w:val="24"/>
        </w:rPr>
        <w:t xml:space="preserve"> купли-продажи от 21.02.18г. № 1210 </w:t>
      </w:r>
      <w:r w:rsidRPr="00247D69">
        <w:rPr>
          <w:rFonts w:ascii="Times New Roman" w:hAnsi="Times New Roman" w:cs="Times New Roman"/>
          <w:sz w:val="24"/>
          <w:szCs w:val="24"/>
          <w:lang w:eastAsia="ru-RU" w:bidi="ru-RU"/>
        </w:rPr>
        <w:t xml:space="preserve">в размере 289,5 тыс.руб. </w:t>
      </w:r>
      <w:r w:rsidR="00A64B93"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разница между кадастровой стоимостью земельного участка и ценой продажи земельного участка</w:t>
      </w:r>
      <w:r w:rsidR="00A64B93" w:rsidRPr="00247D69">
        <w:rPr>
          <w:rFonts w:ascii="Times New Roman" w:hAnsi="Times New Roman" w:cs="Times New Roman"/>
          <w:sz w:val="24"/>
          <w:szCs w:val="24"/>
          <w:lang w:eastAsia="ru-RU" w:bidi="ru-RU"/>
        </w:rPr>
        <w:t>)</w:t>
      </w:r>
      <w:r w:rsidR="00A64B93" w:rsidRPr="00247D69">
        <w:rPr>
          <w:rStyle w:val="afe"/>
          <w:rFonts w:ascii="Times New Roman" w:hAnsi="Times New Roman" w:cs="Times New Roman"/>
          <w:color w:val="auto"/>
          <w:sz w:val="24"/>
          <w:szCs w:val="24"/>
        </w:rPr>
        <w:t>;</w:t>
      </w:r>
    </w:p>
    <w:p w:rsidR="00A64B93" w:rsidRPr="00247D69" w:rsidRDefault="00A64B93" w:rsidP="00821A95">
      <w:pPr>
        <w:pStyle w:val="a6"/>
        <w:spacing w:after="0" w:line="360" w:lineRule="auto"/>
        <w:ind w:left="426" w:hanging="142"/>
        <w:jc w:val="both"/>
        <w:rPr>
          <w:rStyle w:val="afe"/>
          <w:rFonts w:ascii="Times New Roman" w:hAnsi="Times New Roman" w:cs="Times New Roman"/>
          <w:color w:val="auto"/>
          <w:sz w:val="24"/>
          <w:szCs w:val="24"/>
        </w:rPr>
      </w:pPr>
      <w:r w:rsidRPr="00247D69">
        <w:rPr>
          <w:rFonts w:ascii="Times New Roman" w:hAnsi="Times New Roman" w:cs="Times New Roman"/>
          <w:sz w:val="24"/>
          <w:szCs w:val="24"/>
          <w:lang w:eastAsia="ru-RU" w:bidi="ru-RU"/>
        </w:rPr>
        <w:t xml:space="preserve">- </w:t>
      </w:r>
      <w:r w:rsidRPr="00247D69">
        <w:rPr>
          <w:rStyle w:val="afe"/>
          <w:rFonts w:ascii="Times New Roman" w:hAnsi="Times New Roman" w:cs="Times New Roman"/>
          <w:color w:val="auto"/>
          <w:sz w:val="24"/>
          <w:szCs w:val="24"/>
        </w:rPr>
        <w:t>п</w:t>
      </w:r>
      <w:r w:rsidRPr="00247D69">
        <w:rPr>
          <w:rFonts w:ascii="Times New Roman" w:hAnsi="Times New Roman" w:cs="Times New Roman"/>
          <w:sz w:val="24"/>
          <w:szCs w:val="24"/>
          <w:lang w:eastAsia="ru-RU" w:bidi="ru-RU"/>
        </w:rPr>
        <w:t>о договору</w:t>
      </w:r>
      <w:r w:rsidRPr="00247D69">
        <w:rPr>
          <w:rStyle w:val="afe"/>
          <w:rFonts w:ascii="Times New Roman" w:hAnsi="Times New Roman" w:cs="Times New Roman"/>
          <w:color w:val="auto"/>
          <w:sz w:val="24"/>
          <w:szCs w:val="24"/>
        </w:rPr>
        <w:t xml:space="preserve"> купли-продажи от 21.02.18г. № 1211 </w:t>
      </w:r>
      <w:r w:rsidRPr="00247D69">
        <w:rPr>
          <w:rFonts w:ascii="Times New Roman" w:hAnsi="Times New Roman" w:cs="Times New Roman"/>
          <w:sz w:val="24"/>
          <w:szCs w:val="24"/>
          <w:lang w:eastAsia="ru-RU" w:bidi="ru-RU"/>
        </w:rPr>
        <w:t>в размере 290,7 тыс.руб. (разница между кадастровой стоимостью земельного участка и ценой продажи земельного участка)</w:t>
      </w:r>
      <w:r w:rsidRPr="00247D69">
        <w:rPr>
          <w:rStyle w:val="afe"/>
          <w:rFonts w:ascii="Times New Roman" w:hAnsi="Times New Roman" w:cs="Times New Roman"/>
          <w:color w:val="auto"/>
          <w:sz w:val="24"/>
          <w:szCs w:val="24"/>
        </w:rPr>
        <w:t>.</w:t>
      </w:r>
    </w:p>
    <w:p w:rsidR="00546E4A" w:rsidRPr="00247D69" w:rsidRDefault="00A230CA" w:rsidP="00A230CA">
      <w:pPr>
        <w:pStyle w:val="a6"/>
        <w:spacing w:after="0" w:line="360" w:lineRule="auto"/>
        <w:ind w:left="426" w:hanging="426"/>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4.1. В</w:t>
      </w:r>
      <w:r w:rsidR="00546E4A" w:rsidRPr="00247D69">
        <w:rPr>
          <w:rStyle w:val="afe"/>
          <w:rFonts w:ascii="Times New Roman" w:hAnsi="Times New Roman" w:cs="Times New Roman"/>
          <w:color w:val="auto"/>
          <w:sz w:val="24"/>
          <w:szCs w:val="24"/>
        </w:rPr>
        <w:t xml:space="preserve"> связи </w:t>
      </w:r>
      <w:r w:rsidRPr="00247D69">
        <w:rPr>
          <w:rStyle w:val="afe"/>
          <w:rFonts w:ascii="Times New Roman" w:hAnsi="Times New Roman" w:cs="Times New Roman"/>
          <w:color w:val="auto"/>
          <w:sz w:val="24"/>
          <w:szCs w:val="24"/>
        </w:rPr>
        <w:t xml:space="preserve">поступившими отказами </w:t>
      </w:r>
      <w:r w:rsidR="00546E4A" w:rsidRPr="00247D69">
        <w:rPr>
          <w:rStyle w:val="afe"/>
          <w:rFonts w:ascii="Times New Roman" w:hAnsi="Times New Roman" w:cs="Times New Roman"/>
          <w:color w:val="auto"/>
          <w:sz w:val="24"/>
          <w:szCs w:val="24"/>
        </w:rPr>
        <w:t xml:space="preserve">со стороны покупателей комплект документов </w:t>
      </w:r>
      <w:r w:rsidRPr="00247D69">
        <w:rPr>
          <w:rStyle w:val="afe"/>
          <w:rFonts w:ascii="Times New Roman" w:hAnsi="Times New Roman" w:cs="Times New Roman"/>
          <w:color w:val="auto"/>
          <w:sz w:val="24"/>
          <w:szCs w:val="24"/>
        </w:rPr>
        <w:t xml:space="preserve">будет </w:t>
      </w:r>
      <w:r w:rsidR="00546E4A" w:rsidRPr="00247D69">
        <w:rPr>
          <w:rStyle w:val="afe"/>
          <w:rFonts w:ascii="Times New Roman" w:hAnsi="Times New Roman" w:cs="Times New Roman"/>
          <w:color w:val="auto"/>
          <w:sz w:val="24"/>
          <w:szCs w:val="24"/>
        </w:rPr>
        <w:t xml:space="preserve">направлен в Правовое управление Администрации МГО для подготовки исковых заявлений в суд. </w:t>
      </w:r>
    </w:p>
    <w:p w:rsidR="00D41D07" w:rsidRPr="00247D69" w:rsidRDefault="00D41D07" w:rsidP="00A230CA">
      <w:pPr>
        <w:pStyle w:val="a6"/>
        <w:spacing w:after="0" w:line="360" w:lineRule="auto"/>
        <w:ind w:left="426" w:hanging="426"/>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lastRenderedPageBreak/>
        <w:t>5.</w:t>
      </w:r>
      <w:r w:rsidRPr="00247D69">
        <w:rPr>
          <w:rStyle w:val="afe"/>
          <w:rFonts w:ascii="Times New Roman" w:hAnsi="Times New Roman" w:cs="Times New Roman"/>
          <w:color w:val="auto"/>
          <w:sz w:val="24"/>
          <w:szCs w:val="24"/>
        </w:rPr>
        <w:tab/>
        <w:t>Подготовлено и направлено требование о добровольном возмещении денежных средств в адрес покупателя земельного участка:</w:t>
      </w:r>
    </w:p>
    <w:p w:rsidR="00A230CA" w:rsidRPr="00247D69" w:rsidRDefault="00D41D07" w:rsidP="00D41D07">
      <w:pPr>
        <w:pStyle w:val="a6"/>
        <w:spacing w:after="0" w:line="360" w:lineRule="auto"/>
        <w:ind w:left="567" w:hanging="141"/>
        <w:jc w:val="both"/>
        <w:rPr>
          <w:rStyle w:val="afe"/>
          <w:rFonts w:ascii="Times New Roman" w:hAnsi="Times New Roman" w:cs="Times New Roman"/>
          <w:color w:val="auto"/>
          <w:sz w:val="24"/>
          <w:szCs w:val="24"/>
        </w:rPr>
      </w:pPr>
      <w:r w:rsidRPr="00247D69">
        <w:rPr>
          <w:rFonts w:ascii="Times New Roman" w:hAnsi="Times New Roman" w:cs="Times New Roman"/>
          <w:sz w:val="24"/>
          <w:szCs w:val="24"/>
          <w:lang w:eastAsia="ru-RU" w:bidi="ru-RU"/>
        </w:rPr>
        <w:t>-</w:t>
      </w:r>
      <w:r w:rsidR="00A64B93" w:rsidRPr="00247D69">
        <w:rPr>
          <w:rFonts w:ascii="Times New Roman" w:hAnsi="Times New Roman" w:cs="Times New Roman"/>
          <w:sz w:val="24"/>
          <w:szCs w:val="24"/>
          <w:lang w:eastAsia="ru-RU" w:bidi="ru-RU"/>
        </w:rPr>
        <w:t xml:space="preserve"> </w:t>
      </w:r>
      <w:r w:rsidR="00711450" w:rsidRPr="00247D69">
        <w:rPr>
          <w:rStyle w:val="afe"/>
          <w:rFonts w:ascii="Times New Roman" w:hAnsi="Times New Roman" w:cs="Times New Roman"/>
          <w:color w:val="auto"/>
          <w:sz w:val="24"/>
          <w:szCs w:val="24"/>
        </w:rPr>
        <w:t>п</w:t>
      </w:r>
      <w:r w:rsidR="00711450" w:rsidRPr="00247D69">
        <w:rPr>
          <w:rFonts w:ascii="Times New Roman" w:hAnsi="Times New Roman" w:cs="Times New Roman"/>
          <w:sz w:val="24"/>
          <w:szCs w:val="24"/>
          <w:lang w:eastAsia="ru-RU" w:bidi="ru-RU"/>
        </w:rPr>
        <w:t>о договору</w:t>
      </w:r>
      <w:r w:rsidR="00711450" w:rsidRPr="00247D69">
        <w:rPr>
          <w:rStyle w:val="afe"/>
          <w:rFonts w:ascii="Times New Roman" w:hAnsi="Times New Roman" w:cs="Times New Roman"/>
          <w:color w:val="auto"/>
          <w:sz w:val="24"/>
          <w:szCs w:val="24"/>
        </w:rPr>
        <w:t xml:space="preserve"> купли-продажи от </w:t>
      </w:r>
      <w:r w:rsidR="00A230CA" w:rsidRPr="00247D69">
        <w:rPr>
          <w:rStyle w:val="afe"/>
          <w:rFonts w:ascii="Times New Roman" w:hAnsi="Times New Roman" w:cs="Times New Roman"/>
          <w:color w:val="auto"/>
          <w:sz w:val="24"/>
          <w:szCs w:val="24"/>
        </w:rPr>
        <w:t>01.06</w:t>
      </w:r>
      <w:r w:rsidR="00711450" w:rsidRPr="00247D69">
        <w:rPr>
          <w:rStyle w:val="afe"/>
          <w:rFonts w:ascii="Times New Roman" w:hAnsi="Times New Roman" w:cs="Times New Roman"/>
          <w:color w:val="auto"/>
          <w:sz w:val="24"/>
          <w:szCs w:val="24"/>
        </w:rPr>
        <w:t>.18г. № 12</w:t>
      </w:r>
      <w:r w:rsidR="00A230CA" w:rsidRPr="00247D69">
        <w:rPr>
          <w:rStyle w:val="afe"/>
          <w:rFonts w:ascii="Times New Roman" w:hAnsi="Times New Roman" w:cs="Times New Roman"/>
          <w:color w:val="auto"/>
          <w:sz w:val="24"/>
          <w:szCs w:val="24"/>
        </w:rPr>
        <w:t>2</w:t>
      </w:r>
      <w:r w:rsidR="00711450" w:rsidRPr="00247D69">
        <w:rPr>
          <w:rStyle w:val="afe"/>
          <w:rFonts w:ascii="Times New Roman" w:hAnsi="Times New Roman" w:cs="Times New Roman"/>
          <w:color w:val="auto"/>
          <w:sz w:val="24"/>
          <w:szCs w:val="24"/>
        </w:rPr>
        <w:t xml:space="preserve">1 направлено </w:t>
      </w:r>
      <w:r w:rsidR="00A64B93" w:rsidRPr="00247D69">
        <w:rPr>
          <w:rFonts w:ascii="Times New Roman" w:hAnsi="Times New Roman" w:cs="Times New Roman"/>
          <w:sz w:val="24"/>
          <w:szCs w:val="24"/>
          <w:lang w:eastAsia="ru-RU" w:bidi="ru-RU"/>
        </w:rPr>
        <w:t>требование о добровольном возмещении денежных средств</w:t>
      </w:r>
      <w:r w:rsidR="00EE5F27" w:rsidRPr="00247D69">
        <w:rPr>
          <w:rFonts w:ascii="Times New Roman" w:hAnsi="Times New Roman" w:cs="Times New Roman"/>
          <w:sz w:val="24"/>
          <w:szCs w:val="24"/>
          <w:lang w:eastAsia="ru-RU" w:bidi="ru-RU"/>
        </w:rPr>
        <w:t xml:space="preserve"> в размере 629,3 тыс.руб.</w:t>
      </w:r>
      <w:r w:rsidRPr="00247D69">
        <w:rPr>
          <w:rFonts w:ascii="Times New Roman" w:hAnsi="Times New Roman" w:cs="Times New Roman"/>
          <w:sz w:val="24"/>
          <w:szCs w:val="24"/>
          <w:lang w:eastAsia="ru-RU" w:bidi="ru-RU"/>
        </w:rPr>
        <w:t>;</w:t>
      </w:r>
      <w:r w:rsidR="00EE5F27" w:rsidRPr="00247D69">
        <w:rPr>
          <w:rFonts w:ascii="Times New Roman" w:hAnsi="Times New Roman" w:cs="Times New Roman"/>
          <w:sz w:val="24"/>
          <w:szCs w:val="24"/>
          <w:lang w:eastAsia="ru-RU" w:bidi="ru-RU"/>
        </w:rPr>
        <w:t xml:space="preserve"> </w:t>
      </w:r>
    </w:p>
    <w:p w:rsidR="00D41D07" w:rsidRPr="00247D69" w:rsidRDefault="00D41D07" w:rsidP="00D41D07">
      <w:pPr>
        <w:pStyle w:val="a6"/>
        <w:spacing w:after="0" w:line="360" w:lineRule="auto"/>
        <w:ind w:left="567" w:hanging="141"/>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w:t>
      </w:r>
      <w:r w:rsidR="00711450" w:rsidRPr="00247D69">
        <w:rPr>
          <w:rFonts w:ascii="Times New Roman" w:hAnsi="Times New Roman" w:cs="Times New Roman"/>
          <w:sz w:val="24"/>
          <w:szCs w:val="24"/>
          <w:lang w:eastAsia="ru-RU" w:bidi="ru-RU"/>
        </w:rPr>
        <w:t xml:space="preserve"> </w:t>
      </w:r>
      <w:r w:rsidR="00711450" w:rsidRPr="00247D69">
        <w:rPr>
          <w:rStyle w:val="afe"/>
          <w:rFonts w:ascii="Times New Roman" w:hAnsi="Times New Roman" w:cs="Times New Roman"/>
          <w:color w:val="auto"/>
          <w:sz w:val="24"/>
          <w:szCs w:val="24"/>
        </w:rPr>
        <w:t>п</w:t>
      </w:r>
      <w:r w:rsidR="00711450" w:rsidRPr="00247D69">
        <w:rPr>
          <w:rFonts w:ascii="Times New Roman" w:hAnsi="Times New Roman" w:cs="Times New Roman"/>
          <w:sz w:val="24"/>
          <w:szCs w:val="24"/>
          <w:lang w:eastAsia="ru-RU" w:bidi="ru-RU"/>
        </w:rPr>
        <w:t>о договору</w:t>
      </w:r>
      <w:r w:rsidR="00711450" w:rsidRPr="00247D69">
        <w:rPr>
          <w:rStyle w:val="afe"/>
          <w:rFonts w:ascii="Times New Roman" w:hAnsi="Times New Roman" w:cs="Times New Roman"/>
          <w:color w:val="auto"/>
          <w:sz w:val="24"/>
          <w:szCs w:val="24"/>
        </w:rPr>
        <w:t xml:space="preserve"> купли-продажи от 29.12.18г. № 1239 направлено </w:t>
      </w:r>
      <w:r w:rsidR="00711450" w:rsidRPr="00247D69">
        <w:rPr>
          <w:rFonts w:ascii="Times New Roman" w:hAnsi="Times New Roman" w:cs="Times New Roman"/>
          <w:sz w:val="24"/>
          <w:szCs w:val="24"/>
          <w:lang w:eastAsia="ru-RU" w:bidi="ru-RU"/>
        </w:rPr>
        <w:t>требование о добровольном возмещении денежных средств в размере</w:t>
      </w:r>
      <w:r w:rsidR="00EE5F27" w:rsidRPr="00247D69">
        <w:rPr>
          <w:rFonts w:ascii="Times New Roman" w:hAnsi="Times New Roman" w:cs="Times New Roman"/>
          <w:sz w:val="24"/>
          <w:szCs w:val="24"/>
          <w:lang w:eastAsia="ru-RU" w:bidi="ru-RU"/>
        </w:rPr>
        <w:t xml:space="preserve"> 420,7 тыс.руб. </w:t>
      </w:r>
    </w:p>
    <w:p w:rsidR="00711450" w:rsidRPr="00247D69" w:rsidRDefault="00D41D07" w:rsidP="00D41D07">
      <w:pPr>
        <w:pStyle w:val="a6"/>
        <w:spacing w:after="0" w:line="360" w:lineRule="auto"/>
        <w:ind w:left="426" w:hanging="426"/>
        <w:jc w:val="both"/>
        <w:rPr>
          <w:rFonts w:cs="Times New Roman"/>
          <w:lang w:eastAsia="ru-RU" w:bidi="ru-RU"/>
        </w:rPr>
      </w:pPr>
      <w:r w:rsidRPr="00247D69">
        <w:rPr>
          <w:rFonts w:ascii="Times New Roman" w:hAnsi="Times New Roman" w:cs="Times New Roman"/>
          <w:sz w:val="24"/>
          <w:szCs w:val="24"/>
          <w:lang w:eastAsia="ru-RU" w:bidi="ru-RU"/>
        </w:rPr>
        <w:t>5.1.</w:t>
      </w:r>
      <w:r w:rsidRPr="00247D69">
        <w:rPr>
          <w:rFonts w:cs="Times New Roman"/>
          <w:lang w:eastAsia="ru-RU" w:bidi="ru-RU"/>
        </w:rPr>
        <w:t xml:space="preserve"> </w:t>
      </w:r>
      <w:r w:rsidRPr="00247D69">
        <w:rPr>
          <w:rStyle w:val="afe"/>
          <w:rFonts w:ascii="Times New Roman" w:hAnsi="Times New Roman" w:cs="Times New Roman"/>
          <w:color w:val="auto"/>
          <w:sz w:val="24"/>
          <w:szCs w:val="24"/>
        </w:rPr>
        <w:t>В связи поступившими отказами со стороны покупателей</w:t>
      </w:r>
      <w:r w:rsidRPr="00247D69">
        <w:rPr>
          <w:rFonts w:ascii="Times New Roman" w:hAnsi="Times New Roman" w:cs="Times New Roman"/>
          <w:sz w:val="24"/>
          <w:szCs w:val="24"/>
          <w:lang w:eastAsia="ru-RU" w:bidi="ru-RU"/>
        </w:rPr>
        <w:t xml:space="preserve"> на отчетную дату комплекты документов направлены в Правовое управление Администрации МГО для </w:t>
      </w:r>
      <w:r w:rsidRPr="00247D69">
        <w:rPr>
          <w:rStyle w:val="afe"/>
          <w:rFonts w:ascii="Times New Roman" w:hAnsi="Times New Roman" w:cs="Times New Roman"/>
          <w:color w:val="auto"/>
          <w:sz w:val="24"/>
          <w:szCs w:val="24"/>
        </w:rPr>
        <w:t xml:space="preserve">подготовки исковых заявлений в суд. </w:t>
      </w:r>
    </w:p>
    <w:p w:rsidR="00F46A3D" w:rsidRPr="00247D69" w:rsidRDefault="00711450" w:rsidP="00821A95">
      <w:pPr>
        <w:spacing w:line="360" w:lineRule="auto"/>
        <w:ind w:left="284" w:hanging="284"/>
        <w:jc w:val="both"/>
        <w:rPr>
          <w:rFonts w:eastAsia="Times New Roman" w:cs="Times New Roman"/>
          <w:kern w:val="0"/>
          <w:lang w:eastAsia="ru-RU" w:bidi="ar-SA"/>
        </w:rPr>
      </w:pPr>
      <w:r w:rsidRPr="00247D69">
        <w:rPr>
          <w:rFonts w:eastAsia="Times New Roman" w:cs="Times New Roman"/>
          <w:kern w:val="0"/>
          <w:lang w:eastAsia="ru-RU" w:bidi="ar-SA"/>
        </w:rPr>
        <w:t xml:space="preserve">7. </w:t>
      </w:r>
      <w:r w:rsidR="00F46A3D" w:rsidRPr="00247D69">
        <w:rPr>
          <w:rFonts w:eastAsia="Times New Roman" w:cs="Times New Roman"/>
          <w:kern w:val="0"/>
          <w:lang w:eastAsia="ru-RU" w:bidi="ar-SA"/>
        </w:rPr>
        <w:t>По договору аренды земельного участка от 14.12.07г. № 5504:</w:t>
      </w:r>
    </w:p>
    <w:p w:rsidR="00F46A3D" w:rsidRPr="00247D69" w:rsidRDefault="00F46A3D" w:rsidP="00821A95">
      <w:pPr>
        <w:spacing w:line="360" w:lineRule="auto"/>
        <w:ind w:left="426" w:hanging="142"/>
        <w:jc w:val="both"/>
        <w:rPr>
          <w:rFonts w:eastAsia="Times New Roman" w:cs="Times New Roman"/>
          <w:kern w:val="0"/>
          <w:lang w:eastAsia="ru-RU" w:bidi="ar-SA"/>
        </w:rPr>
      </w:pPr>
      <w:r w:rsidRPr="00247D69">
        <w:rPr>
          <w:rFonts w:eastAsia="Times New Roman" w:cs="Times New Roman"/>
          <w:kern w:val="0"/>
          <w:lang w:eastAsia="ru-RU" w:bidi="ar-SA"/>
        </w:rPr>
        <w:t>- п</w:t>
      </w:r>
      <w:r w:rsidR="00711450" w:rsidRPr="00247D69">
        <w:rPr>
          <w:rFonts w:eastAsia="Times New Roman" w:cs="Times New Roman"/>
          <w:kern w:val="0"/>
          <w:lang w:eastAsia="ru-RU" w:bidi="ar-SA"/>
        </w:rPr>
        <w:t xml:space="preserve">о состоянию на 09.10.19г. задолженность в сумме </w:t>
      </w:r>
      <w:r w:rsidRPr="00247D69">
        <w:rPr>
          <w:rFonts w:eastAsia="Times New Roman" w:cs="Times New Roman"/>
          <w:b/>
          <w:kern w:val="0"/>
          <w:lang w:eastAsia="ru-RU" w:bidi="ar-SA"/>
        </w:rPr>
        <w:t>2,2 тыс.</w:t>
      </w:r>
      <w:r w:rsidR="00711450" w:rsidRPr="00247D69">
        <w:rPr>
          <w:rFonts w:eastAsia="Times New Roman" w:cs="Times New Roman"/>
          <w:b/>
          <w:kern w:val="0"/>
          <w:lang w:eastAsia="ru-RU" w:bidi="ar-SA"/>
        </w:rPr>
        <w:t>руб.</w:t>
      </w:r>
      <w:r w:rsidR="00711450" w:rsidRPr="00247D69">
        <w:rPr>
          <w:rFonts w:eastAsia="Times New Roman" w:cs="Times New Roman"/>
          <w:kern w:val="0"/>
          <w:lang w:eastAsia="ru-RU" w:bidi="ar-SA"/>
        </w:rPr>
        <w:t xml:space="preserve"> погашена в полном объеме (квитанция от 09.10.19г.)</w:t>
      </w:r>
      <w:r w:rsidRPr="00247D69">
        <w:rPr>
          <w:rFonts w:eastAsia="Times New Roman" w:cs="Times New Roman"/>
          <w:kern w:val="0"/>
          <w:lang w:eastAsia="ru-RU" w:bidi="ar-SA"/>
        </w:rPr>
        <w:t>;</w:t>
      </w:r>
    </w:p>
    <w:p w:rsidR="00711450" w:rsidRPr="00247D69" w:rsidRDefault="00F46A3D" w:rsidP="00821A95">
      <w:pPr>
        <w:spacing w:line="360" w:lineRule="auto"/>
        <w:ind w:left="426" w:hanging="142"/>
        <w:jc w:val="both"/>
        <w:rPr>
          <w:rFonts w:cs="Times New Roman"/>
          <w:lang w:eastAsia="ru-RU" w:bidi="ru-RU"/>
        </w:rPr>
      </w:pPr>
      <w:r w:rsidRPr="00247D69">
        <w:rPr>
          <w:rFonts w:eastAsia="Times New Roman" w:cs="Times New Roman"/>
          <w:kern w:val="0"/>
          <w:lang w:eastAsia="ru-RU" w:bidi="ar-SA"/>
        </w:rPr>
        <w:t xml:space="preserve">- по результатам инвентаризации расчетов в бухгалтерском учете сторнирована излишняя дебиторская задолженность в сумме </w:t>
      </w:r>
      <w:r w:rsidRPr="00247D69">
        <w:rPr>
          <w:rFonts w:eastAsia="Times New Roman" w:cs="Times New Roman"/>
          <w:b/>
          <w:kern w:val="0"/>
          <w:lang w:eastAsia="ru-RU" w:bidi="ar-SA"/>
        </w:rPr>
        <w:t>0,2 тыс.руб.</w:t>
      </w:r>
      <w:r w:rsidRPr="00247D69">
        <w:rPr>
          <w:rFonts w:eastAsia="Times New Roman" w:cs="Times New Roman"/>
          <w:kern w:val="0"/>
          <w:lang w:eastAsia="ru-RU" w:bidi="ar-SA"/>
        </w:rPr>
        <w:t xml:space="preserve"> (сумма задолженности рассчитана до даты государственной регистрации договора купли-продажи земельного участка).</w:t>
      </w:r>
    </w:p>
    <w:p w:rsidR="00F46A3D" w:rsidRPr="00247D69" w:rsidRDefault="00552397" w:rsidP="00821A95">
      <w:pPr>
        <w:spacing w:line="360" w:lineRule="auto"/>
        <w:ind w:left="284" w:hanging="284"/>
        <w:jc w:val="both"/>
        <w:rPr>
          <w:rFonts w:cs="Times New Roman"/>
          <w:lang w:eastAsia="ru-RU" w:bidi="ru-RU"/>
        </w:rPr>
      </w:pPr>
      <w:r w:rsidRPr="00247D69">
        <w:rPr>
          <w:rFonts w:cs="Times New Roman"/>
          <w:lang w:eastAsia="ru-RU" w:bidi="ru-RU"/>
        </w:rPr>
        <w:t xml:space="preserve">8. </w:t>
      </w:r>
      <w:r w:rsidR="00F46A3D" w:rsidRPr="00247D69">
        <w:rPr>
          <w:rFonts w:cs="Times New Roman"/>
          <w:lang w:eastAsia="ru-RU" w:bidi="ru-RU"/>
        </w:rPr>
        <w:t>Подготовлено и направлено в адрес покупателя земельного участка требование об оплате дополнительной денежной суммы</w:t>
      </w:r>
      <w:r w:rsidR="00D41D07" w:rsidRPr="00247D69">
        <w:rPr>
          <w:rFonts w:cs="Times New Roman"/>
          <w:lang w:eastAsia="ru-RU" w:bidi="ru-RU"/>
        </w:rPr>
        <w:t xml:space="preserve"> (в связи с нарушением </w:t>
      </w:r>
      <w:r w:rsidR="00D41D07" w:rsidRPr="00247D69">
        <w:rPr>
          <w:rFonts w:eastAsia="Times New Roman" w:cs="Times New Roman"/>
          <w:bCs/>
          <w:kern w:val="36"/>
          <w:lang w:eastAsia="ru-RU" w:bidi="ar-SA"/>
        </w:rPr>
        <w:t>Порядка</w:t>
      </w:r>
      <w:r w:rsidR="00D41D07" w:rsidRPr="00247D69">
        <w:rPr>
          <w:rStyle w:val="afe"/>
          <w:color w:val="auto"/>
        </w:rPr>
        <w:t xml:space="preserve"> № 118-п</w:t>
      </w:r>
      <w:r w:rsidR="00D41D07" w:rsidRPr="00247D69">
        <w:rPr>
          <w:rStyle w:val="afe"/>
          <w:b/>
          <w:color w:val="auto"/>
        </w:rPr>
        <w:fldChar w:fldCharType="begin"/>
      </w:r>
      <w:r w:rsidR="00D41D07" w:rsidRPr="00247D69">
        <w:rPr>
          <w:rStyle w:val="afe"/>
          <w:b/>
          <w:color w:val="auto"/>
        </w:rPr>
        <w:instrText xml:space="preserve"> NOTEREF _Ref33186946 \f \h  \* MERGEFORMAT </w:instrText>
      </w:r>
      <w:r w:rsidR="00D41D07" w:rsidRPr="00247D69">
        <w:rPr>
          <w:rStyle w:val="afe"/>
          <w:b/>
          <w:color w:val="auto"/>
        </w:rPr>
      </w:r>
      <w:r w:rsidR="00D41D07" w:rsidRPr="00247D69">
        <w:rPr>
          <w:rStyle w:val="afe"/>
          <w:b/>
          <w:color w:val="auto"/>
        </w:rPr>
        <w:fldChar w:fldCharType="separate"/>
      </w:r>
      <w:r w:rsidR="009B7165" w:rsidRPr="00247D69">
        <w:rPr>
          <w:rStyle w:val="aff4"/>
          <w:b/>
        </w:rPr>
        <w:t>35</w:t>
      </w:r>
      <w:r w:rsidR="00D41D07" w:rsidRPr="00247D69">
        <w:rPr>
          <w:rStyle w:val="afe"/>
          <w:b/>
          <w:color w:val="auto"/>
        </w:rPr>
        <w:fldChar w:fldCharType="end"/>
      </w:r>
      <w:r w:rsidR="00D41D07" w:rsidRPr="00247D69">
        <w:rPr>
          <w:rStyle w:val="afe"/>
          <w:color w:val="auto"/>
        </w:rPr>
        <w:t>)</w:t>
      </w:r>
      <w:r w:rsidR="00C52DF4" w:rsidRPr="00247D69">
        <w:rPr>
          <w:rFonts w:cs="Times New Roman"/>
          <w:lang w:eastAsia="ru-RU" w:bidi="ru-RU"/>
        </w:rPr>
        <w:t>:</w:t>
      </w:r>
      <w:r w:rsidR="00F46A3D" w:rsidRPr="00247D69">
        <w:rPr>
          <w:rFonts w:cs="Times New Roman"/>
          <w:lang w:eastAsia="ru-RU" w:bidi="ru-RU"/>
        </w:rPr>
        <w:t xml:space="preserve"> </w:t>
      </w:r>
    </w:p>
    <w:p w:rsidR="00EE5F27" w:rsidRPr="00247D69" w:rsidRDefault="00F46A3D" w:rsidP="00821A95">
      <w:pPr>
        <w:spacing w:line="360" w:lineRule="auto"/>
        <w:ind w:firstLine="284"/>
        <w:jc w:val="both"/>
        <w:rPr>
          <w:rFonts w:cs="Times New Roman"/>
          <w:lang w:eastAsia="ru-RU" w:bidi="ru-RU"/>
        </w:rPr>
      </w:pPr>
      <w:r w:rsidRPr="00247D69">
        <w:rPr>
          <w:rFonts w:cs="Times New Roman"/>
          <w:lang w:eastAsia="ru-RU" w:bidi="ru-RU"/>
        </w:rPr>
        <w:t xml:space="preserve">- в размере 12,8 тыс.руб. по </w:t>
      </w:r>
      <w:r w:rsidR="00552397" w:rsidRPr="00247D69">
        <w:rPr>
          <w:rFonts w:cs="Times New Roman"/>
          <w:lang w:eastAsia="ru-RU" w:bidi="ru-RU"/>
        </w:rPr>
        <w:t>соглашению от 22.10.18г. № 78/2018;</w:t>
      </w:r>
    </w:p>
    <w:p w:rsidR="00EE5F27" w:rsidRPr="00247D69" w:rsidRDefault="00552397" w:rsidP="00821A95">
      <w:pPr>
        <w:spacing w:line="360" w:lineRule="auto"/>
        <w:ind w:firstLine="284"/>
        <w:jc w:val="both"/>
        <w:rPr>
          <w:rFonts w:cs="Times New Roman"/>
          <w:lang w:eastAsia="ru-RU" w:bidi="ru-RU"/>
        </w:rPr>
      </w:pPr>
      <w:r w:rsidRPr="00247D69">
        <w:rPr>
          <w:rFonts w:cs="Times New Roman"/>
          <w:lang w:eastAsia="ru-RU" w:bidi="ru-RU"/>
        </w:rPr>
        <w:t>- в размере 37,3 тыс.руб.</w:t>
      </w:r>
      <w:r w:rsidRPr="00247D69">
        <w:t xml:space="preserve"> </w:t>
      </w:r>
      <w:r w:rsidRPr="00247D69">
        <w:rPr>
          <w:rFonts w:cs="Times New Roman"/>
          <w:lang w:eastAsia="ru-RU" w:bidi="ru-RU"/>
        </w:rPr>
        <w:t>по соглашению от 21.11.18г. № 89/2018;</w:t>
      </w:r>
    </w:p>
    <w:p w:rsidR="00EE5F27" w:rsidRPr="00247D69" w:rsidRDefault="00552397" w:rsidP="00821A95">
      <w:pPr>
        <w:spacing w:line="360" w:lineRule="auto"/>
        <w:ind w:firstLine="284"/>
        <w:jc w:val="both"/>
        <w:rPr>
          <w:rFonts w:cs="Times New Roman"/>
          <w:lang w:eastAsia="ru-RU" w:bidi="ru-RU"/>
        </w:rPr>
      </w:pPr>
      <w:r w:rsidRPr="00247D69">
        <w:rPr>
          <w:rFonts w:cs="Times New Roman"/>
          <w:lang w:eastAsia="ru-RU" w:bidi="ru-RU"/>
        </w:rPr>
        <w:t>- в размере 2,8 тыс.руб. по соглашению от 27.11.18г. № 97/2018.</w:t>
      </w:r>
    </w:p>
    <w:p w:rsidR="00D41D07" w:rsidRPr="00247D69" w:rsidRDefault="00D41D07" w:rsidP="00D41D07">
      <w:pPr>
        <w:pStyle w:val="a6"/>
        <w:spacing w:after="0" w:line="360" w:lineRule="auto"/>
        <w:ind w:left="426" w:hanging="426"/>
        <w:jc w:val="both"/>
        <w:rPr>
          <w:rStyle w:val="afe"/>
          <w:rFonts w:ascii="Times New Roman" w:hAnsi="Times New Roman" w:cs="Times New Roman"/>
          <w:color w:val="auto"/>
          <w:sz w:val="24"/>
          <w:szCs w:val="24"/>
        </w:rPr>
      </w:pPr>
      <w:r w:rsidRPr="00247D69">
        <w:rPr>
          <w:rStyle w:val="afe"/>
          <w:rFonts w:ascii="Times New Roman" w:hAnsi="Times New Roman" w:cs="Times New Roman"/>
          <w:color w:val="auto"/>
          <w:sz w:val="24"/>
          <w:szCs w:val="24"/>
        </w:rPr>
        <w:t xml:space="preserve">8.1. В связи поступившими отказами со стороны покупателей комплект документов будет направлен в Правовое управление Администрации МГО для подготовки исковых заявлений в суд. </w:t>
      </w:r>
    </w:p>
    <w:p w:rsidR="007A3435" w:rsidRPr="00247D69" w:rsidRDefault="00552397" w:rsidP="007A3435">
      <w:pPr>
        <w:spacing w:line="360" w:lineRule="auto"/>
        <w:ind w:left="284" w:hanging="284"/>
        <w:jc w:val="both"/>
        <w:rPr>
          <w:rFonts w:cs="Times New Roman"/>
          <w:lang w:eastAsia="ru-RU" w:bidi="ru-RU"/>
        </w:rPr>
      </w:pPr>
      <w:r w:rsidRPr="00247D69">
        <w:rPr>
          <w:rFonts w:cs="Times New Roman"/>
          <w:lang w:eastAsia="ru-RU" w:bidi="ru-RU"/>
        </w:rPr>
        <w:t>9.</w:t>
      </w:r>
      <w:r w:rsidRPr="00247D69">
        <w:rPr>
          <w:rFonts w:cs="Times New Roman"/>
          <w:lang w:eastAsia="ru-RU" w:bidi="ru-RU"/>
        </w:rPr>
        <w:tab/>
        <w:t xml:space="preserve"> </w:t>
      </w:r>
      <w:r w:rsidR="001249E2" w:rsidRPr="00247D69">
        <w:rPr>
          <w:rFonts w:eastAsia="Times New Roman" w:cs="Times New Roman"/>
          <w:lang w:eastAsia="ru-RU" w:bidi="ru-RU"/>
        </w:rPr>
        <w:t>Собранием депутатов МГО принято решение</w:t>
      </w:r>
      <w:r w:rsidR="001249E2" w:rsidRPr="00247D69">
        <w:rPr>
          <w:rFonts w:cs="Times New Roman"/>
          <w:lang w:eastAsia="ru-RU" w:bidi="ru-RU"/>
        </w:rPr>
        <w:t xml:space="preserve"> от 29.11.19г. № 17</w:t>
      </w:r>
      <w:r w:rsidRPr="00247D69">
        <w:rPr>
          <w:rFonts w:cs="Times New Roman"/>
          <w:lang w:eastAsia="ru-RU" w:bidi="ru-RU"/>
        </w:rPr>
        <w:t xml:space="preserve"> </w:t>
      </w:r>
      <w:r w:rsidR="007A3435" w:rsidRPr="00247D69">
        <w:rPr>
          <w:rFonts w:cs="Times New Roman"/>
          <w:lang w:eastAsia="ru-RU" w:bidi="ru-RU"/>
        </w:rPr>
        <w:t>«Об утверждении Порядка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Миасского городского округа».</w:t>
      </w:r>
    </w:p>
    <w:p w:rsidR="00C25ADE" w:rsidRDefault="00C25ADE" w:rsidP="007A3435">
      <w:pPr>
        <w:spacing w:line="360" w:lineRule="auto"/>
        <w:ind w:firstLine="709"/>
        <w:jc w:val="both"/>
        <w:rPr>
          <w:rFonts w:cs="Times New Roman"/>
          <w:lang w:eastAsia="ru-RU" w:bidi="ru-RU"/>
        </w:rPr>
      </w:pPr>
      <w:r w:rsidRPr="00247D69">
        <w:rPr>
          <w:rFonts w:cs="Times New Roman"/>
          <w:lang w:eastAsia="ru-RU" w:bidi="ru-RU"/>
        </w:rPr>
        <w:t>По итогам рассмотрения протокола об административном правонарушении по ч. 1 ст. 15.11 КоАП РФ</w:t>
      </w:r>
      <w:r w:rsidR="006D57E7" w:rsidRPr="00247D69">
        <w:rPr>
          <w:rStyle w:val="aff4"/>
          <w:rFonts w:eastAsia="Times New Roman"/>
          <w:b/>
          <w:kern w:val="0"/>
          <w:lang w:eastAsia="en-US" w:bidi="ar-SA"/>
        </w:rPr>
        <w:fldChar w:fldCharType="begin"/>
      </w:r>
      <w:r w:rsidR="006D57E7" w:rsidRPr="00247D69">
        <w:rPr>
          <w:rFonts w:cs="Times New Roman"/>
          <w:b/>
          <w:lang w:eastAsia="ru-RU" w:bidi="ru-RU"/>
        </w:rPr>
        <w:instrText xml:space="preserve"> NOTEREF _Ref13474900 \f \h </w:instrText>
      </w:r>
      <w:r w:rsidR="006D57E7" w:rsidRPr="00247D69">
        <w:rPr>
          <w:rStyle w:val="aff4"/>
          <w:rFonts w:eastAsia="Times New Roman"/>
          <w:b/>
          <w:kern w:val="0"/>
          <w:lang w:eastAsia="en-US" w:bidi="ar-SA"/>
        </w:rPr>
        <w:instrText xml:space="preserve"> \* MERGEFORMAT </w:instrText>
      </w:r>
      <w:r w:rsidR="006D57E7" w:rsidRPr="00247D69">
        <w:rPr>
          <w:rStyle w:val="aff4"/>
          <w:rFonts w:eastAsia="Times New Roman"/>
          <w:b/>
          <w:kern w:val="0"/>
          <w:lang w:eastAsia="en-US" w:bidi="ar-SA"/>
        </w:rPr>
      </w:r>
      <w:r w:rsidR="006D57E7" w:rsidRPr="00247D69">
        <w:rPr>
          <w:rStyle w:val="aff4"/>
          <w:rFonts w:eastAsia="Times New Roman"/>
          <w:b/>
          <w:kern w:val="0"/>
          <w:lang w:eastAsia="en-US" w:bidi="ar-SA"/>
        </w:rPr>
        <w:fldChar w:fldCharType="separate"/>
      </w:r>
      <w:r w:rsidR="009B7165" w:rsidRPr="00247D69">
        <w:rPr>
          <w:rStyle w:val="aff4"/>
          <w:b/>
        </w:rPr>
        <w:t>13</w:t>
      </w:r>
      <w:r w:rsidR="006D57E7" w:rsidRPr="00247D69">
        <w:rPr>
          <w:rStyle w:val="aff4"/>
          <w:rFonts w:eastAsia="Times New Roman"/>
          <w:b/>
          <w:kern w:val="0"/>
          <w:lang w:eastAsia="en-US" w:bidi="ar-SA"/>
        </w:rPr>
        <w:fldChar w:fldCharType="end"/>
      </w:r>
      <w:r w:rsidRPr="00247D69">
        <w:rPr>
          <w:rFonts w:cs="Times New Roman"/>
          <w:lang w:eastAsia="ru-RU" w:bidi="ru-RU"/>
        </w:rPr>
        <w:t xml:space="preserve"> главный бухгалтер учреждения освобожден от административной ответственности в соответствие с ч</w:t>
      </w:r>
      <w:r w:rsidR="002633D7" w:rsidRPr="00247D69">
        <w:rPr>
          <w:rFonts w:cs="Times New Roman"/>
          <w:lang w:eastAsia="ru-RU" w:bidi="ru-RU"/>
        </w:rPr>
        <w:t>.</w:t>
      </w:r>
      <w:r w:rsidRPr="00247D69">
        <w:rPr>
          <w:rFonts w:cs="Times New Roman"/>
          <w:lang w:eastAsia="ru-RU" w:bidi="ru-RU"/>
        </w:rPr>
        <w:t xml:space="preserve"> 2 ст</w:t>
      </w:r>
      <w:r w:rsidR="002633D7" w:rsidRPr="00247D69">
        <w:rPr>
          <w:rFonts w:cs="Times New Roman"/>
          <w:lang w:eastAsia="ru-RU" w:bidi="ru-RU"/>
        </w:rPr>
        <w:t>.</w:t>
      </w:r>
      <w:r w:rsidRPr="00247D69">
        <w:rPr>
          <w:rFonts w:cs="Times New Roman"/>
          <w:lang w:eastAsia="ru-RU" w:bidi="ru-RU"/>
        </w:rPr>
        <w:t xml:space="preserve"> 1.7. КоАП РФ</w:t>
      </w:r>
      <w:r w:rsidRPr="00247D69">
        <w:rPr>
          <w:rStyle w:val="aff4"/>
          <w:rFonts w:eastAsia="Times New Roman" w:cs="Times New Roman"/>
          <w:b/>
          <w:kern w:val="0"/>
          <w:lang w:eastAsia="en-US" w:bidi="ar-SA"/>
        </w:rPr>
        <w:footnoteReference w:id="53"/>
      </w:r>
      <w:r w:rsidRPr="00247D69">
        <w:rPr>
          <w:rFonts w:cs="Times New Roman"/>
          <w:lang w:eastAsia="ru-RU" w:bidi="ru-RU"/>
        </w:rPr>
        <w:t xml:space="preserve"> (Постановление мирового судьи судебного участка № 9 г. Миасса Челябинской области от 09.08.19г.).</w:t>
      </w:r>
    </w:p>
    <w:p w:rsidR="00462137" w:rsidRPr="00247D69" w:rsidRDefault="00462137" w:rsidP="007A3435">
      <w:pPr>
        <w:spacing w:line="360" w:lineRule="auto"/>
        <w:ind w:firstLine="709"/>
        <w:jc w:val="both"/>
        <w:rPr>
          <w:rFonts w:cs="Times New Roman"/>
          <w:lang w:eastAsia="ru-RU" w:bidi="ru-RU"/>
        </w:rPr>
      </w:pPr>
    </w:p>
    <w:p w:rsidR="0063483D" w:rsidRPr="00247D69" w:rsidRDefault="0063483D" w:rsidP="0063483D">
      <w:pPr>
        <w:spacing w:line="360" w:lineRule="auto"/>
        <w:ind w:left="81" w:firstLine="680"/>
        <w:jc w:val="both"/>
        <w:rPr>
          <w:lang w:eastAsia="ru-RU" w:bidi="ru-RU"/>
        </w:rPr>
      </w:pPr>
      <w:r w:rsidRPr="00247D69">
        <w:rPr>
          <w:rFonts w:eastAsiaTheme="minorHAnsi" w:cs="Times New Roman"/>
          <w:kern w:val="0"/>
          <w:lang w:eastAsia="en-US" w:bidi="ar-SA"/>
        </w:rPr>
        <w:lastRenderedPageBreak/>
        <w:t>Согласно представленной информации</w:t>
      </w:r>
      <w:r w:rsidRPr="00247D69">
        <w:rPr>
          <w:lang w:eastAsia="ru-RU" w:bidi="ru-RU"/>
        </w:rPr>
        <w:t xml:space="preserve"> Отдела МВД России по г. Миассу Челябинской области:</w:t>
      </w:r>
    </w:p>
    <w:p w:rsidR="0063483D" w:rsidRPr="00247D69" w:rsidRDefault="0063483D" w:rsidP="0063483D">
      <w:pPr>
        <w:spacing w:line="360" w:lineRule="auto"/>
        <w:ind w:left="142" w:hanging="142"/>
        <w:jc w:val="both"/>
        <w:rPr>
          <w:lang w:eastAsia="ru-RU" w:bidi="ru-RU"/>
        </w:rPr>
      </w:pPr>
      <w:r w:rsidRPr="00247D69">
        <w:rPr>
          <w:rFonts w:eastAsiaTheme="minorHAnsi" w:cs="Times New Roman"/>
          <w:kern w:val="0"/>
          <w:lang w:eastAsia="en-US" w:bidi="ar-SA"/>
        </w:rPr>
        <w:t xml:space="preserve">- </w:t>
      </w:r>
      <w:r w:rsidRPr="00247D69">
        <w:rPr>
          <w:rFonts w:eastAsia="Times New Roman" w:cs="Times New Roman"/>
          <w:lang w:eastAsia="ru-RU"/>
        </w:rPr>
        <w:t>по представленным материалам</w:t>
      </w:r>
      <w:r w:rsidRPr="00247D69">
        <w:rPr>
          <w:lang w:eastAsia="ru-RU" w:bidi="ru-RU"/>
        </w:rPr>
        <w:t xml:space="preserve"> проводится проверка </w:t>
      </w:r>
      <w:r w:rsidRPr="00247D69">
        <w:rPr>
          <w:rFonts w:eastAsiaTheme="minorHAnsi" w:cs="Times New Roman"/>
          <w:kern w:val="0"/>
          <w:lang w:eastAsia="en-US" w:bidi="ar-SA"/>
        </w:rPr>
        <w:t>(от 18.10.19г. № 70/5-18766)</w:t>
      </w:r>
      <w:r w:rsidRPr="00247D69">
        <w:rPr>
          <w:lang w:eastAsia="ru-RU" w:bidi="ru-RU"/>
        </w:rPr>
        <w:t>;</w:t>
      </w:r>
    </w:p>
    <w:p w:rsidR="0063483D" w:rsidRPr="00247D69" w:rsidRDefault="0063483D" w:rsidP="0063483D">
      <w:pPr>
        <w:spacing w:line="360" w:lineRule="auto"/>
        <w:ind w:left="142" w:hanging="142"/>
        <w:jc w:val="both"/>
      </w:pPr>
      <w:r w:rsidRPr="00247D69">
        <w:rPr>
          <w:rFonts w:eastAsiaTheme="minorHAnsi" w:cs="Times New Roman"/>
          <w:kern w:val="0"/>
          <w:lang w:eastAsia="en-US" w:bidi="ar-SA"/>
        </w:rPr>
        <w:t>- вынесено постановление об отказе (отказной материал № 312) в возбуждении уголовного дела (от 21.02.20г. № 70/5-3199).</w:t>
      </w:r>
    </w:p>
    <w:p w:rsidR="00AB388C" w:rsidRPr="00247D69" w:rsidRDefault="00AB388C" w:rsidP="00811169">
      <w:pPr>
        <w:spacing w:line="360" w:lineRule="auto"/>
        <w:ind w:hanging="142"/>
        <w:jc w:val="center"/>
        <w:rPr>
          <w:rFonts w:cs="Times New Roman"/>
          <w:b/>
          <w:lang w:eastAsia="ru-RU" w:bidi="ru-RU"/>
        </w:rPr>
      </w:pPr>
      <w:r w:rsidRPr="00247D69">
        <w:rPr>
          <w:rFonts w:cs="Times New Roman"/>
          <w:b/>
          <w:lang w:eastAsia="ru-RU" w:bidi="ru-RU"/>
        </w:rPr>
        <w:t xml:space="preserve">Проверка использования средств бюджета на МПП «Обеспечение условий для развития на территории </w:t>
      </w:r>
      <w:r w:rsidR="00355579" w:rsidRPr="00247D69">
        <w:rPr>
          <w:rFonts w:cs="Times New Roman"/>
          <w:b/>
          <w:lang w:eastAsia="ru-RU" w:bidi="ru-RU"/>
        </w:rPr>
        <w:t>округа</w:t>
      </w:r>
      <w:r w:rsidRPr="00247D69">
        <w:rPr>
          <w:rFonts w:cs="Times New Roman"/>
          <w:b/>
          <w:lang w:eastAsia="ru-RU" w:bidi="ru-RU"/>
        </w:rPr>
        <w:t xml:space="preserve"> физической культуры и спорта»,</w:t>
      </w:r>
      <w:r w:rsidR="00811169" w:rsidRPr="00811169">
        <w:rPr>
          <w:rFonts w:cs="Times New Roman"/>
          <w:b/>
          <w:lang w:eastAsia="ru-RU" w:bidi="ru-RU"/>
        </w:rPr>
        <w:t xml:space="preserve"> </w:t>
      </w:r>
      <w:r w:rsidR="00811169" w:rsidRPr="00247D69">
        <w:rPr>
          <w:rFonts w:cs="Times New Roman"/>
          <w:b/>
          <w:lang w:eastAsia="ru-RU" w:bidi="ru-RU"/>
        </w:rPr>
        <w:t>в части строительства (приобретения) уличного скалодрома</w:t>
      </w:r>
    </w:p>
    <w:p w:rsidR="00AB388C" w:rsidRPr="00811169" w:rsidRDefault="00811169" w:rsidP="00821A95">
      <w:pPr>
        <w:spacing w:line="360" w:lineRule="auto"/>
        <w:jc w:val="center"/>
        <w:rPr>
          <w:rFonts w:cs="Times New Roman"/>
          <w:lang w:eastAsia="ru-RU" w:bidi="ru-RU"/>
        </w:rPr>
      </w:pPr>
      <w:r>
        <w:rPr>
          <w:rStyle w:val="afe"/>
          <w:rFonts w:eastAsiaTheme="minorHAnsi"/>
          <w:color w:val="auto"/>
        </w:rPr>
        <w:t>(</w:t>
      </w:r>
      <w:r w:rsidR="00AB388C" w:rsidRPr="00811169">
        <w:rPr>
          <w:rStyle w:val="afe"/>
          <w:rFonts w:eastAsiaTheme="minorHAnsi"/>
          <w:color w:val="auto"/>
        </w:rPr>
        <w:t>объект встречной проверки</w:t>
      </w:r>
      <w:r w:rsidR="00AB388C" w:rsidRPr="00811169">
        <w:rPr>
          <w:rFonts w:cs="Times New Roman"/>
          <w:lang w:eastAsia="ru-RU" w:bidi="ru-RU"/>
        </w:rPr>
        <w:t xml:space="preserve"> </w:t>
      </w:r>
      <w:r w:rsidRPr="00811169">
        <w:rPr>
          <w:rFonts w:cs="Times New Roman"/>
          <w:lang w:eastAsia="ru-RU" w:bidi="ru-RU"/>
        </w:rPr>
        <w:t xml:space="preserve">- </w:t>
      </w:r>
      <w:r w:rsidR="00AB388C" w:rsidRPr="00811169">
        <w:rPr>
          <w:rFonts w:cs="Times New Roman"/>
          <w:lang w:eastAsia="ru-RU" w:bidi="ru-RU"/>
        </w:rPr>
        <w:t>МБУ «Спортивная школа олимпийского резерва «Вертикаль»</w:t>
      </w:r>
      <w:r>
        <w:rPr>
          <w:rFonts w:cs="Times New Roman"/>
          <w:lang w:eastAsia="ru-RU" w:bidi="ru-RU"/>
        </w:rPr>
        <w:t>)</w:t>
      </w:r>
    </w:p>
    <w:p w:rsidR="00EA520C" w:rsidRDefault="00AB388C" w:rsidP="00821A95">
      <w:pPr>
        <w:spacing w:line="360" w:lineRule="auto"/>
        <w:ind w:firstLine="709"/>
        <w:jc w:val="both"/>
        <w:rPr>
          <w:rFonts w:eastAsia="Times New Roman" w:cs="Times New Roman"/>
          <w:lang w:eastAsia="ru-RU"/>
        </w:rPr>
      </w:pPr>
      <w:r w:rsidRPr="00247D69">
        <w:rPr>
          <w:rFonts w:eastAsia="Times New Roman" w:cs="Times New Roman"/>
          <w:lang w:eastAsia="ru-RU"/>
        </w:rPr>
        <w:t xml:space="preserve">Согласно представленной Прокуратурой г. Миасса </w:t>
      </w:r>
      <w:r w:rsidR="001C46F2" w:rsidRPr="00247D69">
        <w:rPr>
          <w:rFonts w:eastAsia="Times New Roman" w:cs="Times New Roman"/>
          <w:lang w:eastAsia="ru-RU"/>
        </w:rPr>
        <w:t>информации</w:t>
      </w:r>
      <w:r w:rsidR="001C46F2" w:rsidRPr="00247D69">
        <w:rPr>
          <w:rFonts w:eastAsia="Times New Roman" w:cs="Times New Roman"/>
          <w:lang w:eastAsia="ru-RU"/>
        </w:rPr>
        <w:t xml:space="preserve"> </w:t>
      </w:r>
      <w:r w:rsidRPr="00247D69">
        <w:rPr>
          <w:rFonts w:eastAsia="Times New Roman" w:cs="Times New Roman"/>
          <w:lang w:eastAsia="ru-RU"/>
        </w:rPr>
        <w:t>(от 15.10.19г. № ПЗ-582-19)</w:t>
      </w:r>
      <w:r w:rsidR="001C46F2">
        <w:rPr>
          <w:rFonts w:eastAsia="Times New Roman" w:cs="Times New Roman"/>
          <w:lang w:eastAsia="ru-RU"/>
        </w:rPr>
        <w:t>,</w:t>
      </w:r>
      <w:r w:rsidRPr="00247D69">
        <w:rPr>
          <w:rFonts w:eastAsia="Times New Roman" w:cs="Times New Roman"/>
          <w:lang w:eastAsia="ru-RU"/>
        </w:rPr>
        <w:t xml:space="preserve"> по итогам рассмотрения материалов проверки меры прокурорского реагирования не применялись.</w:t>
      </w:r>
    </w:p>
    <w:p w:rsidR="006A74E2" w:rsidRPr="00247D69" w:rsidRDefault="006A74E2" w:rsidP="00821A95">
      <w:pPr>
        <w:spacing w:line="360" w:lineRule="auto"/>
        <w:jc w:val="center"/>
        <w:rPr>
          <w:rFonts w:cs="Times New Roman"/>
          <w:b/>
        </w:rPr>
      </w:pPr>
      <w:r w:rsidRPr="00247D69">
        <w:rPr>
          <w:rFonts w:cs="Times New Roman"/>
          <w:b/>
        </w:rPr>
        <w:t xml:space="preserve">Представление от </w:t>
      </w:r>
      <w:r w:rsidR="00BE3D54" w:rsidRPr="00247D69">
        <w:rPr>
          <w:rFonts w:cs="Times New Roman"/>
          <w:b/>
        </w:rPr>
        <w:t>23.07</w:t>
      </w:r>
      <w:r w:rsidRPr="00247D69">
        <w:rPr>
          <w:rFonts w:cs="Times New Roman"/>
          <w:b/>
        </w:rPr>
        <w:t>.2019 года № 18</w:t>
      </w:r>
    </w:p>
    <w:p w:rsidR="006A74E2" w:rsidRPr="00247D69" w:rsidRDefault="006A74E2" w:rsidP="00821A95">
      <w:pPr>
        <w:spacing w:line="360" w:lineRule="auto"/>
        <w:jc w:val="center"/>
        <w:rPr>
          <w:rFonts w:cs="Times New Roman"/>
          <w:lang w:eastAsia="ru-RU" w:bidi="ru-RU"/>
        </w:rPr>
      </w:pPr>
      <w:r w:rsidRPr="00247D69">
        <w:rPr>
          <w:rFonts w:cs="Times New Roman"/>
          <w:lang w:eastAsia="ru-RU" w:bidi="ru-RU"/>
        </w:rPr>
        <w:t xml:space="preserve">(Проверка использования средств бюджета </w:t>
      </w:r>
      <w:r w:rsidR="00654CCC">
        <w:rPr>
          <w:rFonts w:cs="Times New Roman"/>
          <w:lang w:eastAsia="ru-RU" w:bidi="ru-RU"/>
        </w:rPr>
        <w:t>по</w:t>
      </w:r>
      <w:r w:rsidRPr="00247D69">
        <w:rPr>
          <w:rFonts w:cs="Times New Roman"/>
          <w:lang w:eastAsia="ru-RU" w:bidi="ru-RU"/>
        </w:rPr>
        <w:t xml:space="preserve"> МПП «Развитие инфраструктуры в области физической культуры и спорта, ремонт, реконструкция спортивных сооружений»,</w:t>
      </w:r>
      <w:r w:rsidR="00654CCC" w:rsidRPr="00654CCC">
        <w:t xml:space="preserve"> </w:t>
      </w:r>
      <w:r w:rsidR="00654CCC" w:rsidRPr="00654CCC">
        <w:rPr>
          <w:rFonts w:cs="Times New Roman"/>
          <w:lang w:eastAsia="ru-RU" w:bidi="ru-RU"/>
        </w:rPr>
        <w:t>МП «Развитие физической культуры и спорта в Челябинской области»</w:t>
      </w:r>
      <w:r w:rsidR="00EA520C">
        <w:rPr>
          <w:rStyle w:val="afe"/>
          <w:rFonts w:eastAsiaTheme="minorHAnsi"/>
          <w:color w:val="auto"/>
        </w:rPr>
        <w:t xml:space="preserve">, </w:t>
      </w:r>
      <w:r w:rsidR="00EA520C" w:rsidRPr="00247D69">
        <w:rPr>
          <w:rFonts w:cs="Times New Roman"/>
          <w:lang w:eastAsia="ru-RU" w:bidi="ru-RU"/>
        </w:rPr>
        <w:t>в части реконструкции хоккейной площадки (модуль)</w:t>
      </w:r>
    </w:p>
    <w:p w:rsidR="006A74E2" w:rsidRPr="00247D69" w:rsidRDefault="00654CCC" w:rsidP="00821A95">
      <w:pPr>
        <w:spacing w:line="360" w:lineRule="auto"/>
        <w:jc w:val="center"/>
        <w:rPr>
          <w:rStyle w:val="afe"/>
          <w:rFonts w:eastAsiaTheme="minorHAnsi"/>
          <w:color w:val="auto"/>
        </w:rPr>
      </w:pPr>
      <w:r>
        <w:rPr>
          <w:rStyle w:val="afe"/>
          <w:rFonts w:eastAsiaTheme="minorHAnsi"/>
          <w:color w:val="auto"/>
        </w:rPr>
        <w:t>(</w:t>
      </w:r>
      <w:r w:rsidR="006A74E2" w:rsidRPr="00247D69">
        <w:rPr>
          <w:rStyle w:val="afe"/>
          <w:rFonts w:eastAsiaTheme="minorHAnsi"/>
          <w:color w:val="auto"/>
        </w:rPr>
        <w:t xml:space="preserve">объект встречной проверки </w:t>
      </w:r>
      <w:r w:rsidR="00EA520C">
        <w:rPr>
          <w:rStyle w:val="afe"/>
          <w:rFonts w:eastAsiaTheme="minorHAnsi"/>
          <w:color w:val="auto"/>
        </w:rPr>
        <w:t xml:space="preserve">- </w:t>
      </w:r>
      <w:r w:rsidR="006A74E2" w:rsidRPr="00247D69">
        <w:rPr>
          <w:rStyle w:val="afe"/>
          <w:rFonts w:eastAsiaTheme="minorHAnsi"/>
          <w:color w:val="auto"/>
        </w:rPr>
        <w:t>МБУ «Спортивная школа олимпийского резерва «Старт»</w:t>
      </w:r>
    </w:p>
    <w:p w:rsidR="0011754B" w:rsidRPr="00247D69" w:rsidRDefault="0011754B"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9760FD" w:rsidRPr="00247D69" w:rsidRDefault="001F3E75" w:rsidP="00AA2147">
      <w:pPr>
        <w:pStyle w:val="a6"/>
        <w:numPr>
          <w:ilvl w:val="0"/>
          <w:numId w:val="34"/>
        </w:numPr>
        <w:spacing w:line="360" w:lineRule="auto"/>
        <w:ind w:left="284" w:hanging="284"/>
        <w:jc w:val="both"/>
        <w:rPr>
          <w:rStyle w:val="afe"/>
          <w:rFonts w:ascii="Times New Roman" w:hAnsi="Times New Roman" w:cs="Times New Roman"/>
          <w:color w:val="auto"/>
          <w:sz w:val="24"/>
          <w:szCs w:val="24"/>
          <w:lang w:eastAsia="ru-RU" w:bidi="ru-RU"/>
        </w:rPr>
      </w:pPr>
      <w:r w:rsidRPr="00247D69">
        <w:rPr>
          <w:rFonts w:ascii="Times New Roman" w:hAnsi="Times New Roman" w:cs="Times New Roman"/>
          <w:sz w:val="24"/>
          <w:szCs w:val="24"/>
          <w:lang w:eastAsia="ru-RU" w:bidi="ru-RU"/>
        </w:rPr>
        <w:t>Постановление</w:t>
      </w:r>
      <w:r w:rsidR="001C46F2">
        <w:rPr>
          <w:rFonts w:ascii="Times New Roman" w:hAnsi="Times New Roman" w:cs="Times New Roman"/>
          <w:sz w:val="24"/>
          <w:szCs w:val="24"/>
          <w:lang w:eastAsia="ru-RU" w:bidi="ru-RU"/>
        </w:rPr>
        <w:t>м</w:t>
      </w:r>
      <w:r w:rsidRPr="00247D69">
        <w:rPr>
          <w:rFonts w:ascii="Times New Roman" w:hAnsi="Times New Roman" w:cs="Times New Roman"/>
          <w:sz w:val="24"/>
          <w:szCs w:val="24"/>
          <w:lang w:eastAsia="ru-RU" w:bidi="ru-RU"/>
        </w:rPr>
        <w:t xml:space="preserve"> Администрации МГО № 3867 от 01.08.19г. «О принятии имущества в муниципальную собственность Миасского городского округа» хоккейная площадка (модуль) балансовой стоимостью </w:t>
      </w:r>
      <w:r w:rsidRPr="00247D69">
        <w:rPr>
          <w:rFonts w:ascii="Times New Roman" w:hAnsi="Times New Roman" w:cs="Times New Roman"/>
          <w:b/>
          <w:sz w:val="24"/>
          <w:szCs w:val="24"/>
          <w:lang w:eastAsia="ru-RU" w:bidi="ru-RU"/>
        </w:rPr>
        <w:t>7 319,7 тыс.руб.</w:t>
      </w:r>
      <w:r w:rsidRPr="00247D69">
        <w:rPr>
          <w:rFonts w:ascii="Times New Roman" w:hAnsi="Times New Roman" w:cs="Times New Roman"/>
          <w:sz w:val="24"/>
          <w:szCs w:val="24"/>
          <w:lang w:eastAsia="ru-RU" w:bidi="ru-RU"/>
        </w:rPr>
        <w:t xml:space="preserve"> принят</w:t>
      </w:r>
      <w:r w:rsidR="009B5A41" w:rsidRPr="00247D69">
        <w:rPr>
          <w:rFonts w:ascii="Times New Roman" w:hAnsi="Times New Roman" w:cs="Times New Roman"/>
          <w:sz w:val="24"/>
          <w:szCs w:val="24"/>
          <w:lang w:eastAsia="ru-RU" w:bidi="ru-RU"/>
        </w:rPr>
        <w:t>а</w:t>
      </w:r>
      <w:r w:rsidRPr="00247D69">
        <w:rPr>
          <w:rFonts w:ascii="Times New Roman" w:hAnsi="Times New Roman" w:cs="Times New Roman"/>
          <w:sz w:val="24"/>
          <w:szCs w:val="24"/>
          <w:lang w:eastAsia="ru-RU" w:bidi="ru-RU"/>
        </w:rPr>
        <w:t xml:space="preserve"> в муниципальную собственность округа и закреплен</w:t>
      </w:r>
      <w:r w:rsidR="001C46F2">
        <w:rPr>
          <w:rFonts w:ascii="Times New Roman" w:hAnsi="Times New Roman" w:cs="Times New Roman"/>
          <w:sz w:val="24"/>
          <w:szCs w:val="24"/>
          <w:lang w:eastAsia="ru-RU" w:bidi="ru-RU"/>
        </w:rPr>
        <w:t>а</w:t>
      </w:r>
      <w:r w:rsidRPr="00247D69">
        <w:rPr>
          <w:rFonts w:ascii="Times New Roman" w:hAnsi="Times New Roman" w:cs="Times New Roman"/>
          <w:sz w:val="24"/>
          <w:szCs w:val="24"/>
          <w:lang w:eastAsia="ru-RU" w:bidi="ru-RU"/>
        </w:rPr>
        <w:t xml:space="preserve"> на праве оперативного управления за </w:t>
      </w:r>
      <w:r w:rsidRPr="00247D69">
        <w:rPr>
          <w:rStyle w:val="afe"/>
          <w:rFonts w:ascii="Times New Roman" w:hAnsi="Times New Roman" w:cs="Times New Roman"/>
          <w:color w:val="auto"/>
          <w:sz w:val="24"/>
          <w:szCs w:val="24"/>
        </w:rPr>
        <w:t>МБУ «Спортивная школа олимпийского резерва «Старт».</w:t>
      </w:r>
    </w:p>
    <w:p w:rsidR="009763CE" w:rsidRPr="00247D69" w:rsidRDefault="009763CE" w:rsidP="00AA2147">
      <w:pPr>
        <w:pStyle w:val="a6"/>
        <w:numPr>
          <w:ilvl w:val="0"/>
          <w:numId w:val="34"/>
        </w:numPr>
        <w:spacing w:after="0" w:line="360" w:lineRule="auto"/>
        <w:ind w:left="284" w:hanging="284"/>
        <w:jc w:val="both"/>
        <w:rPr>
          <w:rStyle w:val="afe"/>
          <w:rFonts w:ascii="Times New Roman" w:hAnsi="Times New Roman" w:cs="Times New Roman"/>
          <w:color w:val="auto"/>
          <w:sz w:val="24"/>
          <w:szCs w:val="24"/>
          <w:lang w:eastAsia="ru-RU" w:bidi="ru-RU"/>
        </w:rPr>
      </w:pPr>
      <w:r w:rsidRPr="00247D69">
        <w:rPr>
          <w:rStyle w:val="afe"/>
          <w:rFonts w:ascii="Times New Roman" w:hAnsi="Times New Roman" w:cs="Times New Roman"/>
          <w:color w:val="auto"/>
          <w:sz w:val="24"/>
          <w:szCs w:val="24"/>
          <w:lang w:eastAsia="ru-RU" w:bidi="ru-RU"/>
        </w:rPr>
        <w:t>Решить вопрос об ответственности должностного лица не предоставляется возможным ввиду увольнения сотрудника учреждения</w:t>
      </w:r>
      <w:r w:rsidR="001C46F2">
        <w:rPr>
          <w:rStyle w:val="afe"/>
          <w:rFonts w:ascii="Times New Roman" w:hAnsi="Times New Roman" w:cs="Times New Roman"/>
          <w:color w:val="auto"/>
          <w:sz w:val="24"/>
          <w:szCs w:val="24"/>
          <w:lang w:eastAsia="ru-RU" w:bidi="ru-RU"/>
        </w:rPr>
        <w:t>,</w:t>
      </w:r>
      <w:r w:rsidRPr="00247D69">
        <w:rPr>
          <w:rStyle w:val="afe"/>
          <w:rFonts w:ascii="Times New Roman" w:hAnsi="Times New Roman" w:cs="Times New Roman"/>
          <w:color w:val="auto"/>
          <w:sz w:val="24"/>
          <w:szCs w:val="24"/>
          <w:lang w:eastAsia="ru-RU" w:bidi="ru-RU"/>
        </w:rPr>
        <w:t xml:space="preserve"> допустивших выявленные нарушения.</w:t>
      </w:r>
    </w:p>
    <w:p w:rsidR="00391C3C" w:rsidRDefault="00546E4A"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r w:rsidRPr="00247D69">
        <w:rPr>
          <w:rStyle w:val="afe"/>
          <w:rFonts w:ascii="Times New Roman" w:hAnsi="Times New Roman" w:cs="Times New Roman"/>
          <w:color w:val="auto"/>
          <w:sz w:val="24"/>
          <w:szCs w:val="24"/>
          <w:lang w:eastAsia="ru-RU" w:bidi="ru-RU"/>
        </w:rPr>
        <w:t xml:space="preserve">Согласно представленной Прокуратурой г. Миасса </w:t>
      </w:r>
      <w:r w:rsidR="001C46F2" w:rsidRPr="00247D69">
        <w:rPr>
          <w:rStyle w:val="afe"/>
          <w:rFonts w:ascii="Times New Roman" w:hAnsi="Times New Roman" w:cs="Times New Roman"/>
          <w:color w:val="auto"/>
          <w:sz w:val="24"/>
          <w:szCs w:val="24"/>
          <w:lang w:eastAsia="ru-RU" w:bidi="ru-RU"/>
        </w:rPr>
        <w:t>информации</w:t>
      </w:r>
      <w:r w:rsidR="001C46F2" w:rsidRPr="00247D69">
        <w:rPr>
          <w:rStyle w:val="afe"/>
          <w:rFonts w:ascii="Times New Roman" w:hAnsi="Times New Roman" w:cs="Times New Roman"/>
          <w:color w:val="auto"/>
          <w:sz w:val="24"/>
          <w:szCs w:val="24"/>
          <w:lang w:eastAsia="ru-RU" w:bidi="ru-RU"/>
        </w:rPr>
        <w:t xml:space="preserve"> </w:t>
      </w:r>
      <w:r w:rsidRPr="00247D69">
        <w:rPr>
          <w:rStyle w:val="afe"/>
          <w:rFonts w:ascii="Times New Roman" w:hAnsi="Times New Roman" w:cs="Times New Roman"/>
          <w:color w:val="auto"/>
          <w:sz w:val="24"/>
          <w:szCs w:val="24"/>
          <w:lang w:eastAsia="ru-RU" w:bidi="ru-RU"/>
        </w:rPr>
        <w:t>(от 14.02.20г. № 20-2020)</w:t>
      </w:r>
      <w:r w:rsidR="001C46F2">
        <w:rPr>
          <w:rStyle w:val="afe"/>
          <w:rFonts w:ascii="Times New Roman" w:hAnsi="Times New Roman" w:cs="Times New Roman"/>
          <w:color w:val="auto"/>
          <w:sz w:val="24"/>
          <w:szCs w:val="24"/>
          <w:lang w:eastAsia="ru-RU" w:bidi="ru-RU"/>
        </w:rPr>
        <w:t>,</w:t>
      </w:r>
      <w:r w:rsidRPr="00247D69">
        <w:rPr>
          <w:rFonts w:ascii="Times New Roman" w:eastAsia="SimSun" w:hAnsi="Times New Roman" w:cs="Times New Roman"/>
          <w:kern w:val="1"/>
          <w:sz w:val="24"/>
          <w:szCs w:val="24"/>
          <w:lang w:eastAsia="hi-IN" w:bidi="hi-IN"/>
        </w:rPr>
        <w:t xml:space="preserve"> по итогам рассмотрения материалов</w:t>
      </w:r>
      <w:r w:rsidRPr="00247D69">
        <w:rPr>
          <w:rStyle w:val="afe"/>
          <w:rFonts w:ascii="Times New Roman" w:hAnsi="Times New Roman" w:cs="Times New Roman"/>
          <w:color w:val="auto"/>
          <w:sz w:val="24"/>
          <w:szCs w:val="24"/>
          <w:lang w:eastAsia="ru-RU" w:bidi="ru-RU"/>
        </w:rPr>
        <w:t xml:space="preserve"> </w:t>
      </w:r>
      <w:r w:rsidRPr="00247D69">
        <w:rPr>
          <w:rStyle w:val="afe"/>
          <w:rFonts w:ascii="Times New Roman" w:hAnsi="Times New Roman" w:cs="Times New Roman"/>
          <w:color w:val="auto"/>
          <w:sz w:val="24"/>
          <w:szCs w:val="24"/>
          <w:lang w:eastAsia="ru-RU" w:bidi="ru-RU"/>
        </w:rPr>
        <w:tab/>
        <w:t>установлено: в связи с истечение срока давности для привлечения должностных лиц к административн</w:t>
      </w:r>
      <w:r w:rsidR="001C46F2">
        <w:rPr>
          <w:rStyle w:val="afe"/>
          <w:rFonts w:ascii="Times New Roman" w:hAnsi="Times New Roman" w:cs="Times New Roman"/>
          <w:color w:val="auto"/>
          <w:sz w:val="24"/>
          <w:szCs w:val="24"/>
          <w:lang w:eastAsia="ru-RU" w:bidi="ru-RU"/>
        </w:rPr>
        <w:t>ой ответственности</w:t>
      </w:r>
      <w:r w:rsidRPr="00247D69">
        <w:rPr>
          <w:rStyle w:val="afe"/>
          <w:rFonts w:ascii="Times New Roman" w:hAnsi="Times New Roman" w:cs="Times New Roman"/>
          <w:color w:val="auto"/>
          <w:sz w:val="24"/>
          <w:szCs w:val="24"/>
          <w:lang w:eastAsia="ru-RU" w:bidi="ru-RU"/>
        </w:rPr>
        <w:t xml:space="preserve"> основания для возбуждения дела об административном правонарушении отсутствуют.</w:t>
      </w:r>
    </w:p>
    <w:p w:rsidR="00462137" w:rsidRDefault="00462137"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p>
    <w:p w:rsidR="00462137" w:rsidRDefault="00462137"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p>
    <w:p w:rsidR="00462137" w:rsidRDefault="00462137"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p>
    <w:p w:rsidR="00462137" w:rsidRDefault="00462137"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p>
    <w:p w:rsidR="00462137" w:rsidRPr="00247D69" w:rsidRDefault="00462137" w:rsidP="00546E4A">
      <w:pPr>
        <w:pStyle w:val="a6"/>
        <w:spacing w:after="0" w:line="360" w:lineRule="auto"/>
        <w:ind w:left="0" w:firstLine="709"/>
        <w:jc w:val="both"/>
        <w:rPr>
          <w:rStyle w:val="afe"/>
          <w:rFonts w:ascii="Times New Roman" w:hAnsi="Times New Roman" w:cs="Times New Roman"/>
          <w:color w:val="auto"/>
          <w:sz w:val="24"/>
          <w:szCs w:val="24"/>
          <w:lang w:eastAsia="ru-RU" w:bidi="ru-RU"/>
        </w:rPr>
      </w:pPr>
    </w:p>
    <w:p w:rsidR="009760FD" w:rsidRPr="00247D69" w:rsidRDefault="009760FD" w:rsidP="00821A95">
      <w:pPr>
        <w:spacing w:line="360" w:lineRule="auto"/>
        <w:jc w:val="center"/>
        <w:rPr>
          <w:rFonts w:cs="Times New Roman"/>
          <w:b/>
        </w:rPr>
      </w:pPr>
      <w:r w:rsidRPr="00247D69">
        <w:rPr>
          <w:rFonts w:cs="Times New Roman"/>
          <w:b/>
        </w:rPr>
        <w:lastRenderedPageBreak/>
        <w:t>Представление от 06.08.19 № 19</w:t>
      </w:r>
    </w:p>
    <w:p w:rsidR="009760FD" w:rsidRPr="00247D69" w:rsidRDefault="009760FD" w:rsidP="0095101E">
      <w:pPr>
        <w:spacing w:line="360" w:lineRule="auto"/>
        <w:jc w:val="center"/>
        <w:rPr>
          <w:rFonts w:cs="Times New Roman"/>
          <w:lang w:eastAsia="ru-RU" w:bidi="ru-RU"/>
        </w:rPr>
      </w:pPr>
      <w:r w:rsidRPr="00247D69">
        <w:rPr>
          <w:rFonts w:cs="Times New Roman"/>
          <w:lang w:eastAsia="ru-RU" w:bidi="ru-RU"/>
        </w:rPr>
        <w:t>(Аудит администрирования доходов бюджета в виде платы за пользование жилым помещением (платы за наем) для нанимателей муниципального жилищного фонда округа</w:t>
      </w:r>
      <w:r w:rsidR="00EA520C">
        <w:rPr>
          <w:rFonts w:cs="Times New Roman"/>
          <w:lang w:eastAsia="ru-RU" w:bidi="ru-RU"/>
        </w:rPr>
        <w:t xml:space="preserve"> (</w:t>
      </w:r>
      <w:r w:rsidRPr="00247D69">
        <w:rPr>
          <w:rStyle w:val="afe"/>
          <w:rFonts w:eastAsiaTheme="minorHAnsi"/>
          <w:color w:val="auto"/>
        </w:rPr>
        <w:t xml:space="preserve">объект проверки </w:t>
      </w:r>
      <w:r w:rsidR="00EA520C">
        <w:rPr>
          <w:rStyle w:val="afe"/>
          <w:rFonts w:eastAsiaTheme="minorHAnsi"/>
          <w:color w:val="auto"/>
        </w:rPr>
        <w:t xml:space="preserve">- </w:t>
      </w:r>
      <w:r w:rsidRPr="00247D69">
        <w:rPr>
          <w:rStyle w:val="afe"/>
          <w:rFonts w:eastAsiaTheme="minorHAnsi"/>
          <w:color w:val="auto"/>
        </w:rPr>
        <w:t>Администрация МГО</w:t>
      </w:r>
      <w:r w:rsidRPr="00247D69">
        <w:rPr>
          <w:rFonts w:cs="Times New Roman"/>
          <w:lang w:eastAsia="ru-RU" w:bidi="ru-RU"/>
        </w:rPr>
        <w:t>)</w:t>
      </w:r>
    </w:p>
    <w:p w:rsidR="00255A52" w:rsidRPr="00247D69" w:rsidRDefault="00255A52" w:rsidP="00821A95">
      <w:pPr>
        <w:spacing w:line="360" w:lineRule="auto"/>
        <w:ind w:firstLine="709"/>
        <w:jc w:val="both"/>
        <w:rPr>
          <w:rFonts w:cs="Times New Roman"/>
          <w:lang w:eastAsia="ru-RU" w:bidi="ru-RU"/>
        </w:rPr>
      </w:pPr>
      <w:r w:rsidRPr="00247D69">
        <w:rPr>
          <w:rFonts w:cs="Times New Roman"/>
        </w:rPr>
        <w:t xml:space="preserve">Заместителем Главы округа (по имущественному комплексу) Администрации МГО представлен план мероприятий </w:t>
      </w:r>
      <w:r w:rsidRPr="00247D69">
        <w:rPr>
          <w:rFonts w:cs="Times New Roman"/>
          <w:lang w:eastAsia="ru-RU" w:bidi="ru-RU"/>
        </w:rPr>
        <w:t>с установленными сроками и ответственными исполнителями</w:t>
      </w:r>
      <w:r w:rsidRPr="00247D69">
        <w:rPr>
          <w:rFonts w:cs="Times New Roman"/>
        </w:rPr>
        <w:t xml:space="preserve"> по устранению нарушений, выявленных Счетной палатой:</w:t>
      </w:r>
    </w:p>
    <w:p w:rsidR="00CA4C2F" w:rsidRPr="00247D69" w:rsidRDefault="00CA4C2F" w:rsidP="00CA4C2F">
      <w:pPr>
        <w:pStyle w:val="a6"/>
        <w:numPr>
          <w:ilvl w:val="0"/>
          <w:numId w:val="32"/>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rPr>
        <w:t>Распоряжением Администрации МГО</w:t>
      </w:r>
      <w:r w:rsidRPr="00247D69">
        <w:rPr>
          <w:rFonts w:ascii="Times New Roman" w:hAnsi="Times New Roman" w:cs="Times New Roman"/>
          <w:sz w:val="24"/>
          <w:szCs w:val="24"/>
          <w:lang w:eastAsia="ru-RU" w:bidi="ru-RU"/>
        </w:rPr>
        <w:t xml:space="preserve"> от 30.10.19г. № 413-р </w:t>
      </w:r>
      <w:r w:rsidRPr="00247D69">
        <w:rPr>
          <w:rFonts w:ascii="Times New Roman" w:hAnsi="Times New Roman" w:cs="Times New Roman"/>
          <w:sz w:val="24"/>
          <w:szCs w:val="24"/>
        </w:rPr>
        <w:t xml:space="preserve">внесены изменения </w:t>
      </w:r>
      <w:r w:rsidR="000C27FC" w:rsidRPr="00247D69">
        <w:rPr>
          <w:rFonts w:ascii="Times New Roman" w:hAnsi="Times New Roman" w:cs="Times New Roman"/>
          <w:sz w:val="24"/>
          <w:szCs w:val="24"/>
        </w:rPr>
        <w:t>в Методику</w:t>
      </w:r>
      <w:r w:rsidRPr="00247D69">
        <w:rPr>
          <w:rFonts w:ascii="Times New Roman" w:hAnsi="Times New Roman" w:cs="Times New Roman"/>
          <w:sz w:val="24"/>
          <w:szCs w:val="24"/>
        </w:rPr>
        <w:t xml:space="preserve"> прогнозирования поступления доходов в бюджет округа, утвержденную </w:t>
      </w:r>
      <w:r w:rsidRPr="00247D69">
        <w:rPr>
          <w:rFonts w:ascii="Times New Roman" w:hAnsi="Times New Roman" w:cs="Times New Roman"/>
          <w:sz w:val="24"/>
          <w:szCs w:val="24"/>
          <w:lang w:eastAsia="ru-RU" w:bidi="ru-RU"/>
        </w:rPr>
        <w:t xml:space="preserve">Распоряжением Администрации МГО от 30.12.16г. № 413-р </w:t>
      </w:r>
    </w:p>
    <w:p w:rsidR="00255A52" w:rsidRPr="00247D69" w:rsidRDefault="00255A52" w:rsidP="003C76B0">
      <w:pPr>
        <w:pStyle w:val="a6"/>
        <w:numPr>
          <w:ilvl w:val="0"/>
          <w:numId w:val="32"/>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Д</w:t>
      </w:r>
      <w:r w:rsidR="009760FD" w:rsidRPr="00247D69">
        <w:rPr>
          <w:rFonts w:ascii="Times New Roman" w:hAnsi="Times New Roman" w:cs="Times New Roman"/>
          <w:sz w:val="24"/>
          <w:szCs w:val="24"/>
          <w:lang w:eastAsia="ru-RU" w:bidi="ru-RU"/>
        </w:rPr>
        <w:t xml:space="preserve">ля сокращения дебиторской задолженности по плате за наем в адрес нанимателей муниципальных жилых помещений направляются требования об исполнении обязательств нанимателя. Для рассмотрения возможности обращения в суд с исковыми заявлениями о взыскании задолженности в Правовое управление Администрации МГО направлено </w:t>
      </w:r>
      <w:r w:rsidR="00331D7E" w:rsidRPr="00247D69">
        <w:rPr>
          <w:rFonts w:ascii="Times New Roman" w:hAnsi="Times New Roman" w:cs="Times New Roman"/>
          <w:sz w:val="24"/>
          <w:szCs w:val="24"/>
          <w:lang w:eastAsia="ru-RU" w:bidi="ru-RU"/>
        </w:rPr>
        <w:t>12</w:t>
      </w:r>
      <w:r w:rsidR="009760FD" w:rsidRPr="00247D69">
        <w:rPr>
          <w:rFonts w:ascii="Times New Roman" w:hAnsi="Times New Roman" w:cs="Times New Roman"/>
          <w:sz w:val="24"/>
          <w:szCs w:val="24"/>
          <w:lang w:eastAsia="ru-RU" w:bidi="ru-RU"/>
        </w:rPr>
        <w:t xml:space="preserve"> комплектов документов. </w:t>
      </w:r>
      <w:r w:rsidR="00331D7E" w:rsidRPr="00247D69">
        <w:rPr>
          <w:rFonts w:ascii="Times New Roman" w:hAnsi="Times New Roman" w:cs="Times New Roman"/>
          <w:sz w:val="24"/>
          <w:szCs w:val="24"/>
          <w:lang w:eastAsia="ru-RU" w:bidi="ru-RU"/>
        </w:rPr>
        <w:t>М</w:t>
      </w:r>
      <w:r w:rsidR="009760FD" w:rsidRPr="00247D69">
        <w:rPr>
          <w:rFonts w:ascii="Times New Roman" w:hAnsi="Times New Roman" w:cs="Times New Roman"/>
          <w:sz w:val="24"/>
          <w:szCs w:val="24"/>
          <w:lang w:eastAsia="ru-RU" w:bidi="ru-RU"/>
        </w:rPr>
        <w:t xml:space="preserve">ировыми судьями вынесены </w:t>
      </w:r>
      <w:r w:rsidR="00331D7E" w:rsidRPr="00247D69">
        <w:rPr>
          <w:rFonts w:ascii="Times New Roman" w:hAnsi="Times New Roman" w:cs="Times New Roman"/>
          <w:sz w:val="24"/>
          <w:szCs w:val="24"/>
          <w:lang w:eastAsia="ru-RU" w:bidi="ru-RU"/>
        </w:rPr>
        <w:t>5</w:t>
      </w:r>
      <w:r w:rsidR="009760FD" w:rsidRPr="00247D69">
        <w:rPr>
          <w:rFonts w:ascii="Times New Roman" w:hAnsi="Times New Roman" w:cs="Times New Roman"/>
          <w:sz w:val="24"/>
          <w:szCs w:val="24"/>
          <w:lang w:eastAsia="ru-RU" w:bidi="ru-RU"/>
        </w:rPr>
        <w:t xml:space="preserve"> судебных приказа о взыскании задолженности</w:t>
      </w:r>
      <w:r w:rsidR="00331D7E" w:rsidRPr="00247D69">
        <w:rPr>
          <w:rFonts w:ascii="Times New Roman" w:hAnsi="Times New Roman" w:cs="Times New Roman"/>
          <w:sz w:val="24"/>
          <w:szCs w:val="24"/>
          <w:lang w:eastAsia="ru-RU" w:bidi="ru-RU"/>
        </w:rPr>
        <w:t xml:space="preserve"> на сумму 18,2 тыс.руб.</w:t>
      </w:r>
    </w:p>
    <w:p w:rsidR="00255A52" w:rsidRPr="00247D69" w:rsidRDefault="009760FD" w:rsidP="00AA2147">
      <w:pPr>
        <w:pStyle w:val="a6"/>
        <w:numPr>
          <w:ilvl w:val="0"/>
          <w:numId w:val="32"/>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Планом мероприятий по устранению нарушений предусмотрено в срок до 10 числа каждого месяца предоставлять в МУП </w:t>
      </w:r>
      <w:r w:rsidR="0066047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Расчетный центр</w:t>
      </w:r>
      <w:r w:rsidR="0066047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 xml:space="preserve"> МГО информацию о приватизированных жилых помещениях, в соответствии с п. 2.1 Соглашения от 01.12.15г</w:t>
      </w:r>
      <w:r w:rsidR="00660479" w:rsidRPr="00247D69">
        <w:rPr>
          <w:rFonts w:ascii="Times New Roman" w:hAnsi="Times New Roman" w:cs="Times New Roman"/>
          <w:sz w:val="24"/>
          <w:szCs w:val="24"/>
          <w:lang w:eastAsia="ru-RU" w:bidi="ru-RU"/>
        </w:rPr>
        <w:t>.</w:t>
      </w:r>
    </w:p>
    <w:p w:rsidR="00E859B6" w:rsidRPr="00247D69" w:rsidRDefault="009760FD" w:rsidP="00AA2147">
      <w:pPr>
        <w:pStyle w:val="a6"/>
        <w:numPr>
          <w:ilvl w:val="0"/>
          <w:numId w:val="32"/>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В соответствии с планом в сентябре и октябре 2019 года направлены в </w:t>
      </w:r>
      <w:r w:rsidR="00660479" w:rsidRPr="00247D69">
        <w:rPr>
          <w:rFonts w:ascii="Times New Roman" w:hAnsi="Times New Roman" w:cs="Times New Roman"/>
          <w:sz w:val="24"/>
          <w:szCs w:val="24"/>
          <w:lang w:eastAsia="ru-RU" w:bidi="ru-RU"/>
        </w:rPr>
        <w:t xml:space="preserve">МУП «Расчетный центр» </w:t>
      </w:r>
      <w:r w:rsidRPr="00247D69">
        <w:rPr>
          <w:rFonts w:ascii="Times New Roman" w:hAnsi="Times New Roman" w:cs="Times New Roman"/>
          <w:sz w:val="24"/>
          <w:szCs w:val="24"/>
          <w:lang w:eastAsia="ru-RU" w:bidi="ru-RU"/>
        </w:rPr>
        <w:t xml:space="preserve">МГО выписки из Единого государственного реестра прав на недвижимое имущество и сделок с ним для исключения жилых помещений из реестра неприватизированных квартир, а также прекращения начисления платы за услугу </w:t>
      </w:r>
      <w:r w:rsidR="00660479" w:rsidRPr="00247D69">
        <w:rPr>
          <w:rFonts w:ascii="Times New Roman" w:hAnsi="Times New Roman" w:cs="Times New Roman"/>
          <w:sz w:val="24"/>
          <w:szCs w:val="24"/>
          <w:lang w:eastAsia="ru-RU" w:bidi="ru-RU"/>
        </w:rPr>
        <w:t>«</w:t>
      </w:r>
      <w:r w:rsidRPr="00247D69">
        <w:rPr>
          <w:rFonts w:ascii="Times New Roman" w:hAnsi="Times New Roman" w:cs="Times New Roman"/>
          <w:sz w:val="24"/>
          <w:szCs w:val="24"/>
          <w:lang w:eastAsia="ru-RU" w:bidi="ru-RU"/>
        </w:rPr>
        <w:t>най</w:t>
      </w:r>
      <w:r w:rsidR="00660479" w:rsidRPr="00247D69">
        <w:rPr>
          <w:rFonts w:ascii="Times New Roman" w:hAnsi="Times New Roman" w:cs="Times New Roman"/>
          <w:sz w:val="24"/>
          <w:szCs w:val="24"/>
          <w:lang w:eastAsia="ru-RU" w:bidi="ru-RU"/>
        </w:rPr>
        <w:t>м муниципальных жилых помещений»</w:t>
      </w:r>
      <w:r w:rsidR="00331D7E" w:rsidRPr="00247D69">
        <w:rPr>
          <w:rFonts w:ascii="Times New Roman" w:hAnsi="Times New Roman" w:cs="Times New Roman"/>
          <w:sz w:val="24"/>
          <w:szCs w:val="24"/>
          <w:lang w:eastAsia="ru-RU" w:bidi="ru-RU"/>
        </w:rPr>
        <w:t>.</w:t>
      </w:r>
    </w:p>
    <w:p w:rsidR="00331D7E" w:rsidRPr="00247D69" w:rsidRDefault="000C27FC" w:rsidP="00331D7E">
      <w:pPr>
        <w:pStyle w:val="a6"/>
        <w:numPr>
          <w:ilvl w:val="0"/>
          <w:numId w:val="32"/>
        </w:numPr>
        <w:spacing w:after="0" w:line="360" w:lineRule="auto"/>
        <w:ind w:left="284" w:hanging="284"/>
        <w:jc w:val="both"/>
        <w:rPr>
          <w:rFonts w:ascii="Times New Roman" w:eastAsia="SimSun" w:hAnsi="Times New Roman" w:cs="Times New Roman"/>
          <w:kern w:val="1"/>
          <w:sz w:val="24"/>
          <w:szCs w:val="24"/>
          <w:lang w:eastAsia="hi-IN" w:bidi="hi-IN"/>
        </w:rPr>
      </w:pPr>
      <w:r w:rsidRPr="00247D69">
        <w:rPr>
          <w:rFonts w:ascii="Times New Roman" w:hAnsi="Times New Roman" w:cs="Times New Roman"/>
          <w:sz w:val="24"/>
          <w:szCs w:val="24"/>
        </w:rPr>
        <w:t>Принято</w:t>
      </w:r>
      <w:r w:rsidR="00331D7E" w:rsidRPr="00247D69">
        <w:rPr>
          <w:rFonts w:ascii="Times New Roman" w:hAnsi="Times New Roman" w:cs="Times New Roman"/>
          <w:sz w:val="24"/>
          <w:szCs w:val="24"/>
        </w:rPr>
        <w:t xml:space="preserve"> Постановление Администрации МГО</w:t>
      </w:r>
      <w:r w:rsidR="00331D7E" w:rsidRPr="00247D69">
        <w:rPr>
          <w:rFonts w:ascii="Times New Roman" w:hAnsi="Times New Roman" w:cs="Times New Roman"/>
          <w:sz w:val="24"/>
          <w:szCs w:val="24"/>
          <w:lang w:eastAsia="ru-RU" w:bidi="ru-RU"/>
        </w:rPr>
        <w:t xml:space="preserve"> Принято постановление Администрации МГО от 26.12.19г. № 6650 «Об утверждении Порядка взаимодействия структурных подразделений Администрации МГО, МУП «Расчетный центр» по начислению платы за наем жилых муниципальных помещений и организации сбора платежей».</w:t>
      </w:r>
    </w:p>
    <w:p w:rsidR="00E53958" w:rsidRDefault="009A2FF4" w:rsidP="009A2FF4">
      <w:pPr>
        <w:pStyle w:val="a6"/>
        <w:spacing w:after="0" w:line="360" w:lineRule="auto"/>
        <w:ind w:left="0" w:firstLine="709"/>
        <w:jc w:val="both"/>
        <w:rPr>
          <w:rFonts w:ascii="Times New Roman" w:eastAsia="SimSun" w:hAnsi="Times New Roman" w:cs="Times New Roman"/>
          <w:kern w:val="1"/>
          <w:sz w:val="24"/>
          <w:szCs w:val="24"/>
          <w:lang w:eastAsia="hi-IN" w:bidi="hi-IN"/>
        </w:rPr>
      </w:pPr>
      <w:r w:rsidRPr="00247D69">
        <w:rPr>
          <w:rFonts w:ascii="Times New Roman" w:eastAsia="SimSun" w:hAnsi="Times New Roman" w:cs="Times New Roman"/>
          <w:kern w:val="1"/>
          <w:sz w:val="24"/>
          <w:szCs w:val="24"/>
          <w:lang w:eastAsia="hi-IN" w:bidi="hi-IN"/>
        </w:rPr>
        <w:t xml:space="preserve">Согласно представленной Прокуратурой г. Миасса </w:t>
      </w:r>
      <w:r w:rsidR="001C46F2" w:rsidRPr="00247D69">
        <w:rPr>
          <w:rFonts w:ascii="Times New Roman" w:eastAsia="SimSun" w:hAnsi="Times New Roman" w:cs="Times New Roman"/>
          <w:kern w:val="1"/>
          <w:sz w:val="24"/>
          <w:szCs w:val="24"/>
          <w:lang w:eastAsia="hi-IN" w:bidi="hi-IN"/>
        </w:rPr>
        <w:t>информации</w:t>
      </w:r>
      <w:r w:rsidR="001C46F2" w:rsidRPr="00247D69">
        <w:rPr>
          <w:rFonts w:ascii="Times New Roman" w:eastAsia="SimSun" w:hAnsi="Times New Roman" w:cs="Times New Roman"/>
          <w:kern w:val="1"/>
          <w:sz w:val="24"/>
          <w:szCs w:val="24"/>
          <w:lang w:eastAsia="hi-IN" w:bidi="hi-IN"/>
        </w:rPr>
        <w:t xml:space="preserve"> </w:t>
      </w:r>
      <w:r w:rsidRPr="00247D69">
        <w:rPr>
          <w:rFonts w:ascii="Times New Roman" w:eastAsia="SimSun" w:hAnsi="Times New Roman" w:cs="Times New Roman"/>
          <w:kern w:val="1"/>
          <w:sz w:val="24"/>
          <w:szCs w:val="24"/>
          <w:lang w:eastAsia="hi-IN" w:bidi="hi-IN"/>
        </w:rPr>
        <w:t>(от 15.10.19г. № ПЗ-582-19)</w:t>
      </w:r>
      <w:r w:rsidR="001C46F2">
        <w:rPr>
          <w:rFonts w:ascii="Times New Roman" w:eastAsia="SimSun" w:hAnsi="Times New Roman" w:cs="Times New Roman"/>
          <w:kern w:val="1"/>
          <w:sz w:val="24"/>
          <w:szCs w:val="24"/>
          <w:lang w:eastAsia="hi-IN" w:bidi="hi-IN"/>
        </w:rPr>
        <w:t>,</w:t>
      </w:r>
      <w:r w:rsidRPr="00247D69">
        <w:rPr>
          <w:rFonts w:ascii="Times New Roman" w:eastAsia="SimSun" w:hAnsi="Times New Roman" w:cs="Times New Roman"/>
          <w:kern w:val="1"/>
          <w:sz w:val="24"/>
          <w:szCs w:val="24"/>
          <w:lang w:eastAsia="hi-IN" w:bidi="hi-IN"/>
        </w:rPr>
        <w:t xml:space="preserve"> по итогам рассмотрения материалов проверки меры прокурорского реагирования не применялись.</w:t>
      </w:r>
    </w:p>
    <w:p w:rsidR="00462137" w:rsidRDefault="00462137" w:rsidP="009A2FF4">
      <w:pPr>
        <w:pStyle w:val="a6"/>
        <w:spacing w:after="0" w:line="360" w:lineRule="auto"/>
        <w:ind w:left="0" w:firstLine="709"/>
        <w:jc w:val="both"/>
        <w:rPr>
          <w:rFonts w:ascii="Times New Roman" w:eastAsia="SimSun" w:hAnsi="Times New Roman" w:cs="Times New Roman"/>
          <w:kern w:val="1"/>
          <w:sz w:val="24"/>
          <w:szCs w:val="24"/>
          <w:lang w:eastAsia="hi-IN" w:bidi="hi-IN"/>
        </w:rPr>
      </w:pPr>
    </w:p>
    <w:p w:rsidR="00462137" w:rsidRDefault="00462137" w:rsidP="009A2FF4">
      <w:pPr>
        <w:pStyle w:val="a6"/>
        <w:spacing w:after="0" w:line="360" w:lineRule="auto"/>
        <w:ind w:left="0" w:firstLine="709"/>
        <w:jc w:val="both"/>
        <w:rPr>
          <w:rFonts w:ascii="Times New Roman" w:eastAsia="SimSun" w:hAnsi="Times New Roman" w:cs="Times New Roman"/>
          <w:kern w:val="1"/>
          <w:sz w:val="24"/>
          <w:szCs w:val="24"/>
          <w:lang w:eastAsia="hi-IN" w:bidi="hi-IN"/>
        </w:rPr>
      </w:pPr>
    </w:p>
    <w:p w:rsidR="00462137" w:rsidRDefault="00462137" w:rsidP="009A2FF4">
      <w:pPr>
        <w:pStyle w:val="a6"/>
        <w:spacing w:after="0" w:line="360" w:lineRule="auto"/>
        <w:ind w:left="0" w:firstLine="709"/>
        <w:jc w:val="both"/>
        <w:rPr>
          <w:rFonts w:ascii="Times New Roman" w:eastAsia="SimSun" w:hAnsi="Times New Roman" w:cs="Times New Roman"/>
          <w:kern w:val="1"/>
          <w:sz w:val="24"/>
          <w:szCs w:val="24"/>
          <w:lang w:eastAsia="hi-IN" w:bidi="hi-IN"/>
        </w:rPr>
      </w:pPr>
    </w:p>
    <w:p w:rsidR="00462137" w:rsidRPr="00247D69" w:rsidRDefault="00462137" w:rsidP="009A2FF4">
      <w:pPr>
        <w:pStyle w:val="a6"/>
        <w:spacing w:after="0" w:line="360" w:lineRule="auto"/>
        <w:ind w:left="0" w:firstLine="709"/>
        <w:jc w:val="both"/>
        <w:rPr>
          <w:rFonts w:ascii="Times New Roman" w:eastAsia="SimSun" w:hAnsi="Times New Roman" w:cs="Times New Roman"/>
          <w:kern w:val="1"/>
          <w:sz w:val="24"/>
          <w:szCs w:val="24"/>
          <w:lang w:eastAsia="hi-IN" w:bidi="hi-IN"/>
        </w:rPr>
      </w:pPr>
    </w:p>
    <w:p w:rsidR="00954A94" w:rsidRPr="00247D69" w:rsidRDefault="00954A94" w:rsidP="00821A95">
      <w:pPr>
        <w:pStyle w:val="a6"/>
        <w:spacing w:after="0" w:line="360" w:lineRule="auto"/>
        <w:ind w:left="284"/>
        <w:jc w:val="center"/>
        <w:rPr>
          <w:rFonts w:ascii="Times New Roman" w:eastAsia="SimSun" w:hAnsi="Times New Roman" w:cs="Times New Roman"/>
          <w:b/>
          <w:kern w:val="1"/>
          <w:sz w:val="24"/>
          <w:szCs w:val="24"/>
          <w:lang w:eastAsia="hi-IN" w:bidi="hi-IN"/>
        </w:rPr>
      </w:pPr>
      <w:r w:rsidRPr="00247D69">
        <w:rPr>
          <w:rFonts w:ascii="Times New Roman" w:eastAsia="SimSun" w:hAnsi="Times New Roman" w:cs="Times New Roman"/>
          <w:b/>
          <w:kern w:val="1"/>
          <w:sz w:val="24"/>
          <w:szCs w:val="24"/>
          <w:lang w:eastAsia="hi-IN" w:bidi="hi-IN"/>
        </w:rPr>
        <w:lastRenderedPageBreak/>
        <w:t xml:space="preserve">Представление от </w:t>
      </w:r>
      <w:r w:rsidR="00BE3D54" w:rsidRPr="00247D69">
        <w:rPr>
          <w:rFonts w:ascii="Times New Roman" w:eastAsia="SimSun" w:hAnsi="Times New Roman" w:cs="Times New Roman"/>
          <w:b/>
          <w:kern w:val="1"/>
          <w:sz w:val="24"/>
          <w:szCs w:val="24"/>
          <w:lang w:eastAsia="hi-IN" w:bidi="hi-IN"/>
        </w:rPr>
        <w:t>09.08</w:t>
      </w:r>
      <w:r w:rsidRPr="00247D69">
        <w:rPr>
          <w:rFonts w:ascii="Times New Roman" w:eastAsia="SimSun" w:hAnsi="Times New Roman" w:cs="Times New Roman"/>
          <w:b/>
          <w:kern w:val="1"/>
          <w:sz w:val="24"/>
          <w:szCs w:val="24"/>
          <w:lang w:eastAsia="hi-IN" w:bidi="hi-IN"/>
        </w:rPr>
        <w:t xml:space="preserve">.19 № </w:t>
      </w:r>
      <w:r w:rsidR="00456550" w:rsidRPr="00247D69">
        <w:rPr>
          <w:rFonts w:ascii="Times New Roman" w:eastAsia="SimSun" w:hAnsi="Times New Roman" w:cs="Times New Roman"/>
          <w:b/>
          <w:kern w:val="1"/>
          <w:sz w:val="24"/>
          <w:szCs w:val="24"/>
          <w:lang w:eastAsia="hi-IN" w:bidi="hi-IN"/>
        </w:rPr>
        <w:t>20, 20/1</w:t>
      </w:r>
    </w:p>
    <w:p w:rsidR="00954A94" w:rsidRPr="00247D69" w:rsidRDefault="00954A94" w:rsidP="00821A95">
      <w:pPr>
        <w:spacing w:line="360" w:lineRule="auto"/>
        <w:ind w:firstLine="709"/>
        <w:jc w:val="center"/>
        <w:rPr>
          <w:rFonts w:cs="Times New Roman"/>
        </w:rPr>
      </w:pPr>
      <w:r w:rsidRPr="00247D69">
        <w:rPr>
          <w:rFonts w:cs="Times New Roman"/>
        </w:rPr>
        <w:t xml:space="preserve">(Ревизия </w:t>
      </w:r>
      <w:r w:rsidRPr="00247D69">
        <w:rPr>
          <w:rStyle w:val="20"/>
          <w:rFonts w:eastAsia="SimSun"/>
          <w:b w:val="0"/>
          <w:color w:val="auto"/>
          <w:sz w:val="24"/>
          <w:szCs w:val="24"/>
        </w:rPr>
        <w:t>финансово-хозяйственной деятельности</w:t>
      </w:r>
      <w:r w:rsidR="00456550" w:rsidRPr="00247D69">
        <w:rPr>
          <w:rStyle w:val="20"/>
          <w:rFonts w:eastAsia="SimSun"/>
          <w:b w:val="0"/>
          <w:color w:val="auto"/>
          <w:sz w:val="24"/>
          <w:szCs w:val="24"/>
        </w:rPr>
        <w:t xml:space="preserve"> МАОУ «МСОШ № 20»</w:t>
      </w:r>
      <w:r w:rsidRPr="00247D69">
        <w:rPr>
          <w:rFonts w:cs="Times New Roman"/>
        </w:rPr>
        <w:t>)</w:t>
      </w:r>
    </w:p>
    <w:p w:rsidR="00FE32D1" w:rsidRPr="00247D69" w:rsidRDefault="00FE32D1"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t>В период проведения контрольного мероприятия:</w:t>
      </w:r>
    </w:p>
    <w:p w:rsidR="00FE32D1" w:rsidRPr="00247D69" w:rsidRDefault="00FE32D1" w:rsidP="00AA2147">
      <w:pPr>
        <w:pStyle w:val="a6"/>
        <w:numPr>
          <w:ilvl w:val="0"/>
          <w:numId w:val="31"/>
        </w:numPr>
        <w:spacing w:after="0" w:line="360" w:lineRule="auto"/>
        <w:ind w:left="284" w:hanging="284"/>
        <w:jc w:val="both"/>
        <w:rPr>
          <w:rFonts w:ascii="Times New Roman" w:hAnsi="Times New Roman" w:cs="Times New Roman"/>
          <w:b/>
          <w:sz w:val="24"/>
          <w:szCs w:val="24"/>
        </w:rPr>
      </w:pPr>
      <w:r w:rsidRPr="00247D69">
        <w:rPr>
          <w:rFonts w:ascii="Times New Roman" w:hAnsi="Times New Roman" w:cs="Times New Roman"/>
          <w:sz w:val="24"/>
          <w:szCs w:val="24"/>
        </w:rPr>
        <w:t>Согласно бухгалтерской справке от 16.07.19г. № 07-1 и расчетному листку за июль 2019 года</w:t>
      </w:r>
      <w:r w:rsidR="00F3526B">
        <w:rPr>
          <w:rFonts w:ascii="Times New Roman" w:hAnsi="Times New Roman" w:cs="Times New Roman"/>
          <w:sz w:val="24"/>
          <w:szCs w:val="24"/>
        </w:rPr>
        <w:t>,</w:t>
      </w:r>
      <w:r w:rsidRPr="00247D69">
        <w:rPr>
          <w:rFonts w:ascii="Times New Roman" w:hAnsi="Times New Roman" w:cs="Times New Roman"/>
          <w:sz w:val="24"/>
          <w:szCs w:val="24"/>
        </w:rPr>
        <w:t xml:space="preserve"> произведен перерасчет заработной платы (удержание) на сумму </w:t>
      </w:r>
      <w:r w:rsidRPr="00247D69">
        <w:rPr>
          <w:rFonts w:ascii="Times New Roman" w:hAnsi="Times New Roman" w:cs="Times New Roman"/>
          <w:b/>
          <w:sz w:val="24"/>
          <w:szCs w:val="24"/>
        </w:rPr>
        <w:t>3,6 тыс.руб.</w:t>
      </w:r>
    </w:p>
    <w:p w:rsidR="00FE32D1" w:rsidRPr="00247D69" w:rsidRDefault="00FE32D1" w:rsidP="00AA2147">
      <w:pPr>
        <w:pStyle w:val="a6"/>
        <w:numPr>
          <w:ilvl w:val="0"/>
          <w:numId w:val="31"/>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ab/>
        <w:t xml:space="preserve">Имущество балансовой стоимостью </w:t>
      </w:r>
      <w:r w:rsidRPr="00247D69">
        <w:rPr>
          <w:rFonts w:ascii="Times New Roman" w:hAnsi="Times New Roman" w:cs="Times New Roman"/>
          <w:b/>
          <w:sz w:val="24"/>
          <w:szCs w:val="24"/>
        </w:rPr>
        <w:t>286,3 тыс.руб.</w:t>
      </w:r>
      <w:r w:rsidRPr="00247D69">
        <w:rPr>
          <w:rFonts w:ascii="Times New Roman" w:hAnsi="Times New Roman" w:cs="Times New Roman"/>
          <w:sz w:val="24"/>
          <w:szCs w:val="24"/>
        </w:rPr>
        <w:t xml:space="preserve"> поставлено на учет на счет 101.30 «Иное движимое имущество», согласно представленной бухгалтерской справке от 10.07.19г. № 22.</w:t>
      </w:r>
    </w:p>
    <w:p w:rsidR="00FE32D1" w:rsidRPr="00247D69" w:rsidRDefault="00FE32D1" w:rsidP="00821A95">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B76335" w:rsidRPr="00247D69" w:rsidRDefault="00C54DAC" w:rsidP="00AA2147">
      <w:pPr>
        <w:pStyle w:val="a6"/>
        <w:numPr>
          <w:ilvl w:val="0"/>
          <w:numId w:val="31"/>
        </w:numPr>
        <w:spacing w:after="0" w:line="360" w:lineRule="auto"/>
        <w:ind w:left="284" w:hanging="284"/>
        <w:jc w:val="both"/>
        <w:rPr>
          <w:rFonts w:ascii="Times New Roman" w:hAnsi="Times New Roman" w:cs="Times New Roman"/>
          <w:b/>
          <w:sz w:val="24"/>
          <w:szCs w:val="24"/>
        </w:rPr>
      </w:pPr>
      <w:r w:rsidRPr="00247D69">
        <w:rPr>
          <w:rFonts w:ascii="Times New Roman" w:hAnsi="Times New Roman" w:cs="Times New Roman"/>
          <w:sz w:val="24"/>
          <w:szCs w:val="24"/>
        </w:rPr>
        <w:t>Оформлено дополнительное соглашение к</w:t>
      </w:r>
      <w:r w:rsidRPr="00247D69">
        <w:rPr>
          <w:rFonts w:ascii="Times New Roman" w:hAnsi="Times New Roman" w:cs="Times New Roman"/>
          <w:sz w:val="24"/>
          <w:szCs w:val="24"/>
          <w:lang w:bidi="ru-RU"/>
        </w:rPr>
        <w:t xml:space="preserve"> </w:t>
      </w:r>
      <w:r w:rsidRPr="00247D69">
        <w:rPr>
          <w:rFonts w:ascii="Times New Roman" w:hAnsi="Times New Roman" w:cs="Times New Roman"/>
          <w:sz w:val="24"/>
          <w:szCs w:val="24"/>
        </w:rPr>
        <w:t>трудовому договору директора учреждения</w:t>
      </w:r>
      <w:r w:rsidR="00B76335" w:rsidRPr="00247D69">
        <w:rPr>
          <w:rFonts w:ascii="Times New Roman" w:hAnsi="Times New Roman" w:cs="Times New Roman"/>
          <w:sz w:val="24"/>
          <w:szCs w:val="24"/>
          <w:lang w:bidi="ru-RU"/>
        </w:rPr>
        <w:t xml:space="preserve">, </w:t>
      </w:r>
      <w:r w:rsidRPr="00247D69">
        <w:rPr>
          <w:rFonts w:ascii="Times New Roman" w:hAnsi="Times New Roman" w:cs="Times New Roman"/>
          <w:sz w:val="24"/>
          <w:szCs w:val="24"/>
          <w:lang w:bidi="ru-RU"/>
        </w:rPr>
        <w:t xml:space="preserve">где предусмотрена </w:t>
      </w:r>
      <w:r w:rsidR="00B76335" w:rsidRPr="00247D69">
        <w:rPr>
          <w:rFonts w:ascii="Times New Roman" w:hAnsi="Times New Roman" w:cs="Times New Roman"/>
          <w:sz w:val="24"/>
          <w:szCs w:val="24"/>
          <w:lang w:bidi="ru-RU"/>
        </w:rPr>
        <w:t>надбавка из средств о</w:t>
      </w:r>
      <w:r w:rsidRPr="00247D69">
        <w:rPr>
          <w:rFonts w:ascii="Times New Roman" w:hAnsi="Times New Roman" w:cs="Times New Roman"/>
          <w:sz w:val="24"/>
          <w:szCs w:val="24"/>
          <w:lang w:bidi="ru-RU"/>
        </w:rPr>
        <w:t>т приносящей доход деятельности (распространяющие свое действие с 01.01.18г.).</w:t>
      </w:r>
      <w:r w:rsidR="004F1E4C" w:rsidRPr="00247D69">
        <w:rPr>
          <w:rFonts w:ascii="Times New Roman" w:hAnsi="Times New Roman" w:cs="Times New Roman"/>
          <w:sz w:val="24"/>
          <w:szCs w:val="24"/>
          <w:lang w:bidi="ru-RU"/>
        </w:rPr>
        <w:t xml:space="preserve"> Снята с контроля сумма нарушений в размере </w:t>
      </w:r>
      <w:r w:rsidR="004F1E4C" w:rsidRPr="00247D69">
        <w:rPr>
          <w:rFonts w:ascii="Times New Roman" w:hAnsi="Times New Roman" w:cs="Times New Roman"/>
          <w:b/>
          <w:sz w:val="24"/>
          <w:szCs w:val="24"/>
          <w:lang w:bidi="ru-RU"/>
        </w:rPr>
        <w:t>92,0 тыс.руб.</w:t>
      </w:r>
    </w:p>
    <w:p w:rsidR="00FE32D1" w:rsidRPr="00247D69" w:rsidRDefault="004F1E4C" w:rsidP="00AA2147">
      <w:pPr>
        <w:pStyle w:val="a6"/>
        <w:numPr>
          <w:ilvl w:val="0"/>
          <w:numId w:val="31"/>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Резервы предстоящих расходов учреждения в текущем отчетном периоде формируются в соответствие с Инструкции № 157н</w:t>
      </w:r>
      <w:r w:rsidR="006C2F73" w:rsidRPr="00247D69">
        <w:rPr>
          <w:rStyle w:val="aff4"/>
          <w:rFonts w:ascii="Times New Roman" w:eastAsia="SimSun" w:hAnsi="Times New Roman" w:cs="Times New Roman"/>
          <w:b/>
          <w:kern w:val="1"/>
          <w:sz w:val="24"/>
          <w:szCs w:val="24"/>
          <w:lang w:eastAsia="hi-IN" w:bidi="hi-IN"/>
        </w:rPr>
        <w:fldChar w:fldCharType="begin"/>
      </w:r>
      <w:r w:rsidR="006C2F73" w:rsidRPr="00247D69">
        <w:rPr>
          <w:rFonts w:ascii="Times New Roman" w:hAnsi="Times New Roman" w:cs="Times New Roman"/>
          <w:b/>
          <w:sz w:val="24"/>
          <w:szCs w:val="24"/>
        </w:rPr>
        <w:instrText xml:space="preserve"> NOTEREF _Ref13471502 \f \h </w:instrText>
      </w:r>
      <w:r w:rsidR="006C2F73" w:rsidRPr="00247D69">
        <w:rPr>
          <w:rStyle w:val="aff4"/>
          <w:rFonts w:ascii="Times New Roman" w:eastAsia="SimSun" w:hAnsi="Times New Roman" w:cs="Times New Roman"/>
          <w:b/>
          <w:kern w:val="1"/>
          <w:sz w:val="24"/>
          <w:szCs w:val="24"/>
          <w:lang w:eastAsia="hi-IN" w:bidi="hi-IN"/>
        </w:rPr>
        <w:instrText xml:space="preserve"> \* MERGEFORMAT </w:instrText>
      </w:r>
      <w:r w:rsidR="006C2F73" w:rsidRPr="00247D69">
        <w:rPr>
          <w:rStyle w:val="aff4"/>
          <w:rFonts w:ascii="Times New Roman" w:eastAsia="SimSun" w:hAnsi="Times New Roman" w:cs="Times New Roman"/>
          <w:b/>
          <w:kern w:val="1"/>
          <w:sz w:val="24"/>
          <w:szCs w:val="24"/>
          <w:lang w:eastAsia="hi-IN" w:bidi="hi-IN"/>
        </w:rPr>
      </w:r>
      <w:r w:rsidR="006C2F73" w:rsidRPr="00247D69">
        <w:rPr>
          <w:rStyle w:val="aff4"/>
          <w:rFonts w:ascii="Times New Roman" w:eastAsia="SimSun" w:hAnsi="Times New Roman" w:cs="Times New Roman"/>
          <w:b/>
          <w:kern w:val="1"/>
          <w:sz w:val="24"/>
          <w:szCs w:val="24"/>
          <w:lang w:eastAsia="hi-IN" w:bidi="hi-IN"/>
        </w:rPr>
        <w:fldChar w:fldCharType="separate"/>
      </w:r>
      <w:r w:rsidR="009B7165" w:rsidRPr="00247D69">
        <w:rPr>
          <w:rStyle w:val="aff4"/>
          <w:rFonts w:ascii="Times New Roman" w:hAnsi="Times New Roman" w:cs="Times New Roman"/>
          <w:b/>
          <w:sz w:val="24"/>
          <w:szCs w:val="24"/>
        </w:rPr>
        <w:t>10</w:t>
      </w:r>
      <w:r w:rsidR="006C2F73" w:rsidRPr="00247D69">
        <w:rPr>
          <w:rStyle w:val="aff4"/>
          <w:rFonts w:ascii="Times New Roman" w:eastAsia="SimSun" w:hAnsi="Times New Roman" w:cs="Times New Roman"/>
          <w:b/>
          <w:kern w:val="1"/>
          <w:sz w:val="24"/>
          <w:szCs w:val="24"/>
          <w:lang w:eastAsia="hi-IN" w:bidi="hi-IN"/>
        </w:rPr>
        <w:fldChar w:fldCharType="end"/>
      </w:r>
      <w:r w:rsidRPr="00247D69">
        <w:rPr>
          <w:rFonts w:ascii="Times New Roman" w:hAnsi="Times New Roman" w:cs="Times New Roman"/>
          <w:sz w:val="24"/>
          <w:szCs w:val="24"/>
        </w:rPr>
        <w:t>.</w:t>
      </w:r>
    </w:p>
    <w:p w:rsidR="00FE32D1" w:rsidRPr="00247D69" w:rsidRDefault="00FE32D1" w:rsidP="00AA2147">
      <w:pPr>
        <w:pStyle w:val="a6"/>
        <w:numPr>
          <w:ilvl w:val="0"/>
          <w:numId w:val="31"/>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Постановлением Администрации МГО от 28.08.19г. № 4417 имущество балансовой стоимостью </w:t>
      </w:r>
      <w:r w:rsidRPr="00247D69">
        <w:rPr>
          <w:rFonts w:ascii="Times New Roman" w:hAnsi="Times New Roman" w:cs="Times New Roman"/>
          <w:b/>
          <w:sz w:val="24"/>
          <w:szCs w:val="24"/>
        </w:rPr>
        <w:t>115,3 тыс.руб.</w:t>
      </w:r>
      <w:r w:rsidRPr="00247D69">
        <w:rPr>
          <w:rFonts w:ascii="Times New Roman" w:hAnsi="Times New Roman" w:cs="Times New Roman"/>
          <w:sz w:val="24"/>
          <w:szCs w:val="24"/>
        </w:rPr>
        <w:t xml:space="preserve"> отнесено к категории особо ценного движимого имущества</w:t>
      </w:r>
      <w:r w:rsidR="00C52DF4" w:rsidRPr="00247D69">
        <w:rPr>
          <w:rFonts w:ascii="Times New Roman" w:hAnsi="Times New Roman" w:cs="Times New Roman"/>
          <w:sz w:val="24"/>
          <w:szCs w:val="24"/>
        </w:rPr>
        <w:t>.</w:t>
      </w:r>
    </w:p>
    <w:p w:rsidR="00FE32D1" w:rsidRPr="00247D69" w:rsidRDefault="00FF388C" w:rsidP="00AA2147">
      <w:pPr>
        <w:pStyle w:val="a6"/>
        <w:numPr>
          <w:ilvl w:val="0"/>
          <w:numId w:val="31"/>
        </w:numPr>
        <w:spacing w:line="360" w:lineRule="auto"/>
        <w:ind w:left="284" w:hanging="284"/>
        <w:jc w:val="both"/>
        <w:rPr>
          <w:rFonts w:cs="Times New Roman"/>
          <w:lang w:eastAsia="ru-RU" w:bidi="ru-RU"/>
        </w:rPr>
      </w:pPr>
      <w:r w:rsidRPr="00247D69">
        <w:rPr>
          <w:rFonts w:ascii="Times New Roman" w:hAnsi="Times New Roman" w:cs="Times New Roman"/>
          <w:sz w:val="24"/>
          <w:szCs w:val="24"/>
        </w:rPr>
        <w:t xml:space="preserve"> Постановлением Администрации МГО от 06.09.19г. № 4572 получено разрешение на распоряжение особо ценным движимым имуществом стоимостью </w:t>
      </w:r>
      <w:r w:rsidRPr="00247D69">
        <w:rPr>
          <w:rFonts w:ascii="Times New Roman" w:hAnsi="Times New Roman" w:cs="Times New Roman"/>
          <w:b/>
          <w:sz w:val="24"/>
          <w:szCs w:val="24"/>
        </w:rPr>
        <w:t xml:space="preserve">831,0 тыс.руб. </w:t>
      </w:r>
    </w:p>
    <w:p w:rsidR="00FF388C" w:rsidRPr="00247D69" w:rsidRDefault="00FF388C" w:rsidP="00AA2147">
      <w:pPr>
        <w:pStyle w:val="a6"/>
        <w:numPr>
          <w:ilvl w:val="0"/>
          <w:numId w:val="31"/>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С 01.09.19г. заключен в новой редакции договор безвозмездного пользования между МАОУ «МСОШ №</w:t>
      </w:r>
      <w:r w:rsidR="00C52DF4"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 xml:space="preserve">20» и МАУ ДО «ДДТ «Юность» им. Макеева В.П.» с учетом возмещения затрат за коммунальные услуги. </w:t>
      </w:r>
    </w:p>
    <w:p w:rsidR="00FF388C" w:rsidRPr="00247D69" w:rsidRDefault="00457F6C" w:rsidP="00AA2147">
      <w:pPr>
        <w:pStyle w:val="a6"/>
        <w:numPr>
          <w:ilvl w:val="0"/>
          <w:numId w:val="31"/>
        </w:numPr>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Управлением </w:t>
      </w:r>
      <w:r w:rsidR="00BB087F" w:rsidRPr="00247D69">
        <w:rPr>
          <w:rFonts w:ascii="Times New Roman" w:hAnsi="Times New Roman" w:cs="Times New Roman"/>
          <w:sz w:val="24"/>
          <w:szCs w:val="24"/>
          <w:lang w:eastAsia="ru-RU" w:bidi="ru-RU"/>
        </w:rPr>
        <w:t>о</w:t>
      </w:r>
      <w:r w:rsidRPr="00247D69">
        <w:rPr>
          <w:rFonts w:ascii="Times New Roman" w:hAnsi="Times New Roman" w:cs="Times New Roman"/>
          <w:sz w:val="24"/>
          <w:szCs w:val="24"/>
          <w:lang w:eastAsia="ru-RU" w:bidi="ru-RU"/>
        </w:rPr>
        <w:t xml:space="preserve">бразования Администрации МГО планируется </w:t>
      </w:r>
      <w:r w:rsidR="00BB087F" w:rsidRPr="00247D69">
        <w:rPr>
          <w:rFonts w:ascii="Times New Roman" w:hAnsi="Times New Roman" w:cs="Times New Roman"/>
          <w:sz w:val="24"/>
          <w:szCs w:val="24"/>
          <w:lang w:eastAsia="ru-RU" w:bidi="ru-RU"/>
        </w:rPr>
        <w:t xml:space="preserve">внесение </w:t>
      </w:r>
      <w:r w:rsidR="00FF388C" w:rsidRPr="00247D69">
        <w:rPr>
          <w:rFonts w:ascii="Times New Roman" w:hAnsi="Times New Roman" w:cs="Times New Roman"/>
          <w:sz w:val="24"/>
          <w:szCs w:val="24"/>
          <w:lang w:eastAsia="ru-RU" w:bidi="ru-RU"/>
        </w:rPr>
        <w:t>изменени</w:t>
      </w:r>
      <w:r w:rsidR="00BB087F" w:rsidRPr="00247D69">
        <w:rPr>
          <w:rFonts w:ascii="Times New Roman" w:hAnsi="Times New Roman" w:cs="Times New Roman"/>
          <w:sz w:val="24"/>
          <w:szCs w:val="24"/>
          <w:lang w:eastAsia="ru-RU" w:bidi="ru-RU"/>
        </w:rPr>
        <w:t>й</w:t>
      </w:r>
      <w:r w:rsidRPr="00247D69">
        <w:rPr>
          <w:rFonts w:ascii="Times New Roman" w:hAnsi="Times New Roman" w:cs="Times New Roman"/>
          <w:sz w:val="24"/>
          <w:szCs w:val="24"/>
          <w:lang w:eastAsia="ru-RU" w:bidi="ru-RU"/>
        </w:rPr>
        <w:t xml:space="preserve"> в Постановление Администрации МГО № 6504 от 28.12.17г. «Об утверждении Положения «Об оплате труда работников муниципальных образовательных учреждений Миасского городского округа и МКУ </w:t>
      </w:r>
      <w:r w:rsidR="00BB087F" w:rsidRPr="00247D69">
        <w:rPr>
          <w:rFonts w:ascii="Times New Roman" w:hAnsi="Times New Roman" w:cs="Times New Roman"/>
          <w:sz w:val="24"/>
          <w:szCs w:val="24"/>
          <w:lang w:eastAsia="ru-RU" w:bidi="ru-RU"/>
        </w:rPr>
        <w:t xml:space="preserve">МГО «Образование» </w:t>
      </w:r>
      <w:r w:rsidR="00FF388C" w:rsidRPr="00247D69">
        <w:rPr>
          <w:rFonts w:ascii="Times New Roman" w:hAnsi="Times New Roman" w:cs="Times New Roman"/>
          <w:sz w:val="24"/>
          <w:szCs w:val="24"/>
          <w:lang w:eastAsia="ru-RU" w:bidi="ru-RU"/>
        </w:rPr>
        <w:t>в части порядка согласования подведомственными учреждениями нормативных актов по оплате труда.</w:t>
      </w:r>
    </w:p>
    <w:p w:rsidR="000C205A" w:rsidRPr="00247D69" w:rsidRDefault="00457F6C" w:rsidP="00821A95">
      <w:pPr>
        <w:spacing w:line="360" w:lineRule="auto"/>
        <w:ind w:left="284" w:hanging="284"/>
        <w:jc w:val="both"/>
        <w:rPr>
          <w:rFonts w:cs="Times New Roman"/>
          <w:lang w:eastAsia="ru-RU" w:bidi="ru-RU"/>
        </w:rPr>
      </w:pPr>
      <w:r w:rsidRPr="00247D69">
        <w:rPr>
          <w:rFonts w:cs="Times New Roman"/>
          <w:lang w:eastAsia="ru-RU" w:bidi="ru-RU"/>
        </w:rPr>
        <w:t xml:space="preserve">9. </w:t>
      </w:r>
      <w:r w:rsidR="008C6A13" w:rsidRPr="00247D69">
        <w:rPr>
          <w:rFonts w:cs="Times New Roman"/>
          <w:lang w:eastAsia="ru-RU" w:bidi="ru-RU"/>
        </w:rPr>
        <w:t xml:space="preserve">Проведена служебная проверка, по результатам которой приказом </w:t>
      </w:r>
      <w:r w:rsidR="00763230" w:rsidRPr="00247D69">
        <w:rPr>
          <w:rFonts w:cs="Times New Roman"/>
          <w:lang w:eastAsia="ru-RU" w:bidi="ru-RU"/>
        </w:rPr>
        <w:t>начальника</w:t>
      </w:r>
      <w:r w:rsidR="008C6A13" w:rsidRPr="00247D69">
        <w:rPr>
          <w:rFonts w:cs="Times New Roman"/>
          <w:lang w:eastAsia="ru-RU" w:bidi="ru-RU"/>
        </w:rPr>
        <w:t xml:space="preserve"> Управления образования Администрации МГО от 29.08.19г. № 441 за выявленные в ходе проверки Счетной палатой нарушения </w:t>
      </w:r>
      <w:r w:rsidR="000C205A" w:rsidRPr="00247D69">
        <w:rPr>
          <w:rFonts w:cs="Times New Roman"/>
          <w:lang w:eastAsia="ru-RU" w:bidi="ru-RU"/>
        </w:rPr>
        <w:t>директор учреждения:</w:t>
      </w:r>
    </w:p>
    <w:p w:rsidR="008C6A13" w:rsidRPr="00247D69" w:rsidRDefault="000C205A" w:rsidP="00821A95">
      <w:pPr>
        <w:spacing w:line="360" w:lineRule="auto"/>
        <w:ind w:firstLine="284"/>
        <w:jc w:val="both"/>
        <w:rPr>
          <w:rFonts w:cs="Times New Roman"/>
          <w:lang w:eastAsia="ru-RU" w:bidi="ru-RU"/>
        </w:rPr>
      </w:pPr>
      <w:r w:rsidRPr="00247D69">
        <w:rPr>
          <w:rFonts w:cs="Times New Roman"/>
          <w:lang w:eastAsia="ru-RU" w:bidi="ru-RU"/>
        </w:rPr>
        <w:t xml:space="preserve">- </w:t>
      </w:r>
      <w:r w:rsidR="008C6A13" w:rsidRPr="00247D69">
        <w:rPr>
          <w:rFonts w:cs="Times New Roman"/>
          <w:lang w:eastAsia="ru-RU" w:bidi="ru-RU"/>
        </w:rPr>
        <w:t>привле</w:t>
      </w:r>
      <w:r w:rsidR="00F3526B">
        <w:rPr>
          <w:rFonts w:cs="Times New Roman"/>
          <w:lang w:eastAsia="ru-RU" w:bidi="ru-RU"/>
        </w:rPr>
        <w:t>чен</w:t>
      </w:r>
      <w:r w:rsidR="008C6A13" w:rsidRPr="00247D69">
        <w:rPr>
          <w:rFonts w:cs="Times New Roman"/>
          <w:lang w:eastAsia="ru-RU" w:bidi="ru-RU"/>
        </w:rPr>
        <w:t xml:space="preserve"> к дисциплинарной отв</w:t>
      </w:r>
      <w:r w:rsidRPr="00247D69">
        <w:rPr>
          <w:rFonts w:cs="Times New Roman"/>
          <w:lang w:eastAsia="ru-RU" w:bidi="ru-RU"/>
        </w:rPr>
        <w:t>етственности (в виде замечания);</w:t>
      </w:r>
    </w:p>
    <w:p w:rsidR="000C205A" w:rsidRPr="00247D69" w:rsidRDefault="000C205A" w:rsidP="00821A95">
      <w:pPr>
        <w:spacing w:line="360" w:lineRule="auto"/>
        <w:ind w:firstLine="284"/>
        <w:jc w:val="both"/>
        <w:rPr>
          <w:rFonts w:cs="Times New Roman"/>
          <w:lang w:eastAsia="ru-RU" w:bidi="ru-RU"/>
        </w:rPr>
      </w:pPr>
      <w:r w:rsidRPr="00247D69">
        <w:rPr>
          <w:rFonts w:cs="Times New Roman"/>
          <w:lang w:eastAsia="ru-RU" w:bidi="ru-RU"/>
        </w:rPr>
        <w:t>- лиш</w:t>
      </w:r>
      <w:r w:rsidR="00F3526B">
        <w:rPr>
          <w:rFonts w:cs="Times New Roman"/>
          <w:lang w:eastAsia="ru-RU" w:bidi="ru-RU"/>
        </w:rPr>
        <w:t>ен</w:t>
      </w:r>
      <w:r w:rsidRPr="00247D69">
        <w:rPr>
          <w:rFonts w:cs="Times New Roman"/>
          <w:lang w:eastAsia="ru-RU" w:bidi="ru-RU"/>
        </w:rPr>
        <w:t xml:space="preserve"> стимулирующей выплаты в размере 10%</w:t>
      </w:r>
      <w:r w:rsidR="00B76335" w:rsidRPr="00247D69">
        <w:rPr>
          <w:rFonts w:cs="Times New Roman"/>
          <w:lang w:eastAsia="ru-RU" w:bidi="ru-RU"/>
        </w:rPr>
        <w:t xml:space="preserve"> по итогам работы</w:t>
      </w:r>
      <w:r w:rsidRPr="00247D69">
        <w:rPr>
          <w:rFonts w:cs="Times New Roman"/>
          <w:lang w:eastAsia="ru-RU" w:bidi="ru-RU"/>
        </w:rPr>
        <w:t xml:space="preserve"> за </w:t>
      </w:r>
      <w:r w:rsidR="00B76335" w:rsidRPr="00247D69">
        <w:rPr>
          <w:rFonts w:cs="Times New Roman"/>
          <w:lang w:eastAsia="ru-RU" w:bidi="ru-RU"/>
        </w:rPr>
        <w:t>3</w:t>
      </w:r>
      <w:r w:rsidRPr="00247D69">
        <w:rPr>
          <w:rFonts w:cs="Times New Roman"/>
          <w:lang w:eastAsia="ru-RU" w:bidi="ru-RU"/>
        </w:rPr>
        <w:t xml:space="preserve"> квартал 2019 года</w:t>
      </w:r>
      <w:r w:rsidR="00B76335" w:rsidRPr="00247D69">
        <w:rPr>
          <w:rFonts w:cs="Times New Roman"/>
          <w:lang w:eastAsia="ru-RU" w:bidi="ru-RU"/>
        </w:rPr>
        <w:t>.</w:t>
      </w:r>
      <w:r w:rsidRPr="00247D69">
        <w:rPr>
          <w:rFonts w:cs="Times New Roman"/>
          <w:lang w:eastAsia="ru-RU" w:bidi="ru-RU"/>
        </w:rPr>
        <w:t xml:space="preserve"> </w:t>
      </w:r>
    </w:p>
    <w:p w:rsidR="008C6A13" w:rsidRPr="00247D69" w:rsidRDefault="00457F6C" w:rsidP="00821A95">
      <w:pPr>
        <w:spacing w:line="360" w:lineRule="auto"/>
        <w:ind w:left="426" w:hanging="426"/>
        <w:jc w:val="both"/>
        <w:rPr>
          <w:rFonts w:cs="Times New Roman"/>
          <w:lang w:eastAsia="ru-RU" w:bidi="ru-RU"/>
        </w:rPr>
      </w:pPr>
      <w:r w:rsidRPr="00247D69">
        <w:rPr>
          <w:rFonts w:cs="Times New Roman"/>
          <w:lang w:eastAsia="ru-RU" w:bidi="ru-RU"/>
        </w:rPr>
        <w:t xml:space="preserve">10. </w:t>
      </w:r>
      <w:r w:rsidR="008C6A13" w:rsidRPr="00247D69">
        <w:rPr>
          <w:rFonts w:cs="Times New Roman"/>
          <w:lang w:eastAsia="ru-RU" w:bidi="ru-RU"/>
        </w:rPr>
        <w:t xml:space="preserve">Приказом директора </w:t>
      </w:r>
      <w:r w:rsidR="000C205A" w:rsidRPr="00247D69">
        <w:rPr>
          <w:rStyle w:val="20"/>
          <w:rFonts w:eastAsia="SimSun"/>
          <w:b w:val="0"/>
          <w:color w:val="auto"/>
          <w:sz w:val="24"/>
          <w:szCs w:val="24"/>
        </w:rPr>
        <w:t>МАОУ «МСОШ № 20»</w:t>
      </w:r>
      <w:r w:rsidR="000C205A" w:rsidRPr="00247D69">
        <w:rPr>
          <w:rFonts w:cs="Times New Roman"/>
          <w:lang w:eastAsia="ru-RU" w:bidi="ru-RU"/>
        </w:rPr>
        <w:t xml:space="preserve"> от 26.08.19г. </w:t>
      </w:r>
      <w:r w:rsidR="008C6A13" w:rsidRPr="00247D69">
        <w:rPr>
          <w:rFonts w:cs="Times New Roman"/>
          <w:lang w:eastAsia="ru-RU" w:bidi="ru-RU"/>
        </w:rPr>
        <w:t>принято решение за выявленные в ходе проверки Счетной палатой нарушения</w:t>
      </w:r>
      <w:r w:rsidR="000C205A" w:rsidRPr="00247D69">
        <w:rPr>
          <w:rFonts w:cs="Times New Roman"/>
          <w:lang w:eastAsia="ru-RU" w:bidi="ru-RU"/>
        </w:rPr>
        <w:t xml:space="preserve"> главного бухгалтера учреждения</w:t>
      </w:r>
      <w:r w:rsidR="008C6A13" w:rsidRPr="00247D69">
        <w:rPr>
          <w:rFonts w:cs="Times New Roman"/>
          <w:lang w:eastAsia="ru-RU" w:bidi="ru-RU"/>
        </w:rPr>
        <w:t>:</w:t>
      </w:r>
    </w:p>
    <w:p w:rsidR="000C205A" w:rsidRPr="00247D69" w:rsidRDefault="000C205A" w:rsidP="00821A95">
      <w:pPr>
        <w:spacing w:line="360" w:lineRule="auto"/>
        <w:ind w:left="426"/>
        <w:jc w:val="both"/>
        <w:rPr>
          <w:rFonts w:cs="Times New Roman"/>
          <w:lang w:eastAsia="ru-RU" w:bidi="ru-RU"/>
        </w:rPr>
      </w:pPr>
      <w:r w:rsidRPr="00247D69">
        <w:rPr>
          <w:rFonts w:cs="Times New Roman"/>
          <w:lang w:eastAsia="ru-RU" w:bidi="ru-RU"/>
        </w:rPr>
        <w:t>- привлечь к дисциплинарной ответ</w:t>
      </w:r>
      <w:r w:rsidR="00457F6C" w:rsidRPr="00247D69">
        <w:rPr>
          <w:rFonts w:cs="Times New Roman"/>
          <w:lang w:eastAsia="ru-RU" w:bidi="ru-RU"/>
        </w:rPr>
        <w:t>ственности (в виде замечания);</w:t>
      </w:r>
    </w:p>
    <w:p w:rsidR="008C6A13" w:rsidRDefault="008C6A13" w:rsidP="00821A95">
      <w:pPr>
        <w:spacing w:line="360" w:lineRule="auto"/>
        <w:ind w:left="426"/>
        <w:jc w:val="both"/>
        <w:rPr>
          <w:rFonts w:cs="Times New Roman"/>
          <w:lang w:eastAsia="ru-RU" w:bidi="ru-RU"/>
        </w:rPr>
      </w:pPr>
      <w:r w:rsidRPr="00247D69">
        <w:rPr>
          <w:rFonts w:cs="Times New Roman"/>
          <w:lang w:eastAsia="ru-RU" w:bidi="ru-RU"/>
        </w:rPr>
        <w:t xml:space="preserve">- </w:t>
      </w:r>
      <w:r w:rsidR="000C205A" w:rsidRPr="00247D69">
        <w:rPr>
          <w:rFonts w:cs="Times New Roman"/>
          <w:lang w:eastAsia="ru-RU" w:bidi="ru-RU"/>
        </w:rPr>
        <w:t>лишить стимулирующей выплаты в размере</w:t>
      </w:r>
      <w:r w:rsidRPr="00247D69">
        <w:rPr>
          <w:rFonts w:cs="Times New Roman"/>
          <w:lang w:eastAsia="ru-RU" w:bidi="ru-RU"/>
        </w:rPr>
        <w:t xml:space="preserve"> 50%</w:t>
      </w:r>
      <w:r w:rsidR="000C205A" w:rsidRPr="00247D69">
        <w:rPr>
          <w:rFonts w:cs="Times New Roman"/>
          <w:lang w:eastAsia="ru-RU" w:bidi="ru-RU"/>
        </w:rPr>
        <w:t xml:space="preserve"> </w:t>
      </w:r>
      <w:r w:rsidR="00B76335" w:rsidRPr="00247D69">
        <w:rPr>
          <w:rFonts w:cs="Times New Roman"/>
          <w:lang w:eastAsia="ru-RU" w:bidi="ru-RU"/>
        </w:rPr>
        <w:t>по итогам работы за 3 квартал 2019 года.</w:t>
      </w:r>
    </w:p>
    <w:p w:rsidR="00462137" w:rsidRPr="00247D69" w:rsidRDefault="00462137" w:rsidP="00821A95">
      <w:pPr>
        <w:spacing w:line="360" w:lineRule="auto"/>
        <w:ind w:left="426"/>
        <w:jc w:val="both"/>
        <w:rPr>
          <w:rFonts w:cs="Times New Roman"/>
          <w:lang w:eastAsia="ru-RU" w:bidi="ru-RU"/>
        </w:rPr>
      </w:pPr>
    </w:p>
    <w:p w:rsidR="008C6A13" w:rsidRPr="00247D69" w:rsidRDefault="008C6A13" w:rsidP="00821A95">
      <w:pPr>
        <w:spacing w:line="360" w:lineRule="auto"/>
        <w:ind w:firstLine="709"/>
        <w:jc w:val="both"/>
        <w:rPr>
          <w:rFonts w:cs="Times New Roman"/>
          <w:lang w:eastAsia="ru-RU" w:bidi="ru-RU"/>
        </w:rPr>
      </w:pPr>
      <w:r w:rsidRPr="00247D69">
        <w:rPr>
          <w:rFonts w:cs="Times New Roman"/>
          <w:lang w:eastAsia="ru-RU" w:bidi="ru-RU"/>
        </w:rPr>
        <w:lastRenderedPageBreak/>
        <w:t>По итогам рассмотрения протокола об административном правонарушении по ч. 1 ст. 15.11 КоАП РФ</w:t>
      </w:r>
      <w:r w:rsidR="006D57E7" w:rsidRPr="00247D69">
        <w:rPr>
          <w:rStyle w:val="aff4"/>
          <w:rFonts w:eastAsia="Times New Roman"/>
          <w:b/>
          <w:kern w:val="0"/>
          <w:lang w:eastAsia="en-US" w:bidi="ar-SA"/>
        </w:rPr>
        <w:fldChar w:fldCharType="begin"/>
      </w:r>
      <w:r w:rsidR="006D57E7" w:rsidRPr="00247D69">
        <w:rPr>
          <w:rFonts w:cs="Times New Roman"/>
          <w:b/>
          <w:lang w:eastAsia="ru-RU" w:bidi="ru-RU"/>
        </w:rPr>
        <w:instrText xml:space="preserve"> NOTEREF _Ref13474900 \f \h </w:instrText>
      </w:r>
      <w:r w:rsidR="006D57E7" w:rsidRPr="00247D69">
        <w:rPr>
          <w:rStyle w:val="aff4"/>
          <w:rFonts w:eastAsia="Times New Roman"/>
          <w:b/>
          <w:kern w:val="0"/>
          <w:lang w:eastAsia="en-US" w:bidi="ar-SA"/>
        </w:rPr>
        <w:instrText xml:space="preserve"> \* MERGEFORMAT </w:instrText>
      </w:r>
      <w:r w:rsidR="006D57E7" w:rsidRPr="00247D69">
        <w:rPr>
          <w:rStyle w:val="aff4"/>
          <w:rFonts w:eastAsia="Times New Roman"/>
          <w:b/>
          <w:kern w:val="0"/>
          <w:lang w:eastAsia="en-US" w:bidi="ar-SA"/>
        </w:rPr>
      </w:r>
      <w:r w:rsidR="006D57E7" w:rsidRPr="00247D69">
        <w:rPr>
          <w:rStyle w:val="aff4"/>
          <w:rFonts w:eastAsia="Times New Roman"/>
          <w:b/>
          <w:kern w:val="0"/>
          <w:lang w:eastAsia="en-US" w:bidi="ar-SA"/>
        </w:rPr>
        <w:fldChar w:fldCharType="separate"/>
      </w:r>
      <w:r w:rsidR="009B7165" w:rsidRPr="00247D69">
        <w:rPr>
          <w:rStyle w:val="aff4"/>
          <w:b/>
        </w:rPr>
        <w:t>13</w:t>
      </w:r>
      <w:r w:rsidR="006D57E7" w:rsidRPr="00247D69">
        <w:rPr>
          <w:rStyle w:val="aff4"/>
          <w:rFonts w:eastAsia="Times New Roman"/>
          <w:b/>
          <w:kern w:val="0"/>
          <w:lang w:eastAsia="en-US" w:bidi="ar-SA"/>
        </w:rPr>
        <w:fldChar w:fldCharType="end"/>
      </w:r>
      <w:r w:rsidRPr="00247D69">
        <w:rPr>
          <w:rFonts w:cs="Times New Roman"/>
          <w:lang w:eastAsia="ru-RU" w:bidi="ru-RU"/>
        </w:rPr>
        <w:t xml:space="preserve"> главный бухгалтер учреждения признан виновным и ему назначено наказание в виде административного штрафа в размере 5,0 тыс.руб. (Постановление мирового судьи судебного участка № 3 г. Миасса Челябинской области от </w:t>
      </w:r>
      <w:r w:rsidR="000C205A" w:rsidRPr="00247D69">
        <w:rPr>
          <w:rFonts w:cs="Times New Roman"/>
          <w:lang w:eastAsia="ru-RU" w:bidi="ru-RU"/>
        </w:rPr>
        <w:t>23.08</w:t>
      </w:r>
      <w:r w:rsidRPr="00247D69">
        <w:rPr>
          <w:rFonts w:cs="Times New Roman"/>
          <w:lang w:eastAsia="ru-RU" w:bidi="ru-RU"/>
        </w:rPr>
        <w:t>.19г.).</w:t>
      </w:r>
    </w:p>
    <w:p w:rsidR="000C205A" w:rsidRPr="00247D69" w:rsidRDefault="000C205A" w:rsidP="00821A95">
      <w:pPr>
        <w:pStyle w:val="a6"/>
        <w:spacing w:after="0" w:line="360" w:lineRule="auto"/>
        <w:ind w:left="0" w:firstLine="709"/>
        <w:jc w:val="both"/>
        <w:rPr>
          <w:rFonts w:cs="Times New Roman"/>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F3526B" w:rsidRPr="00247D69">
        <w:rPr>
          <w:rFonts w:ascii="Times New Roman" w:eastAsia="Times New Roman" w:hAnsi="Times New Roman" w:cs="Times New Roman"/>
          <w:sz w:val="24"/>
          <w:szCs w:val="24"/>
          <w:lang w:eastAsia="ru-RU"/>
        </w:rPr>
        <w:t>информации</w:t>
      </w:r>
      <w:r w:rsidR="00F3526B"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15.10.19г. № ПЗ-582-19)</w:t>
      </w:r>
      <w:r w:rsidR="00F3526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B76335" w:rsidRPr="00247D69" w:rsidRDefault="00406DC3" w:rsidP="00821A95">
      <w:pPr>
        <w:spacing w:line="360" w:lineRule="auto"/>
        <w:jc w:val="center"/>
        <w:rPr>
          <w:rFonts w:cs="Times New Roman"/>
          <w:b/>
        </w:rPr>
      </w:pPr>
      <w:r w:rsidRPr="00247D69">
        <w:rPr>
          <w:rFonts w:cs="Times New Roman"/>
          <w:b/>
        </w:rPr>
        <w:t>МПП «Предоставление сетям-сиротам и детям, оставшимся без попечения родителей</w:t>
      </w:r>
      <w:r w:rsidR="00AC7E4F">
        <w:rPr>
          <w:rFonts w:cs="Times New Roman"/>
          <w:b/>
        </w:rPr>
        <w:t>,</w:t>
      </w:r>
      <w:r w:rsidRPr="00247D69">
        <w:rPr>
          <w:rFonts w:cs="Times New Roman"/>
          <w:b/>
        </w:rPr>
        <w:t xml:space="preserve"> жилых помещений по договорам найма специализированных жилых помещений» </w:t>
      </w:r>
    </w:p>
    <w:p w:rsidR="00EA520C" w:rsidRDefault="00406DC3" w:rsidP="00EA520C">
      <w:pPr>
        <w:spacing w:line="360" w:lineRule="auto"/>
        <w:jc w:val="center"/>
        <w:rPr>
          <w:rFonts w:cs="Times New Roman"/>
          <w:lang w:eastAsia="ru-RU" w:bidi="ru-RU"/>
        </w:rPr>
      </w:pPr>
      <w:r w:rsidRPr="00247D69">
        <w:rPr>
          <w:rFonts w:cs="Times New Roman"/>
          <w:b/>
        </w:rPr>
        <w:t>МП «Формирование и использование муниципального жилого фонда Миасского городского округа на 2017 - 2021 годы»</w:t>
      </w:r>
      <w:r w:rsidR="00EA520C" w:rsidRPr="00EA520C">
        <w:rPr>
          <w:rFonts w:cs="Times New Roman"/>
          <w:lang w:eastAsia="ru-RU" w:bidi="ru-RU"/>
        </w:rPr>
        <w:t xml:space="preserve"> </w:t>
      </w:r>
    </w:p>
    <w:p w:rsidR="00EA520C" w:rsidRPr="00247D69" w:rsidRDefault="00EA520C" w:rsidP="00EA520C">
      <w:pPr>
        <w:spacing w:line="360" w:lineRule="auto"/>
        <w:jc w:val="center"/>
        <w:rPr>
          <w:rFonts w:cs="Times New Roman"/>
          <w:lang w:eastAsia="ru-RU" w:bidi="ru-RU"/>
        </w:rPr>
      </w:pPr>
      <w:r>
        <w:rPr>
          <w:rFonts w:cs="Times New Roman"/>
          <w:lang w:eastAsia="ru-RU" w:bidi="ru-RU"/>
        </w:rPr>
        <w:t>(</w:t>
      </w:r>
      <w:r w:rsidRPr="00247D69">
        <w:rPr>
          <w:rStyle w:val="afe"/>
          <w:rFonts w:eastAsiaTheme="minorHAnsi"/>
          <w:color w:val="auto"/>
        </w:rPr>
        <w:t xml:space="preserve">объект проверки </w:t>
      </w:r>
      <w:r>
        <w:rPr>
          <w:rStyle w:val="afe"/>
          <w:rFonts w:eastAsiaTheme="minorHAnsi"/>
          <w:color w:val="auto"/>
        </w:rPr>
        <w:t xml:space="preserve">- </w:t>
      </w:r>
      <w:r w:rsidRPr="00247D69">
        <w:rPr>
          <w:rStyle w:val="afe"/>
          <w:rFonts w:eastAsiaTheme="minorHAnsi"/>
          <w:color w:val="auto"/>
        </w:rPr>
        <w:t>Администрация МГО</w:t>
      </w:r>
      <w:r w:rsidRPr="00247D69">
        <w:rPr>
          <w:rFonts w:cs="Times New Roman"/>
          <w:lang w:eastAsia="ru-RU" w:bidi="ru-RU"/>
        </w:rPr>
        <w:t>)</w:t>
      </w:r>
    </w:p>
    <w:p w:rsidR="00FD028C" w:rsidRPr="00247D69" w:rsidRDefault="00FD028C" w:rsidP="00FD028C">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rPr>
        <w:t>Согласно представленной Прокуратурой г. Миасса</w:t>
      </w:r>
      <w:r w:rsidR="00F3526B" w:rsidRPr="00F3526B">
        <w:rPr>
          <w:rFonts w:ascii="Times New Roman" w:eastAsia="Times New Roman" w:hAnsi="Times New Roman" w:cs="Times New Roman"/>
          <w:sz w:val="24"/>
          <w:szCs w:val="24"/>
          <w:lang w:eastAsia="ru-RU"/>
        </w:rPr>
        <w:t xml:space="preserve"> </w:t>
      </w:r>
      <w:r w:rsidR="00F3526B" w:rsidRPr="00247D69">
        <w:rPr>
          <w:rFonts w:ascii="Times New Roman" w:eastAsia="Times New Roman" w:hAnsi="Times New Roman" w:cs="Times New Roman"/>
          <w:sz w:val="24"/>
          <w:szCs w:val="24"/>
          <w:lang w:eastAsia="ru-RU"/>
        </w:rPr>
        <w:t>информации</w:t>
      </w:r>
      <w:r w:rsidRPr="00247D69">
        <w:rPr>
          <w:rFonts w:ascii="Times New Roman" w:eastAsia="Times New Roman" w:hAnsi="Times New Roman" w:cs="Times New Roman"/>
          <w:sz w:val="24"/>
          <w:szCs w:val="24"/>
          <w:lang w:eastAsia="ru-RU"/>
        </w:rPr>
        <w:t xml:space="preserve"> (от 14.02.20г. № 20-2020)</w:t>
      </w:r>
      <w:r w:rsidR="00F3526B">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4866FA" w:rsidRPr="00247D69" w:rsidRDefault="004866FA" w:rsidP="00821A95">
      <w:pPr>
        <w:spacing w:line="360" w:lineRule="auto"/>
        <w:jc w:val="center"/>
        <w:rPr>
          <w:rFonts w:cs="Times New Roman"/>
          <w:b/>
        </w:rPr>
      </w:pPr>
      <w:r w:rsidRPr="00247D69">
        <w:rPr>
          <w:rFonts w:cs="Times New Roman"/>
          <w:b/>
        </w:rPr>
        <w:t>Представление от 13.09.19 года № 21</w:t>
      </w:r>
    </w:p>
    <w:p w:rsidR="004866FA" w:rsidRPr="00247D69" w:rsidRDefault="004866FA" w:rsidP="00821A95">
      <w:pPr>
        <w:spacing w:line="360" w:lineRule="auto"/>
        <w:jc w:val="center"/>
        <w:rPr>
          <w:rFonts w:cs="Times New Roman"/>
        </w:rPr>
      </w:pPr>
      <w:r w:rsidRPr="00247D69">
        <w:rPr>
          <w:rFonts w:cs="Times New Roman"/>
        </w:rPr>
        <w:t>(Аудит в сфере закупок для нужд МКУ «Центр помощи детям, оставшимся без попечения родителей «РАДУГА» МГО)</w:t>
      </w:r>
    </w:p>
    <w:p w:rsidR="004866FA" w:rsidRPr="00247D69" w:rsidRDefault="004866FA" w:rsidP="00821A95">
      <w:pPr>
        <w:spacing w:line="360" w:lineRule="auto"/>
        <w:ind w:firstLine="709"/>
        <w:jc w:val="both"/>
        <w:rPr>
          <w:rFonts w:cs="Times New Roman"/>
          <w:lang w:eastAsia="ru-RU" w:bidi="ru-RU"/>
        </w:rPr>
      </w:pPr>
      <w:r w:rsidRPr="00247D69">
        <w:rPr>
          <w:rFonts w:cs="Times New Roman"/>
          <w:lang w:eastAsia="ru-RU" w:bidi="ru-RU"/>
        </w:rPr>
        <w:t xml:space="preserve">Проведена служебная проверка, по результатам которой приказом директора </w:t>
      </w:r>
      <w:r w:rsidR="00CD6FE2" w:rsidRPr="00247D69">
        <w:rPr>
          <w:rFonts w:cs="Times New Roman"/>
          <w:lang w:eastAsia="ru-RU" w:bidi="ru-RU"/>
        </w:rPr>
        <w:t>учреждения</w:t>
      </w:r>
      <w:r w:rsidRPr="00247D69">
        <w:rPr>
          <w:rFonts w:cs="Times New Roman"/>
          <w:lang w:eastAsia="ru-RU" w:bidi="ru-RU"/>
        </w:rPr>
        <w:t xml:space="preserve"> от </w:t>
      </w:r>
      <w:r w:rsidR="00CD6FE2" w:rsidRPr="00247D69">
        <w:rPr>
          <w:rFonts w:cs="Times New Roman"/>
          <w:lang w:eastAsia="ru-RU" w:bidi="ru-RU"/>
        </w:rPr>
        <w:t>10.10</w:t>
      </w:r>
      <w:r w:rsidRPr="00247D69">
        <w:rPr>
          <w:rFonts w:cs="Times New Roman"/>
          <w:lang w:eastAsia="ru-RU" w:bidi="ru-RU"/>
        </w:rPr>
        <w:t xml:space="preserve">.19г. № </w:t>
      </w:r>
      <w:r w:rsidR="00CD6FE2" w:rsidRPr="00247D69">
        <w:rPr>
          <w:rFonts w:cs="Times New Roman"/>
          <w:lang w:eastAsia="ru-RU" w:bidi="ru-RU"/>
        </w:rPr>
        <w:t>438</w:t>
      </w:r>
      <w:r w:rsidRPr="00247D69">
        <w:rPr>
          <w:rFonts w:cs="Times New Roman"/>
          <w:lang w:eastAsia="ru-RU" w:bidi="ru-RU"/>
        </w:rPr>
        <w:t xml:space="preserve"> </w:t>
      </w:r>
      <w:r w:rsidR="00CD6FE2" w:rsidRPr="00247D69">
        <w:rPr>
          <w:rFonts w:cs="Times New Roman"/>
          <w:lang w:eastAsia="ru-RU" w:bidi="ru-RU"/>
        </w:rPr>
        <w:t>специалист по закупкам учреждения</w:t>
      </w:r>
      <w:r w:rsidRPr="00247D69">
        <w:rPr>
          <w:rFonts w:cs="Times New Roman"/>
          <w:lang w:eastAsia="ru-RU" w:bidi="ru-RU"/>
        </w:rPr>
        <w:t xml:space="preserve"> за выявленные в ходе проверки Счетной палатой нарушения привлечен к дисциплинарной ответственности (в виде замечания).</w:t>
      </w:r>
    </w:p>
    <w:p w:rsidR="00CD6FE2" w:rsidRDefault="00CD6FE2" w:rsidP="00821A95">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информации Прокуратурой г. Миасса (от 15.10.19г. № ПЗ-582-19) по итогам рассмотрения материалов </w:t>
      </w:r>
      <w:r w:rsidR="006A01DF" w:rsidRPr="00247D69">
        <w:rPr>
          <w:rFonts w:ascii="Times New Roman" w:eastAsia="Times New Roman" w:hAnsi="Times New Roman" w:cs="Times New Roman"/>
          <w:sz w:val="24"/>
          <w:szCs w:val="24"/>
          <w:lang w:eastAsia="ru-RU"/>
        </w:rPr>
        <w:t>аудита</w:t>
      </w:r>
      <w:r w:rsidRPr="00247D69">
        <w:rPr>
          <w:rFonts w:ascii="Times New Roman" w:eastAsia="Times New Roman" w:hAnsi="Times New Roman" w:cs="Times New Roman"/>
          <w:sz w:val="24"/>
          <w:szCs w:val="24"/>
          <w:lang w:eastAsia="ru-RU"/>
        </w:rPr>
        <w:t xml:space="preserve"> меры прокурорского реагирования не применялись.</w:t>
      </w:r>
    </w:p>
    <w:p w:rsidR="00EA520C" w:rsidRDefault="00AC7362" w:rsidP="00AC7362">
      <w:pPr>
        <w:pStyle w:val="a6"/>
        <w:spacing w:after="0" w:line="360" w:lineRule="auto"/>
        <w:ind w:left="0"/>
        <w:jc w:val="center"/>
        <w:rPr>
          <w:rStyle w:val="2"/>
          <w:rFonts w:eastAsiaTheme="minorHAnsi"/>
          <w:b/>
          <w:sz w:val="24"/>
          <w:szCs w:val="24"/>
        </w:rPr>
      </w:pPr>
      <w:r w:rsidRPr="00247D69">
        <w:rPr>
          <w:rStyle w:val="afe"/>
          <w:rFonts w:ascii="Times New Roman" w:hAnsi="Times New Roman" w:cs="Times New Roman"/>
          <w:b/>
          <w:color w:val="auto"/>
          <w:sz w:val="24"/>
          <w:szCs w:val="24"/>
        </w:rPr>
        <w:t xml:space="preserve">Анализ исполнения требований </w:t>
      </w:r>
      <w:r w:rsidR="00DF327A" w:rsidRPr="00DF327A">
        <w:rPr>
          <w:rStyle w:val="afe"/>
          <w:rFonts w:ascii="Times New Roman" w:hAnsi="Times New Roman" w:cs="Times New Roman"/>
          <w:b/>
          <w:color w:val="auto"/>
          <w:sz w:val="24"/>
          <w:szCs w:val="24"/>
        </w:rPr>
        <w:t>п.п. «а» п. 2</w:t>
      </w:r>
      <w:r w:rsidR="00DF327A">
        <w:rPr>
          <w:rStyle w:val="afe"/>
          <w:rFonts w:ascii="Times New Roman" w:hAnsi="Times New Roman" w:cs="Times New Roman"/>
          <w:b/>
          <w:color w:val="auto"/>
          <w:sz w:val="24"/>
          <w:szCs w:val="24"/>
        </w:rPr>
        <w:t xml:space="preserve"> </w:t>
      </w:r>
      <w:r w:rsidR="00DF327A" w:rsidRPr="00247D69">
        <w:rPr>
          <w:rStyle w:val="afe"/>
          <w:rFonts w:ascii="Times New Roman" w:hAnsi="Times New Roman" w:cs="Times New Roman"/>
          <w:b/>
          <w:color w:val="auto"/>
          <w:sz w:val="24"/>
          <w:szCs w:val="24"/>
        </w:rPr>
        <w:t>Перечня</w:t>
      </w:r>
      <w:r w:rsidRPr="00247D69">
        <w:rPr>
          <w:rStyle w:val="afe"/>
          <w:rFonts w:ascii="Times New Roman" w:hAnsi="Times New Roman" w:cs="Times New Roman"/>
          <w:b/>
          <w:color w:val="auto"/>
          <w:sz w:val="24"/>
          <w:szCs w:val="24"/>
        </w:rPr>
        <w:t xml:space="preserve"> поручений Президента РФ от 09.08.15г. № Пр-1608 в части регистрации прав муниципальной собственности на объекты жилищно-коммунального хозяйства Миасского городского округа, в том числе на бесхозяйные, а также передачи в концессию объектов жилищно-коммунального хозяйства и муниципальных унитарных предприятий, управление которыми было признано неэффективным</w:t>
      </w:r>
      <w:r w:rsidRPr="00247D69">
        <w:rPr>
          <w:rStyle w:val="2"/>
          <w:rFonts w:eastAsiaTheme="minorHAnsi"/>
          <w:b/>
          <w:sz w:val="24"/>
          <w:szCs w:val="24"/>
        </w:rPr>
        <w:t xml:space="preserve"> </w:t>
      </w:r>
    </w:p>
    <w:p w:rsidR="00AC7362" w:rsidRPr="00EA520C" w:rsidRDefault="00AC7362" w:rsidP="00AC7362">
      <w:pPr>
        <w:pStyle w:val="a6"/>
        <w:spacing w:after="0" w:line="360" w:lineRule="auto"/>
        <w:ind w:left="0"/>
        <w:jc w:val="center"/>
        <w:rPr>
          <w:rStyle w:val="20"/>
          <w:rFonts w:eastAsia="SimSun"/>
          <w:b w:val="0"/>
          <w:color w:val="auto"/>
          <w:sz w:val="24"/>
          <w:szCs w:val="24"/>
        </w:rPr>
      </w:pPr>
      <w:r w:rsidRPr="00EA520C">
        <w:rPr>
          <w:rStyle w:val="20"/>
          <w:rFonts w:eastAsia="SimSun"/>
          <w:b w:val="0"/>
          <w:color w:val="auto"/>
          <w:sz w:val="24"/>
          <w:szCs w:val="24"/>
        </w:rPr>
        <w:t>(объект экспертно-</w:t>
      </w:r>
      <w:r w:rsidR="00080456" w:rsidRPr="00EA520C">
        <w:rPr>
          <w:rStyle w:val="20"/>
          <w:rFonts w:eastAsia="SimSun"/>
          <w:b w:val="0"/>
          <w:color w:val="auto"/>
          <w:sz w:val="24"/>
          <w:szCs w:val="24"/>
        </w:rPr>
        <w:t>аналитического</w:t>
      </w:r>
      <w:r w:rsidRPr="00EA520C">
        <w:rPr>
          <w:rStyle w:val="20"/>
          <w:rFonts w:eastAsia="SimSun"/>
          <w:b w:val="0"/>
          <w:color w:val="auto"/>
          <w:sz w:val="24"/>
          <w:szCs w:val="24"/>
        </w:rPr>
        <w:t xml:space="preserve"> мероприятия – Администрация МГО)</w:t>
      </w:r>
    </w:p>
    <w:p w:rsidR="00CD5E60" w:rsidRPr="00247D69" w:rsidRDefault="00AC7362" w:rsidP="00CD5E60">
      <w:pPr>
        <w:spacing w:line="360" w:lineRule="auto"/>
        <w:ind w:firstLine="709"/>
        <w:jc w:val="both"/>
        <w:rPr>
          <w:rFonts w:cs="Times New Roman"/>
        </w:rPr>
      </w:pPr>
      <w:r w:rsidRPr="00247D69">
        <w:rPr>
          <w:rFonts w:cs="Times New Roman"/>
        </w:rPr>
        <w:t>В рамках принятых рекомендаций Счетной палаты</w:t>
      </w:r>
      <w:r w:rsidR="00CD5E60" w:rsidRPr="00247D69">
        <w:rPr>
          <w:rFonts w:cs="Times New Roman"/>
        </w:rPr>
        <w:t>, разработаны и утверждены П</w:t>
      </w:r>
      <w:r w:rsidRPr="00247D69">
        <w:rPr>
          <w:rFonts w:cs="Times New Roman"/>
        </w:rPr>
        <w:t>остановления Администрации МГО</w:t>
      </w:r>
      <w:r w:rsidR="00CD5E60" w:rsidRPr="00247D69">
        <w:rPr>
          <w:rFonts w:cs="Times New Roman"/>
        </w:rPr>
        <w:t>:</w:t>
      </w:r>
    </w:p>
    <w:p w:rsidR="00AC7362" w:rsidRPr="00247D69" w:rsidRDefault="00CD5E60" w:rsidP="00CD5E60">
      <w:pPr>
        <w:pStyle w:val="a6"/>
        <w:spacing w:line="360" w:lineRule="auto"/>
        <w:ind w:left="142" w:hanging="142"/>
        <w:jc w:val="both"/>
        <w:rPr>
          <w:rFonts w:ascii="Times New Roman" w:hAnsi="Times New Roman" w:cs="Times New Roman"/>
          <w:sz w:val="24"/>
          <w:szCs w:val="24"/>
        </w:rPr>
      </w:pPr>
      <w:r w:rsidRPr="00247D69">
        <w:rPr>
          <w:rFonts w:ascii="Times New Roman" w:hAnsi="Times New Roman" w:cs="Times New Roman"/>
          <w:sz w:val="24"/>
          <w:szCs w:val="24"/>
        </w:rPr>
        <w:lastRenderedPageBreak/>
        <w:t>-</w:t>
      </w:r>
      <w:r w:rsidR="00AC7362" w:rsidRPr="00247D69">
        <w:rPr>
          <w:rFonts w:ascii="Times New Roman" w:hAnsi="Times New Roman" w:cs="Times New Roman"/>
          <w:sz w:val="24"/>
          <w:szCs w:val="24"/>
        </w:rPr>
        <w:t xml:space="preserve"> от 10.12.19г. № 6312 </w:t>
      </w:r>
      <w:r w:rsidRPr="00247D69">
        <w:rPr>
          <w:rFonts w:ascii="Times New Roman" w:hAnsi="Times New Roman" w:cs="Times New Roman"/>
          <w:sz w:val="24"/>
          <w:szCs w:val="24"/>
        </w:rPr>
        <w:t>«</w:t>
      </w:r>
      <w:r w:rsidR="00AC7362" w:rsidRPr="00247D69">
        <w:rPr>
          <w:rFonts w:ascii="Times New Roman" w:hAnsi="Times New Roman" w:cs="Times New Roman"/>
          <w:sz w:val="24"/>
          <w:szCs w:val="24"/>
        </w:rPr>
        <w:t xml:space="preserve">О создании комиссии по определению приоритетов по регистрации права муниципальной собственности на бесхозяйные объекты </w:t>
      </w:r>
      <w:r w:rsidRPr="00247D69">
        <w:rPr>
          <w:rFonts w:ascii="Times New Roman" w:hAnsi="Times New Roman" w:cs="Times New Roman"/>
          <w:sz w:val="24"/>
          <w:szCs w:val="24"/>
        </w:rPr>
        <w:t>жилищно-коммунального хозяйства»;</w:t>
      </w:r>
    </w:p>
    <w:p w:rsidR="00AC7362" w:rsidRPr="00247D69" w:rsidRDefault="00CD5E60" w:rsidP="00CD5E60">
      <w:pPr>
        <w:pStyle w:val="a6"/>
        <w:spacing w:after="0" w:line="360" w:lineRule="auto"/>
        <w:ind w:left="142" w:hanging="142"/>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 от 12.12.29г. № 6362 «О создании рабочей группы по привлечению частных инвестиций в сферу </w:t>
      </w:r>
      <w:r w:rsidRPr="00247D69">
        <w:rPr>
          <w:rFonts w:ascii="Times New Roman" w:hAnsi="Times New Roman" w:cs="Times New Roman"/>
          <w:sz w:val="24"/>
          <w:szCs w:val="24"/>
        </w:rPr>
        <w:t>жилищно-коммунального хозяйства</w:t>
      </w:r>
      <w:r w:rsidRPr="00247D69">
        <w:rPr>
          <w:rFonts w:ascii="Times New Roman" w:eastAsia="Times New Roman" w:hAnsi="Times New Roman" w:cs="Times New Roman"/>
          <w:sz w:val="24"/>
          <w:szCs w:val="24"/>
          <w:lang w:eastAsia="ru-RU"/>
        </w:rPr>
        <w:t>».</w:t>
      </w:r>
    </w:p>
    <w:p w:rsidR="00345161" w:rsidRPr="00247D69" w:rsidRDefault="00345161" w:rsidP="00345161">
      <w:pPr>
        <w:spacing w:line="360" w:lineRule="auto"/>
        <w:jc w:val="center"/>
        <w:rPr>
          <w:rFonts w:cs="Times New Roman"/>
          <w:b/>
        </w:rPr>
      </w:pPr>
      <w:r w:rsidRPr="00247D69">
        <w:rPr>
          <w:rFonts w:cs="Times New Roman"/>
          <w:b/>
        </w:rPr>
        <w:t>Представление от 08.10.2019 года № 22</w:t>
      </w:r>
    </w:p>
    <w:p w:rsidR="00345161" w:rsidRPr="00247D69" w:rsidRDefault="00345161" w:rsidP="00345161">
      <w:pPr>
        <w:spacing w:line="360" w:lineRule="auto"/>
        <w:jc w:val="center"/>
      </w:pPr>
      <w:r w:rsidRPr="00247D69">
        <w:rPr>
          <w:rFonts w:cs="Times New Roman"/>
        </w:rPr>
        <w:t>(Аудит в сфере закупок для нужд</w:t>
      </w:r>
      <w:r w:rsidRPr="00247D69">
        <w:t xml:space="preserve"> МБДОУ «Детский сад комбинированного вида </w:t>
      </w:r>
    </w:p>
    <w:p w:rsidR="00345161" w:rsidRPr="00247D69" w:rsidRDefault="00345161" w:rsidP="00345161">
      <w:pPr>
        <w:spacing w:line="360" w:lineRule="auto"/>
        <w:jc w:val="center"/>
        <w:rPr>
          <w:rFonts w:cs="Times New Roman"/>
        </w:rPr>
      </w:pPr>
      <w:r w:rsidRPr="00247D69">
        <w:t>№ 59 второй категории</w:t>
      </w:r>
      <w:r w:rsidRPr="00247D69">
        <w:rPr>
          <w:rFonts w:cs="Times New Roman"/>
        </w:rPr>
        <w:t>)</w:t>
      </w:r>
    </w:p>
    <w:p w:rsidR="00967EFE" w:rsidRPr="00247D69" w:rsidRDefault="00967EFE" w:rsidP="00967EFE">
      <w:pPr>
        <w:spacing w:line="360" w:lineRule="auto"/>
        <w:ind w:firstLine="709"/>
        <w:jc w:val="both"/>
        <w:rPr>
          <w:lang w:eastAsia="ru-RU" w:bidi="ru-RU"/>
        </w:rPr>
      </w:pPr>
      <w:r w:rsidRPr="00247D69">
        <w:rPr>
          <w:rFonts w:cs="Times New Roman"/>
          <w:lang w:eastAsia="ru-RU" w:bidi="ru-RU"/>
        </w:rPr>
        <w:t xml:space="preserve">Согласно представленной Прокуратурой г. Миасса </w:t>
      </w:r>
      <w:r w:rsidR="00F3526B" w:rsidRPr="00247D69">
        <w:rPr>
          <w:rFonts w:cs="Times New Roman"/>
          <w:lang w:eastAsia="ru-RU" w:bidi="ru-RU"/>
        </w:rPr>
        <w:t>информации</w:t>
      </w:r>
      <w:r w:rsidR="00F3526B" w:rsidRPr="00247D69">
        <w:rPr>
          <w:rFonts w:eastAsia="Times New Roman" w:cs="Times New Roman"/>
          <w:lang w:eastAsia="ru-RU"/>
        </w:rPr>
        <w:t xml:space="preserve"> </w:t>
      </w:r>
      <w:r w:rsidRPr="00247D69">
        <w:rPr>
          <w:rFonts w:eastAsia="Times New Roman" w:cs="Times New Roman"/>
          <w:lang w:eastAsia="ru-RU"/>
        </w:rPr>
        <w:t>(от 14.02.20г. № 20-2020)</w:t>
      </w:r>
      <w:r w:rsidR="00F3526B">
        <w:rPr>
          <w:rFonts w:cs="Times New Roman"/>
          <w:lang w:eastAsia="ru-RU" w:bidi="ru-RU"/>
        </w:rPr>
        <w:t>,</w:t>
      </w:r>
      <w:r w:rsidRPr="00247D69">
        <w:rPr>
          <w:rFonts w:cs="Times New Roman"/>
          <w:lang w:eastAsia="ru-RU" w:bidi="ru-RU"/>
        </w:rPr>
        <w:t xml:space="preserve"> в</w:t>
      </w:r>
      <w:r w:rsidRPr="00247D69">
        <w:rPr>
          <w:lang w:eastAsia="ru-RU" w:bidi="ru-RU"/>
        </w:rPr>
        <w:t xml:space="preserve"> отношении заведующего </w:t>
      </w:r>
      <w:r w:rsidRPr="00247D69">
        <w:rPr>
          <w:rFonts w:cs="Times New Roman"/>
          <w:lang w:eastAsia="ru-RU" w:bidi="ru-RU"/>
        </w:rPr>
        <w:t>учреждением,</w:t>
      </w:r>
      <w:r w:rsidRPr="00247D69">
        <w:rPr>
          <w:lang w:eastAsia="ru-RU" w:bidi="ru-RU"/>
        </w:rPr>
        <w:t xml:space="preserve"> возбуждено дело по ч. 4 ст. 7.29.3. КоАП РФ</w:t>
      </w:r>
      <w:r w:rsidR="00B13695" w:rsidRPr="00247D69">
        <w:rPr>
          <w:b/>
          <w:lang w:eastAsia="ru-RU" w:bidi="ru-RU"/>
        </w:rPr>
        <w:fldChar w:fldCharType="begin"/>
      </w:r>
      <w:r w:rsidR="00B13695" w:rsidRPr="00247D69">
        <w:rPr>
          <w:b/>
          <w:lang w:eastAsia="ru-RU" w:bidi="ru-RU"/>
        </w:rPr>
        <w:instrText xml:space="preserve"> NOTEREF _Ref14270413 \f \h  \* MERGEFORMAT </w:instrText>
      </w:r>
      <w:r w:rsidR="00B13695" w:rsidRPr="00247D69">
        <w:rPr>
          <w:b/>
          <w:lang w:eastAsia="ru-RU" w:bidi="ru-RU"/>
        </w:rPr>
      </w:r>
      <w:r w:rsidR="00B13695" w:rsidRPr="00247D69">
        <w:rPr>
          <w:b/>
          <w:lang w:eastAsia="ru-RU" w:bidi="ru-RU"/>
        </w:rPr>
        <w:fldChar w:fldCharType="separate"/>
      </w:r>
      <w:r w:rsidR="009B7165" w:rsidRPr="00247D69">
        <w:rPr>
          <w:rStyle w:val="aff4"/>
          <w:b/>
        </w:rPr>
        <w:t>52</w:t>
      </w:r>
      <w:r w:rsidR="00B13695" w:rsidRPr="00247D69">
        <w:rPr>
          <w:b/>
          <w:lang w:eastAsia="ru-RU" w:bidi="ru-RU"/>
        </w:rPr>
        <w:fldChar w:fldCharType="end"/>
      </w:r>
      <w:r w:rsidRPr="00247D69">
        <w:rPr>
          <w:lang w:eastAsia="ru-RU" w:bidi="ru-RU"/>
        </w:rPr>
        <w:t xml:space="preserve">. Постановлением ГКУ по Челябинской области дело прекращено. </w:t>
      </w:r>
    </w:p>
    <w:p w:rsidR="003161FC" w:rsidRPr="00247D69" w:rsidRDefault="003161FC" w:rsidP="003161FC">
      <w:pPr>
        <w:spacing w:line="360" w:lineRule="auto"/>
        <w:jc w:val="center"/>
        <w:rPr>
          <w:rFonts w:cs="Times New Roman"/>
          <w:b/>
        </w:rPr>
      </w:pPr>
      <w:r w:rsidRPr="00247D69">
        <w:rPr>
          <w:rFonts w:cs="Times New Roman"/>
          <w:b/>
        </w:rPr>
        <w:t>Представление от 1</w:t>
      </w:r>
      <w:r w:rsidR="00965618" w:rsidRPr="00247D69">
        <w:rPr>
          <w:rFonts w:cs="Times New Roman"/>
          <w:b/>
        </w:rPr>
        <w:t>6</w:t>
      </w:r>
      <w:r w:rsidRPr="00247D69">
        <w:rPr>
          <w:rFonts w:cs="Times New Roman"/>
          <w:b/>
        </w:rPr>
        <w:t xml:space="preserve">.10.2019 года № </w:t>
      </w:r>
      <w:r w:rsidR="00965618" w:rsidRPr="00247D69">
        <w:rPr>
          <w:rFonts w:cs="Times New Roman"/>
          <w:b/>
        </w:rPr>
        <w:t>23</w:t>
      </w:r>
    </w:p>
    <w:p w:rsidR="003161FC" w:rsidRPr="00247D69" w:rsidRDefault="003161FC" w:rsidP="003161FC">
      <w:pPr>
        <w:pStyle w:val="a6"/>
        <w:spacing w:after="0" w:line="360" w:lineRule="auto"/>
        <w:ind w:left="0"/>
        <w:jc w:val="center"/>
        <w:rPr>
          <w:rFonts w:ascii="Times New Roman" w:hAnsi="Times New Roman" w:cs="Times New Roman"/>
          <w:sz w:val="24"/>
          <w:szCs w:val="24"/>
        </w:rPr>
      </w:pPr>
      <w:r w:rsidRPr="00247D69">
        <w:rPr>
          <w:rFonts w:ascii="Times New Roman" w:hAnsi="Times New Roman"/>
          <w:sz w:val="24"/>
          <w:szCs w:val="24"/>
        </w:rPr>
        <w:t xml:space="preserve">(Проверка использования средств бюджета по МП «Развитие образования в Челябинской </w:t>
      </w:r>
      <w:r w:rsidRPr="00247D69">
        <w:rPr>
          <w:rFonts w:ascii="Times New Roman" w:hAnsi="Times New Roman" w:cs="Times New Roman"/>
          <w:sz w:val="24"/>
          <w:szCs w:val="24"/>
        </w:rPr>
        <w:t>области» в части ремонтов школьных и дошкольных образовательных учреждений</w:t>
      </w:r>
      <w:r w:rsidR="00306B7C" w:rsidRPr="00247D69">
        <w:rPr>
          <w:rFonts w:ascii="Times New Roman" w:hAnsi="Times New Roman" w:cs="Times New Roman"/>
          <w:sz w:val="24"/>
          <w:szCs w:val="24"/>
        </w:rPr>
        <w:t xml:space="preserve"> </w:t>
      </w:r>
      <w:r w:rsidR="00306B7C" w:rsidRPr="00247D69">
        <w:rPr>
          <w:rStyle w:val="afe"/>
          <w:rFonts w:ascii="Times New Roman" w:hAnsi="Times New Roman" w:cs="Times New Roman"/>
          <w:color w:val="auto"/>
          <w:sz w:val="24"/>
          <w:szCs w:val="24"/>
        </w:rPr>
        <w:t>(объект встречной проверки - МКДОУ № 18)</w:t>
      </w:r>
    </w:p>
    <w:p w:rsidR="00763230" w:rsidRPr="00247D69" w:rsidRDefault="00763230" w:rsidP="00763230">
      <w:pPr>
        <w:spacing w:line="360" w:lineRule="auto"/>
        <w:ind w:firstLine="709"/>
        <w:jc w:val="both"/>
        <w:rPr>
          <w:rFonts w:cs="Times New Roman"/>
        </w:rPr>
      </w:pPr>
      <w:r w:rsidRPr="00247D69">
        <w:rPr>
          <w:rFonts w:cs="Times New Roman"/>
        </w:rPr>
        <w:t xml:space="preserve">В рамках плана мероприятий по устранению нарушений, выявленных Счетной палатой: </w:t>
      </w:r>
    </w:p>
    <w:p w:rsidR="00763230" w:rsidRPr="00247D69" w:rsidRDefault="00763230" w:rsidP="00763230">
      <w:pPr>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 xml:space="preserve">1. </w:t>
      </w:r>
      <w:r w:rsidRPr="00247D69">
        <w:rPr>
          <w:rStyle w:val="20"/>
          <w:rFonts w:eastAsia="SimSun"/>
          <w:b w:val="0"/>
          <w:color w:val="auto"/>
          <w:sz w:val="24"/>
          <w:szCs w:val="24"/>
        </w:rPr>
        <w:tab/>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763230" w:rsidRPr="00247D69" w:rsidRDefault="00763230" w:rsidP="00763230">
      <w:pPr>
        <w:spacing w:line="360" w:lineRule="auto"/>
        <w:ind w:left="284" w:hanging="284"/>
        <w:jc w:val="both"/>
        <w:rPr>
          <w:rFonts w:cs="Times New Roman"/>
          <w:lang w:eastAsia="ru-RU" w:bidi="ru-RU"/>
        </w:rPr>
      </w:pPr>
      <w:r w:rsidRPr="00247D69">
        <w:rPr>
          <w:rStyle w:val="20"/>
          <w:rFonts w:eastAsia="SimSun"/>
          <w:b w:val="0"/>
          <w:color w:val="auto"/>
          <w:sz w:val="24"/>
          <w:szCs w:val="24"/>
        </w:rPr>
        <w:t xml:space="preserve">2. </w:t>
      </w:r>
      <w:r w:rsidRPr="00247D69">
        <w:rPr>
          <w:rFonts w:cs="Times New Roman"/>
          <w:lang w:eastAsia="ru-RU" w:bidi="ru-RU"/>
        </w:rPr>
        <w:t>На основании Решения балансовой комиссии от 12.12.19г. № 4 принято решение о снижение стимулирующей надбавки заведующему учреждения за 4 квартал 2019 года в размере 10 %.</w:t>
      </w:r>
    </w:p>
    <w:p w:rsidR="00763230" w:rsidRPr="00247D69" w:rsidRDefault="00763230" w:rsidP="00763230">
      <w:pPr>
        <w:pStyle w:val="a4"/>
        <w:spacing w:line="360" w:lineRule="auto"/>
        <w:ind w:left="284" w:hanging="284"/>
        <w:jc w:val="both"/>
        <w:rPr>
          <w:rFonts w:cs="Times New Roman"/>
          <w:lang w:eastAsia="ru-RU" w:bidi="ru-RU"/>
        </w:rPr>
      </w:pPr>
      <w:r w:rsidRPr="00247D69">
        <w:rPr>
          <w:rFonts w:ascii="Times New Roman" w:hAnsi="Times New Roman" w:cs="Times New Roman"/>
          <w:sz w:val="24"/>
          <w:szCs w:val="24"/>
          <w:lang w:eastAsia="ru-RU" w:bidi="ru-RU"/>
        </w:rPr>
        <w:t xml:space="preserve">3. </w:t>
      </w:r>
      <w:r w:rsidRPr="00247D69">
        <w:rPr>
          <w:rStyle w:val="afe"/>
          <w:rFonts w:ascii="Times New Roman" w:hAnsi="Times New Roman" w:cs="Times New Roman"/>
          <w:color w:val="auto"/>
          <w:sz w:val="24"/>
          <w:szCs w:val="24"/>
          <w:lang w:eastAsia="ru-RU"/>
        </w:rPr>
        <w:t>Приказом начальника Управления образования Администрации МГО от 15.11.19г. № 579 заведующий учреждения за выявленные в ходе проверки Счетной палатой нарушения привлечен к дисциплинарной ответственности (в виде замечания).</w:t>
      </w:r>
    </w:p>
    <w:p w:rsidR="00965618" w:rsidRPr="00247D69" w:rsidRDefault="00965618" w:rsidP="00965618">
      <w:pPr>
        <w:spacing w:line="360" w:lineRule="auto"/>
        <w:ind w:firstLine="709"/>
        <w:jc w:val="both"/>
        <w:rPr>
          <w:rFonts w:cs="Times New Roman"/>
          <w:lang w:eastAsia="ru-RU" w:bidi="ru-RU"/>
        </w:rPr>
      </w:pPr>
      <w:r w:rsidRPr="00247D69">
        <w:rPr>
          <w:rFonts w:cs="Times New Roman"/>
          <w:lang w:eastAsia="ru-RU" w:bidi="ru-RU"/>
        </w:rPr>
        <w:t xml:space="preserve">Согласно представленной Прокуратурой г. Миасса </w:t>
      </w:r>
      <w:r w:rsidR="00F3526B" w:rsidRPr="00247D69">
        <w:rPr>
          <w:rFonts w:cs="Times New Roman"/>
          <w:lang w:eastAsia="ru-RU" w:bidi="ru-RU"/>
        </w:rPr>
        <w:t>информации</w:t>
      </w:r>
      <w:r w:rsidR="00F3526B" w:rsidRPr="00247D69">
        <w:rPr>
          <w:rFonts w:eastAsia="Times New Roman" w:cs="Times New Roman"/>
          <w:lang w:eastAsia="ru-RU"/>
        </w:rPr>
        <w:t xml:space="preserve"> </w:t>
      </w:r>
      <w:r w:rsidRPr="00247D69">
        <w:rPr>
          <w:rFonts w:eastAsia="Times New Roman" w:cs="Times New Roman"/>
          <w:lang w:eastAsia="ru-RU"/>
        </w:rPr>
        <w:t>(от 14.02.20г. № 20-2020)</w:t>
      </w:r>
      <w:r w:rsidR="00F3526B">
        <w:rPr>
          <w:rFonts w:eastAsia="Times New Roman" w:cs="Times New Roman"/>
          <w:lang w:eastAsia="ru-RU"/>
        </w:rPr>
        <w:t>,</w:t>
      </w:r>
      <w:r w:rsidRPr="00247D69">
        <w:rPr>
          <w:rFonts w:cs="Times New Roman"/>
          <w:lang w:eastAsia="ru-RU" w:bidi="ru-RU"/>
        </w:rPr>
        <w:t xml:space="preserve"> </w:t>
      </w:r>
      <w:r w:rsidRPr="00247D69">
        <w:rPr>
          <w:rFonts w:eastAsia="Times New Roman" w:cs="Times New Roman"/>
          <w:lang w:eastAsia="ru-RU"/>
        </w:rPr>
        <w:t xml:space="preserve">по итогам рассмотрения материалов </w:t>
      </w:r>
      <w:r w:rsidRPr="00247D69">
        <w:rPr>
          <w:rFonts w:cs="Times New Roman"/>
          <w:lang w:eastAsia="ru-RU" w:bidi="ru-RU"/>
        </w:rPr>
        <w:t xml:space="preserve">вынесено представление об устранение нарушений в адрес </w:t>
      </w:r>
      <w:r w:rsidR="00763230" w:rsidRPr="00247D69">
        <w:rPr>
          <w:rFonts w:cs="Times New Roman"/>
          <w:lang w:eastAsia="ru-RU" w:bidi="ru-RU"/>
        </w:rPr>
        <w:t>Главы МГО</w:t>
      </w:r>
      <w:r w:rsidRPr="00247D69">
        <w:rPr>
          <w:rFonts w:cs="Times New Roman"/>
          <w:lang w:eastAsia="ru-RU" w:bidi="ru-RU"/>
        </w:rPr>
        <w:t xml:space="preserve">. </w:t>
      </w:r>
    </w:p>
    <w:p w:rsidR="00965618" w:rsidRPr="00247D69" w:rsidRDefault="00965618" w:rsidP="00965618">
      <w:pPr>
        <w:spacing w:line="360" w:lineRule="auto"/>
        <w:jc w:val="center"/>
        <w:rPr>
          <w:rFonts w:cs="Times New Roman"/>
          <w:b/>
        </w:rPr>
      </w:pPr>
      <w:r w:rsidRPr="00247D69">
        <w:rPr>
          <w:rFonts w:cs="Times New Roman"/>
          <w:b/>
        </w:rPr>
        <w:t>Представление от 18.10.2019 года № 24, 24/1</w:t>
      </w:r>
    </w:p>
    <w:p w:rsidR="005510B2" w:rsidRPr="005510B2" w:rsidRDefault="00965618" w:rsidP="005510B2">
      <w:pPr>
        <w:spacing w:line="360" w:lineRule="auto"/>
        <w:jc w:val="center"/>
      </w:pPr>
      <w:r w:rsidRPr="005510B2">
        <w:t>(</w:t>
      </w:r>
      <w:r w:rsidR="005510B2" w:rsidRPr="005510B2">
        <w:t>Проверка использование средств по МП «Социальная защита населения Миасского городского округа на 2017-2021 годы» (объект проверки - Управление социальной защиты населения Администрации МГО)</w:t>
      </w:r>
    </w:p>
    <w:p w:rsidR="003161FC" w:rsidRPr="00247D69" w:rsidRDefault="003161FC" w:rsidP="003161FC">
      <w:pPr>
        <w:spacing w:line="360" w:lineRule="auto"/>
        <w:ind w:firstLine="709"/>
        <w:jc w:val="both"/>
        <w:rPr>
          <w:rStyle w:val="20"/>
          <w:rFonts w:eastAsia="SimSun"/>
          <w:b w:val="0"/>
          <w:color w:val="auto"/>
          <w:sz w:val="24"/>
          <w:szCs w:val="24"/>
        </w:rPr>
      </w:pPr>
      <w:r w:rsidRPr="00247D69">
        <w:rPr>
          <w:rStyle w:val="20"/>
          <w:rFonts w:eastAsia="SimSun"/>
          <w:b w:val="0"/>
          <w:color w:val="auto"/>
          <w:sz w:val="24"/>
          <w:szCs w:val="24"/>
        </w:rPr>
        <w:t>В период проведения контрольного мероприятия:</w:t>
      </w:r>
    </w:p>
    <w:p w:rsidR="003161FC" w:rsidRPr="00247D69" w:rsidRDefault="003161FC" w:rsidP="003161FC">
      <w:pPr>
        <w:pStyle w:val="a6"/>
        <w:spacing w:after="0" w:line="360" w:lineRule="auto"/>
        <w:ind w:left="284" w:hanging="284"/>
        <w:jc w:val="both"/>
        <w:rPr>
          <w:rFonts w:ascii="Times New Roman" w:hAnsi="Times New Roman" w:cs="Times New Roman"/>
          <w:sz w:val="24"/>
          <w:szCs w:val="24"/>
        </w:rPr>
      </w:pPr>
      <w:r w:rsidRPr="00247D69">
        <w:rPr>
          <w:rStyle w:val="afe"/>
          <w:rFonts w:ascii="Times New Roman" w:hAnsi="Times New Roman" w:cs="Times New Roman"/>
          <w:color w:val="auto"/>
          <w:sz w:val="24"/>
          <w:szCs w:val="24"/>
        </w:rPr>
        <w:t xml:space="preserve">1. Представлены первичные документы, подтверждающие факт выдачи призов и подарков на сумму </w:t>
      </w:r>
      <w:r w:rsidRPr="00247D69">
        <w:rPr>
          <w:rStyle w:val="afe"/>
          <w:rFonts w:ascii="Times New Roman" w:hAnsi="Times New Roman" w:cs="Times New Roman"/>
          <w:b/>
          <w:color w:val="auto"/>
          <w:sz w:val="24"/>
          <w:szCs w:val="24"/>
        </w:rPr>
        <w:t>40,0 тыс.руб.</w:t>
      </w:r>
    </w:p>
    <w:p w:rsidR="00391C3C" w:rsidRPr="00247D69" w:rsidRDefault="003161FC" w:rsidP="00391C3C">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270336" w:rsidRPr="00247D69" w:rsidRDefault="00391C3C" w:rsidP="00391C3C">
      <w:pPr>
        <w:spacing w:line="360" w:lineRule="auto"/>
        <w:ind w:left="284" w:hanging="284"/>
        <w:jc w:val="both"/>
        <w:rPr>
          <w:rStyle w:val="20"/>
          <w:rFonts w:eastAsia="SimSun"/>
          <w:b w:val="0"/>
          <w:bCs w:val="0"/>
          <w:color w:val="auto"/>
          <w:sz w:val="24"/>
          <w:szCs w:val="24"/>
          <w:lang w:eastAsia="hi-IN" w:bidi="hi-IN"/>
        </w:rPr>
      </w:pPr>
      <w:r w:rsidRPr="00247D69">
        <w:rPr>
          <w:rFonts w:cs="Times New Roman"/>
        </w:rPr>
        <w:lastRenderedPageBreak/>
        <w:t xml:space="preserve">2. </w:t>
      </w:r>
      <w:r w:rsidR="003161FC" w:rsidRPr="00247D69">
        <w:rPr>
          <w:rFonts w:cs="Times New Roman"/>
        </w:rPr>
        <w:t>Представлено Постановление Администрации МГО от 12.12.19г. № 6343 «Об утверждении Положения о порядке предоставления единовременной социальной помощи гражданам в рамках проведения общегородских мероприятий общественными организациями ветеранов Миасского городского округа»</w:t>
      </w:r>
      <w:r w:rsidR="00270336" w:rsidRPr="00247D69">
        <w:rPr>
          <w:rFonts w:cs="Times New Roman"/>
        </w:rPr>
        <w:t>.</w:t>
      </w:r>
      <w:r w:rsidR="003161FC" w:rsidRPr="00247D69">
        <w:rPr>
          <w:rStyle w:val="20"/>
          <w:rFonts w:eastAsia="SimSun"/>
          <w:b w:val="0"/>
          <w:color w:val="auto"/>
          <w:sz w:val="24"/>
          <w:szCs w:val="24"/>
        </w:rPr>
        <w:t xml:space="preserve"> </w:t>
      </w:r>
    </w:p>
    <w:p w:rsidR="003161FC" w:rsidRPr="00247D69" w:rsidRDefault="003161FC" w:rsidP="00391C3C">
      <w:pPr>
        <w:pStyle w:val="a6"/>
        <w:spacing w:after="0" w:line="360" w:lineRule="auto"/>
        <w:ind w:left="284"/>
        <w:jc w:val="both"/>
        <w:rPr>
          <w:rFonts w:cs="Times New Roman"/>
        </w:rPr>
      </w:pPr>
      <w:r w:rsidRPr="00247D69">
        <w:rPr>
          <w:rStyle w:val="20"/>
          <w:rFonts w:eastAsia="SimSun"/>
          <w:b w:val="0"/>
          <w:color w:val="auto"/>
          <w:sz w:val="24"/>
          <w:szCs w:val="24"/>
        </w:rPr>
        <w:t xml:space="preserve">Примечание: </w:t>
      </w:r>
      <w:r w:rsidRPr="00247D69">
        <w:rPr>
          <w:rFonts w:ascii="Times New Roman" w:eastAsia="Times New Roman" w:hAnsi="Times New Roman" w:cs="Times New Roman"/>
          <w:sz w:val="24"/>
          <w:szCs w:val="24"/>
        </w:rPr>
        <w:t xml:space="preserve">в ходе </w:t>
      </w:r>
      <w:r w:rsidRPr="00247D69">
        <w:rPr>
          <w:rStyle w:val="20"/>
          <w:rFonts w:eastAsia="SimSun"/>
          <w:b w:val="0"/>
          <w:color w:val="auto"/>
          <w:sz w:val="24"/>
          <w:szCs w:val="24"/>
        </w:rPr>
        <w:t xml:space="preserve">контрольного мероприятия сумма нарушений установлена в размере </w:t>
      </w:r>
      <w:r w:rsidRPr="00247D69">
        <w:rPr>
          <w:rStyle w:val="20"/>
          <w:rFonts w:eastAsia="SimSun"/>
          <w:color w:val="auto"/>
          <w:sz w:val="24"/>
          <w:szCs w:val="24"/>
        </w:rPr>
        <w:t>8</w:t>
      </w:r>
      <w:r w:rsidR="006C3ED2" w:rsidRPr="00247D69">
        <w:rPr>
          <w:rStyle w:val="20"/>
          <w:rFonts w:eastAsia="SimSun"/>
          <w:color w:val="auto"/>
          <w:sz w:val="24"/>
          <w:szCs w:val="24"/>
        </w:rPr>
        <w:t>4</w:t>
      </w:r>
      <w:r w:rsidRPr="00247D69">
        <w:rPr>
          <w:rStyle w:val="20"/>
          <w:rFonts w:eastAsia="SimSun"/>
          <w:color w:val="auto"/>
          <w:sz w:val="24"/>
          <w:szCs w:val="24"/>
        </w:rPr>
        <w:t>7,3 тыс.руб.</w:t>
      </w:r>
    </w:p>
    <w:p w:rsidR="003161FC" w:rsidRPr="00247D69" w:rsidRDefault="00391C3C" w:rsidP="00270336">
      <w:pPr>
        <w:pStyle w:val="a4"/>
        <w:spacing w:line="360" w:lineRule="auto"/>
        <w:ind w:left="284" w:hanging="284"/>
        <w:jc w:val="both"/>
        <w:rPr>
          <w:rStyle w:val="afe"/>
          <w:rFonts w:ascii="Times New Roman" w:hAnsi="Times New Roman" w:cs="Times New Roman"/>
          <w:color w:val="auto"/>
          <w:sz w:val="24"/>
          <w:szCs w:val="24"/>
          <w:lang w:eastAsia="ru-RU"/>
        </w:rPr>
      </w:pPr>
      <w:r w:rsidRPr="00247D69">
        <w:rPr>
          <w:rFonts w:ascii="Times New Roman" w:hAnsi="Times New Roman" w:cs="Times New Roman"/>
          <w:sz w:val="24"/>
          <w:szCs w:val="24"/>
          <w:lang w:eastAsia="ru-RU" w:bidi="ru-RU"/>
        </w:rPr>
        <w:t xml:space="preserve">3. </w:t>
      </w:r>
      <w:r w:rsidR="003161FC" w:rsidRPr="00247D69">
        <w:rPr>
          <w:rStyle w:val="afe"/>
          <w:rFonts w:ascii="Times New Roman" w:hAnsi="Times New Roman" w:cs="Times New Roman"/>
          <w:color w:val="auto"/>
          <w:sz w:val="24"/>
          <w:szCs w:val="24"/>
          <w:lang w:eastAsia="ru-RU"/>
        </w:rPr>
        <w:t xml:space="preserve">Приказом </w:t>
      </w:r>
      <w:r w:rsidR="00763230" w:rsidRPr="00247D69">
        <w:rPr>
          <w:rStyle w:val="afe"/>
          <w:rFonts w:ascii="Times New Roman" w:hAnsi="Times New Roman" w:cs="Times New Roman"/>
          <w:color w:val="auto"/>
          <w:sz w:val="24"/>
          <w:szCs w:val="24"/>
          <w:lang w:eastAsia="ru-RU"/>
        </w:rPr>
        <w:t>н</w:t>
      </w:r>
      <w:r w:rsidR="003161FC" w:rsidRPr="00247D69">
        <w:rPr>
          <w:rStyle w:val="afe"/>
          <w:rFonts w:ascii="Times New Roman" w:hAnsi="Times New Roman" w:cs="Times New Roman"/>
          <w:color w:val="auto"/>
          <w:sz w:val="24"/>
          <w:szCs w:val="24"/>
          <w:lang w:eastAsia="ru-RU"/>
        </w:rPr>
        <w:t xml:space="preserve">ачальника Управления </w:t>
      </w:r>
      <w:r w:rsidR="003161FC" w:rsidRPr="00247D69">
        <w:rPr>
          <w:rFonts w:ascii="Times New Roman" w:hAnsi="Times New Roman" w:cs="Times New Roman"/>
          <w:sz w:val="24"/>
          <w:szCs w:val="24"/>
        </w:rPr>
        <w:t>социальной защиты населения Администрации МГО</w:t>
      </w:r>
      <w:r w:rsidR="003161FC" w:rsidRPr="00247D69">
        <w:rPr>
          <w:rStyle w:val="afe"/>
          <w:rFonts w:ascii="Times New Roman" w:hAnsi="Times New Roman" w:cs="Times New Roman"/>
          <w:color w:val="auto"/>
          <w:sz w:val="24"/>
          <w:szCs w:val="24"/>
          <w:lang w:eastAsia="ru-RU"/>
        </w:rPr>
        <w:t xml:space="preserve"> от 01.11.19г. № 367 главный бухгалтер учреждения за выявленные в ходе проверки Счетной палатой нарушения привлечен к дисциплинарной ответственности (в виде замечания).</w:t>
      </w:r>
    </w:p>
    <w:p w:rsidR="00217E17" w:rsidRPr="00247D69" w:rsidRDefault="00217E17" w:rsidP="007B2BD9">
      <w:pPr>
        <w:spacing w:line="360" w:lineRule="auto"/>
        <w:jc w:val="center"/>
        <w:rPr>
          <w:rFonts w:cs="Times New Roman"/>
          <w:b/>
        </w:rPr>
      </w:pPr>
      <w:r w:rsidRPr="00247D69">
        <w:rPr>
          <w:rFonts w:cs="Times New Roman"/>
          <w:b/>
        </w:rPr>
        <w:t>Пред</w:t>
      </w:r>
      <w:r w:rsidR="00EA520C">
        <w:rPr>
          <w:rFonts w:cs="Times New Roman"/>
          <w:b/>
        </w:rPr>
        <w:t>писание</w:t>
      </w:r>
      <w:r w:rsidRPr="00247D69">
        <w:rPr>
          <w:rFonts w:cs="Times New Roman"/>
          <w:b/>
        </w:rPr>
        <w:t xml:space="preserve"> от 22.10.2019 года № 1</w:t>
      </w:r>
    </w:p>
    <w:p w:rsidR="00217E17" w:rsidRPr="00247D69" w:rsidRDefault="00217E17" w:rsidP="007B2BD9">
      <w:pPr>
        <w:pStyle w:val="a4"/>
        <w:spacing w:line="360" w:lineRule="auto"/>
        <w:jc w:val="center"/>
        <w:rPr>
          <w:rFonts w:ascii="Times New Roman" w:hAnsi="Times New Roman"/>
          <w:bCs/>
          <w:sz w:val="24"/>
          <w:szCs w:val="24"/>
        </w:rPr>
      </w:pPr>
      <w:r w:rsidRPr="00247D69">
        <w:rPr>
          <w:rStyle w:val="20"/>
          <w:rFonts w:eastAsia="SimSun"/>
          <w:b w:val="0"/>
          <w:color w:val="auto"/>
          <w:sz w:val="24"/>
          <w:szCs w:val="24"/>
        </w:rPr>
        <w:t xml:space="preserve">(Ревизия финансово-хозяйственной деятельности </w:t>
      </w:r>
      <w:r w:rsidRPr="00247D69">
        <w:rPr>
          <w:rFonts w:ascii="Times New Roman" w:hAnsi="Times New Roman"/>
          <w:bCs/>
          <w:sz w:val="24"/>
          <w:szCs w:val="24"/>
        </w:rPr>
        <w:t>МАУ ДО «ДДТ «Юность»</w:t>
      </w:r>
    </w:p>
    <w:p w:rsidR="00217E17" w:rsidRPr="00247D69" w:rsidRDefault="00217E17" w:rsidP="007B2BD9">
      <w:pPr>
        <w:pStyle w:val="a4"/>
        <w:spacing w:line="360" w:lineRule="auto"/>
        <w:jc w:val="center"/>
        <w:rPr>
          <w:rStyle w:val="20"/>
          <w:rFonts w:eastAsia="SimSun"/>
          <w:b w:val="0"/>
          <w:color w:val="auto"/>
          <w:sz w:val="24"/>
          <w:szCs w:val="24"/>
        </w:rPr>
      </w:pPr>
      <w:r w:rsidRPr="00247D69">
        <w:rPr>
          <w:rFonts w:ascii="Times New Roman" w:hAnsi="Times New Roman"/>
          <w:bCs/>
          <w:sz w:val="24"/>
          <w:szCs w:val="24"/>
        </w:rPr>
        <w:t>им. В.П. Макеева»</w:t>
      </w:r>
      <w:r w:rsidRPr="00247D69">
        <w:rPr>
          <w:rStyle w:val="20"/>
          <w:rFonts w:eastAsia="SimSun"/>
          <w:b w:val="0"/>
          <w:color w:val="auto"/>
          <w:sz w:val="24"/>
          <w:szCs w:val="24"/>
        </w:rPr>
        <w:t>)</w:t>
      </w:r>
    </w:p>
    <w:p w:rsidR="00217E17" w:rsidRPr="00247D69" w:rsidRDefault="006521AA" w:rsidP="007B2BD9">
      <w:pPr>
        <w:spacing w:line="360" w:lineRule="auto"/>
        <w:ind w:firstLine="709"/>
        <w:jc w:val="both"/>
        <w:rPr>
          <w:rFonts w:eastAsia="Times New Roman" w:cs="Times New Roman"/>
          <w:lang w:eastAsia="ru-RU"/>
        </w:rPr>
      </w:pPr>
      <w:r w:rsidRPr="00247D69">
        <w:rPr>
          <w:rStyle w:val="20"/>
          <w:rFonts w:eastAsia="SimSun"/>
          <w:b w:val="0"/>
          <w:color w:val="auto"/>
          <w:sz w:val="24"/>
          <w:szCs w:val="24"/>
        </w:rPr>
        <w:t>За счет «Субсидии на иные цели» (КВФО 5)</w:t>
      </w:r>
      <w:r w:rsidR="00F3526B">
        <w:rPr>
          <w:rStyle w:val="20"/>
          <w:rFonts w:eastAsia="SimSun"/>
          <w:b w:val="0"/>
          <w:color w:val="auto"/>
          <w:sz w:val="24"/>
          <w:szCs w:val="24"/>
        </w:rPr>
        <w:t>,</w:t>
      </w:r>
      <w:r w:rsidRPr="00247D69">
        <w:rPr>
          <w:rStyle w:val="20"/>
          <w:rFonts w:eastAsia="SimSun"/>
          <w:b w:val="0"/>
          <w:color w:val="auto"/>
          <w:sz w:val="24"/>
          <w:szCs w:val="24"/>
        </w:rPr>
        <w:t xml:space="preserve"> </w:t>
      </w:r>
      <w:r w:rsidR="00805392" w:rsidRPr="00247D69">
        <w:rPr>
          <w:rStyle w:val="20"/>
          <w:rFonts w:eastAsia="SimSun"/>
          <w:b w:val="0"/>
          <w:color w:val="auto"/>
          <w:sz w:val="24"/>
          <w:szCs w:val="24"/>
        </w:rPr>
        <w:t>в</w:t>
      </w:r>
      <w:r w:rsidR="00805392" w:rsidRPr="00247D69">
        <w:rPr>
          <w:rFonts w:eastAsia="Times New Roman" w:cs="Times New Roman"/>
          <w:lang w:eastAsia="ru-RU"/>
        </w:rPr>
        <w:t>ыделенной Учредителем по Соглашению от 01.11.19г. № 345 (ПП от 05.11.19г. № 566454-566456, 567237)</w:t>
      </w:r>
      <w:r w:rsidR="00F3526B">
        <w:rPr>
          <w:rFonts w:eastAsia="Times New Roman" w:cs="Times New Roman"/>
          <w:lang w:eastAsia="ru-RU"/>
        </w:rPr>
        <w:t>,</w:t>
      </w:r>
      <w:r w:rsidR="00805392" w:rsidRPr="00247D69">
        <w:rPr>
          <w:rFonts w:eastAsia="Times New Roman" w:cs="Times New Roman"/>
          <w:lang w:eastAsia="ru-RU"/>
        </w:rPr>
        <w:t xml:space="preserve"> </w:t>
      </w:r>
      <w:r w:rsidRPr="00247D69">
        <w:rPr>
          <w:rFonts w:eastAsia="Times New Roman" w:cs="Times New Roman"/>
          <w:lang w:eastAsia="ru-RU"/>
        </w:rPr>
        <w:t>погашена к</w:t>
      </w:r>
      <w:r w:rsidR="00217E17" w:rsidRPr="00247D69">
        <w:rPr>
          <w:rFonts w:eastAsia="Times New Roman" w:cs="Times New Roman"/>
          <w:lang w:eastAsia="ru-RU"/>
        </w:rPr>
        <w:t xml:space="preserve">редиторская задолженность по коммунальным услугам за декабрь 2018 года в сумме </w:t>
      </w:r>
      <w:r w:rsidR="00217E17" w:rsidRPr="00247D69">
        <w:rPr>
          <w:rFonts w:eastAsia="Times New Roman" w:cs="Times New Roman"/>
          <w:b/>
          <w:lang w:eastAsia="ru-RU"/>
        </w:rPr>
        <w:t>307,1 тыс.руб.</w:t>
      </w:r>
      <w:r w:rsidR="00217E17" w:rsidRPr="00247D69">
        <w:rPr>
          <w:rFonts w:eastAsia="Times New Roman" w:cs="Times New Roman"/>
          <w:lang w:eastAsia="ru-RU"/>
        </w:rPr>
        <w:t xml:space="preserve"> </w:t>
      </w:r>
      <w:r w:rsidRPr="00247D69">
        <w:rPr>
          <w:rFonts w:eastAsia="Times New Roman" w:cs="Times New Roman"/>
          <w:lang w:eastAsia="ru-RU"/>
        </w:rPr>
        <w:t>П</w:t>
      </w:r>
      <w:r w:rsidR="00217E17" w:rsidRPr="00247D69">
        <w:rPr>
          <w:rFonts w:eastAsia="Times New Roman" w:cs="Times New Roman"/>
          <w:lang w:eastAsia="ru-RU"/>
        </w:rPr>
        <w:t xml:space="preserve">роизведенные </w:t>
      </w:r>
      <w:r w:rsidRPr="00247D69">
        <w:rPr>
          <w:rFonts w:eastAsia="Times New Roman" w:cs="Times New Roman"/>
          <w:lang w:eastAsia="ru-RU"/>
        </w:rPr>
        <w:t>в декабре 2018 года</w:t>
      </w:r>
      <w:r w:rsidR="00217E17" w:rsidRPr="00247D69">
        <w:rPr>
          <w:rFonts w:eastAsia="Times New Roman" w:cs="Times New Roman"/>
          <w:lang w:eastAsia="ru-RU"/>
        </w:rPr>
        <w:t xml:space="preserve"> </w:t>
      </w:r>
      <w:r w:rsidRPr="00247D69">
        <w:rPr>
          <w:rFonts w:eastAsia="Times New Roman" w:cs="Times New Roman"/>
          <w:lang w:eastAsia="ru-RU"/>
        </w:rPr>
        <w:t xml:space="preserve">расходы 307,1 тыс.руб. </w:t>
      </w:r>
      <w:r w:rsidR="00805392" w:rsidRPr="00247D69">
        <w:rPr>
          <w:rStyle w:val="20"/>
          <w:rFonts w:eastAsia="SimSun"/>
          <w:b w:val="0"/>
          <w:color w:val="auto"/>
          <w:sz w:val="24"/>
          <w:szCs w:val="24"/>
        </w:rPr>
        <w:t>с кода вида финансового обеспечения «Субсидии на выполнения государственного задания» (КВФО 4)</w:t>
      </w:r>
      <w:r w:rsidR="00217E17" w:rsidRPr="00247D69">
        <w:rPr>
          <w:rFonts w:eastAsia="Times New Roman" w:cs="Times New Roman"/>
          <w:lang w:eastAsia="ru-RU"/>
        </w:rPr>
        <w:t>, зачтены в счет текущих платежей (</w:t>
      </w:r>
      <w:r w:rsidR="00805392" w:rsidRPr="00247D69">
        <w:rPr>
          <w:rFonts w:eastAsia="Times New Roman" w:cs="Times New Roman"/>
          <w:lang w:eastAsia="ru-RU"/>
        </w:rPr>
        <w:t>представлены копии</w:t>
      </w:r>
      <w:r w:rsidR="00217E17" w:rsidRPr="00247D69">
        <w:rPr>
          <w:rFonts w:eastAsia="Times New Roman" w:cs="Times New Roman"/>
          <w:lang w:eastAsia="ru-RU"/>
        </w:rPr>
        <w:t xml:space="preserve"> обращения к поставщикам-дебиторам).</w:t>
      </w:r>
    </w:p>
    <w:p w:rsidR="00BA37F6" w:rsidRDefault="00BA37F6" w:rsidP="00BA37F6">
      <w:pPr>
        <w:pStyle w:val="a4"/>
        <w:spacing w:line="360" w:lineRule="auto"/>
        <w:ind w:firstLine="709"/>
        <w:jc w:val="both"/>
        <w:rPr>
          <w:rFonts w:ascii="Times New Roman" w:hAnsi="Times New Roman" w:cs="Times New Roman"/>
          <w:sz w:val="24"/>
          <w:szCs w:val="24"/>
        </w:rPr>
      </w:pPr>
      <w:r w:rsidRPr="00247D69">
        <w:rPr>
          <w:rFonts w:ascii="Times New Roman" w:hAnsi="Times New Roman" w:cs="Times New Roman"/>
          <w:sz w:val="24"/>
          <w:szCs w:val="24"/>
        </w:rPr>
        <w:t>По итогам рассмотрения протокола об административном правонарушении по ч. 1 ст. 15.14 КоАП РФ</w:t>
      </w:r>
      <w:r w:rsidRPr="00247D69">
        <w:rPr>
          <w:rFonts w:ascii="Times New Roman" w:hAnsi="Times New Roman" w:cs="Times New Roman"/>
          <w:b/>
          <w:sz w:val="24"/>
          <w:szCs w:val="24"/>
        </w:rPr>
        <w:fldChar w:fldCharType="begin"/>
      </w:r>
      <w:r w:rsidRPr="00247D69">
        <w:rPr>
          <w:rFonts w:ascii="Times New Roman" w:hAnsi="Times New Roman" w:cs="Times New Roman"/>
          <w:b/>
          <w:sz w:val="24"/>
          <w:szCs w:val="24"/>
        </w:rPr>
        <w:instrText xml:space="preserve"> NOTEREF _Ref32570840 \f \h  \* MERGEFORMAT </w:instrText>
      </w:r>
      <w:r w:rsidRPr="00247D69">
        <w:rPr>
          <w:rFonts w:ascii="Times New Roman" w:hAnsi="Times New Roman" w:cs="Times New Roman"/>
          <w:b/>
          <w:sz w:val="24"/>
          <w:szCs w:val="24"/>
        </w:rPr>
      </w:r>
      <w:r w:rsidRPr="00247D69">
        <w:rPr>
          <w:rFonts w:ascii="Times New Roman" w:hAnsi="Times New Roman" w:cs="Times New Roman"/>
          <w:b/>
          <w:sz w:val="24"/>
          <w:szCs w:val="24"/>
        </w:rPr>
        <w:fldChar w:fldCharType="separate"/>
      </w:r>
      <w:r w:rsidR="009B7165" w:rsidRPr="00247D69">
        <w:rPr>
          <w:rStyle w:val="aff4"/>
          <w:rFonts w:ascii="Times New Roman" w:hAnsi="Times New Roman" w:cs="Times New Roman"/>
          <w:b/>
          <w:sz w:val="24"/>
          <w:szCs w:val="24"/>
        </w:rPr>
        <w:t>2</w:t>
      </w:r>
      <w:r w:rsidRPr="00247D69">
        <w:rPr>
          <w:rFonts w:ascii="Times New Roman" w:hAnsi="Times New Roman" w:cs="Times New Roman"/>
          <w:b/>
          <w:sz w:val="24"/>
          <w:szCs w:val="24"/>
        </w:rPr>
        <w:fldChar w:fldCharType="end"/>
      </w:r>
      <w:r w:rsidRPr="00247D69">
        <w:rPr>
          <w:rFonts w:ascii="Times New Roman" w:hAnsi="Times New Roman" w:cs="Times New Roman"/>
          <w:sz w:val="24"/>
          <w:szCs w:val="24"/>
        </w:rPr>
        <w:t xml:space="preserve">, принято решение освободить </w:t>
      </w:r>
      <w:r w:rsidRPr="00247D69">
        <w:rPr>
          <w:rFonts w:ascii="Times New Roman" w:hAnsi="Times New Roman" w:cs="Times New Roman"/>
          <w:bCs/>
          <w:sz w:val="24"/>
          <w:szCs w:val="24"/>
        </w:rPr>
        <w:t xml:space="preserve">МАУ ДО «ДДТ «Юность» им. В.П. Макеева» </w:t>
      </w:r>
      <w:r w:rsidRPr="00247D69">
        <w:rPr>
          <w:rFonts w:ascii="Times New Roman" w:hAnsi="Times New Roman" w:cs="Times New Roman"/>
          <w:sz w:val="24"/>
          <w:szCs w:val="24"/>
        </w:rPr>
        <w:t>от административной ответственности, ограничившись устным замечанием ввиду малозначительности совершенного деяния (Постановление мирового судьи судебного участка № 1 г. Миасса Челябинской области от 16.12.19г.).</w:t>
      </w:r>
    </w:p>
    <w:p w:rsidR="00CE7447" w:rsidRPr="00247D69" w:rsidRDefault="00CE7447" w:rsidP="007B2BD9">
      <w:pPr>
        <w:spacing w:line="360" w:lineRule="auto"/>
        <w:jc w:val="center"/>
        <w:rPr>
          <w:rFonts w:cs="Times New Roman"/>
          <w:b/>
        </w:rPr>
      </w:pPr>
      <w:r w:rsidRPr="00247D69">
        <w:rPr>
          <w:rFonts w:cs="Times New Roman"/>
          <w:b/>
        </w:rPr>
        <w:t>Представление от 2</w:t>
      </w:r>
      <w:r w:rsidR="00217E17" w:rsidRPr="00247D69">
        <w:rPr>
          <w:rFonts w:cs="Times New Roman"/>
          <w:b/>
        </w:rPr>
        <w:t>2</w:t>
      </w:r>
      <w:r w:rsidRPr="00247D69">
        <w:rPr>
          <w:rFonts w:cs="Times New Roman"/>
          <w:b/>
        </w:rPr>
        <w:t>.1</w:t>
      </w:r>
      <w:r w:rsidR="00217E17" w:rsidRPr="00247D69">
        <w:rPr>
          <w:rFonts w:cs="Times New Roman"/>
          <w:b/>
        </w:rPr>
        <w:t>0</w:t>
      </w:r>
      <w:r w:rsidRPr="00247D69">
        <w:rPr>
          <w:rFonts w:cs="Times New Roman"/>
          <w:b/>
        </w:rPr>
        <w:t>.2019 года № 2</w:t>
      </w:r>
      <w:r w:rsidR="00217E17" w:rsidRPr="00247D69">
        <w:rPr>
          <w:rFonts w:cs="Times New Roman"/>
          <w:b/>
        </w:rPr>
        <w:t>5</w:t>
      </w:r>
      <w:r w:rsidRPr="00247D69">
        <w:rPr>
          <w:rFonts w:cs="Times New Roman"/>
          <w:b/>
        </w:rPr>
        <w:t>, 2</w:t>
      </w:r>
      <w:r w:rsidR="00217E17" w:rsidRPr="00247D69">
        <w:rPr>
          <w:rFonts w:cs="Times New Roman"/>
          <w:b/>
        </w:rPr>
        <w:t>5</w:t>
      </w:r>
      <w:r w:rsidRPr="00247D69">
        <w:rPr>
          <w:rFonts w:cs="Times New Roman"/>
          <w:b/>
        </w:rPr>
        <w:t>/1</w:t>
      </w:r>
    </w:p>
    <w:p w:rsidR="00217E17" w:rsidRPr="00247D69" w:rsidRDefault="00CE7447" w:rsidP="007B2BD9">
      <w:pPr>
        <w:pStyle w:val="a4"/>
        <w:spacing w:line="360" w:lineRule="auto"/>
        <w:jc w:val="center"/>
        <w:rPr>
          <w:rFonts w:ascii="Times New Roman" w:hAnsi="Times New Roman"/>
          <w:bCs/>
          <w:sz w:val="24"/>
          <w:szCs w:val="24"/>
        </w:rPr>
      </w:pPr>
      <w:r w:rsidRPr="00247D69">
        <w:rPr>
          <w:rStyle w:val="20"/>
          <w:rFonts w:eastAsia="SimSun"/>
          <w:b w:val="0"/>
          <w:color w:val="auto"/>
          <w:sz w:val="24"/>
          <w:szCs w:val="24"/>
        </w:rPr>
        <w:t xml:space="preserve">(Ревизия финансово-хозяйственной деятельности </w:t>
      </w:r>
      <w:r w:rsidR="00217E17" w:rsidRPr="00247D69">
        <w:rPr>
          <w:rFonts w:ascii="Times New Roman" w:hAnsi="Times New Roman"/>
          <w:bCs/>
          <w:sz w:val="24"/>
          <w:szCs w:val="24"/>
        </w:rPr>
        <w:t>МАУ ДО «ДДТ «Юность»</w:t>
      </w:r>
    </w:p>
    <w:p w:rsidR="00CE7447" w:rsidRPr="00247D69" w:rsidRDefault="00217E17" w:rsidP="007B2BD9">
      <w:pPr>
        <w:pStyle w:val="a4"/>
        <w:spacing w:line="360" w:lineRule="auto"/>
        <w:jc w:val="center"/>
        <w:rPr>
          <w:rStyle w:val="20"/>
          <w:rFonts w:eastAsia="SimSun"/>
          <w:b w:val="0"/>
          <w:color w:val="auto"/>
          <w:sz w:val="24"/>
          <w:szCs w:val="24"/>
        </w:rPr>
      </w:pPr>
      <w:r w:rsidRPr="00247D69">
        <w:rPr>
          <w:rFonts w:ascii="Times New Roman" w:hAnsi="Times New Roman"/>
          <w:bCs/>
          <w:sz w:val="24"/>
          <w:szCs w:val="24"/>
        </w:rPr>
        <w:t>им. В.П. Макеева»</w:t>
      </w:r>
      <w:r w:rsidR="00CE7447" w:rsidRPr="00247D69">
        <w:rPr>
          <w:rStyle w:val="20"/>
          <w:rFonts w:eastAsia="SimSun"/>
          <w:b w:val="0"/>
          <w:color w:val="auto"/>
          <w:sz w:val="24"/>
          <w:szCs w:val="24"/>
        </w:rPr>
        <w:t>)</w:t>
      </w:r>
    </w:p>
    <w:p w:rsidR="008F0BD3" w:rsidRPr="00247D69" w:rsidRDefault="008F0BD3" w:rsidP="007B2BD9">
      <w:pPr>
        <w:spacing w:line="360" w:lineRule="auto"/>
        <w:ind w:firstLine="709"/>
        <w:jc w:val="both"/>
        <w:rPr>
          <w:rFonts w:cs="Times New Roman"/>
        </w:rPr>
      </w:pPr>
      <w:r w:rsidRPr="00247D69">
        <w:rPr>
          <w:rFonts w:cs="Times New Roman"/>
        </w:rPr>
        <w:t>В рамках плана мероприятий по устранению нарушений, выявленных Счетной палатой:</w:t>
      </w:r>
    </w:p>
    <w:p w:rsidR="008F0BD3" w:rsidRPr="00247D69" w:rsidRDefault="008F0BD3" w:rsidP="00F7290D">
      <w:pPr>
        <w:numPr>
          <w:ilvl w:val="0"/>
          <w:numId w:val="49"/>
        </w:numPr>
        <w:tabs>
          <w:tab w:val="left" w:pos="1651"/>
        </w:tabs>
        <w:suppressAutoHyphens w:val="0"/>
        <w:spacing w:line="360" w:lineRule="auto"/>
        <w:ind w:left="284" w:hanging="284"/>
        <w:jc w:val="both"/>
        <w:rPr>
          <w:rFonts w:cs="Times New Roman"/>
        </w:rPr>
      </w:pPr>
      <w:r w:rsidRPr="00247D69">
        <w:rPr>
          <w:rFonts w:cs="Times New Roman"/>
          <w:lang w:eastAsia="ru-RU" w:bidi="ru-RU"/>
        </w:rPr>
        <w:t>В исполнение п. 9 Положения «Об Управлении образования Администрации</w:t>
      </w:r>
      <w:r w:rsidRPr="00247D69">
        <w:rPr>
          <w:rFonts w:cs="Times New Roman"/>
          <w:lang w:eastAsia="ru-RU" w:bidi="ru-RU"/>
        </w:rPr>
        <w:br/>
        <w:t>Миасского городского округа», утвержденного решением Собрания депутатов МГО от</w:t>
      </w:r>
      <w:r w:rsidRPr="00247D69">
        <w:rPr>
          <w:rFonts w:cs="Times New Roman"/>
          <w:lang w:eastAsia="ru-RU" w:bidi="ru-RU"/>
        </w:rPr>
        <w:br/>
        <w:t>14.12.18г. № 3, в план работы ревизионного отдела Управления образования Администрации МГО включены проверки эффективного, целевого использования бюджетных средств подведомственными образовательными учреждениями.</w:t>
      </w:r>
    </w:p>
    <w:p w:rsidR="0037064D" w:rsidRPr="00247D69" w:rsidRDefault="00D579D9" w:rsidP="00D579D9">
      <w:pPr>
        <w:numPr>
          <w:ilvl w:val="0"/>
          <w:numId w:val="49"/>
        </w:numPr>
        <w:tabs>
          <w:tab w:val="left" w:pos="1651"/>
        </w:tabs>
        <w:suppressAutoHyphens w:val="0"/>
        <w:spacing w:line="360" w:lineRule="auto"/>
        <w:ind w:left="284" w:hanging="284"/>
        <w:jc w:val="both"/>
        <w:rPr>
          <w:rFonts w:cs="Times New Roman"/>
        </w:rPr>
      </w:pPr>
      <w:r w:rsidRPr="00247D69">
        <w:rPr>
          <w:rFonts w:cs="Times New Roman"/>
        </w:rPr>
        <w:t>Согласно бухгалтерской справк</w:t>
      </w:r>
      <w:r w:rsidR="00F3526B">
        <w:rPr>
          <w:rFonts w:cs="Times New Roman"/>
        </w:rPr>
        <w:t>е</w:t>
      </w:r>
      <w:r w:rsidRPr="00247D69">
        <w:rPr>
          <w:rFonts w:cs="Times New Roman"/>
        </w:rPr>
        <w:t xml:space="preserve"> (от 01.11.19г. № 000001, 000002)</w:t>
      </w:r>
      <w:r w:rsidR="00F3526B">
        <w:rPr>
          <w:rFonts w:cs="Times New Roman"/>
        </w:rPr>
        <w:t>,</w:t>
      </w:r>
      <w:r w:rsidRPr="00247D69">
        <w:rPr>
          <w:rFonts w:cs="Times New Roman"/>
        </w:rPr>
        <w:t xml:space="preserve"> имущество балансовой стоимостью </w:t>
      </w:r>
      <w:r w:rsidRPr="00247D69">
        <w:rPr>
          <w:rFonts w:cs="Times New Roman"/>
          <w:b/>
        </w:rPr>
        <w:t>3</w:t>
      </w:r>
      <w:r w:rsidR="00B63767" w:rsidRPr="00247D69">
        <w:rPr>
          <w:rFonts w:cs="Times New Roman"/>
          <w:b/>
        </w:rPr>
        <w:t>63,2</w:t>
      </w:r>
      <w:r w:rsidRPr="00247D69">
        <w:rPr>
          <w:rFonts w:cs="Times New Roman"/>
          <w:b/>
        </w:rPr>
        <w:t>,0 тыс.руб.</w:t>
      </w:r>
      <w:r w:rsidRPr="00247D69">
        <w:rPr>
          <w:rFonts w:cs="Times New Roman"/>
        </w:rPr>
        <w:t xml:space="preserve"> переведено к категории особо цененное движимое имущество (счет 4.101.20). </w:t>
      </w:r>
    </w:p>
    <w:p w:rsidR="00413F8C" w:rsidRPr="00247D69" w:rsidRDefault="00413F8C" w:rsidP="00D579D9">
      <w:pPr>
        <w:numPr>
          <w:ilvl w:val="0"/>
          <w:numId w:val="49"/>
        </w:numPr>
        <w:tabs>
          <w:tab w:val="left" w:pos="1651"/>
        </w:tabs>
        <w:suppressAutoHyphens w:val="0"/>
        <w:spacing w:line="360" w:lineRule="auto"/>
        <w:ind w:left="284" w:hanging="284"/>
        <w:jc w:val="both"/>
        <w:rPr>
          <w:rFonts w:cs="Times New Roman"/>
        </w:rPr>
      </w:pPr>
      <w:r w:rsidRPr="00247D69">
        <w:rPr>
          <w:rFonts w:cs="Times New Roman"/>
        </w:rPr>
        <w:lastRenderedPageBreak/>
        <w:t>Согласно экспертно</w:t>
      </w:r>
      <w:r w:rsidR="00F3526B">
        <w:rPr>
          <w:rFonts w:cs="Times New Roman"/>
        </w:rPr>
        <w:t>му</w:t>
      </w:r>
      <w:r w:rsidRPr="00247D69">
        <w:rPr>
          <w:rFonts w:cs="Times New Roman"/>
        </w:rPr>
        <w:t xml:space="preserve"> заключени</w:t>
      </w:r>
      <w:r w:rsidR="00F3526B">
        <w:rPr>
          <w:rFonts w:cs="Times New Roman"/>
        </w:rPr>
        <w:t>ю</w:t>
      </w:r>
      <w:r w:rsidRPr="00247D69">
        <w:rPr>
          <w:rFonts w:cs="Times New Roman"/>
        </w:rPr>
        <w:t>, с баланса учреждения списано имущество стоимостью:</w:t>
      </w:r>
    </w:p>
    <w:p w:rsidR="00413F8C" w:rsidRPr="00247D69" w:rsidRDefault="00413F8C" w:rsidP="00413F8C">
      <w:pPr>
        <w:tabs>
          <w:tab w:val="left" w:pos="1651"/>
        </w:tabs>
        <w:suppressAutoHyphens w:val="0"/>
        <w:spacing w:line="360" w:lineRule="auto"/>
        <w:ind w:left="284"/>
        <w:jc w:val="both"/>
        <w:rPr>
          <w:rFonts w:cs="Times New Roman"/>
        </w:rPr>
      </w:pPr>
      <w:r w:rsidRPr="00247D69">
        <w:rPr>
          <w:rFonts w:cs="Times New Roman"/>
        </w:rPr>
        <w:t xml:space="preserve">- </w:t>
      </w:r>
      <w:r w:rsidRPr="00247D69">
        <w:rPr>
          <w:rFonts w:cs="Times New Roman"/>
          <w:b/>
        </w:rPr>
        <w:t>50,2 тыс.руб.</w:t>
      </w:r>
      <w:r w:rsidRPr="00247D69">
        <w:rPr>
          <w:rFonts w:cs="Times New Roman"/>
        </w:rPr>
        <w:t xml:space="preserve"> (</w:t>
      </w:r>
      <w:r w:rsidR="005308E6" w:rsidRPr="00247D69">
        <w:rPr>
          <w:rFonts w:cs="Times New Roman"/>
        </w:rPr>
        <w:t xml:space="preserve">акты списания </w:t>
      </w:r>
      <w:r w:rsidRPr="00247D69">
        <w:rPr>
          <w:rFonts w:cs="Times New Roman"/>
        </w:rPr>
        <w:t xml:space="preserve">от 31.01.20г. № 0002, 0004, </w:t>
      </w:r>
      <w:r w:rsidR="005308E6" w:rsidRPr="00247D69">
        <w:rPr>
          <w:rFonts w:cs="Times New Roman"/>
        </w:rPr>
        <w:t>0</w:t>
      </w:r>
      <w:r w:rsidRPr="00247D69">
        <w:rPr>
          <w:rFonts w:cs="Times New Roman"/>
        </w:rPr>
        <w:t>006, 0013)</w:t>
      </w:r>
      <w:r w:rsidR="005308E6" w:rsidRPr="00247D69">
        <w:rPr>
          <w:rFonts w:cs="Times New Roman"/>
        </w:rPr>
        <w:t>;</w:t>
      </w:r>
    </w:p>
    <w:p w:rsidR="005308E6" w:rsidRPr="00247D69" w:rsidRDefault="005308E6" w:rsidP="004B6738">
      <w:pPr>
        <w:tabs>
          <w:tab w:val="left" w:pos="1651"/>
        </w:tabs>
        <w:suppressAutoHyphens w:val="0"/>
        <w:spacing w:line="360" w:lineRule="auto"/>
        <w:ind w:left="284"/>
        <w:jc w:val="both"/>
        <w:rPr>
          <w:rFonts w:cs="Times New Roman"/>
        </w:rPr>
      </w:pPr>
      <w:r w:rsidRPr="00247D69">
        <w:rPr>
          <w:rFonts w:cs="Times New Roman"/>
        </w:rPr>
        <w:t xml:space="preserve">- </w:t>
      </w:r>
      <w:r w:rsidRPr="00247D69">
        <w:rPr>
          <w:rFonts w:cs="Times New Roman"/>
          <w:b/>
        </w:rPr>
        <w:t xml:space="preserve">16,3 тыс.руб. </w:t>
      </w:r>
      <w:r w:rsidRPr="00247D69">
        <w:rPr>
          <w:rFonts w:cs="Times New Roman"/>
        </w:rPr>
        <w:t>(</w:t>
      </w:r>
      <w:r w:rsidR="0037064D" w:rsidRPr="00247D69">
        <w:rPr>
          <w:rFonts w:cs="Times New Roman"/>
        </w:rPr>
        <w:t>акт</w:t>
      </w:r>
      <w:r w:rsidRPr="00247D69">
        <w:rPr>
          <w:rFonts w:cs="Times New Roman"/>
        </w:rPr>
        <w:t>ы</w:t>
      </w:r>
      <w:r w:rsidR="0037064D" w:rsidRPr="00247D69">
        <w:rPr>
          <w:rFonts w:cs="Times New Roman"/>
        </w:rPr>
        <w:t xml:space="preserve"> списания </w:t>
      </w:r>
      <w:r w:rsidRPr="00247D69">
        <w:rPr>
          <w:rFonts w:cs="Times New Roman"/>
        </w:rPr>
        <w:t>от 31.01.20г. № 0001, 0005</w:t>
      </w:r>
      <w:r w:rsidR="0037064D" w:rsidRPr="00247D69">
        <w:rPr>
          <w:rFonts w:cs="Times New Roman"/>
        </w:rPr>
        <w:t>)</w:t>
      </w:r>
      <w:r w:rsidR="004B6738" w:rsidRPr="00247D69">
        <w:rPr>
          <w:rFonts w:cs="Times New Roman"/>
        </w:rPr>
        <w:t>.</w:t>
      </w:r>
    </w:p>
    <w:p w:rsidR="0044168D" w:rsidRPr="00247D69" w:rsidRDefault="0044168D" w:rsidP="0044168D">
      <w:pPr>
        <w:tabs>
          <w:tab w:val="left" w:pos="1651"/>
        </w:tabs>
        <w:suppressAutoHyphens w:val="0"/>
        <w:spacing w:line="360" w:lineRule="auto"/>
        <w:ind w:left="284" w:hanging="284"/>
        <w:jc w:val="both"/>
        <w:rPr>
          <w:rStyle w:val="afe"/>
          <w:color w:val="auto"/>
        </w:rPr>
      </w:pPr>
      <w:r w:rsidRPr="00247D69">
        <w:rPr>
          <w:rFonts w:cs="Times New Roman"/>
        </w:rPr>
        <w:t xml:space="preserve">4. </w:t>
      </w:r>
      <w:r w:rsidR="004B6738" w:rsidRPr="00247D69">
        <w:rPr>
          <w:rFonts w:cs="Times New Roman"/>
        </w:rPr>
        <w:t xml:space="preserve">На основании обращения учреждения имущество стоимость </w:t>
      </w:r>
      <w:r w:rsidR="004B6738" w:rsidRPr="00247D69">
        <w:rPr>
          <w:rFonts w:cs="Times New Roman"/>
          <w:b/>
        </w:rPr>
        <w:t>363,2 тыс.руб.</w:t>
      </w:r>
      <w:r w:rsidR="004B6738" w:rsidRPr="00247D69">
        <w:rPr>
          <w:rFonts w:cs="Times New Roman"/>
        </w:rPr>
        <w:t xml:space="preserve"> учтено в Реестре имущества </w:t>
      </w:r>
      <w:r w:rsidRPr="00247D69">
        <w:rPr>
          <w:rFonts w:cs="Times New Roman"/>
        </w:rPr>
        <w:t xml:space="preserve">округа </w:t>
      </w:r>
      <w:r w:rsidR="004B6738" w:rsidRPr="00247D69">
        <w:rPr>
          <w:rFonts w:cs="Times New Roman"/>
        </w:rPr>
        <w:t xml:space="preserve">как </w:t>
      </w:r>
      <w:r w:rsidR="004B6738" w:rsidRPr="00247D69">
        <w:rPr>
          <w:rStyle w:val="afe"/>
          <w:color w:val="auto"/>
        </w:rPr>
        <w:t>особо ценно</w:t>
      </w:r>
      <w:r w:rsidRPr="00247D69">
        <w:rPr>
          <w:rStyle w:val="afe"/>
          <w:color w:val="auto"/>
        </w:rPr>
        <w:t>е</w:t>
      </w:r>
      <w:r w:rsidR="004B6738" w:rsidRPr="00247D69">
        <w:rPr>
          <w:rStyle w:val="afe"/>
          <w:color w:val="auto"/>
        </w:rPr>
        <w:t xml:space="preserve"> движимо</w:t>
      </w:r>
      <w:r w:rsidRPr="00247D69">
        <w:rPr>
          <w:rStyle w:val="afe"/>
          <w:color w:val="auto"/>
        </w:rPr>
        <w:t>е</w:t>
      </w:r>
      <w:r w:rsidR="004B6738" w:rsidRPr="00247D69">
        <w:rPr>
          <w:rStyle w:val="afe"/>
          <w:color w:val="auto"/>
        </w:rPr>
        <w:t xml:space="preserve"> имущества</w:t>
      </w:r>
      <w:r w:rsidRPr="00247D69">
        <w:rPr>
          <w:rStyle w:val="afe"/>
          <w:color w:val="auto"/>
        </w:rPr>
        <w:t>.</w:t>
      </w:r>
    </w:p>
    <w:p w:rsidR="00863528" w:rsidRPr="00247D69" w:rsidRDefault="0044168D" w:rsidP="0044168D">
      <w:pPr>
        <w:tabs>
          <w:tab w:val="left" w:pos="1651"/>
        </w:tabs>
        <w:suppressAutoHyphens w:val="0"/>
        <w:spacing w:line="360" w:lineRule="auto"/>
        <w:ind w:left="284" w:hanging="284"/>
        <w:jc w:val="both"/>
        <w:rPr>
          <w:rStyle w:val="20"/>
          <w:rFonts w:eastAsia="SimSun"/>
          <w:color w:val="auto"/>
          <w:sz w:val="24"/>
          <w:szCs w:val="24"/>
        </w:rPr>
      </w:pPr>
      <w:r w:rsidRPr="00247D69">
        <w:rPr>
          <w:rStyle w:val="afe"/>
          <w:color w:val="auto"/>
        </w:rPr>
        <w:t xml:space="preserve">5. </w:t>
      </w:r>
      <w:r w:rsidR="0037064D" w:rsidRPr="00247D69">
        <w:rPr>
          <w:rFonts w:cs="Times New Roman"/>
        </w:rPr>
        <w:t>На основании Постановления Администрации МГО от 26.12.19г. р</w:t>
      </w:r>
      <w:r w:rsidR="009A78F9" w:rsidRPr="00247D69">
        <w:rPr>
          <w:rFonts w:cs="Times New Roman"/>
        </w:rPr>
        <w:t xml:space="preserve">азработан </w:t>
      </w:r>
      <w:r w:rsidR="0037064D" w:rsidRPr="00247D69">
        <w:rPr>
          <w:rFonts w:cs="Times New Roman"/>
        </w:rPr>
        <w:t xml:space="preserve">и направлен </w:t>
      </w:r>
      <w:r w:rsidR="009A78F9" w:rsidRPr="00247D69">
        <w:rPr>
          <w:rFonts w:cs="Times New Roman"/>
        </w:rPr>
        <w:t>договор аренды в адрес ПАО «ВымпелКом».</w:t>
      </w:r>
      <w:r w:rsidR="009A78F9" w:rsidRPr="00247D69">
        <w:rPr>
          <w:rStyle w:val="20"/>
          <w:rFonts w:eastAsia="SimSun"/>
          <w:b w:val="0"/>
          <w:color w:val="auto"/>
          <w:sz w:val="24"/>
          <w:szCs w:val="24"/>
        </w:rPr>
        <w:t xml:space="preserve"> </w:t>
      </w:r>
    </w:p>
    <w:p w:rsidR="0044168D" w:rsidRPr="00247D69" w:rsidRDefault="009A78F9" w:rsidP="0044168D">
      <w:pPr>
        <w:pStyle w:val="a6"/>
        <w:spacing w:line="360" w:lineRule="auto"/>
        <w:ind w:left="284"/>
        <w:jc w:val="both"/>
        <w:rPr>
          <w:rStyle w:val="20"/>
          <w:rFonts w:eastAsia="SimSun"/>
          <w:color w:val="auto"/>
          <w:sz w:val="24"/>
          <w:szCs w:val="24"/>
        </w:rPr>
      </w:pPr>
      <w:r w:rsidRPr="00247D69">
        <w:rPr>
          <w:rStyle w:val="20"/>
          <w:rFonts w:eastAsia="SimSun"/>
          <w:b w:val="0"/>
          <w:color w:val="auto"/>
          <w:sz w:val="24"/>
          <w:szCs w:val="24"/>
        </w:rPr>
        <w:t xml:space="preserve">Примечание: </w:t>
      </w:r>
      <w:r w:rsidRPr="00247D69">
        <w:rPr>
          <w:rFonts w:ascii="Times New Roman" w:eastAsia="Times New Roman" w:hAnsi="Times New Roman" w:cs="Times New Roman"/>
          <w:sz w:val="24"/>
          <w:szCs w:val="24"/>
        </w:rPr>
        <w:t xml:space="preserve">в ходе </w:t>
      </w:r>
      <w:r w:rsidRPr="00247D69">
        <w:rPr>
          <w:rStyle w:val="20"/>
          <w:rFonts w:eastAsia="SimSun"/>
          <w:b w:val="0"/>
          <w:color w:val="auto"/>
          <w:sz w:val="24"/>
          <w:szCs w:val="24"/>
        </w:rPr>
        <w:t xml:space="preserve">контрольного мероприятия сумма нарушений установлена в размере </w:t>
      </w:r>
      <w:r w:rsidRPr="00247D69">
        <w:rPr>
          <w:rStyle w:val="20"/>
          <w:rFonts w:eastAsia="SimSun"/>
          <w:color w:val="auto"/>
          <w:sz w:val="24"/>
          <w:szCs w:val="24"/>
        </w:rPr>
        <w:t>36,0 тыс.руб.</w:t>
      </w:r>
    </w:p>
    <w:p w:rsidR="00F25E96" w:rsidRPr="00247D69" w:rsidRDefault="009A78F9" w:rsidP="0044168D">
      <w:pPr>
        <w:pStyle w:val="a6"/>
        <w:numPr>
          <w:ilvl w:val="0"/>
          <w:numId w:val="32"/>
        </w:numPr>
        <w:spacing w:line="360" w:lineRule="auto"/>
        <w:ind w:left="284" w:hanging="284"/>
        <w:jc w:val="both"/>
        <w:rPr>
          <w:rFonts w:ascii="Times New Roman" w:eastAsia="SimSun" w:hAnsi="Times New Roman" w:cs="Times New Roman"/>
          <w:b/>
          <w:bCs/>
          <w:sz w:val="24"/>
          <w:szCs w:val="24"/>
          <w:lang w:eastAsia="ru-RU" w:bidi="ru-RU"/>
        </w:rPr>
      </w:pPr>
      <w:r w:rsidRPr="00247D69">
        <w:rPr>
          <w:rStyle w:val="20"/>
          <w:rFonts w:eastAsia="SimSun"/>
          <w:b w:val="0"/>
          <w:color w:val="auto"/>
          <w:sz w:val="24"/>
          <w:szCs w:val="24"/>
        </w:rPr>
        <w:t xml:space="preserve">По итогам инвентаризации оприходованы костюмы на сумму 248,6 тыс.руб. </w:t>
      </w:r>
      <w:r w:rsidR="000F47F1" w:rsidRPr="00247D69">
        <w:rPr>
          <w:rStyle w:val="20"/>
          <w:rFonts w:eastAsia="SimSun"/>
          <w:b w:val="0"/>
          <w:color w:val="auto"/>
          <w:sz w:val="24"/>
          <w:szCs w:val="24"/>
        </w:rPr>
        <w:t>(акт от 01.11.19г. № 1.</w:t>
      </w:r>
    </w:p>
    <w:p w:rsidR="008F0BD3" w:rsidRPr="00247D69" w:rsidRDefault="008F0BD3" w:rsidP="0044168D">
      <w:pPr>
        <w:pStyle w:val="a6"/>
        <w:numPr>
          <w:ilvl w:val="0"/>
          <w:numId w:val="32"/>
        </w:numPr>
        <w:tabs>
          <w:tab w:val="left" w:pos="5468"/>
        </w:tabs>
        <w:spacing w:after="0"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В рамках договора безвозмездного пользования №</w:t>
      </w:r>
      <w:r w:rsidRPr="00247D69">
        <w:rPr>
          <w:rFonts w:ascii="Times New Roman" w:hAnsi="Times New Roman" w:cs="Times New Roman"/>
          <w:sz w:val="24"/>
          <w:szCs w:val="24"/>
          <w:lang w:eastAsia="ru-RU" w:bidi="ru-RU"/>
        </w:rPr>
        <w:tab/>
        <w:t xml:space="preserve"> 36Б/П от 16.12.16г. АО «Ильмен-Тау» предоставлена </w:t>
      </w:r>
      <w:r w:rsidR="00F25E96" w:rsidRPr="00247D69">
        <w:rPr>
          <w:rFonts w:ascii="Times New Roman" w:hAnsi="Times New Roman" w:cs="Times New Roman"/>
          <w:sz w:val="24"/>
          <w:szCs w:val="24"/>
          <w:lang w:eastAsia="ru-RU" w:bidi="ru-RU"/>
        </w:rPr>
        <w:t xml:space="preserve">копия </w:t>
      </w:r>
      <w:r w:rsidRPr="00247D69">
        <w:rPr>
          <w:rFonts w:ascii="Times New Roman" w:hAnsi="Times New Roman" w:cs="Times New Roman"/>
          <w:sz w:val="24"/>
          <w:szCs w:val="24"/>
          <w:lang w:eastAsia="ru-RU" w:bidi="ru-RU"/>
        </w:rPr>
        <w:t>лицензи</w:t>
      </w:r>
      <w:r w:rsidR="00F25E96" w:rsidRPr="00247D69">
        <w:rPr>
          <w:rFonts w:ascii="Times New Roman" w:hAnsi="Times New Roman" w:cs="Times New Roman"/>
          <w:sz w:val="24"/>
          <w:szCs w:val="24"/>
          <w:lang w:eastAsia="ru-RU" w:bidi="ru-RU"/>
        </w:rPr>
        <w:t>и</w:t>
      </w:r>
      <w:r w:rsidRPr="00247D69">
        <w:rPr>
          <w:rFonts w:ascii="Times New Roman" w:hAnsi="Times New Roman" w:cs="Times New Roman"/>
          <w:sz w:val="24"/>
          <w:szCs w:val="24"/>
          <w:lang w:eastAsia="ru-RU" w:bidi="ru-RU"/>
        </w:rPr>
        <w:t xml:space="preserve"> об образовательной деятельности Министерства образования и</w:t>
      </w:r>
      <w:r w:rsidR="005D5C2F" w:rsidRPr="00247D69">
        <w:rPr>
          <w:rFonts w:ascii="Times New Roman" w:hAnsi="Times New Roman" w:cs="Times New Roman"/>
          <w:sz w:val="24"/>
          <w:szCs w:val="24"/>
          <w:lang w:eastAsia="ru-RU" w:bidi="ru-RU"/>
        </w:rPr>
        <w:t xml:space="preserve"> </w:t>
      </w:r>
      <w:r w:rsidRPr="00247D69">
        <w:rPr>
          <w:rFonts w:ascii="Times New Roman" w:hAnsi="Times New Roman" w:cs="Times New Roman"/>
          <w:sz w:val="24"/>
          <w:szCs w:val="24"/>
          <w:lang w:eastAsia="ru-RU" w:bidi="ru-RU"/>
        </w:rPr>
        <w:t xml:space="preserve">науки Челябинской области от 28.02.17г. </w:t>
      </w:r>
      <w:r w:rsidR="00F25E96" w:rsidRPr="00247D69">
        <w:rPr>
          <w:rFonts w:ascii="Times New Roman" w:hAnsi="Times New Roman" w:cs="Times New Roman"/>
          <w:sz w:val="24"/>
          <w:szCs w:val="24"/>
          <w:lang w:eastAsia="ru-RU" w:bidi="ru-RU"/>
        </w:rPr>
        <w:t>№ 13643</w:t>
      </w:r>
      <w:r w:rsidRPr="00247D69">
        <w:rPr>
          <w:rFonts w:ascii="Times New Roman" w:hAnsi="Times New Roman" w:cs="Times New Roman"/>
          <w:sz w:val="24"/>
          <w:szCs w:val="24"/>
          <w:lang w:eastAsia="ru-RU" w:bidi="ru-RU"/>
        </w:rPr>
        <w:t>.</w:t>
      </w:r>
    </w:p>
    <w:p w:rsidR="008F0BD3" w:rsidRPr="00247D69" w:rsidRDefault="008F0BD3" w:rsidP="0044168D">
      <w:pPr>
        <w:pStyle w:val="a6"/>
        <w:numPr>
          <w:ilvl w:val="0"/>
          <w:numId w:val="32"/>
        </w:numPr>
        <w:tabs>
          <w:tab w:val="left" w:pos="5468"/>
        </w:tabs>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lang w:eastAsia="ru-RU" w:bidi="ru-RU"/>
        </w:rPr>
        <w:t>Дополнительным соглашением от 24.10.19г. (к трудово</w:t>
      </w:r>
      <w:r w:rsidR="00F3526B">
        <w:rPr>
          <w:rFonts w:ascii="Times New Roman" w:hAnsi="Times New Roman" w:cs="Times New Roman"/>
          <w:sz w:val="24"/>
          <w:szCs w:val="24"/>
          <w:lang w:eastAsia="ru-RU" w:bidi="ru-RU"/>
        </w:rPr>
        <w:t>му</w:t>
      </w:r>
      <w:r w:rsidRPr="00247D69">
        <w:rPr>
          <w:rFonts w:ascii="Times New Roman" w:hAnsi="Times New Roman" w:cs="Times New Roman"/>
          <w:sz w:val="24"/>
          <w:szCs w:val="24"/>
          <w:lang w:eastAsia="ru-RU" w:bidi="ru-RU"/>
        </w:rPr>
        <w:t xml:space="preserve"> договор</w:t>
      </w:r>
      <w:r w:rsidR="00F3526B">
        <w:rPr>
          <w:rFonts w:ascii="Times New Roman" w:hAnsi="Times New Roman" w:cs="Times New Roman"/>
          <w:sz w:val="24"/>
          <w:szCs w:val="24"/>
          <w:lang w:eastAsia="ru-RU" w:bidi="ru-RU"/>
        </w:rPr>
        <w:t>у</w:t>
      </w:r>
      <w:r w:rsidRPr="00247D69">
        <w:rPr>
          <w:rFonts w:ascii="Times New Roman" w:hAnsi="Times New Roman" w:cs="Times New Roman"/>
          <w:sz w:val="24"/>
          <w:szCs w:val="24"/>
          <w:lang w:eastAsia="ru-RU" w:bidi="ru-RU"/>
        </w:rPr>
        <w:t xml:space="preserve"> от 17.10.11г. № 54) внесены изменения в условия оплаты труда директора учреждения (в части единовременных премиальных выплат). </w:t>
      </w:r>
    </w:p>
    <w:p w:rsidR="0080704C" w:rsidRPr="00247D69" w:rsidRDefault="0080704C" w:rsidP="00BA37F6">
      <w:pPr>
        <w:pStyle w:val="a6"/>
        <w:numPr>
          <w:ilvl w:val="0"/>
          <w:numId w:val="32"/>
        </w:numPr>
        <w:spacing w:after="0" w:line="360" w:lineRule="auto"/>
        <w:ind w:left="426" w:hanging="426"/>
        <w:jc w:val="both"/>
        <w:rPr>
          <w:rStyle w:val="20"/>
          <w:rFonts w:eastAsia="SimSun"/>
          <w:b w:val="0"/>
          <w:color w:val="auto"/>
          <w:sz w:val="24"/>
          <w:szCs w:val="24"/>
        </w:rPr>
      </w:pPr>
      <w:r w:rsidRPr="00247D69">
        <w:rPr>
          <w:rStyle w:val="20"/>
          <w:rFonts w:eastAsia="SimSun"/>
          <w:b w:val="0"/>
          <w:color w:val="auto"/>
          <w:sz w:val="24"/>
          <w:szCs w:val="24"/>
        </w:rPr>
        <w:t xml:space="preserve">Положение об оплате труда работников МБОУ </w:t>
      </w:r>
      <w:r w:rsidRPr="00247D69">
        <w:rPr>
          <w:rFonts w:ascii="Times New Roman" w:hAnsi="Times New Roman" w:cs="Times New Roman"/>
          <w:bCs/>
          <w:sz w:val="24"/>
          <w:szCs w:val="24"/>
          <w:lang w:eastAsia="ru-RU" w:bidi="ru-RU"/>
        </w:rPr>
        <w:t>МАУ ДО «ДДТ «Юность» им. В.П. Макеева»</w:t>
      </w:r>
      <w:r w:rsidRPr="00247D69">
        <w:rPr>
          <w:rFonts w:cs="Times New Roman"/>
          <w:bCs/>
          <w:lang w:eastAsia="ru-RU" w:bidi="ru-RU"/>
        </w:rPr>
        <w:t xml:space="preserve"> </w:t>
      </w:r>
      <w:r w:rsidR="00BD59A7" w:rsidRPr="00247D69">
        <w:rPr>
          <w:rStyle w:val="20"/>
          <w:rFonts w:eastAsia="SimSun"/>
          <w:b w:val="0"/>
          <w:color w:val="auto"/>
          <w:sz w:val="24"/>
          <w:szCs w:val="24"/>
        </w:rPr>
        <w:t>согласовано с Управлением образования Администрации МГО</w:t>
      </w:r>
      <w:r w:rsidR="000B2310">
        <w:rPr>
          <w:rStyle w:val="20"/>
          <w:rFonts w:eastAsia="SimSun"/>
          <w:b w:val="0"/>
          <w:color w:val="auto"/>
          <w:sz w:val="24"/>
          <w:szCs w:val="24"/>
        </w:rPr>
        <w:t>.</w:t>
      </w:r>
      <w:r w:rsidR="00BD59A7" w:rsidRPr="00247D69">
        <w:rPr>
          <w:rStyle w:val="20"/>
          <w:rFonts w:eastAsia="SimSun"/>
          <w:b w:val="0"/>
          <w:color w:val="auto"/>
          <w:sz w:val="24"/>
          <w:szCs w:val="24"/>
        </w:rPr>
        <w:t xml:space="preserve"> </w:t>
      </w:r>
    </w:p>
    <w:p w:rsidR="008F0BD3" w:rsidRPr="00247D69" w:rsidRDefault="00BA37F6" w:rsidP="00BA37F6">
      <w:pPr>
        <w:pStyle w:val="a4"/>
        <w:spacing w:line="360" w:lineRule="auto"/>
        <w:ind w:left="426" w:hanging="426"/>
        <w:jc w:val="both"/>
        <w:rPr>
          <w:rStyle w:val="20"/>
          <w:rFonts w:eastAsia="SimSun"/>
          <w:b w:val="0"/>
          <w:color w:val="auto"/>
          <w:sz w:val="24"/>
          <w:szCs w:val="24"/>
        </w:rPr>
      </w:pPr>
      <w:r w:rsidRPr="00247D69">
        <w:rPr>
          <w:rStyle w:val="20"/>
          <w:rFonts w:eastAsia="SimSun"/>
          <w:b w:val="0"/>
          <w:color w:val="auto"/>
          <w:sz w:val="24"/>
          <w:szCs w:val="24"/>
        </w:rPr>
        <w:t xml:space="preserve">10. </w:t>
      </w:r>
      <w:r w:rsidR="00BD59A7" w:rsidRPr="00247D69">
        <w:rPr>
          <w:rStyle w:val="20"/>
          <w:rFonts w:eastAsia="SimSun"/>
          <w:b w:val="0"/>
          <w:color w:val="auto"/>
          <w:sz w:val="24"/>
          <w:szCs w:val="24"/>
        </w:rPr>
        <w:t xml:space="preserve">Учреждением перезаключены договоры (по 6 учреждениям) безвозмездного пользования по типовой форме, </w:t>
      </w:r>
      <w:r w:rsidR="00F22C76" w:rsidRPr="00247D69">
        <w:rPr>
          <w:rStyle w:val="20"/>
          <w:rFonts w:eastAsia="SimSun"/>
          <w:b w:val="0"/>
          <w:color w:val="auto"/>
          <w:sz w:val="24"/>
          <w:szCs w:val="24"/>
        </w:rPr>
        <w:t>предусмотренной</w:t>
      </w:r>
      <w:r w:rsidR="00BD59A7" w:rsidRPr="00247D69">
        <w:rPr>
          <w:rStyle w:val="20"/>
          <w:rFonts w:eastAsia="SimSun"/>
          <w:b w:val="0"/>
          <w:color w:val="auto"/>
          <w:sz w:val="24"/>
          <w:szCs w:val="24"/>
        </w:rPr>
        <w:t xml:space="preserve"> Постановлению Администрации МГО от 24.12.18г. № 59. </w:t>
      </w:r>
    </w:p>
    <w:p w:rsidR="00DA75C2" w:rsidRPr="00247D69" w:rsidRDefault="00BA37F6" w:rsidP="00BA37F6">
      <w:pPr>
        <w:spacing w:line="360" w:lineRule="auto"/>
        <w:ind w:left="426" w:hanging="426"/>
        <w:jc w:val="both"/>
        <w:rPr>
          <w:rStyle w:val="20"/>
          <w:rFonts w:eastAsia="SimSun"/>
          <w:b w:val="0"/>
          <w:color w:val="auto"/>
          <w:sz w:val="24"/>
          <w:szCs w:val="24"/>
        </w:rPr>
      </w:pPr>
      <w:r w:rsidRPr="00247D69">
        <w:rPr>
          <w:rStyle w:val="20"/>
          <w:rFonts w:eastAsia="SimSun"/>
          <w:b w:val="0"/>
          <w:color w:val="auto"/>
          <w:sz w:val="24"/>
          <w:szCs w:val="24"/>
        </w:rPr>
        <w:t xml:space="preserve">11. </w:t>
      </w:r>
      <w:r w:rsidR="00E90D37" w:rsidRPr="00247D69">
        <w:rPr>
          <w:rStyle w:val="20"/>
          <w:rFonts w:eastAsia="SimSun"/>
          <w:b w:val="0"/>
          <w:color w:val="auto"/>
          <w:sz w:val="24"/>
          <w:szCs w:val="24"/>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E90D37" w:rsidRPr="00247D69" w:rsidRDefault="00BA37F6" w:rsidP="00BA37F6">
      <w:pPr>
        <w:spacing w:line="360" w:lineRule="auto"/>
        <w:ind w:left="426" w:hanging="426"/>
        <w:jc w:val="both"/>
        <w:rPr>
          <w:rFonts w:cs="Times New Roman"/>
          <w:lang w:eastAsia="ru-RU" w:bidi="ru-RU"/>
        </w:rPr>
      </w:pPr>
      <w:r w:rsidRPr="00247D69">
        <w:rPr>
          <w:rStyle w:val="20"/>
          <w:rFonts w:eastAsia="SimSun"/>
          <w:b w:val="0"/>
          <w:color w:val="auto"/>
          <w:sz w:val="24"/>
          <w:szCs w:val="24"/>
        </w:rPr>
        <w:t>12.</w:t>
      </w:r>
      <w:r w:rsidR="00DA75C2" w:rsidRPr="00247D69">
        <w:rPr>
          <w:rStyle w:val="20"/>
          <w:rFonts w:eastAsia="SimSun"/>
          <w:b w:val="0"/>
          <w:color w:val="auto"/>
          <w:sz w:val="24"/>
          <w:szCs w:val="24"/>
        </w:rPr>
        <w:t xml:space="preserve"> </w:t>
      </w:r>
      <w:r w:rsidR="00E90D37" w:rsidRPr="00247D69">
        <w:rPr>
          <w:rFonts w:cs="Times New Roman"/>
          <w:lang w:eastAsia="ru-RU" w:bidi="ru-RU"/>
        </w:rPr>
        <w:t>На основании Решения балансовой комиссии от 13.12.19г. № 4 принято решение о снижение стимулирующей надбавки директору учреждения за 4 квартал 2019 года в размере 10 %.</w:t>
      </w:r>
    </w:p>
    <w:p w:rsidR="004C69E5" w:rsidRPr="00247D69" w:rsidRDefault="00BA37F6" w:rsidP="00BA37F6">
      <w:pPr>
        <w:pStyle w:val="a4"/>
        <w:spacing w:line="360" w:lineRule="auto"/>
        <w:ind w:left="426" w:hanging="426"/>
        <w:jc w:val="both"/>
        <w:rPr>
          <w:rStyle w:val="afe"/>
          <w:rFonts w:ascii="Times New Roman" w:hAnsi="Times New Roman" w:cs="Times New Roman"/>
          <w:color w:val="auto"/>
          <w:sz w:val="24"/>
          <w:szCs w:val="24"/>
          <w:lang w:eastAsia="ru-RU"/>
        </w:rPr>
      </w:pPr>
      <w:r w:rsidRPr="00247D69">
        <w:rPr>
          <w:rFonts w:ascii="Times New Roman" w:hAnsi="Times New Roman" w:cs="Times New Roman"/>
          <w:sz w:val="24"/>
          <w:szCs w:val="24"/>
          <w:lang w:eastAsia="ru-RU" w:bidi="ru-RU"/>
        </w:rPr>
        <w:t>13.</w:t>
      </w:r>
      <w:r w:rsidR="004C69E5" w:rsidRPr="00247D69">
        <w:rPr>
          <w:rFonts w:ascii="Times New Roman" w:hAnsi="Times New Roman" w:cs="Times New Roman"/>
          <w:sz w:val="24"/>
          <w:szCs w:val="24"/>
          <w:lang w:eastAsia="ru-RU" w:bidi="ru-RU"/>
        </w:rPr>
        <w:t xml:space="preserve"> </w:t>
      </w:r>
      <w:r w:rsidR="004C69E5" w:rsidRPr="00247D69">
        <w:rPr>
          <w:rStyle w:val="afe"/>
          <w:rFonts w:ascii="Times New Roman" w:hAnsi="Times New Roman" w:cs="Times New Roman"/>
          <w:color w:val="auto"/>
          <w:sz w:val="24"/>
          <w:szCs w:val="24"/>
          <w:lang w:eastAsia="ru-RU"/>
        </w:rPr>
        <w:t xml:space="preserve">Приказом директора </w:t>
      </w:r>
      <w:r w:rsidR="004C69E5" w:rsidRPr="00247D69">
        <w:rPr>
          <w:rFonts w:ascii="Times New Roman" w:hAnsi="Times New Roman" w:cs="Times New Roman"/>
          <w:bCs/>
          <w:sz w:val="24"/>
          <w:szCs w:val="24"/>
        </w:rPr>
        <w:t>МАУ ДО «ДДТ «Юность» им. В.П. Макеева»</w:t>
      </w:r>
      <w:r w:rsidR="004C69E5" w:rsidRPr="00247D69">
        <w:rPr>
          <w:rStyle w:val="afe"/>
          <w:rFonts w:ascii="Times New Roman" w:hAnsi="Times New Roman" w:cs="Times New Roman"/>
          <w:color w:val="auto"/>
          <w:sz w:val="24"/>
          <w:szCs w:val="24"/>
          <w:lang w:eastAsia="ru-RU"/>
        </w:rPr>
        <w:t xml:space="preserve"> от 01.11.19г. № </w:t>
      </w:r>
      <w:r w:rsidR="00B97275" w:rsidRPr="00247D69">
        <w:rPr>
          <w:rStyle w:val="afe"/>
          <w:rFonts w:ascii="Times New Roman" w:hAnsi="Times New Roman" w:cs="Times New Roman"/>
          <w:color w:val="auto"/>
          <w:sz w:val="24"/>
          <w:szCs w:val="24"/>
          <w:lang w:eastAsia="ru-RU"/>
        </w:rPr>
        <w:t>367</w:t>
      </w:r>
      <w:r w:rsidR="004C69E5" w:rsidRPr="00247D69">
        <w:rPr>
          <w:rStyle w:val="afe"/>
          <w:rFonts w:ascii="Times New Roman" w:hAnsi="Times New Roman" w:cs="Times New Roman"/>
          <w:color w:val="auto"/>
          <w:sz w:val="24"/>
          <w:szCs w:val="24"/>
          <w:lang w:eastAsia="ru-RU"/>
        </w:rPr>
        <w:t xml:space="preserve"> главный бухгалтер учреждения за выявленные в ходе проверки Счетной палатой нарушения привлечен к дисциплинарной ответственности (в виде замечания).</w:t>
      </w:r>
    </w:p>
    <w:p w:rsidR="00217E17" w:rsidRDefault="00217E17" w:rsidP="00217E17">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0B2310" w:rsidRPr="00247D69">
        <w:rPr>
          <w:rFonts w:ascii="Times New Roman" w:eastAsia="Times New Roman" w:hAnsi="Times New Roman" w:cs="Times New Roman"/>
          <w:sz w:val="24"/>
          <w:szCs w:val="24"/>
          <w:lang w:eastAsia="ru-RU"/>
        </w:rPr>
        <w:t xml:space="preserve">информации </w:t>
      </w:r>
      <w:r w:rsidRPr="00247D69">
        <w:rPr>
          <w:rFonts w:ascii="Times New Roman" w:eastAsia="Times New Roman" w:hAnsi="Times New Roman" w:cs="Times New Roman"/>
          <w:sz w:val="24"/>
          <w:szCs w:val="24"/>
          <w:lang w:eastAsia="ru-RU"/>
        </w:rPr>
        <w:t>(от 14.02.20г. № 20-2020)</w:t>
      </w:r>
      <w:r w:rsidR="000B2310">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462137" w:rsidRPr="00247D69" w:rsidRDefault="00462137" w:rsidP="00217E17">
      <w:pPr>
        <w:pStyle w:val="a6"/>
        <w:spacing w:after="0" w:line="360" w:lineRule="auto"/>
        <w:ind w:left="0" w:firstLine="709"/>
        <w:jc w:val="both"/>
        <w:rPr>
          <w:rFonts w:ascii="Times New Roman" w:eastAsia="Times New Roman" w:hAnsi="Times New Roman" w:cs="Times New Roman"/>
          <w:sz w:val="24"/>
          <w:szCs w:val="24"/>
          <w:lang w:eastAsia="ru-RU"/>
        </w:rPr>
      </w:pPr>
    </w:p>
    <w:p w:rsidR="00BC7357" w:rsidRPr="00247D69" w:rsidRDefault="00BC7357" w:rsidP="00BC7357">
      <w:pPr>
        <w:spacing w:line="360" w:lineRule="auto"/>
        <w:jc w:val="center"/>
        <w:rPr>
          <w:rFonts w:cs="Times New Roman"/>
          <w:b/>
        </w:rPr>
      </w:pPr>
      <w:r w:rsidRPr="00247D69">
        <w:rPr>
          <w:rFonts w:cs="Times New Roman"/>
          <w:b/>
        </w:rPr>
        <w:lastRenderedPageBreak/>
        <w:t>Представление от 08.11.19 года № 26</w:t>
      </w:r>
    </w:p>
    <w:p w:rsidR="00BC7357" w:rsidRPr="00247D69" w:rsidRDefault="00BC7357" w:rsidP="00BC7357">
      <w:pPr>
        <w:spacing w:line="360" w:lineRule="auto"/>
        <w:jc w:val="center"/>
        <w:rPr>
          <w:rFonts w:cs="Times New Roman"/>
        </w:rPr>
      </w:pPr>
      <w:r w:rsidRPr="00247D69">
        <w:rPr>
          <w:rFonts w:cs="Times New Roman"/>
        </w:rPr>
        <w:t>(Аудит в сфере закупок для нужд</w:t>
      </w:r>
      <w:r w:rsidRPr="00247D69">
        <w:t xml:space="preserve"> МКОУ «Основная общеобразовательная школа № 60»</w:t>
      </w:r>
      <w:r w:rsidRPr="00247D69">
        <w:rPr>
          <w:rFonts w:cs="Times New Roman"/>
        </w:rPr>
        <w:t>)</w:t>
      </w:r>
    </w:p>
    <w:p w:rsidR="002B0D2C" w:rsidRPr="00247D69" w:rsidRDefault="002B0D2C" w:rsidP="002B0D2C">
      <w:pPr>
        <w:spacing w:line="360" w:lineRule="auto"/>
        <w:ind w:firstLine="709"/>
        <w:jc w:val="both"/>
        <w:rPr>
          <w:rFonts w:cs="Times New Roman"/>
          <w:lang w:eastAsia="ru-RU" w:bidi="ru-RU"/>
        </w:rPr>
      </w:pPr>
      <w:r w:rsidRPr="00247D69">
        <w:rPr>
          <w:rFonts w:cs="Times New Roman"/>
          <w:lang w:eastAsia="ru-RU" w:bidi="ru-RU"/>
        </w:rPr>
        <w:t xml:space="preserve">Проведена служебная проверка, по результатам которой приказом </w:t>
      </w:r>
      <w:r w:rsidR="00763230" w:rsidRPr="00247D69">
        <w:rPr>
          <w:rFonts w:cs="Times New Roman"/>
          <w:lang w:eastAsia="ru-RU" w:bidi="ru-RU"/>
        </w:rPr>
        <w:t>начальника</w:t>
      </w:r>
      <w:r w:rsidRPr="00247D69">
        <w:rPr>
          <w:rFonts w:cs="Times New Roman"/>
          <w:lang w:eastAsia="ru-RU" w:bidi="ru-RU"/>
        </w:rPr>
        <w:t xml:space="preserve"> Управления образования Администрации МГО от 29.11.19г. № 611 директор учреждения за выявленные в ходе проверки Счетной палатой нарушения привлечен к дисциплинарной ответственности (в виде замечания).</w:t>
      </w:r>
    </w:p>
    <w:p w:rsidR="002B0D2C" w:rsidRPr="00247D69" w:rsidRDefault="002B0D2C" w:rsidP="002B0D2C">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rPr>
        <w:t>Согласно представленной Прокуратурой г. Миасса</w:t>
      </w:r>
      <w:r w:rsidR="000B2310" w:rsidRPr="000B2310">
        <w:rPr>
          <w:rFonts w:ascii="Times New Roman" w:eastAsia="Times New Roman" w:hAnsi="Times New Roman" w:cs="Times New Roman"/>
          <w:sz w:val="24"/>
          <w:szCs w:val="24"/>
          <w:lang w:eastAsia="ru-RU"/>
        </w:rPr>
        <w:t xml:space="preserve"> </w:t>
      </w:r>
      <w:r w:rsidR="000B2310" w:rsidRPr="00247D69">
        <w:rPr>
          <w:rFonts w:ascii="Times New Roman" w:eastAsia="Times New Roman" w:hAnsi="Times New Roman" w:cs="Times New Roman"/>
          <w:sz w:val="24"/>
          <w:szCs w:val="24"/>
          <w:lang w:eastAsia="ru-RU"/>
        </w:rPr>
        <w:t>информации</w:t>
      </w:r>
      <w:r w:rsidR="000B2310"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0B2310">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6937BF" w:rsidRPr="00247D69" w:rsidRDefault="006937BF" w:rsidP="006937BF">
      <w:pPr>
        <w:spacing w:line="360" w:lineRule="auto"/>
        <w:jc w:val="center"/>
        <w:rPr>
          <w:rFonts w:cs="Times New Roman"/>
          <w:b/>
        </w:rPr>
      </w:pPr>
      <w:r w:rsidRPr="00247D69">
        <w:rPr>
          <w:rFonts w:cs="Times New Roman"/>
          <w:b/>
        </w:rPr>
        <w:t>Представление от 21.11.2019 года № 27, 27/1</w:t>
      </w:r>
    </w:p>
    <w:p w:rsidR="006937BF" w:rsidRPr="00247D69" w:rsidRDefault="006937BF" w:rsidP="006937BF">
      <w:pPr>
        <w:spacing w:line="360" w:lineRule="auto"/>
        <w:jc w:val="center"/>
        <w:rPr>
          <w:rStyle w:val="20"/>
          <w:rFonts w:eastAsia="SimSun"/>
          <w:b w:val="0"/>
          <w:color w:val="auto"/>
          <w:sz w:val="24"/>
          <w:szCs w:val="24"/>
        </w:rPr>
      </w:pPr>
      <w:r w:rsidRPr="00247D69">
        <w:rPr>
          <w:rStyle w:val="20"/>
          <w:rFonts w:eastAsia="SimSun"/>
          <w:b w:val="0"/>
          <w:color w:val="auto"/>
          <w:sz w:val="24"/>
          <w:szCs w:val="24"/>
        </w:rPr>
        <w:t xml:space="preserve">(Ревизия финансово-хозяйственной деятельности </w:t>
      </w:r>
      <w:r w:rsidRPr="00247D69">
        <w:rPr>
          <w:rFonts w:cs="Times New Roman"/>
        </w:rPr>
        <w:t>МБОУ «СОШ № 22»</w:t>
      </w:r>
      <w:r w:rsidRPr="00247D69">
        <w:rPr>
          <w:rStyle w:val="20"/>
          <w:rFonts w:eastAsia="SimSun"/>
          <w:b w:val="0"/>
          <w:color w:val="auto"/>
          <w:sz w:val="24"/>
          <w:szCs w:val="24"/>
        </w:rPr>
        <w:t>)</w:t>
      </w:r>
    </w:p>
    <w:p w:rsidR="00503B74" w:rsidRPr="00247D69" w:rsidRDefault="00503B74" w:rsidP="00503B74">
      <w:pPr>
        <w:spacing w:line="360" w:lineRule="auto"/>
        <w:ind w:firstLine="709"/>
        <w:jc w:val="both"/>
        <w:rPr>
          <w:rStyle w:val="20"/>
          <w:rFonts w:eastAsia="SimSun"/>
          <w:b w:val="0"/>
          <w:color w:val="auto"/>
          <w:sz w:val="24"/>
          <w:szCs w:val="24"/>
        </w:rPr>
      </w:pPr>
      <w:r w:rsidRPr="00247D69">
        <w:rPr>
          <w:rStyle w:val="20"/>
          <w:rFonts w:eastAsia="SimSun"/>
          <w:b w:val="0"/>
          <w:color w:val="auto"/>
          <w:sz w:val="24"/>
          <w:szCs w:val="24"/>
        </w:rPr>
        <w:t>В период проведения контрольного мероприятия:</w:t>
      </w:r>
    </w:p>
    <w:p w:rsidR="0069612E" w:rsidRPr="00247D69" w:rsidRDefault="00697BF8" w:rsidP="00AA2147">
      <w:pPr>
        <w:pStyle w:val="a6"/>
        <w:numPr>
          <w:ilvl w:val="0"/>
          <w:numId w:val="46"/>
        </w:numPr>
        <w:spacing w:after="0"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 xml:space="preserve">Произведен перенос расходов </w:t>
      </w:r>
      <w:r w:rsidR="0069612E" w:rsidRPr="00247D69">
        <w:rPr>
          <w:rStyle w:val="20"/>
          <w:rFonts w:eastAsia="SimSun"/>
          <w:b w:val="0"/>
          <w:color w:val="auto"/>
          <w:sz w:val="24"/>
          <w:szCs w:val="24"/>
        </w:rPr>
        <w:t xml:space="preserve">на общую сумму </w:t>
      </w:r>
      <w:r w:rsidR="0069612E" w:rsidRPr="00247D69">
        <w:rPr>
          <w:rStyle w:val="20"/>
          <w:rFonts w:eastAsia="SimSun"/>
          <w:color w:val="auto"/>
          <w:sz w:val="24"/>
          <w:szCs w:val="24"/>
        </w:rPr>
        <w:t>643,2 тыс.руб.</w:t>
      </w:r>
      <w:r w:rsidR="0069612E" w:rsidRPr="00247D69">
        <w:rPr>
          <w:rStyle w:val="20"/>
          <w:rFonts w:eastAsia="SimSun"/>
          <w:b w:val="0"/>
          <w:color w:val="auto"/>
          <w:sz w:val="24"/>
          <w:szCs w:val="24"/>
        </w:rPr>
        <w:t xml:space="preserve"> с кода вида финансово</w:t>
      </w:r>
      <w:r w:rsidR="00566441" w:rsidRPr="00247D69">
        <w:rPr>
          <w:rStyle w:val="20"/>
          <w:rFonts w:eastAsia="SimSun"/>
          <w:b w:val="0"/>
          <w:color w:val="auto"/>
          <w:sz w:val="24"/>
          <w:szCs w:val="24"/>
        </w:rPr>
        <w:t>го</w:t>
      </w:r>
      <w:r w:rsidR="0069612E" w:rsidRPr="00247D69">
        <w:rPr>
          <w:rStyle w:val="20"/>
          <w:rFonts w:eastAsia="SimSun"/>
          <w:b w:val="0"/>
          <w:color w:val="auto"/>
          <w:sz w:val="24"/>
          <w:szCs w:val="24"/>
        </w:rPr>
        <w:t xml:space="preserve"> обеспечения «Субсидии на выполнения государственного задания» (КВФО 4): </w:t>
      </w:r>
    </w:p>
    <w:p w:rsidR="00697BF8" w:rsidRPr="00247D69" w:rsidRDefault="0069612E" w:rsidP="0069612E">
      <w:pPr>
        <w:pStyle w:val="a6"/>
        <w:spacing w:after="0" w:line="360" w:lineRule="auto"/>
        <w:ind w:left="426" w:hanging="142"/>
        <w:jc w:val="both"/>
        <w:rPr>
          <w:rStyle w:val="20"/>
          <w:rFonts w:eastAsia="SimSun"/>
          <w:b w:val="0"/>
          <w:color w:val="auto"/>
          <w:sz w:val="24"/>
          <w:szCs w:val="24"/>
        </w:rPr>
      </w:pPr>
      <w:r w:rsidRPr="00247D69">
        <w:rPr>
          <w:rStyle w:val="20"/>
          <w:rFonts w:eastAsia="SimSun"/>
          <w:b w:val="0"/>
          <w:color w:val="auto"/>
          <w:sz w:val="24"/>
          <w:szCs w:val="24"/>
        </w:rPr>
        <w:t xml:space="preserve">- </w:t>
      </w:r>
      <w:r w:rsidR="00697BF8" w:rsidRPr="00247D69">
        <w:rPr>
          <w:rStyle w:val="20"/>
          <w:rFonts w:eastAsia="SimSun"/>
          <w:b w:val="0"/>
          <w:color w:val="auto"/>
          <w:sz w:val="24"/>
          <w:szCs w:val="24"/>
        </w:rPr>
        <w:t>на код вида финансово</w:t>
      </w:r>
      <w:r w:rsidR="00566441" w:rsidRPr="00247D69">
        <w:rPr>
          <w:rStyle w:val="20"/>
          <w:rFonts w:eastAsia="SimSun"/>
          <w:b w:val="0"/>
          <w:color w:val="auto"/>
          <w:sz w:val="24"/>
          <w:szCs w:val="24"/>
        </w:rPr>
        <w:t>го</w:t>
      </w:r>
      <w:r w:rsidR="00697BF8" w:rsidRPr="00247D69">
        <w:rPr>
          <w:rStyle w:val="20"/>
          <w:rFonts w:eastAsia="SimSun"/>
          <w:b w:val="0"/>
          <w:color w:val="auto"/>
          <w:sz w:val="24"/>
          <w:szCs w:val="24"/>
        </w:rPr>
        <w:t xml:space="preserve"> обеспечения «Субсидии на иные цели» (КВФО 5)</w:t>
      </w:r>
      <w:r w:rsidR="000B2310">
        <w:rPr>
          <w:rStyle w:val="20"/>
          <w:rFonts w:eastAsia="SimSun"/>
          <w:b w:val="0"/>
          <w:color w:val="auto"/>
          <w:sz w:val="24"/>
          <w:szCs w:val="24"/>
        </w:rPr>
        <w:t>,</w:t>
      </w:r>
      <w:r w:rsidR="00697BF8" w:rsidRPr="00247D69">
        <w:rPr>
          <w:rStyle w:val="20"/>
          <w:rFonts w:eastAsia="SimSun"/>
          <w:b w:val="0"/>
          <w:color w:val="auto"/>
          <w:sz w:val="24"/>
          <w:szCs w:val="24"/>
        </w:rPr>
        <w:t xml:space="preserve"> согласно </w:t>
      </w:r>
      <w:r w:rsidR="000B2310">
        <w:rPr>
          <w:rStyle w:val="20"/>
          <w:rFonts w:eastAsia="SimSun"/>
          <w:b w:val="0"/>
          <w:color w:val="auto"/>
          <w:sz w:val="24"/>
          <w:szCs w:val="24"/>
        </w:rPr>
        <w:t>с</w:t>
      </w:r>
      <w:r w:rsidR="00697BF8" w:rsidRPr="00247D69">
        <w:rPr>
          <w:rStyle w:val="20"/>
          <w:rFonts w:eastAsia="SimSun"/>
          <w:b w:val="0"/>
          <w:color w:val="auto"/>
          <w:sz w:val="24"/>
          <w:szCs w:val="24"/>
        </w:rPr>
        <w:t>правк</w:t>
      </w:r>
      <w:r w:rsidR="000B2310">
        <w:rPr>
          <w:rStyle w:val="20"/>
          <w:rFonts w:eastAsia="SimSun"/>
          <w:b w:val="0"/>
          <w:color w:val="auto"/>
          <w:sz w:val="24"/>
          <w:szCs w:val="24"/>
        </w:rPr>
        <w:t>е</w:t>
      </w:r>
      <w:r w:rsidR="00697BF8" w:rsidRPr="00247D69">
        <w:rPr>
          <w:rStyle w:val="20"/>
          <w:rFonts w:eastAsia="SimSun"/>
          <w:b w:val="0"/>
          <w:color w:val="auto"/>
          <w:sz w:val="24"/>
          <w:szCs w:val="24"/>
        </w:rPr>
        <w:t>-уведомлени</w:t>
      </w:r>
      <w:r w:rsidR="000B2310">
        <w:rPr>
          <w:rStyle w:val="20"/>
          <w:rFonts w:eastAsia="SimSun"/>
          <w:b w:val="0"/>
          <w:color w:val="auto"/>
          <w:sz w:val="24"/>
          <w:szCs w:val="24"/>
        </w:rPr>
        <w:t>ю</w:t>
      </w:r>
      <w:r w:rsidRPr="00247D69">
        <w:rPr>
          <w:rStyle w:val="20"/>
          <w:rFonts w:eastAsia="SimSun"/>
          <w:b w:val="0"/>
          <w:color w:val="auto"/>
          <w:sz w:val="24"/>
          <w:szCs w:val="24"/>
        </w:rPr>
        <w:t xml:space="preserve"> об уточнении операций (</w:t>
      </w:r>
      <w:r w:rsidR="00503B74" w:rsidRPr="00247D69">
        <w:rPr>
          <w:rStyle w:val="20"/>
          <w:rFonts w:eastAsia="SimSun"/>
          <w:b w:val="0"/>
          <w:color w:val="auto"/>
          <w:sz w:val="24"/>
          <w:szCs w:val="24"/>
        </w:rPr>
        <w:t>от 14.11.19г. №№ 3982-3985, 4005, 4018</w:t>
      </w:r>
      <w:r w:rsidRPr="00247D69">
        <w:rPr>
          <w:rStyle w:val="20"/>
          <w:rFonts w:eastAsia="SimSun"/>
          <w:b w:val="0"/>
          <w:color w:val="auto"/>
          <w:sz w:val="24"/>
          <w:szCs w:val="24"/>
        </w:rPr>
        <w:t xml:space="preserve">) </w:t>
      </w:r>
      <w:r w:rsidR="00697BF8" w:rsidRPr="00247D69">
        <w:rPr>
          <w:rStyle w:val="20"/>
          <w:rFonts w:eastAsia="SimSun"/>
          <w:b w:val="0"/>
          <w:color w:val="auto"/>
          <w:sz w:val="24"/>
          <w:szCs w:val="24"/>
        </w:rPr>
        <w:t>в</w:t>
      </w:r>
      <w:r w:rsidR="00503B74" w:rsidRPr="00247D69">
        <w:rPr>
          <w:rStyle w:val="20"/>
          <w:rFonts w:eastAsia="SimSun"/>
          <w:b w:val="0"/>
          <w:color w:val="auto"/>
          <w:sz w:val="24"/>
          <w:szCs w:val="24"/>
        </w:rPr>
        <w:t xml:space="preserve"> сумм</w:t>
      </w:r>
      <w:r w:rsidR="00697BF8" w:rsidRPr="00247D69">
        <w:rPr>
          <w:rStyle w:val="20"/>
          <w:rFonts w:eastAsia="SimSun"/>
          <w:b w:val="0"/>
          <w:color w:val="auto"/>
          <w:sz w:val="24"/>
          <w:szCs w:val="24"/>
        </w:rPr>
        <w:t>е</w:t>
      </w:r>
      <w:r w:rsidR="00503B74" w:rsidRPr="00247D69">
        <w:rPr>
          <w:rStyle w:val="20"/>
          <w:rFonts w:eastAsia="SimSun"/>
          <w:b w:val="0"/>
          <w:color w:val="auto"/>
          <w:sz w:val="24"/>
          <w:szCs w:val="24"/>
        </w:rPr>
        <w:t xml:space="preserve"> </w:t>
      </w:r>
      <w:r w:rsidRPr="00247D69">
        <w:rPr>
          <w:rStyle w:val="20"/>
          <w:rFonts w:eastAsia="SimSun"/>
          <w:b w:val="0"/>
          <w:color w:val="auto"/>
          <w:sz w:val="24"/>
          <w:szCs w:val="24"/>
        </w:rPr>
        <w:t>467,0</w:t>
      </w:r>
      <w:r w:rsidR="00503B74" w:rsidRPr="00247D69">
        <w:rPr>
          <w:rStyle w:val="20"/>
          <w:rFonts w:eastAsia="SimSun"/>
          <w:b w:val="0"/>
          <w:color w:val="auto"/>
          <w:sz w:val="24"/>
          <w:szCs w:val="24"/>
        </w:rPr>
        <w:t xml:space="preserve"> тыс.руб.</w:t>
      </w:r>
      <w:r w:rsidRPr="00247D69">
        <w:rPr>
          <w:rStyle w:val="20"/>
          <w:rFonts w:eastAsia="SimSun"/>
          <w:b w:val="0"/>
          <w:color w:val="auto"/>
          <w:sz w:val="24"/>
          <w:szCs w:val="24"/>
        </w:rPr>
        <w:t>;</w:t>
      </w:r>
    </w:p>
    <w:p w:rsidR="0069612E" w:rsidRPr="00247D69" w:rsidRDefault="0069612E" w:rsidP="0069612E">
      <w:pPr>
        <w:pStyle w:val="a6"/>
        <w:spacing w:after="0" w:line="360" w:lineRule="auto"/>
        <w:ind w:left="426" w:hanging="142"/>
        <w:jc w:val="both"/>
        <w:rPr>
          <w:rStyle w:val="20"/>
          <w:rFonts w:eastAsia="SimSun"/>
          <w:color w:val="auto"/>
          <w:sz w:val="24"/>
          <w:szCs w:val="24"/>
        </w:rPr>
      </w:pPr>
      <w:r w:rsidRPr="00247D69">
        <w:rPr>
          <w:rStyle w:val="20"/>
          <w:rFonts w:eastAsia="SimSun"/>
          <w:b w:val="0"/>
          <w:color w:val="auto"/>
          <w:sz w:val="24"/>
          <w:szCs w:val="24"/>
        </w:rPr>
        <w:t>- на код вида финансово</w:t>
      </w:r>
      <w:r w:rsidR="00566441" w:rsidRPr="00247D69">
        <w:rPr>
          <w:rStyle w:val="20"/>
          <w:rFonts w:eastAsia="SimSun"/>
          <w:b w:val="0"/>
          <w:color w:val="auto"/>
          <w:sz w:val="24"/>
          <w:szCs w:val="24"/>
        </w:rPr>
        <w:t>го</w:t>
      </w:r>
      <w:r w:rsidRPr="00247D69">
        <w:rPr>
          <w:rStyle w:val="20"/>
          <w:rFonts w:eastAsia="SimSun"/>
          <w:b w:val="0"/>
          <w:color w:val="auto"/>
          <w:sz w:val="24"/>
          <w:szCs w:val="24"/>
        </w:rPr>
        <w:t xml:space="preserve"> обеспечения «</w:t>
      </w:r>
      <w:r w:rsidRPr="00247D69">
        <w:rPr>
          <w:rFonts w:ascii="Times New Roman" w:hAnsi="Times New Roman" w:cs="Times New Roman"/>
          <w:sz w:val="24"/>
          <w:szCs w:val="24"/>
        </w:rPr>
        <w:t>Приносящая доход деятельность (собственные доходы учреждения)</w:t>
      </w:r>
      <w:r w:rsidRPr="00247D69">
        <w:rPr>
          <w:rStyle w:val="20"/>
          <w:rFonts w:eastAsia="SimSun"/>
          <w:b w:val="0"/>
          <w:color w:val="auto"/>
          <w:sz w:val="24"/>
          <w:szCs w:val="24"/>
        </w:rPr>
        <w:t>» (КВФО 2)</w:t>
      </w:r>
      <w:r w:rsidR="000B2310">
        <w:rPr>
          <w:rStyle w:val="20"/>
          <w:rFonts w:eastAsia="SimSun"/>
          <w:b w:val="0"/>
          <w:color w:val="auto"/>
          <w:sz w:val="24"/>
          <w:szCs w:val="24"/>
        </w:rPr>
        <w:t>,</w:t>
      </w:r>
      <w:r w:rsidRPr="00247D69">
        <w:rPr>
          <w:rStyle w:val="20"/>
          <w:rFonts w:eastAsia="SimSun"/>
          <w:b w:val="0"/>
          <w:color w:val="auto"/>
          <w:sz w:val="24"/>
          <w:szCs w:val="24"/>
        </w:rPr>
        <w:t xml:space="preserve"> согласно </w:t>
      </w:r>
      <w:r w:rsidR="000B2310">
        <w:rPr>
          <w:rStyle w:val="20"/>
          <w:rFonts w:eastAsia="SimSun"/>
          <w:b w:val="0"/>
          <w:color w:val="auto"/>
          <w:sz w:val="24"/>
          <w:szCs w:val="24"/>
        </w:rPr>
        <w:t>с</w:t>
      </w:r>
      <w:r w:rsidRPr="00247D69">
        <w:rPr>
          <w:rStyle w:val="20"/>
          <w:rFonts w:eastAsia="SimSun"/>
          <w:b w:val="0"/>
          <w:color w:val="auto"/>
          <w:sz w:val="24"/>
          <w:szCs w:val="24"/>
        </w:rPr>
        <w:t>правк</w:t>
      </w:r>
      <w:r w:rsidR="000B2310">
        <w:rPr>
          <w:rStyle w:val="20"/>
          <w:rFonts w:eastAsia="SimSun"/>
          <w:b w:val="0"/>
          <w:color w:val="auto"/>
          <w:sz w:val="24"/>
          <w:szCs w:val="24"/>
        </w:rPr>
        <w:t>е</w:t>
      </w:r>
      <w:r w:rsidRPr="00247D69">
        <w:rPr>
          <w:rStyle w:val="20"/>
          <w:rFonts w:eastAsia="SimSun"/>
          <w:b w:val="0"/>
          <w:color w:val="auto"/>
          <w:sz w:val="24"/>
          <w:szCs w:val="24"/>
        </w:rPr>
        <w:t>-уведомлени</w:t>
      </w:r>
      <w:r w:rsidR="000B2310">
        <w:rPr>
          <w:rStyle w:val="20"/>
          <w:rFonts w:eastAsia="SimSun"/>
          <w:b w:val="0"/>
          <w:color w:val="auto"/>
          <w:sz w:val="24"/>
          <w:szCs w:val="24"/>
        </w:rPr>
        <w:t>ю</w:t>
      </w:r>
      <w:r w:rsidRPr="00247D69">
        <w:rPr>
          <w:rStyle w:val="20"/>
          <w:rFonts w:eastAsia="SimSun"/>
          <w:b w:val="0"/>
          <w:color w:val="auto"/>
          <w:sz w:val="24"/>
          <w:szCs w:val="24"/>
        </w:rPr>
        <w:t xml:space="preserve"> об уточнении операций (от 18.11.19г. № 4060, № 4069) в сумме </w:t>
      </w:r>
      <w:r w:rsidRPr="00247D69">
        <w:rPr>
          <w:rStyle w:val="20"/>
          <w:rFonts w:eastAsia="SimSun"/>
          <w:color w:val="auto"/>
          <w:sz w:val="24"/>
          <w:szCs w:val="24"/>
        </w:rPr>
        <w:t>176,2 тыс.руб.</w:t>
      </w:r>
    </w:p>
    <w:p w:rsidR="0069612E" w:rsidRPr="00247D69" w:rsidRDefault="0069612E" w:rsidP="00BF3868">
      <w:pPr>
        <w:pStyle w:val="a6"/>
        <w:spacing w:after="0"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 xml:space="preserve">2. </w:t>
      </w:r>
      <w:r w:rsidR="00BF3868" w:rsidRPr="00247D69">
        <w:rPr>
          <w:rStyle w:val="20"/>
          <w:rFonts w:eastAsia="SimSun"/>
          <w:b w:val="0"/>
          <w:color w:val="auto"/>
          <w:sz w:val="24"/>
          <w:szCs w:val="24"/>
        </w:rPr>
        <w:t>Согласно представленной Бухгалтерской справк</w:t>
      </w:r>
      <w:r w:rsidR="000B2310">
        <w:rPr>
          <w:rStyle w:val="20"/>
          <w:rFonts w:eastAsia="SimSun"/>
          <w:b w:val="0"/>
          <w:color w:val="auto"/>
          <w:sz w:val="24"/>
          <w:szCs w:val="24"/>
        </w:rPr>
        <w:t>е</w:t>
      </w:r>
      <w:r w:rsidR="00BF3868" w:rsidRPr="00247D69">
        <w:rPr>
          <w:rStyle w:val="20"/>
          <w:rFonts w:eastAsia="SimSun"/>
          <w:b w:val="0"/>
          <w:color w:val="auto"/>
          <w:sz w:val="24"/>
          <w:szCs w:val="24"/>
        </w:rPr>
        <w:t xml:space="preserve"> от 15.11.19г. № 00БГ-002958</w:t>
      </w:r>
      <w:r w:rsidR="000B2310">
        <w:rPr>
          <w:rStyle w:val="20"/>
          <w:rFonts w:eastAsia="SimSun"/>
          <w:b w:val="0"/>
          <w:color w:val="auto"/>
          <w:sz w:val="24"/>
          <w:szCs w:val="24"/>
        </w:rPr>
        <w:t>,</w:t>
      </w:r>
      <w:r w:rsidR="00BF3868" w:rsidRPr="00247D69">
        <w:rPr>
          <w:rStyle w:val="20"/>
          <w:rFonts w:eastAsia="SimSun"/>
          <w:b w:val="0"/>
          <w:color w:val="auto"/>
          <w:sz w:val="24"/>
          <w:szCs w:val="24"/>
        </w:rPr>
        <w:t xml:space="preserve"> забалансовый учет автотранспортных средств балансовой стоимостью </w:t>
      </w:r>
      <w:r w:rsidR="00BF3868" w:rsidRPr="00247D69">
        <w:rPr>
          <w:rStyle w:val="20"/>
          <w:rFonts w:eastAsia="SimSun"/>
          <w:color w:val="auto"/>
          <w:sz w:val="24"/>
          <w:szCs w:val="24"/>
        </w:rPr>
        <w:t>2 874,7 тыс.руб.</w:t>
      </w:r>
      <w:r w:rsidR="00BF3868" w:rsidRPr="00247D69">
        <w:rPr>
          <w:rStyle w:val="20"/>
          <w:rFonts w:eastAsia="SimSun"/>
          <w:b w:val="0"/>
          <w:color w:val="auto"/>
          <w:sz w:val="24"/>
          <w:szCs w:val="24"/>
        </w:rPr>
        <w:t xml:space="preserve"> приведен в соответствие с Инструкцией № 157н</w:t>
      </w:r>
      <w:r w:rsidR="00BF3868" w:rsidRPr="00247D69">
        <w:rPr>
          <w:rStyle w:val="aff4"/>
          <w:bCs/>
        </w:rPr>
        <w:fldChar w:fldCharType="begin"/>
      </w:r>
      <w:r w:rsidR="00BF3868" w:rsidRPr="00247D69">
        <w:rPr>
          <w:rStyle w:val="aff4"/>
          <w:bCs/>
        </w:rPr>
        <w:instrText xml:space="preserve"> NOTEREF _Ref13471502 \f \h  \* MERGEFORMAT </w:instrText>
      </w:r>
      <w:r w:rsidR="00BF3868" w:rsidRPr="00247D69">
        <w:rPr>
          <w:rStyle w:val="aff4"/>
          <w:bCs/>
        </w:rPr>
      </w:r>
      <w:r w:rsidR="00BF3868" w:rsidRPr="00247D69">
        <w:rPr>
          <w:rStyle w:val="aff4"/>
          <w:bCs/>
        </w:rPr>
        <w:fldChar w:fldCharType="separate"/>
      </w:r>
      <w:r w:rsidR="009B7165" w:rsidRPr="00247D69">
        <w:rPr>
          <w:rStyle w:val="aff4"/>
          <w:rFonts w:ascii="Times New Roman" w:hAnsi="Times New Roman" w:cs="Times New Roman"/>
          <w:b/>
          <w:sz w:val="24"/>
          <w:szCs w:val="24"/>
        </w:rPr>
        <w:t>10</w:t>
      </w:r>
      <w:r w:rsidR="00BF3868" w:rsidRPr="00247D69">
        <w:rPr>
          <w:rStyle w:val="aff4"/>
          <w:bCs/>
        </w:rPr>
        <w:fldChar w:fldCharType="end"/>
      </w:r>
      <w:r w:rsidR="00BF3868" w:rsidRPr="00247D69">
        <w:rPr>
          <w:rStyle w:val="20"/>
          <w:rFonts w:eastAsia="SimSun"/>
          <w:b w:val="0"/>
          <w:color w:val="auto"/>
          <w:sz w:val="24"/>
          <w:szCs w:val="24"/>
        </w:rPr>
        <w:t>.</w:t>
      </w:r>
    </w:p>
    <w:p w:rsidR="009307C7" w:rsidRPr="00247D69" w:rsidRDefault="00503B74" w:rsidP="009307C7">
      <w:pPr>
        <w:spacing w:line="360" w:lineRule="auto"/>
        <w:ind w:left="284" w:firstLine="142"/>
        <w:jc w:val="both"/>
        <w:rPr>
          <w:rStyle w:val="20"/>
          <w:rFonts w:eastAsia="SimSun"/>
          <w:b w:val="0"/>
          <w:color w:val="auto"/>
          <w:sz w:val="24"/>
          <w:szCs w:val="24"/>
        </w:rPr>
      </w:pPr>
      <w:r w:rsidRPr="00247D69">
        <w:rPr>
          <w:rStyle w:val="20"/>
          <w:rFonts w:eastAsia="SimSun"/>
          <w:b w:val="0"/>
          <w:color w:val="auto"/>
          <w:sz w:val="24"/>
          <w:szCs w:val="24"/>
        </w:rPr>
        <w:t>В рамках плана мероприятий по устранению нарушений, выявленных Счетной палатой:</w:t>
      </w:r>
      <w:r w:rsidR="00F44D07" w:rsidRPr="00247D69">
        <w:rPr>
          <w:rStyle w:val="20"/>
          <w:rFonts w:eastAsia="SimSun"/>
          <w:b w:val="0"/>
          <w:color w:val="auto"/>
          <w:sz w:val="24"/>
          <w:szCs w:val="24"/>
        </w:rPr>
        <w:t xml:space="preserve"> </w:t>
      </w:r>
    </w:p>
    <w:p w:rsidR="009307C7" w:rsidRPr="00247D69" w:rsidRDefault="00F44D07" w:rsidP="009307C7">
      <w:pPr>
        <w:spacing w:line="360" w:lineRule="auto"/>
        <w:ind w:left="284" w:hanging="284"/>
        <w:jc w:val="both"/>
        <w:rPr>
          <w:rStyle w:val="20"/>
          <w:rFonts w:eastAsia="SimSun"/>
          <w:color w:val="auto"/>
          <w:sz w:val="24"/>
          <w:szCs w:val="24"/>
        </w:rPr>
      </w:pPr>
      <w:r w:rsidRPr="00247D69">
        <w:rPr>
          <w:rStyle w:val="20"/>
          <w:rFonts w:eastAsia="SimSun"/>
          <w:b w:val="0"/>
          <w:color w:val="auto"/>
          <w:sz w:val="24"/>
          <w:szCs w:val="24"/>
        </w:rPr>
        <w:t xml:space="preserve">3. В порядке досудебного урегулирования споров погашена задолженность ООО «Весна-торговая </w:t>
      </w:r>
      <w:r w:rsidR="001D6FA2" w:rsidRPr="00247D69">
        <w:rPr>
          <w:rStyle w:val="20"/>
          <w:rFonts w:eastAsia="SimSun"/>
          <w:b w:val="0"/>
          <w:color w:val="auto"/>
          <w:sz w:val="24"/>
          <w:szCs w:val="24"/>
        </w:rPr>
        <w:t>сеть» в</w:t>
      </w:r>
      <w:r w:rsidR="007C640A" w:rsidRPr="00247D69">
        <w:rPr>
          <w:rStyle w:val="20"/>
          <w:rFonts w:eastAsia="SimSun"/>
          <w:b w:val="0"/>
          <w:color w:val="auto"/>
          <w:sz w:val="24"/>
          <w:szCs w:val="24"/>
        </w:rPr>
        <w:t xml:space="preserve"> сумме 110,0 тыс.руб. </w:t>
      </w:r>
      <w:r w:rsidR="001D6FA2" w:rsidRPr="00247D69">
        <w:rPr>
          <w:rStyle w:val="20"/>
          <w:rFonts w:eastAsia="SimSun"/>
          <w:b w:val="0"/>
          <w:color w:val="auto"/>
          <w:sz w:val="24"/>
          <w:szCs w:val="24"/>
        </w:rPr>
        <w:t>(ПП 486 от 18.11.19г., ПП 540 от 12.12.19г.).</w:t>
      </w:r>
      <w:r w:rsidR="009307C7" w:rsidRPr="00247D69">
        <w:rPr>
          <w:rStyle w:val="20"/>
          <w:rFonts w:eastAsia="SimSun"/>
          <w:b w:val="0"/>
          <w:color w:val="auto"/>
          <w:sz w:val="24"/>
          <w:szCs w:val="24"/>
        </w:rPr>
        <w:t xml:space="preserve"> </w:t>
      </w:r>
      <w:r w:rsidR="0002667F" w:rsidRPr="00247D69">
        <w:rPr>
          <w:rStyle w:val="20"/>
          <w:rFonts w:eastAsia="SimSun"/>
          <w:b w:val="0"/>
          <w:color w:val="auto"/>
          <w:sz w:val="24"/>
          <w:szCs w:val="24"/>
        </w:rPr>
        <w:t xml:space="preserve">Примечание: </w:t>
      </w:r>
      <w:r w:rsidR="0002667F" w:rsidRPr="00247D69">
        <w:rPr>
          <w:rFonts w:eastAsia="Times New Roman" w:cs="Times New Roman"/>
        </w:rPr>
        <w:t xml:space="preserve">в ходе </w:t>
      </w:r>
      <w:r w:rsidR="0002667F" w:rsidRPr="00247D69">
        <w:rPr>
          <w:rStyle w:val="20"/>
          <w:rFonts w:eastAsia="SimSun"/>
          <w:b w:val="0"/>
          <w:color w:val="auto"/>
          <w:sz w:val="24"/>
          <w:szCs w:val="24"/>
        </w:rPr>
        <w:t xml:space="preserve">контрольного мероприятия сумма нарушений составляла </w:t>
      </w:r>
      <w:r w:rsidR="0002667F" w:rsidRPr="00247D69">
        <w:rPr>
          <w:rStyle w:val="20"/>
          <w:rFonts w:eastAsia="SimSun"/>
          <w:color w:val="auto"/>
          <w:sz w:val="24"/>
          <w:szCs w:val="24"/>
        </w:rPr>
        <w:t>105,9 тыс.руб.</w:t>
      </w:r>
    </w:p>
    <w:p w:rsidR="009307C7" w:rsidRPr="00247D69" w:rsidRDefault="009307C7" w:rsidP="009307C7">
      <w:pPr>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 xml:space="preserve">4. </w:t>
      </w:r>
      <w:r w:rsidRPr="00247D69">
        <w:rPr>
          <w:lang w:eastAsia="ru-RU" w:bidi="ru-RU"/>
        </w:rPr>
        <w:t xml:space="preserve">Обеспечение ведения бухгалтерского учета по возмещению коммунальных затрат возложено на централизованную бухгалтерию. </w:t>
      </w:r>
    </w:p>
    <w:p w:rsidR="00391C3C" w:rsidRPr="00247D69" w:rsidRDefault="009307C7" w:rsidP="00391C3C">
      <w:pPr>
        <w:spacing w:line="360" w:lineRule="auto"/>
        <w:ind w:left="284" w:hanging="284"/>
        <w:jc w:val="both"/>
        <w:rPr>
          <w:rFonts w:cs="Times New Roman"/>
          <w:lang w:eastAsia="ru-RU" w:bidi="ru-RU"/>
        </w:rPr>
      </w:pPr>
      <w:r w:rsidRPr="00247D69">
        <w:rPr>
          <w:rStyle w:val="20"/>
          <w:rFonts w:eastAsia="SimSun"/>
          <w:b w:val="0"/>
          <w:color w:val="auto"/>
          <w:sz w:val="24"/>
          <w:szCs w:val="24"/>
        </w:rPr>
        <w:t xml:space="preserve">5. </w:t>
      </w:r>
      <w:r w:rsidR="00787D69" w:rsidRPr="00247D69">
        <w:rPr>
          <w:rFonts w:cs="Times New Roman"/>
          <w:lang w:eastAsia="ru-RU" w:bidi="ru-RU"/>
        </w:rPr>
        <w:t xml:space="preserve">Управлением образования Администрации МГО </w:t>
      </w:r>
      <w:r w:rsidRPr="00247D69">
        <w:rPr>
          <w:rFonts w:cs="Times New Roman"/>
          <w:lang w:eastAsia="ru-RU" w:bidi="ru-RU"/>
        </w:rPr>
        <w:t xml:space="preserve">направлено обращение (от 01.11.19г. № 321/10) </w:t>
      </w:r>
      <w:r w:rsidR="00787D69" w:rsidRPr="00247D69">
        <w:rPr>
          <w:rFonts w:cs="Times New Roman"/>
          <w:lang w:eastAsia="ru-RU" w:bidi="ru-RU"/>
        </w:rPr>
        <w:t xml:space="preserve">в адрес Администрации МГО </w:t>
      </w:r>
      <w:r w:rsidR="00A42C5B" w:rsidRPr="00247D69">
        <w:rPr>
          <w:rFonts w:cs="Times New Roman"/>
          <w:lang w:val="en-US" w:eastAsia="ru-RU" w:bidi="ru-RU"/>
        </w:rPr>
        <w:t>c</w:t>
      </w:r>
      <w:r w:rsidRPr="00247D69">
        <w:rPr>
          <w:rFonts w:cs="Times New Roman"/>
          <w:lang w:eastAsia="ru-RU" w:bidi="ru-RU"/>
        </w:rPr>
        <w:t xml:space="preserve"> целью урегулирования вопроса о нахождении на забалансовом учете школы объекта - жилого дома </w:t>
      </w:r>
      <w:r w:rsidRPr="00247D69">
        <w:rPr>
          <w:rStyle w:val="afe"/>
          <w:rFonts w:cs="Times New Roman"/>
          <w:color w:val="auto"/>
        </w:rPr>
        <w:t>(общая долевая собственность 1/2).</w:t>
      </w:r>
      <w:r w:rsidR="00391C3C" w:rsidRPr="00247D69">
        <w:rPr>
          <w:rFonts w:cs="Times New Roman"/>
          <w:lang w:eastAsia="ru-RU" w:bidi="ru-RU"/>
        </w:rPr>
        <w:t xml:space="preserve"> </w:t>
      </w:r>
    </w:p>
    <w:p w:rsidR="0080704C" w:rsidRPr="00247D69" w:rsidRDefault="00391C3C" w:rsidP="00391C3C">
      <w:pPr>
        <w:spacing w:line="360" w:lineRule="auto"/>
        <w:ind w:left="284" w:hanging="284"/>
        <w:jc w:val="both"/>
        <w:rPr>
          <w:rFonts w:cs="Times New Roman"/>
          <w:lang w:eastAsia="ru-RU" w:bidi="ru-RU"/>
        </w:rPr>
      </w:pPr>
      <w:r w:rsidRPr="00247D69">
        <w:rPr>
          <w:rFonts w:cs="Times New Roman"/>
          <w:lang w:eastAsia="ru-RU" w:bidi="ru-RU"/>
        </w:rPr>
        <w:t xml:space="preserve">6. </w:t>
      </w:r>
      <w:r w:rsidR="0080704C" w:rsidRPr="00247D69">
        <w:rPr>
          <w:rFonts w:cs="Times New Roman"/>
          <w:lang w:eastAsia="ru-RU" w:bidi="ru-RU"/>
        </w:rPr>
        <w:t xml:space="preserve">Разработано и утверждено Приказом от 21.11.19г. № 74/ЗШ «Положение об оплате труда работников МБОУ «СОШ № 22» (согласовано с Управлением образования Администрации </w:t>
      </w:r>
      <w:r w:rsidR="0080704C" w:rsidRPr="00247D69">
        <w:rPr>
          <w:rFonts w:cs="Times New Roman"/>
          <w:lang w:eastAsia="ru-RU" w:bidi="ru-RU"/>
        </w:rPr>
        <w:lastRenderedPageBreak/>
        <w:t>МГО).</w:t>
      </w:r>
    </w:p>
    <w:p w:rsidR="00566441" w:rsidRPr="00247D69" w:rsidRDefault="0080704C" w:rsidP="0080704C">
      <w:pPr>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7</w:t>
      </w:r>
      <w:r w:rsidR="009307C7" w:rsidRPr="00247D69">
        <w:rPr>
          <w:rStyle w:val="20"/>
          <w:rFonts w:eastAsia="SimSun"/>
          <w:b w:val="0"/>
          <w:color w:val="auto"/>
          <w:sz w:val="24"/>
          <w:szCs w:val="24"/>
        </w:rPr>
        <w:t xml:space="preserve">. </w:t>
      </w:r>
      <w:r w:rsidR="00566441" w:rsidRPr="00247D69">
        <w:rPr>
          <w:rStyle w:val="20"/>
          <w:rFonts w:eastAsia="SimSun"/>
          <w:b w:val="0"/>
          <w:color w:val="auto"/>
          <w:sz w:val="24"/>
          <w:szCs w:val="24"/>
        </w:rPr>
        <w:tab/>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503B74" w:rsidRPr="00247D69" w:rsidRDefault="0080704C" w:rsidP="009307C7">
      <w:pPr>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8</w:t>
      </w:r>
      <w:r w:rsidR="009307C7" w:rsidRPr="00247D69">
        <w:rPr>
          <w:rStyle w:val="20"/>
          <w:rFonts w:eastAsia="SimSun"/>
          <w:b w:val="0"/>
          <w:color w:val="auto"/>
          <w:sz w:val="24"/>
          <w:szCs w:val="24"/>
        </w:rPr>
        <w:t xml:space="preserve">. </w:t>
      </w:r>
      <w:r w:rsidR="00566441" w:rsidRPr="00247D69">
        <w:rPr>
          <w:rStyle w:val="20"/>
          <w:rFonts w:eastAsia="SimSun"/>
          <w:b w:val="0"/>
          <w:color w:val="auto"/>
          <w:sz w:val="24"/>
          <w:szCs w:val="24"/>
        </w:rPr>
        <w:t>Решить вопрос об ответственности должностного лица не предоставляется возможным ввиду увольнения сотрудника учреждения</w:t>
      </w:r>
      <w:r w:rsidR="000B2310">
        <w:rPr>
          <w:rStyle w:val="20"/>
          <w:rFonts w:eastAsia="SimSun"/>
          <w:b w:val="0"/>
          <w:color w:val="auto"/>
          <w:sz w:val="24"/>
          <w:szCs w:val="24"/>
        </w:rPr>
        <w:t>,</w:t>
      </w:r>
      <w:r w:rsidR="00566441" w:rsidRPr="00247D69">
        <w:rPr>
          <w:rStyle w:val="20"/>
          <w:rFonts w:eastAsia="SimSun"/>
          <w:b w:val="0"/>
          <w:color w:val="auto"/>
          <w:sz w:val="24"/>
          <w:szCs w:val="24"/>
        </w:rPr>
        <w:t xml:space="preserve"> допустивш</w:t>
      </w:r>
      <w:r w:rsidR="000B2310">
        <w:rPr>
          <w:rStyle w:val="20"/>
          <w:rFonts w:eastAsia="SimSun"/>
          <w:b w:val="0"/>
          <w:color w:val="auto"/>
          <w:sz w:val="24"/>
          <w:szCs w:val="24"/>
        </w:rPr>
        <w:t>его</w:t>
      </w:r>
      <w:r w:rsidR="00566441" w:rsidRPr="00247D69">
        <w:rPr>
          <w:rStyle w:val="20"/>
          <w:rFonts w:eastAsia="SimSun"/>
          <w:b w:val="0"/>
          <w:color w:val="auto"/>
          <w:sz w:val="24"/>
          <w:szCs w:val="24"/>
        </w:rPr>
        <w:t xml:space="preserve"> выявленные нарушения.</w:t>
      </w:r>
    </w:p>
    <w:p w:rsidR="00566441" w:rsidRPr="00247D69" w:rsidRDefault="00566441" w:rsidP="00E45596">
      <w:pPr>
        <w:widowControl/>
        <w:tabs>
          <w:tab w:val="left" w:pos="262"/>
        </w:tabs>
        <w:suppressAutoHyphens w:val="0"/>
        <w:spacing w:line="360" w:lineRule="auto"/>
        <w:ind w:firstLine="709"/>
        <w:contextualSpacing/>
        <w:jc w:val="both"/>
        <w:rPr>
          <w:rFonts w:eastAsiaTheme="minorHAnsi" w:cs="Times New Roman"/>
          <w:kern w:val="0"/>
          <w:lang w:eastAsia="ru-RU" w:bidi="ru-RU"/>
        </w:rPr>
      </w:pPr>
      <w:r w:rsidRPr="00247D69">
        <w:rPr>
          <w:rFonts w:eastAsiaTheme="minorHAnsi" w:cs="Times New Roman"/>
          <w:kern w:val="0"/>
          <w:lang w:eastAsia="en-US" w:bidi="ar-SA"/>
        </w:rPr>
        <w:t>По итогам рассмотрения протокола об административном правонарушении по ч. 1 ст. 15.1</w:t>
      </w:r>
      <w:r w:rsidR="00F44D07" w:rsidRPr="00247D69">
        <w:rPr>
          <w:rFonts w:eastAsiaTheme="minorHAnsi" w:cs="Times New Roman"/>
          <w:kern w:val="0"/>
          <w:lang w:eastAsia="en-US" w:bidi="ar-SA"/>
        </w:rPr>
        <w:t>4</w:t>
      </w:r>
      <w:r w:rsidRPr="00247D69">
        <w:rPr>
          <w:rFonts w:eastAsiaTheme="minorHAnsi" w:cs="Times New Roman"/>
          <w:kern w:val="0"/>
          <w:lang w:eastAsia="en-US" w:bidi="ar-SA"/>
        </w:rPr>
        <w:t xml:space="preserve"> КоАП РФ</w:t>
      </w:r>
      <w:r w:rsidR="00F44D07" w:rsidRPr="00247D69">
        <w:rPr>
          <w:rFonts w:eastAsiaTheme="minorHAnsi" w:cs="Times New Roman"/>
          <w:b/>
          <w:kern w:val="0"/>
          <w:lang w:eastAsia="en-US" w:bidi="ar-SA"/>
        </w:rPr>
        <w:fldChar w:fldCharType="begin"/>
      </w:r>
      <w:r w:rsidR="00F44D07" w:rsidRPr="00247D69">
        <w:rPr>
          <w:rFonts w:eastAsiaTheme="minorHAnsi" w:cs="Times New Roman"/>
          <w:b/>
          <w:kern w:val="0"/>
          <w:lang w:eastAsia="en-US" w:bidi="ar-SA"/>
        </w:rPr>
        <w:instrText xml:space="preserve"> NOTEREF _Ref32570840 \f \h  \* MERGEFORMAT </w:instrText>
      </w:r>
      <w:r w:rsidR="00F44D07" w:rsidRPr="00247D69">
        <w:rPr>
          <w:rFonts w:eastAsiaTheme="minorHAnsi" w:cs="Times New Roman"/>
          <w:b/>
          <w:kern w:val="0"/>
          <w:lang w:eastAsia="en-US" w:bidi="ar-SA"/>
        </w:rPr>
      </w:r>
      <w:r w:rsidR="00F44D07" w:rsidRPr="00247D69">
        <w:rPr>
          <w:rFonts w:eastAsiaTheme="minorHAnsi" w:cs="Times New Roman"/>
          <w:b/>
          <w:kern w:val="0"/>
          <w:lang w:eastAsia="en-US" w:bidi="ar-SA"/>
        </w:rPr>
        <w:fldChar w:fldCharType="separate"/>
      </w:r>
      <w:r w:rsidR="009B7165" w:rsidRPr="00247D69">
        <w:rPr>
          <w:rStyle w:val="aff4"/>
          <w:b/>
        </w:rPr>
        <w:t>2</w:t>
      </w:r>
      <w:r w:rsidR="00F44D07" w:rsidRPr="00247D69">
        <w:rPr>
          <w:rFonts w:eastAsiaTheme="minorHAnsi" w:cs="Times New Roman"/>
          <w:b/>
          <w:kern w:val="0"/>
          <w:lang w:eastAsia="en-US" w:bidi="ar-SA"/>
        </w:rPr>
        <w:fldChar w:fldCharType="end"/>
      </w:r>
      <w:r w:rsidR="00E45596" w:rsidRPr="00247D69">
        <w:rPr>
          <w:rFonts w:eastAsiaTheme="minorHAnsi" w:cs="Times New Roman"/>
          <w:kern w:val="0"/>
          <w:lang w:eastAsia="en-US" w:bidi="ar-SA"/>
        </w:rPr>
        <w:t>,</w:t>
      </w:r>
      <w:r w:rsidRPr="00247D69">
        <w:rPr>
          <w:rFonts w:eastAsiaTheme="minorHAnsi" w:cs="Times New Roman"/>
          <w:kern w:val="0"/>
          <w:lang w:eastAsia="en-US" w:bidi="ar-SA"/>
        </w:rPr>
        <w:t xml:space="preserve"> </w:t>
      </w:r>
      <w:r w:rsidR="00E45596" w:rsidRPr="00247D69">
        <w:rPr>
          <w:rFonts w:cs="Times New Roman"/>
        </w:rPr>
        <w:t xml:space="preserve">принято решение освободить МБОУ «СОШ № 22» </w:t>
      </w:r>
      <w:r w:rsidRPr="00247D69">
        <w:rPr>
          <w:rFonts w:eastAsiaTheme="minorHAnsi" w:cs="Times New Roman"/>
          <w:kern w:val="0"/>
          <w:lang w:eastAsia="en-US" w:bidi="ar-SA"/>
        </w:rPr>
        <w:t xml:space="preserve">от административной ответственности, </w:t>
      </w:r>
      <w:r w:rsidR="00E45596" w:rsidRPr="00247D69">
        <w:rPr>
          <w:rFonts w:eastAsiaTheme="minorHAnsi" w:cs="Times New Roman"/>
          <w:kern w:val="0"/>
          <w:lang w:eastAsia="en-US" w:bidi="ar-SA"/>
        </w:rPr>
        <w:t xml:space="preserve">ограничившись </w:t>
      </w:r>
      <w:r w:rsidRPr="00247D69">
        <w:rPr>
          <w:rFonts w:eastAsiaTheme="minorHAnsi" w:cs="Times New Roman"/>
          <w:kern w:val="0"/>
          <w:lang w:eastAsia="en-US" w:bidi="ar-SA"/>
        </w:rPr>
        <w:t>устн</w:t>
      </w:r>
      <w:r w:rsidR="00E45596" w:rsidRPr="00247D69">
        <w:rPr>
          <w:rFonts w:eastAsiaTheme="minorHAnsi" w:cs="Times New Roman"/>
          <w:kern w:val="0"/>
          <w:lang w:eastAsia="en-US" w:bidi="ar-SA"/>
        </w:rPr>
        <w:t>ым</w:t>
      </w:r>
      <w:r w:rsidRPr="00247D69">
        <w:rPr>
          <w:rFonts w:eastAsiaTheme="minorHAnsi" w:cs="Times New Roman"/>
          <w:kern w:val="0"/>
          <w:lang w:eastAsia="en-US" w:bidi="ar-SA"/>
        </w:rPr>
        <w:t xml:space="preserve"> замечание</w:t>
      </w:r>
      <w:r w:rsidR="00E45596" w:rsidRPr="00247D69">
        <w:rPr>
          <w:rFonts w:eastAsiaTheme="minorHAnsi" w:cs="Times New Roman"/>
          <w:kern w:val="0"/>
          <w:lang w:eastAsia="en-US" w:bidi="ar-SA"/>
        </w:rPr>
        <w:t>м</w:t>
      </w:r>
      <w:r w:rsidRPr="00247D69">
        <w:rPr>
          <w:rFonts w:eastAsiaTheme="minorHAnsi" w:cs="Times New Roman"/>
          <w:kern w:val="0"/>
          <w:lang w:eastAsia="en-US" w:bidi="ar-SA"/>
        </w:rPr>
        <w:t xml:space="preserve"> ввиду малозначительности совершенного </w:t>
      </w:r>
      <w:r w:rsidR="00E45596" w:rsidRPr="00247D69">
        <w:rPr>
          <w:rFonts w:eastAsiaTheme="minorHAnsi" w:cs="Times New Roman"/>
          <w:kern w:val="0"/>
          <w:lang w:eastAsia="en-US" w:bidi="ar-SA"/>
        </w:rPr>
        <w:t>деяния</w:t>
      </w:r>
      <w:r w:rsidRPr="00247D69">
        <w:rPr>
          <w:rFonts w:eastAsiaTheme="minorHAnsi" w:cs="Times New Roman"/>
          <w:kern w:val="0"/>
          <w:lang w:eastAsia="en-US" w:bidi="ar-SA"/>
        </w:rPr>
        <w:t xml:space="preserve"> (Постановление мирового судьи судебного участка № </w:t>
      </w:r>
      <w:r w:rsidR="00E45596" w:rsidRPr="00247D69">
        <w:rPr>
          <w:rFonts w:eastAsiaTheme="minorHAnsi" w:cs="Times New Roman"/>
          <w:kern w:val="0"/>
          <w:lang w:eastAsia="en-US" w:bidi="ar-SA"/>
        </w:rPr>
        <w:t>7</w:t>
      </w:r>
      <w:r w:rsidRPr="00247D69">
        <w:rPr>
          <w:rFonts w:eastAsiaTheme="minorHAnsi" w:cs="Times New Roman"/>
          <w:kern w:val="0"/>
          <w:lang w:eastAsia="en-US" w:bidi="ar-SA"/>
        </w:rPr>
        <w:t xml:space="preserve"> г. Миасса Челябинской области от </w:t>
      </w:r>
      <w:r w:rsidR="00E45596" w:rsidRPr="00247D69">
        <w:rPr>
          <w:rFonts w:eastAsiaTheme="minorHAnsi" w:cs="Times New Roman"/>
          <w:kern w:val="0"/>
          <w:lang w:eastAsia="en-US" w:bidi="ar-SA"/>
        </w:rPr>
        <w:t>30.12.19</w:t>
      </w:r>
      <w:r w:rsidRPr="00247D69">
        <w:rPr>
          <w:rFonts w:eastAsiaTheme="minorHAnsi" w:cs="Times New Roman"/>
          <w:kern w:val="0"/>
          <w:lang w:eastAsia="en-US" w:bidi="ar-SA"/>
        </w:rPr>
        <w:t>г.).</w:t>
      </w:r>
    </w:p>
    <w:p w:rsidR="006937BF" w:rsidRPr="00247D69" w:rsidRDefault="006937BF" w:rsidP="006937BF">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0B2310" w:rsidRPr="00247D69">
        <w:rPr>
          <w:rFonts w:ascii="Times New Roman" w:eastAsia="Times New Roman" w:hAnsi="Times New Roman" w:cs="Times New Roman"/>
          <w:sz w:val="24"/>
          <w:szCs w:val="24"/>
          <w:lang w:eastAsia="ru-RU"/>
        </w:rPr>
        <w:t>информации</w:t>
      </w:r>
      <w:r w:rsidR="000B2310"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0B2310">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500450" w:rsidRPr="00247D69" w:rsidRDefault="00500450" w:rsidP="00500450">
      <w:pPr>
        <w:spacing w:line="360" w:lineRule="auto"/>
        <w:jc w:val="center"/>
        <w:rPr>
          <w:rFonts w:cs="Times New Roman"/>
          <w:b/>
        </w:rPr>
      </w:pPr>
      <w:r w:rsidRPr="00247D69">
        <w:rPr>
          <w:rFonts w:cs="Times New Roman"/>
          <w:b/>
        </w:rPr>
        <w:t>Представление от 05.12.2019 года № 28</w:t>
      </w:r>
    </w:p>
    <w:p w:rsidR="00500450" w:rsidRPr="00247D69" w:rsidRDefault="00500450" w:rsidP="00500450">
      <w:pPr>
        <w:spacing w:line="360" w:lineRule="auto"/>
        <w:jc w:val="center"/>
        <w:rPr>
          <w:rFonts w:cs="Times New Roman"/>
          <w:lang w:eastAsia="ru-RU" w:bidi="ru-RU"/>
        </w:rPr>
      </w:pPr>
      <w:r w:rsidRPr="00247D69">
        <w:rPr>
          <w:rFonts w:cs="Times New Roman"/>
          <w:lang w:eastAsia="ru-RU" w:bidi="ru-RU"/>
        </w:rPr>
        <w:t xml:space="preserve">(Аудит в сфере закупок для нужд </w:t>
      </w:r>
      <w:r w:rsidRPr="00247D69">
        <w:t>МБДОУ «Детский сад № 58»</w:t>
      </w:r>
      <w:r w:rsidRPr="00247D69">
        <w:rPr>
          <w:rFonts w:cs="Times New Roman"/>
          <w:lang w:eastAsia="ru-RU" w:bidi="ru-RU"/>
        </w:rPr>
        <w:t>)</w:t>
      </w:r>
    </w:p>
    <w:p w:rsidR="0005218E" w:rsidRPr="00247D69" w:rsidRDefault="0005218E" w:rsidP="00391C3C">
      <w:pPr>
        <w:pStyle w:val="a6"/>
        <w:numPr>
          <w:ilvl w:val="0"/>
          <w:numId w:val="55"/>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На основании Решения балансовой комиссии от 12.12.19г. № 4 принято решение о </w:t>
      </w:r>
      <w:r w:rsidR="00E90D37" w:rsidRPr="00247D69">
        <w:rPr>
          <w:rFonts w:ascii="Times New Roman" w:hAnsi="Times New Roman" w:cs="Times New Roman"/>
          <w:sz w:val="24"/>
          <w:szCs w:val="24"/>
          <w:lang w:eastAsia="ru-RU" w:bidi="ru-RU"/>
        </w:rPr>
        <w:t>снижении</w:t>
      </w:r>
      <w:r w:rsidRPr="00247D69">
        <w:rPr>
          <w:rFonts w:ascii="Times New Roman" w:hAnsi="Times New Roman" w:cs="Times New Roman"/>
          <w:sz w:val="24"/>
          <w:szCs w:val="24"/>
          <w:lang w:eastAsia="ru-RU" w:bidi="ru-RU"/>
        </w:rPr>
        <w:t xml:space="preserve"> стимулирующей надбавки заведующему учреждения за </w:t>
      </w:r>
      <w:r w:rsidR="00187D59" w:rsidRPr="00247D69">
        <w:rPr>
          <w:rFonts w:ascii="Times New Roman" w:hAnsi="Times New Roman" w:cs="Times New Roman"/>
          <w:sz w:val="24"/>
          <w:szCs w:val="24"/>
          <w:lang w:eastAsia="ru-RU" w:bidi="ru-RU"/>
        </w:rPr>
        <w:t>4</w:t>
      </w:r>
      <w:r w:rsidRPr="00247D69">
        <w:rPr>
          <w:rFonts w:ascii="Times New Roman" w:hAnsi="Times New Roman" w:cs="Times New Roman"/>
          <w:sz w:val="24"/>
          <w:szCs w:val="24"/>
          <w:lang w:eastAsia="ru-RU" w:bidi="ru-RU"/>
        </w:rPr>
        <w:t xml:space="preserve"> квартал 2019 года в размере 10 %.</w:t>
      </w:r>
    </w:p>
    <w:p w:rsidR="00B849DA" w:rsidRPr="00247D69" w:rsidRDefault="00B849DA" w:rsidP="00391C3C">
      <w:pPr>
        <w:pStyle w:val="a6"/>
        <w:numPr>
          <w:ilvl w:val="0"/>
          <w:numId w:val="55"/>
        </w:numPr>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За выявленные в ходе проверки Счетной палатой нарушения привлечены к дисциплинарной ответственности (в виде замечания) согласно Приказу МБДОУ</w:t>
      </w:r>
      <w:r w:rsidRPr="00247D69">
        <w:rPr>
          <w:rFonts w:ascii="Times New Roman" w:hAnsi="Times New Roman" w:cs="Times New Roman"/>
          <w:sz w:val="24"/>
          <w:szCs w:val="24"/>
        </w:rPr>
        <w:t xml:space="preserve"> «Детский сад № 58»</w:t>
      </w:r>
      <w:r w:rsidR="00BA5F50" w:rsidRPr="00247D69">
        <w:rPr>
          <w:rFonts w:ascii="Times New Roman" w:hAnsi="Times New Roman" w:cs="Times New Roman"/>
          <w:sz w:val="24"/>
          <w:szCs w:val="24"/>
        </w:rPr>
        <w:t>:</w:t>
      </w:r>
      <w:r w:rsidRPr="00247D69">
        <w:rPr>
          <w:rFonts w:ascii="Times New Roman" w:hAnsi="Times New Roman" w:cs="Times New Roman"/>
          <w:sz w:val="24"/>
          <w:szCs w:val="24"/>
        </w:rPr>
        <w:t xml:space="preserve"> </w:t>
      </w:r>
    </w:p>
    <w:p w:rsidR="00B849DA" w:rsidRPr="00247D69" w:rsidRDefault="00B849DA" w:rsidP="00391C3C">
      <w:pPr>
        <w:pStyle w:val="a6"/>
        <w:spacing w:after="0" w:line="360" w:lineRule="auto"/>
        <w:ind w:left="426" w:hanging="142"/>
        <w:jc w:val="both"/>
        <w:rPr>
          <w:rFonts w:ascii="Times New Roman" w:hAnsi="Times New Roman" w:cs="Times New Roman"/>
          <w:sz w:val="24"/>
          <w:szCs w:val="24"/>
          <w:lang w:eastAsia="ru-RU" w:bidi="ru-RU"/>
        </w:rPr>
      </w:pPr>
      <w:r w:rsidRPr="00247D69">
        <w:rPr>
          <w:rFonts w:ascii="Times New Roman" w:hAnsi="Times New Roman" w:cs="Times New Roman"/>
          <w:sz w:val="24"/>
          <w:szCs w:val="24"/>
        </w:rPr>
        <w:t xml:space="preserve">- </w:t>
      </w:r>
      <w:r w:rsidRPr="00247D69">
        <w:rPr>
          <w:rFonts w:ascii="Times New Roman" w:hAnsi="Times New Roman" w:cs="Times New Roman"/>
          <w:sz w:val="24"/>
          <w:szCs w:val="24"/>
          <w:lang w:eastAsia="ru-RU" w:bidi="ru-RU"/>
        </w:rPr>
        <w:t>от 14.02.20г. № 12 ответственное лицо за составление и сверку договоров на закупку продуктов питания;</w:t>
      </w:r>
    </w:p>
    <w:p w:rsidR="00B849DA" w:rsidRPr="00247D69" w:rsidRDefault="00B849DA" w:rsidP="00391C3C">
      <w:pPr>
        <w:pStyle w:val="a6"/>
        <w:spacing w:after="0" w:line="360" w:lineRule="auto"/>
        <w:ind w:left="426" w:hanging="142"/>
        <w:jc w:val="both"/>
        <w:rPr>
          <w:rFonts w:ascii="Times New Roman" w:hAnsi="Times New Roman" w:cs="Times New Roman"/>
          <w:sz w:val="24"/>
          <w:szCs w:val="24"/>
          <w:lang w:eastAsia="ru-RU" w:bidi="ru-RU"/>
        </w:rPr>
      </w:pPr>
      <w:r w:rsidRPr="00247D69">
        <w:rPr>
          <w:rFonts w:ascii="Times New Roman" w:hAnsi="Times New Roman" w:cs="Times New Roman"/>
          <w:sz w:val="24"/>
          <w:szCs w:val="24"/>
        </w:rPr>
        <w:t xml:space="preserve">- </w:t>
      </w:r>
      <w:r w:rsidRPr="00247D69">
        <w:rPr>
          <w:rFonts w:ascii="Times New Roman" w:hAnsi="Times New Roman" w:cs="Times New Roman"/>
          <w:sz w:val="24"/>
          <w:szCs w:val="24"/>
          <w:lang w:eastAsia="ru-RU" w:bidi="ru-RU"/>
        </w:rPr>
        <w:t>от 14.02.20г. № 12-1 ответственное лицо за прием продуктов питания.</w:t>
      </w:r>
    </w:p>
    <w:p w:rsidR="00187D59" w:rsidRPr="00247D69" w:rsidRDefault="00187D59" w:rsidP="00187D59">
      <w:pPr>
        <w:spacing w:line="360" w:lineRule="auto"/>
        <w:ind w:firstLine="709"/>
        <w:jc w:val="both"/>
        <w:rPr>
          <w:rFonts w:cs="Times New Roman"/>
          <w:lang w:eastAsia="ru-RU" w:bidi="ru-RU"/>
        </w:rPr>
      </w:pPr>
      <w:r w:rsidRPr="00247D69">
        <w:rPr>
          <w:rFonts w:cs="Times New Roman"/>
          <w:lang w:eastAsia="ru-RU" w:bidi="ru-RU"/>
        </w:rPr>
        <w:t xml:space="preserve">Согласно представленной Прокуратурой г. Миасса </w:t>
      </w:r>
      <w:r w:rsidR="000B2310" w:rsidRPr="00247D69">
        <w:rPr>
          <w:rFonts w:cs="Times New Roman"/>
          <w:lang w:eastAsia="ru-RU" w:bidi="ru-RU"/>
        </w:rPr>
        <w:t>информации</w:t>
      </w:r>
      <w:r w:rsidR="000B2310" w:rsidRPr="00247D69">
        <w:rPr>
          <w:rFonts w:eastAsia="Times New Roman" w:cs="Times New Roman"/>
          <w:lang w:eastAsia="ru-RU"/>
        </w:rPr>
        <w:t xml:space="preserve"> </w:t>
      </w:r>
      <w:r w:rsidRPr="00247D69">
        <w:rPr>
          <w:rFonts w:eastAsia="Times New Roman" w:cs="Times New Roman"/>
          <w:lang w:eastAsia="ru-RU"/>
        </w:rPr>
        <w:t>(от 14.02.20г. № 20-2020)</w:t>
      </w:r>
      <w:r w:rsidRPr="00247D69">
        <w:rPr>
          <w:rFonts w:cs="Times New Roman"/>
          <w:lang w:eastAsia="ru-RU" w:bidi="ru-RU"/>
        </w:rPr>
        <w:t xml:space="preserve"> </w:t>
      </w:r>
      <w:r w:rsidR="00A3512D" w:rsidRPr="00247D69">
        <w:rPr>
          <w:rFonts w:eastAsia="Times New Roman" w:cs="Times New Roman"/>
          <w:lang w:eastAsia="ru-RU"/>
        </w:rPr>
        <w:t xml:space="preserve">по итогам рассмотрения материалов </w:t>
      </w:r>
      <w:r w:rsidRPr="00247D69">
        <w:rPr>
          <w:rFonts w:cs="Times New Roman"/>
          <w:lang w:eastAsia="ru-RU" w:bidi="ru-RU"/>
        </w:rPr>
        <w:t xml:space="preserve">вынесено представление об </w:t>
      </w:r>
      <w:r w:rsidR="00A3512D" w:rsidRPr="00247D69">
        <w:rPr>
          <w:rFonts w:cs="Times New Roman"/>
          <w:lang w:eastAsia="ru-RU" w:bidi="ru-RU"/>
        </w:rPr>
        <w:t>устранение</w:t>
      </w:r>
      <w:r w:rsidRPr="00247D69">
        <w:rPr>
          <w:rFonts w:cs="Times New Roman"/>
          <w:lang w:eastAsia="ru-RU" w:bidi="ru-RU"/>
        </w:rPr>
        <w:t xml:space="preserve"> нарушений в адрес МКУ «Образование». </w:t>
      </w:r>
    </w:p>
    <w:p w:rsidR="00D62E11" w:rsidRPr="00247D69" w:rsidRDefault="00D62E11" w:rsidP="00D62E11">
      <w:pPr>
        <w:spacing w:line="360" w:lineRule="auto"/>
        <w:jc w:val="center"/>
        <w:rPr>
          <w:rFonts w:cs="Times New Roman"/>
          <w:b/>
        </w:rPr>
      </w:pPr>
      <w:r w:rsidRPr="00247D69">
        <w:rPr>
          <w:rFonts w:cs="Times New Roman"/>
          <w:b/>
        </w:rPr>
        <w:t>Представление от 06.12.2019 года № 29</w:t>
      </w:r>
    </w:p>
    <w:p w:rsidR="00D62E11" w:rsidRPr="00247D69" w:rsidRDefault="00D62E11" w:rsidP="002C2935">
      <w:pPr>
        <w:spacing w:line="360" w:lineRule="auto"/>
        <w:jc w:val="center"/>
        <w:rPr>
          <w:rFonts w:eastAsia="Times New Roman" w:cs="Times New Roman"/>
          <w:lang w:eastAsia="ru-RU"/>
        </w:rPr>
      </w:pPr>
      <w:r w:rsidRPr="00247D69">
        <w:rPr>
          <w:rFonts w:eastAsia="Times New Roman" w:cs="Times New Roman"/>
          <w:lang w:eastAsia="ru-RU"/>
        </w:rPr>
        <w:t>(</w:t>
      </w:r>
      <w:r w:rsidR="002C2935" w:rsidRPr="002C2935">
        <w:rPr>
          <w:rFonts w:eastAsia="Times New Roman" w:cs="Times New Roman"/>
          <w:lang w:eastAsia="ru-RU"/>
        </w:rPr>
        <w:t>Проверка использование средств по МП «Формирование современной городской среды»</w:t>
      </w:r>
      <w:r w:rsidR="002C2935" w:rsidRPr="002C2935">
        <w:rPr>
          <w:rFonts w:eastAsia="Times New Roman" w:cs="Times New Roman"/>
          <w:lang w:eastAsia="ru-RU"/>
        </w:rPr>
        <w:cr/>
      </w:r>
      <w:r w:rsidR="002C2935" w:rsidRPr="005510B2">
        <w:t>(объект проверки - Администраци</w:t>
      </w:r>
      <w:r w:rsidR="002C2935">
        <w:t>я</w:t>
      </w:r>
      <w:r w:rsidR="002C2935" w:rsidRPr="005510B2">
        <w:t xml:space="preserve"> МГО)</w:t>
      </w:r>
    </w:p>
    <w:p w:rsidR="000E3E92" w:rsidRPr="00247D69" w:rsidRDefault="000E3E92" w:rsidP="000E3E92">
      <w:pPr>
        <w:spacing w:line="360" w:lineRule="auto"/>
        <w:ind w:firstLine="709"/>
        <w:jc w:val="both"/>
        <w:rPr>
          <w:rFonts w:cs="Times New Roman"/>
        </w:rPr>
      </w:pPr>
      <w:r w:rsidRPr="00247D69">
        <w:rPr>
          <w:rFonts w:cs="Times New Roman"/>
        </w:rPr>
        <w:t>Глав</w:t>
      </w:r>
      <w:r w:rsidR="00011CCD" w:rsidRPr="00247D69">
        <w:rPr>
          <w:rFonts w:cs="Times New Roman"/>
        </w:rPr>
        <w:t>ой</w:t>
      </w:r>
      <w:r w:rsidRPr="00247D69">
        <w:rPr>
          <w:rFonts w:cs="Times New Roman"/>
        </w:rPr>
        <w:t xml:space="preserve"> округа представлен план мероприятий </w:t>
      </w:r>
      <w:r w:rsidRPr="00247D69">
        <w:rPr>
          <w:rFonts w:cs="Times New Roman"/>
          <w:lang w:eastAsia="ru-RU" w:bidi="ru-RU"/>
        </w:rPr>
        <w:t>с установленными сроками и ответственными исполнителями</w:t>
      </w:r>
      <w:r w:rsidRPr="00247D69">
        <w:rPr>
          <w:rFonts w:cs="Times New Roman"/>
        </w:rPr>
        <w:t xml:space="preserve"> по устранению нарушений, выявленных Счетной палатой:</w:t>
      </w:r>
    </w:p>
    <w:p w:rsidR="00011CCD" w:rsidRPr="00247D69" w:rsidRDefault="00011CCD" w:rsidP="00AA2147">
      <w:pPr>
        <w:pStyle w:val="a6"/>
        <w:numPr>
          <w:ilvl w:val="0"/>
          <w:numId w:val="44"/>
        </w:numPr>
        <w:spacing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Светофорный объект (установленный на перекрестке ул. Б. Хмельницкого - ул. Менделеева) балансовой стоимостью </w:t>
      </w:r>
      <w:r w:rsidRPr="00247D69">
        <w:rPr>
          <w:rFonts w:ascii="Times New Roman" w:hAnsi="Times New Roman" w:cs="Times New Roman"/>
          <w:b/>
          <w:sz w:val="24"/>
          <w:szCs w:val="24"/>
        </w:rPr>
        <w:t>579,0 тыс.руб.</w:t>
      </w:r>
      <w:r w:rsidRPr="00247D69">
        <w:rPr>
          <w:rFonts w:ascii="Times New Roman" w:hAnsi="Times New Roman" w:cs="Times New Roman"/>
          <w:sz w:val="24"/>
          <w:szCs w:val="24"/>
        </w:rPr>
        <w:t xml:space="preserve"> введен в эксплуатацию.  </w:t>
      </w:r>
    </w:p>
    <w:p w:rsidR="00731510" w:rsidRPr="00247D69" w:rsidRDefault="00011CCD" w:rsidP="00AA2147">
      <w:pPr>
        <w:pStyle w:val="a6"/>
        <w:numPr>
          <w:ilvl w:val="0"/>
          <w:numId w:val="44"/>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lastRenderedPageBreak/>
        <w:t>В адрес организаций, осуществляющих строительный контроль за проведением работ по благоустройству</w:t>
      </w:r>
      <w:r w:rsidR="00E3433F">
        <w:rPr>
          <w:rFonts w:ascii="Times New Roman" w:hAnsi="Times New Roman" w:cs="Times New Roman"/>
          <w:sz w:val="24"/>
          <w:szCs w:val="24"/>
        </w:rPr>
        <w:t>,</w:t>
      </w:r>
      <w:r w:rsidRPr="00247D69">
        <w:rPr>
          <w:rFonts w:ascii="Times New Roman" w:hAnsi="Times New Roman" w:cs="Times New Roman"/>
          <w:sz w:val="24"/>
          <w:szCs w:val="24"/>
        </w:rPr>
        <w:t xml:space="preserve"> направлены претензии об оплате штрафов </w:t>
      </w:r>
      <w:r w:rsidR="00731510" w:rsidRPr="00247D69">
        <w:rPr>
          <w:rFonts w:ascii="Times New Roman" w:hAnsi="Times New Roman" w:cs="Times New Roman"/>
          <w:sz w:val="24"/>
          <w:szCs w:val="24"/>
        </w:rPr>
        <w:t>на общую сумму 102,0 тыс.руб. (</w:t>
      </w:r>
      <w:r w:rsidRPr="00247D69">
        <w:rPr>
          <w:rFonts w:ascii="Times New Roman" w:hAnsi="Times New Roman" w:cs="Times New Roman"/>
          <w:sz w:val="24"/>
          <w:szCs w:val="24"/>
        </w:rPr>
        <w:t>за оказание услуг не в полном объеме по строительному контролю за качественным ведением подрядных работ на объектах благоус</w:t>
      </w:r>
      <w:r w:rsidR="00731510" w:rsidRPr="00247D69">
        <w:rPr>
          <w:rFonts w:ascii="Times New Roman" w:hAnsi="Times New Roman" w:cs="Times New Roman"/>
          <w:sz w:val="24"/>
          <w:szCs w:val="24"/>
        </w:rPr>
        <w:t>тройства) со сроком исполнения 20.02.20г.</w:t>
      </w:r>
    </w:p>
    <w:p w:rsidR="00731510" w:rsidRPr="00247D69" w:rsidRDefault="00731510" w:rsidP="00AA2147">
      <w:pPr>
        <w:pStyle w:val="a6"/>
        <w:numPr>
          <w:ilvl w:val="0"/>
          <w:numId w:val="44"/>
        </w:numPr>
        <w:spacing w:after="0" w:line="360" w:lineRule="auto"/>
        <w:ind w:left="284" w:hanging="284"/>
        <w:jc w:val="both"/>
        <w:rPr>
          <w:rFonts w:ascii="Times New Roman" w:hAnsi="Times New Roman" w:cs="Times New Roman"/>
          <w:sz w:val="24"/>
          <w:szCs w:val="24"/>
        </w:rPr>
      </w:pPr>
      <w:r w:rsidRPr="00247D69">
        <w:rPr>
          <w:rFonts w:ascii="Times New Roman" w:hAnsi="Times New Roman" w:cs="Times New Roman"/>
          <w:sz w:val="24"/>
          <w:szCs w:val="24"/>
        </w:rPr>
        <w:t xml:space="preserve">Светофорный объект (установленный на перекрестке </w:t>
      </w:r>
      <w:r w:rsidRPr="00247D69">
        <w:rPr>
          <w:rStyle w:val="afe"/>
          <w:rFonts w:ascii="Times New Roman" w:hAnsi="Times New Roman" w:cs="Times New Roman"/>
          <w:color w:val="auto"/>
          <w:sz w:val="24"/>
          <w:szCs w:val="24"/>
        </w:rPr>
        <w:t xml:space="preserve">пр. Макеева с пер. Дворцовый) </w:t>
      </w:r>
      <w:r w:rsidRPr="00247D69">
        <w:rPr>
          <w:rFonts w:ascii="Times New Roman" w:hAnsi="Times New Roman" w:cs="Times New Roman"/>
          <w:sz w:val="24"/>
          <w:szCs w:val="24"/>
        </w:rPr>
        <w:t>балансовой</w:t>
      </w:r>
      <w:r w:rsidRPr="00247D69">
        <w:rPr>
          <w:rStyle w:val="afe"/>
          <w:rFonts w:ascii="Times New Roman" w:hAnsi="Times New Roman" w:cs="Times New Roman"/>
          <w:color w:val="auto"/>
          <w:sz w:val="24"/>
          <w:szCs w:val="24"/>
        </w:rPr>
        <w:t xml:space="preserve"> стоимостью </w:t>
      </w:r>
      <w:r w:rsidRPr="00247D69">
        <w:rPr>
          <w:rStyle w:val="afe"/>
          <w:rFonts w:ascii="Times New Roman" w:hAnsi="Times New Roman" w:cs="Times New Roman"/>
          <w:b/>
          <w:color w:val="auto"/>
          <w:sz w:val="24"/>
          <w:szCs w:val="24"/>
        </w:rPr>
        <w:t>998,6 тыс.руб.</w:t>
      </w:r>
      <w:r w:rsidRPr="00247D69">
        <w:rPr>
          <w:rStyle w:val="afe"/>
          <w:rFonts w:ascii="Times New Roman" w:hAnsi="Times New Roman" w:cs="Times New Roman"/>
          <w:color w:val="auto"/>
          <w:sz w:val="24"/>
          <w:szCs w:val="24"/>
        </w:rPr>
        <w:t xml:space="preserve"> введен в эксплуатацию.       </w:t>
      </w:r>
    </w:p>
    <w:p w:rsidR="00663915" w:rsidRPr="00247D69" w:rsidRDefault="00731510" w:rsidP="000E3E92">
      <w:pPr>
        <w:pStyle w:val="a6"/>
        <w:spacing w:after="0" w:line="360" w:lineRule="auto"/>
        <w:ind w:left="284" w:hanging="284"/>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4</w:t>
      </w:r>
      <w:r w:rsidR="00663915" w:rsidRPr="00247D69">
        <w:rPr>
          <w:rFonts w:ascii="Times New Roman" w:eastAsia="Times New Roman" w:hAnsi="Times New Roman" w:cs="Times New Roman"/>
          <w:sz w:val="24"/>
          <w:szCs w:val="24"/>
          <w:lang w:eastAsia="ru-RU"/>
        </w:rPr>
        <w:t>.</w:t>
      </w:r>
      <w:r w:rsidR="00663915" w:rsidRPr="00247D69">
        <w:rPr>
          <w:rFonts w:ascii="Times New Roman" w:eastAsia="Times New Roman" w:hAnsi="Times New Roman" w:cs="Times New Roman"/>
          <w:sz w:val="24"/>
          <w:szCs w:val="24"/>
          <w:lang w:eastAsia="ru-RU"/>
        </w:rPr>
        <w:tab/>
        <w:t xml:space="preserve"> </w:t>
      </w:r>
      <w:r w:rsidR="00B849DA" w:rsidRPr="00247D69">
        <w:rPr>
          <w:rFonts w:ascii="Times New Roman" w:eastAsia="Times New Roman" w:hAnsi="Times New Roman" w:cs="Times New Roman"/>
          <w:sz w:val="24"/>
          <w:szCs w:val="24"/>
          <w:lang w:eastAsia="ru-RU"/>
        </w:rPr>
        <w:t>С</w:t>
      </w:r>
      <w:r w:rsidR="00663915" w:rsidRPr="00247D69">
        <w:rPr>
          <w:rFonts w:ascii="Times New Roman" w:eastAsia="Times New Roman" w:hAnsi="Times New Roman" w:cs="Times New Roman"/>
          <w:sz w:val="24"/>
          <w:szCs w:val="24"/>
          <w:lang w:eastAsia="ru-RU"/>
        </w:rPr>
        <w:t xml:space="preserve"> целью недопущения подобных нарушений впредь со специалистами отдела ЖКХ и благоустройства Управления ЖКХ, энергетики и транспорта Администрации МГО проведена разъяснительная </w:t>
      </w:r>
      <w:r w:rsidR="000E3E92" w:rsidRPr="00247D69">
        <w:rPr>
          <w:rFonts w:ascii="Times New Roman" w:eastAsia="Times New Roman" w:hAnsi="Times New Roman" w:cs="Times New Roman"/>
          <w:sz w:val="24"/>
          <w:szCs w:val="24"/>
          <w:lang w:eastAsia="ru-RU"/>
        </w:rPr>
        <w:t>работа.</w:t>
      </w:r>
    </w:p>
    <w:p w:rsidR="00D62E11" w:rsidRPr="00247D69" w:rsidRDefault="00731510" w:rsidP="00D62E11">
      <w:pPr>
        <w:widowControl/>
        <w:suppressAutoHyphens w:val="0"/>
        <w:spacing w:line="360" w:lineRule="auto"/>
        <w:ind w:left="284" w:right="-2" w:hanging="284"/>
        <w:jc w:val="both"/>
        <w:rPr>
          <w:rStyle w:val="afe"/>
          <w:rFonts w:eastAsiaTheme="minorHAnsi"/>
          <w:color w:val="auto"/>
          <w:kern w:val="0"/>
          <w:szCs w:val="20"/>
          <w:lang w:eastAsia="ru-RU" w:bidi="ar-SA"/>
        </w:rPr>
      </w:pPr>
      <w:r w:rsidRPr="00247D69">
        <w:rPr>
          <w:rStyle w:val="afe"/>
          <w:rFonts w:eastAsiaTheme="minorHAnsi"/>
          <w:color w:val="auto"/>
          <w:kern w:val="0"/>
          <w:szCs w:val="20"/>
          <w:lang w:bidi="ar-SA"/>
        </w:rPr>
        <w:t>5</w:t>
      </w:r>
      <w:r w:rsidR="00D62E11" w:rsidRPr="00247D69">
        <w:rPr>
          <w:rStyle w:val="afe"/>
          <w:rFonts w:eastAsiaTheme="minorHAnsi"/>
          <w:color w:val="auto"/>
          <w:kern w:val="0"/>
          <w:szCs w:val="20"/>
          <w:lang w:bidi="ar-SA"/>
        </w:rPr>
        <w:t xml:space="preserve">. </w:t>
      </w:r>
      <w:r w:rsidR="00D62E11" w:rsidRPr="00247D69">
        <w:rPr>
          <w:rStyle w:val="afe"/>
          <w:rFonts w:eastAsiaTheme="minorHAnsi"/>
          <w:color w:val="auto"/>
          <w:kern w:val="0"/>
          <w:szCs w:val="20"/>
          <w:lang w:eastAsia="ru-RU" w:bidi="ar-SA"/>
        </w:rPr>
        <w:t xml:space="preserve">Распоряжением Администрации МГО от 29.01.20г. № 48-к старший инспектор отдела городского хозяйства Управления </w:t>
      </w:r>
      <w:r w:rsidR="00663915" w:rsidRPr="00247D69">
        <w:rPr>
          <w:rStyle w:val="afe"/>
          <w:rFonts w:eastAsiaTheme="minorHAnsi"/>
          <w:color w:val="auto"/>
          <w:kern w:val="0"/>
          <w:szCs w:val="20"/>
          <w:lang w:eastAsia="ru-RU" w:bidi="ar-SA"/>
        </w:rPr>
        <w:t xml:space="preserve">ЖКХ, </w:t>
      </w:r>
      <w:r w:rsidR="00663915" w:rsidRPr="00247D69">
        <w:rPr>
          <w:rFonts w:cs="Times New Roman"/>
          <w:lang w:eastAsia="ru-RU" w:bidi="ru-RU"/>
        </w:rPr>
        <w:t>энергетики и транспорта Администрации МГО</w:t>
      </w:r>
      <w:r w:rsidR="00663915" w:rsidRPr="00247D69">
        <w:rPr>
          <w:rStyle w:val="afe"/>
          <w:rFonts w:eastAsiaTheme="minorHAnsi"/>
          <w:color w:val="auto"/>
          <w:kern w:val="0"/>
          <w:szCs w:val="20"/>
          <w:lang w:eastAsia="ru-RU" w:bidi="ar-SA"/>
        </w:rPr>
        <w:t xml:space="preserve"> </w:t>
      </w:r>
      <w:r w:rsidR="00D62E11" w:rsidRPr="00247D69">
        <w:rPr>
          <w:rStyle w:val="afe"/>
          <w:rFonts w:eastAsiaTheme="minorHAnsi"/>
          <w:color w:val="auto"/>
          <w:kern w:val="0"/>
          <w:szCs w:val="20"/>
          <w:lang w:eastAsia="ru-RU" w:bidi="ar-SA"/>
        </w:rPr>
        <w:t>за выявленные в ходе проверки Счетной палатой нарушения привлечен к дисциплинарной отв</w:t>
      </w:r>
      <w:r w:rsidR="00663915" w:rsidRPr="00247D69">
        <w:rPr>
          <w:rStyle w:val="afe"/>
          <w:rFonts w:eastAsiaTheme="minorHAnsi"/>
          <w:color w:val="auto"/>
          <w:kern w:val="0"/>
          <w:szCs w:val="20"/>
          <w:lang w:eastAsia="ru-RU" w:bidi="ar-SA"/>
        </w:rPr>
        <w:t>етственности (в виде замечания).</w:t>
      </w:r>
      <w:r w:rsidR="00663915" w:rsidRPr="00247D69">
        <w:t xml:space="preserve"> </w:t>
      </w:r>
    </w:p>
    <w:p w:rsidR="00EA520C" w:rsidRPr="00247D69" w:rsidRDefault="00D62E11" w:rsidP="00D62E11">
      <w:pPr>
        <w:spacing w:line="360" w:lineRule="auto"/>
        <w:ind w:firstLine="709"/>
        <w:jc w:val="both"/>
        <w:rPr>
          <w:rFonts w:eastAsia="Calibri"/>
          <w:lang w:eastAsia="en-US"/>
        </w:rPr>
      </w:pPr>
      <w:r w:rsidRPr="00247D69">
        <w:rPr>
          <w:rFonts w:cs="Times New Roman"/>
          <w:lang w:eastAsia="ru-RU" w:bidi="ru-RU"/>
        </w:rPr>
        <w:t xml:space="preserve">Согласно представленной информации Прокуратурой г. Миасса </w:t>
      </w:r>
      <w:r w:rsidRPr="00247D69">
        <w:rPr>
          <w:rFonts w:eastAsia="Times New Roman" w:cs="Times New Roman"/>
          <w:lang w:eastAsia="ru-RU"/>
        </w:rPr>
        <w:t>(от 14.02.20г. № 20-2020)</w:t>
      </w:r>
      <w:r w:rsidRPr="00247D69">
        <w:rPr>
          <w:rFonts w:cs="Times New Roman"/>
          <w:lang w:eastAsia="ru-RU" w:bidi="ru-RU"/>
        </w:rPr>
        <w:t xml:space="preserve"> материалы проверки направлены для рассмотрения в </w:t>
      </w:r>
      <w:r w:rsidRPr="00247D69">
        <w:rPr>
          <w:rFonts w:eastAsia="Calibri"/>
          <w:lang w:eastAsia="en-US"/>
        </w:rPr>
        <w:t>Отдел МВД России по г. Миассу Челябинской области.</w:t>
      </w:r>
    </w:p>
    <w:p w:rsidR="00F81FFE" w:rsidRPr="00247D69" w:rsidRDefault="00F81FFE" w:rsidP="00F81FFE">
      <w:pPr>
        <w:spacing w:line="360" w:lineRule="auto"/>
        <w:jc w:val="center"/>
        <w:rPr>
          <w:rFonts w:cs="Times New Roman"/>
          <w:b/>
        </w:rPr>
      </w:pPr>
      <w:r w:rsidRPr="00247D69">
        <w:rPr>
          <w:rFonts w:cs="Times New Roman"/>
          <w:b/>
        </w:rPr>
        <w:t>Представление от 25.12.2019 года № 30, 30/1</w:t>
      </w:r>
    </w:p>
    <w:p w:rsidR="00275F08" w:rsidRPr="00247D69" w:rsidRDefault="00275F08" w:rsidP="00275F08">
      <w:pPr>
        <w:spacing w:line="360" w:lineRule="auto"/>
        <w:jc w:val="center"/>
        <w:rPr>
          <w:rStyle w:val="20"/>
          <w:rFonts w:eastAsia="SimSun"/>
          <w:b w:val="0"/>
          <w:color w:val="auto"/>
          <w:sz w:val="24"/>
          <w:szCs w:val="24"/>
        </w:rPr>
      </w:pPr>
      <w:r w:rsidRPr="00247D69">
        <w:rPr>
          <w:rStyle w:val="20"/>
          <w:rFonts w:eastAsia="SimSun"/>
          <w:b w:val="0"/>
          <w:color w:val="auto"/>
          <w:sz w:val="24"/>
          <w:szCs w:val="24"/>
        </w:rPr>
        <w:t xml:space="preserve">(Ревизия финансово-хозяйственной деятельности </w:t>
      </w:r>
      <w:r w:rsidRPr="00247D69">
        <w:rPr>
          <w:rStyle w:val="afe"/>
          <w:rFonts w:eastAsiaTheme="minorHAnsi"/>
          <w:color w:val="auto"/>
        </w:rPr>
        <w:t>МАОУ «Лицей № 6»</w:t>
      </w:r>
      <w:r w:rsidRPr="00247D69">
        <w:rPr>
          <w:rStyle w:val="20"/>
          <w:rFonts w:eastAsia="SimSun"/>
          <w:b w:val="0"/>
          <w:color w:val="auto"/>
          <w:sz w:val="24"/>
          <w:szCs w:val="24"/>
        </w:rPr>
        <w:t>)</w:t>
      </w:r>
    </w:p>
    <w:p w:rsidR="00B93DFF" w:rsidRPr="00247D69" w:rsidRDefault="00B93DFF" w:rsidP="00B93DFF">
      <w:pPr>
        <w:spacing w:line="360" w:lineRule="auto"/>
        <w:ind w:firstLine="709"/>
        <w:jc w:val="both"/>
        <w:rPr>
          <w:rStyle w:val="20"/>
          <w:rFonts w:eastAsia="SimSun"/>
          <w:b w:val="0"/>
          <w:color w:val="auto"/>
          <w:sz w:val="24"/>
          <w:szCs w:val="24"/>
        </w:rPr>
      </w:pPr>
      <w:r w:rsidRPr="00247D69">
        <w:rPr>
          <w:rStyle w:val="20"/>
          <w:rFonts w:eastAsia="SimSun"/>
          <w:b w:val="0"/>
          <w:color w:val="auto"/>
          <w:sz w:val="24"/>
          <w:szCs w:val="24"/>
        </w:rPr>
        <w:t>В период проведения контрольного мероприятия:</w:t>
      </w:r>
    </w:p>
    <w:p w:rsidR="00B93DFF" w:rsidRPr="00247D69" w:rsidRDefault="00B93DFF" w:rsidP="00F043AE">
      <w:pPr>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1.</w:t>
      </w:r>
      <w:r w:rsidRPr="00247D69">
        <w:rPr>
          <w:rStyle w:val="20"/>
          <w:rFonts w:eastAsia="SimSun"/>
          <w:b w:val="0"/>
          <w:color w:val="auto"/>
          <w:sz w:val="24"/>
          <w:szCs w:val="24"/>
        </w:rPr>
        <w:tab/>
      </w:r>
      <w:r w:rsidR="009A0689" w:rsidRPr="00247D69">
        <w:rPr>
          <w:rStyle w:val="20"/>
          <w:rFonts w:eastAsia="SimSun"/>
          <w:b w:val="0"/>
          <w:color w:val="auto"/>
          <w:sz w:val="24"/>
          <w:szCs w:val="24"/>
        </w:rPr>
        <w:t xml:space="preserve">Согласно </w:t>
      </w:r>
      <w:r w:rsidR="00F043AE" w:rsidRPr="00247D69">
        <w:rPr>
          <w:rStyle w:val="20"/>
          <w:rFonts w:eastAsia="SimSun"/>
          <w:b w:val="0"/>
          <w:color w:val="auto"/>
          <w:sz w:val="24"/>
          <w:szCs w:val="24"/>
        </w:rPr>
        <w:t xml:space="preserve">выписке с лицевого счета (за 17.12.19г. № 22) </w:t>
      </w:r>
      <w:r w:rsidR="009A0689" w:rsidRPr="00247D69">
        <w:rPr>
          <w:rStyle w:val="20"/>
          <w:rFonts w:eastAsia="SimSun"/>
          <w:b w:val="0"/>
          <w:color w:val="auto"/>
          <w:sz w:val="24"/>
          <w:szCs w:val="24"/>
        </w:rPr>
        <w:t xml:space="preserve">расходы в сумме </w:t>
      </w:r>
      <w:r w:rsidR="009A0689" w:rsidRPr="00247D69">
        <w:rPr>
          <w:rStyle w:val="20"/>
          <w:rFonts w:eastAsia="SimSun"/>
          <w:color w:val="auto"/>
          <w:sz w:val="24"/>
          <w:szCs w:val="24"/>
        </w:rPr>
        <w:t>27,9 тыс.руб.</w:t>
      </w:r>
      <w:r w:rsidR="00F043AE" w:rsidRPr="00247D69">
        <w:rPr>
          <w:rStyle w:val="20"/>
          <w:rFonts w:eastAsia="SimSun"/>
          <w:b w:val="0"/>
          <w:color w:val="auto"/>
          <w:sz w:val="24"/>
          <w:szCs w:val="24"/>
        </w:rPr>
        <w:t xml:space="preserve"> с кода вида финансово</w:t>
      </w:r>
      <w:r w:rsidR="00566441" w:rsidRPr="00247D69">
        <w:rPr>
          <w:rStyle w:val="20"/>
          <w:rFonts w:eastAsia="SimSun"/>
          <w:b w:val="0"/>
          <w:color w:val="auto"/>
          <w:sz w:val="24"/>
          <w:szCs w:val="24"/>
        </w:rPr>
        <w:t>го</w:t>
      </w:r>
      <w:r w:rsidR="00F043AE" w:rsidRPr="00247D69">
        <w:rPr>
          <w:rStyle w:val="20"/>
          <w:rFonts w:eastAsia="SimSun"/>
          <w:b w:val="0"/>
          <w:color w:val="auto"/>
          <w:sz w:val="24"/>
          <w:szCs w:val="24"/>
        </w:rPr>
        <w:t xml:space="preserve"> обеспечения «Субсидии на выполнения государственного задания» (КВФО 4) перенесены</w:t>
      </w:r>
      <w:r w:rsidR="00697BF8" w:rsidRPr="00247D69">
        <w:rPr>
          <w:rStyle w:val="20"/>
          <w:rFonts w:eastAsia="SimSun"/>
          <w:b w:val="0"/>
          <w:color w:val="auto"/>
          <w:sz w:val="24"/>
          <w:szCs w:val="24"/>
        </w:rPr>
        <w:t xml:space="preserve"> на</w:t>
      </w:r>
      <w:r w:rsidR="00F043AE" w:rsidRPr="00247D69">
        <w:rPr>
          <w:rStyle w:val="20"/>
          <w:rFonts w:eastAsia="SimSun"/>
          <w:b w:val="0"/>
          <w:color w:val="auto"/>
          <w:sz w:val="24"/>
          <w:szCs w:val="24"/>
        </w:rPr>
        <w:t xml:space="preserve"> код вида финансово</w:t>
      </w:r>
      <w:r w:rsidR="00566441" w:rsidRPr="00247D69">
        <w:rPr>
          <w:rStyle w:val="20"/>
          <w:rFonts w:eastAsia="SimSun"/>
          <w:b w:val="0"/>
          <w:color w:val="auto"/>
          <w:sz w:val="24"/>
          <w:szCs w:val="24"/>
        </w:rPr>
        <w:t>го</w:t>
      </w:r>
      <w:r w:rsidR="00F043AE" w:rsidRPr="00247D69">
        <w:rPr>
          <w:rStyle w:val="20"/>
          <w:rFonts w:eastAsia="SimSun"/>
          <w:b w:val="0"/>
          <w:color w:val="auto"/>
          <w:sz w:val="24"/>
          <w:szCs w:val="24"/>
        </w:rPr>
        <w:t xml:space="preserve"> обеспечения «Субсидии на иные цели» (КВФО 5).</w:t>
      </w:r>
    </w:p>
    <w:p w:rsidR="00B93DFF" w:rsidRPr="00247D69" w:rsidRDefault="00B93DFF" w:rsidP="00F043AE">
      <w:pPr>
        <w:spacing w:line="360" w:lineRule="auto"/>
        <w:ind w:firstLine="709"/>
        <w:jc w:val="both"/>
        <w:rPr>
          <w:rStyle w:val="20"/>
          <w:rFonts w:eastAsia="SimSun"/>
          <w:b w:val="0"/>
          <w:color w:val="auto"/>
          <w:sz w:val="24"/>
          <w:szCs w:val="24"/>
        </w:rPr>
      </w:pPr>
      <w:r w:rsidRPr="00247D69">
        <w:rPr>
          <w:rStyle w:val="20"/>
          <w:rFonts w:eastAsia="SimSun"/>
          <w:b w:val="0"/>
          <w:color w:val="auto"/>
          <w:sz w:val="24"/>
          <w:szCs w:val="24"/>
        </w:rPr>
        <w:t>В рамках плана мероприятий по устранению нарушений, выявленных Счетной палатой:</w:t>
      </w:r>
    </w:p>
    <w:p w:rsidR="009A0689" w:rsidRPr="00247D69" w:rsidRDefault="00F043AE" w:rsidP="00F043AE">
      <w:pPr>
        <w:spacing w:line="360" w:lineRule="auto"/>
        <w:ind w:left="360" w:hanging="360"/>
        <w:jc w:val="both"/>
        <w:rPr>
          <w:rStyle w:val="20"/>
          <w:rFonts w:eastAsia="SimSun"/>
          <w:b w:val="0"/>
          <w:color w:val="auto"/>
          <w:sz w:val="24"/>
          <w:szCs w:val="24"/>
        </w:rPr>
      </w:pPr>
      <w:r w:rsidRPr="00247D69">
        <w:rPr>
          <w:rStyle w:val="20"/>
          <w:rFonts w:eastAsia="SimSun"/>
          <w:b w:val="0"/>
          <w:color w:val="auto"/>
          <w:sz w:val="24"/>
          <w:szCs w:val="24"/>
        </w:rPr>
        <w:t xml:space="preserve">2. </w:t>
      </w:r>
      <w:r w:rsidR="009A0689" w:rsidRPr="00247D69">
        <w:rPr>
          <w:rStyle w:val="20"/>
          <w:rFonts w:eastAsia="SimSun"/>
          <w:b w:val="0"/>
          <w:color w:val="auto"/>
          <w:sz w:val="24"/>
          <w:szCs w:val="24"/>
        </w:rPr>
        <w:t>Согласно бухгалтерской справк</w:t>
      </w:r>
      <w:r w:rsidR="00E3433F">
        <w:rPr>
          <w:rStyle w:val="20"/>
          <w:rFonts w:eastAsia="SimSun"/>
          <w:b w:val="0"/>
          <w:color w:val="auto"/>
          <w:sz w:val="24"/>
          <w:szCs w:val="24"/>
        </w:rPr>
        <w:t>е</w:t>
      </w:r>
      <w:r w:rsidR="009A0689" w:rsidRPr="00247D69">
        <w:rPr>
          <w:rStyle w:val="20"/>
          <w:rFonts w:eastAsia="SimSun"/>
          <w:b w:val="0"/>
          <w:color w:val="auto"/>
          <w:sz w:val="24"/>
          <w:szCs w:val="24"/>
        </w:rPr>
        <w:t xml:space="preserve"> от 31.12.19г. № 0000-000084</w:t>
      </w:r>
      <w:r w:rsidR="00E3433F">
        <w:rPr>
          <w:rStyle w:val="20"/>
          <w:rFonts w:eastAsia="SimSun"/>
          <w:b w:val="0"/>
          <w:color w:val="auto"/>
          <w:sz w:val="24"/>
          <w:szCs w:val="24"/>
        </w:rPr>
        <w:t>,</w:t>
      </w:r>
      <w:r w:rsidR="009A0689" w:rsidRPr="00247D69">
        <w:rPr>
          <w:rStyle w:val="20"/>
          <w:rFonts w:eastAsia="SimSun"/>
          <w:b w:val="0"/>
          <w:color w:val="auto"/>
          <w:sz w:val="24"/>
          <w:szCs w:val="24"/>
        </w:rPr>
        <w:t xml:space="preserve"> сумма дебиторской задолженности в размере </w:t>
      </w:r>
      <w:r w:rsidR="009A0689" w:rsidRPr="00247D69">
        <w:rPr>
          <w:rStyle w:val="20"/>
          <w:rFonts w:eastAsia="SimSun"/>
          <w:color w:val="auto"/>
          <w:sz w:val="24"/>
          <w:szCs w:val="24"/>
        </w:rPr>
        <w:t>44,8 тыс.руб.</w:t>
      </w:r>
      <w:r w:rsidR="009A0689" w:rsidRPr="00247D69">
        <w:rPr>
          <w:rStyle w:val="20"/>
          <w:rFonts w:eastAsia="SimSun"/>
          <w:b w:val="0"/>
          <w:color w:val="auto"/>
          <w:sz w:val="24"/>
          <w:szCs w:val="24"/>
        </w:rPr>
        <w:t xml:space="preserve"> отражена в балансе учреждения (ф. 0503730) по состоянию на 01.01.20г. </w:t>
      </w:r>
    </w:p>
    <w:p w:rsidR="009A0689" w:rsidRPr="00247D69" w:rsidRDefault="001A0CEF" w:rsidP="00391C3C">
      <w:pPr>
        <w:pStyle w:val="a6"/>
        <w:numPr>
          <w:ilvl w:val="0"/>
          <w:numId w:val="55"/>
        </w:numPr>
        <w:tabs>
          <w:tab w:val="left" w:pos="1562"/>
        </w:tabs>
        <w:spacing w:line="360" w:lineRule="auto"/>
        <w:ind w:left="284" w:hanging="284"/>
        <w:jc w:val="both"/>
        <w:rPr>
          <w:rStyle w:val="20"/>
          <w:rFonts w:eastAsia="SimSun"/>
          <w:b w:val="0"/>
          <w:color w:val="auto"/>
          <w:sz w:val="24"/>
          <w:szCs w:val="24"/>
        </w:rPr>
      </w:pPr>
      <w:r w:rsidRPr="00247D69">
        <w:rPr>
          <w:rStyle w:val="20"/>
          <w:rFonts w:eastAsia="SimSun"/>
          <w:b w:val="0"/>
          <w:color w:val="auto"/>
          <w:sz w:val="24"/>
          <w:szCs w:val="24"/>
        </w:rPr>
        <w:t>Принято Постановление Администрации МГО от 11.02.20г. № 572 «О</w:t>
      </w:r>
      <w:r w:rsidR="009A0689" w:rsidRPr="00247D69">
        <w:rPr>
          <w:rStyle w:val="20"/>
          <w:rFonts w:eastAsia="SimSun"/>
          <w:b w:val="0"/>
          <w:color w:val="auto"/>
          <w:sz w:val="24"/>
          <w:szCs w:val="24"/>
        </w:rPr>
        <w:t xml:space="preserve"> разрешении </w:t>
      </w:r>
      <w:r w:rsidRPr="00247D69">
        <w:rPr>
          <w:rStyle w:val="afe"/>
          <w:rFonts w:ascii="Times New Roman" w:hAnsi="Times New Roman" w:cs="Times New Roman"/>
          <w:color w:val="auto"/>
          <w:sz w:val="24"/>
          <w:szCs w:val="24"/>
        </w:rPr>
        <w:t xml:space="preserve">МАОУ «Лицей № 6» </w:t>
      </w:r>
      <w:r w:rsidRPr="00247D69">
        <w:rPr>
          <w:rStyle w:val="20"/>
          <w:rFonts w:eastAsia="SimSun"/>
          <w:b w:val="0"/>
          <w:color w:val="auto"/>
          <w:sz w:val="24"/>
          <w:szCs w:val="24"/>
        </w:rPr>
        <w:t>на заключение договора аренды на движимое имущество – оборудование с</w:t>
      </w:r>
      <w:r w:rsidR="009A0689" w:rsidRPr="00247D69">
        <w:rPr>
          <w:rStyle w:val="20"/>
          <w:rFonts w:eastAsia="SimSun"/>
          <w:b w:val="0"/>
          <w:color w:val="auto"/>
          <w:sz w:val="24"/>
          <w:szCs w:val="24"/>
        </w:rPr>
        <w:t xml:space="preserve"> ООО «Гермес» </w:t>
      </w:r>
      <w:r w:rsidRPr="00247D69">
        <w:rPr>
          <w:rStyle w:val="20"/>
          <w:rFonts w:eastAsia="SimSun"/>
          <w:b w:val="0"/>
          <w:color w:val="auto"/>
          <w:sz w:val="24"/>
          <w:szCs w:val="24"/>
        </w:rPr>
        <w:t>(б</w:t>
      </w:r>
      <w:r w:rsidRPr="00247D69">
        <w:rPr>
          <w:rStyle w:val="afe"/>
          <w:rFonts w:ascii="Times New Roman" w:hAnsi="Times New Roman" w:cs="Times New Roman"/>
          <w:color w:val="auto"/>
          <w:sz w:val="24"/>
          <w:szCs w:val="24"/>
        </w:rPr>
        <w:t>алансовая</w:t>
      </w:r>
      <w:r w:rsidRPr="00247D69">
        <w:rPr>
          <w:rStyle w:val="20"/>
          <w:rFonts w:eastAsia="SimSun"/>
          <w:b w:val="0"/>
          <w:color w:val="auto"/>
          <w:sz w:val="24"/>
          <w:szCs w:val="24"/>
        </w:rPr>
        <w:t xml:space="preserve"> </w:t>
      </w:r>
      <w:r w:rsidR="009A0689" w:rsidRPr="00247D69">
        <w:rPr>
          <w:rStyle w:val="20"/>
          <w:rFonts w:eastAsia="SimSun"/>
          <w:b w:val="0"/>
          <w:color w:val="auto"/>
          <w:sz w:val="24"/>
          <w:szCs w:val="24"/>
        </w:rPr>
        <w:t xml:space="preserve">стоимостью </w:t>
      </w:r>
      <w:r w:rsidRPr="00247D69">
        <w:rPr>
          <w:rStyle w:val="20"/>
          <w:rFonts w:eastAsia="SimSun"/>
          <w:b w:val="0"/>
          <w:color w:val="auto"/>
          <w:sz w:val="24"/>
          <w:szCs w:val="24"/>
        </w:rPr>
        <w:t xml:space="preserve">оборудования </w:t>
      </w:r>
      <w:r w:rsidR="009A0689" w:rsidRPr="00247D69">
        <w:rPr>
          <w:rStyle w:val="20"/>
          <w:rFonts w:eastAsia="SimSun"/>
          <w:color w:val="auto"/>
          <w:sz w:val="24"/>
          <w:szCs w:val="24"/>
        </w:rPr>
        <w:t>165,1 тыс.руб.</w:t>
      </w:r>
      <w:r w:rsidRPr="00247D69">
        <w:rPr>
          <w:rStyle w:val="20"/>
          <w:rFonts w:eastAsia="SimSun"/>
          <w:b w:val="0"/>
          <w:color w:val="auto"/>
          <w:sz w:val="24"/>
          <w:szCs w:val="24"/>
        </w:rPr>
        <w:t xml:space="preserve">). </w:t>
      </w:r>
      <w:r w:rsidR="009A0689" w:rsidRPr="00247D69">
        <w:rPr>
          <w:rStyle w:val="20"/>
          <w:rFonts w:eastAsia="SimSun"/>
          <w:b w:val="0"/>
          <w:color w:val="auto"/>
          <w:sz w:val="24"/>
          <w:szCs w:val="24"/>
        </w:rPr>
        <w:t xml:space="preserve"> </w:t>
      </w:r>
    </w:p>
    <w:p w:rsidR="00B93DFF" w:rsidRPr="00247D69" w:rsidRDefault="00B93DFF" w:rsidP="00391C3C">
      <w:pPr>
        <w:pStyle w:val="a6"/>
        <w:numPr>
          <w:ilvl w:val="0"/>
          <w:numId w:val="55"/>
        </w:numPr>
        <w:tabs>
          <w:tab w:val="left" w:pos="1562"/>
        </w:tabs>
        <w:spacing w:after="0" w:line="360" w:lineRule="auto"/>
        <w:ind w:left="284" w:hanging="284"/>
        <w:jc w:val="both"/>
        <w:rPr>
          <w:rStyle w:val="20"/>
          <w:rFonts w:eastAsia="SimSun"/>
          <w:b w:val="0"/>
          <w:color w:val="auto"/>
          <w:sz w:val="24"/>
          <w:szCs w:val="24"/>
        </w:rPr>
      </w:pPr>
      <w:r w:rsidRPr="00247D69">
        <w:rPr>
          <w:rFonts w:ascii="Times New Roman" w:hAnsi="Times New Roman" w:cs="Times New Roman"/>
          <w:sz w:val="24"/>
          <w:szCs w:val="24"/>
          <w:lang w:eastAsia="ru-RU" w:bidi="ru-RU"/>
        </w:rPr>
        <w:t>С целью недопущения подобных нарушений впредь на общем совещании директоров общеобразовательных организаций настоящее представление будет доведено до сведения руководителей.</w:t>
      </w:r>
    </w:p>
    <w:p w:rsidR="00B93DFF" w:rsidRPr="00247D69" w:rsidRDefault="00B93DFF" w:rsidP="00BA5F50">
      <w:pPr>
        <w:pStyle w:val="a6"/>
        <w:numPr>
          <w:ilvl w:val="0"/>
          <w:numId w:val="55"/>
        </w:numPr>
        <w:tabs>
          <w:tab w:val="left" w:pos="284"/>
        </w:tabs>
        <w:spacing w:line="360" w:lineRule="auto"/>
        <w:ind w:left="284" w:hanging="284"/>
        <w:jc w:val="both"/>
        <w:rPr>
          <w:rFonts w:ascii="Times New Roman" w:hAnsi="Times New Roman" w:cs="Times New Roman"/>
          <w:sz w:val="24"/>
          <w:szCs w:val="24"/>
          <w:lang w:eastAsia="ru-RU" w:bidi="ru-RU"/>
        </w:rPr>
      </w:pPr>
      <w:r w:rsidRPr="00247D69">
        <w:rPr>
          <w:rFonts w:ascii="Times New Roman" w:hAnsi="Times New Roman" w:cs="Times New Roman"/>
          <w:sz w:val="24"/>
          <w:szCs w:val="24"/>
          <w:lang w:eastAsia="ru-RU" w:bidi="ru-RU"/>
        </w:rPr>
        <w:t xml:space="preserve">Вопрос о снижении размера выплат стимулирующего характера директору </w:t>
      </w:r>
      <w:r w:rsidRPr="00247D69">
        <w:rPr>
          <w:rStyle w:val="afe"/>
          <w:rFonts w:ascii="Times New Roman" w:hAnsi="Times New Roman" w:cs="Times New Roman"/>
          <w:color w:val="auto"/>
          <w:sz w:val="24"/>
          <w:szCs w:val="24"/>
        </w:rPr>
        <w:t>МАОУ «Лицей № 6»</w:t>
      </w:r>
      <w:r w:rsidRPr="00247D69">
        <w:rPr>
          <w:rFonts w:ascii="Times New Roman" w:hAnsi="Times New Roman" w:cs="Times New Roman"/>
          <w:sz w:val="24"/>
          <w:szCs w:val="24"/>
        </w:rPr>
        <w:t xml:space="preserve"> </w:t>
      </w:r>
      <w:r w:rsidRPr="00247D69">
        <w:rPr>
          <w:rFonts w:ascii="Times New Roman" w:hAnsi="Times New Roman" w:cs="Times New Roman"/>
          <w:sz w:val="24"/>
          <w:szCs w:val="24"/>
          <w:lang w:eastAsia="ru-RU" w:bidi="ru-RU"/>
        </w:rPr>
        <w:t>будет рассмотрен балансовой комиссии в апреле 2020 года.</w:t>
      </w:r>
    </w:p>
    <w:p w:rsidR="00BA5F50" w:rsidRPr="00247D69" w:rsidRDefault="00BA5F50" w:rsidP="001432EE">
      <w:pPr>
        <w:pStyle w:val="a6"/>
        <w:numPr>
          <w:ilvl w:val="0"/>
          <w:numId w:val="55"/>
        </w:numPr>
        <w:tabs>
          <w:tab w:val="left" w:pos="284"/>
        </w:tabs>
        <w:spacing w:line="360" w:lineRule="auto"/>
        <w:ind w:left="284" w:hanging="284"/>
        <w:jc w:val="both"/>
        <w:rPr>
          <w:rFonts w:ascii="Times New Roman" w:hAnsi="Times New Roman" w:cs="Times New Roman"/>
          <w:sz w:val="24"/>
          <w:szCs w:val="24"/>
          <w:lang w:eastAsia="ru-RU" w:bidi="ru-RU"/>
        </w:rPr>
      </w:pPr>
      <w:r w:rsidRPr="00247D69">
        <w:rPr>
          <w:rFonts w:ascii="Times New Roman" w:eastAsia="Times New Roman" w:hAnsi="Times New Roman" w:cs="Times New Roman"/>
          <w:sz w:val="24"/>
          <w:szCs w:val="24"/>
        </w:rPr>
        <w:lastRenderedPageBreak/>
        <w:t xml:space="preserve">Согласно Приказу </w:t>
      </w:r>
      <w:r w:rsidRPr="00247D69">
        <w:rPr>
          <w:rStyle w:val="afe"/>
          <w:rFonts w:ascii="Times New Roman" w:hAnsi="Times New Roman" w:cs="Times New Roman"/>
          <w:color w:val="auto"/>
          <w:sz w:val="24"/>
          <w:szCs w:val="24"/>
        </w:rPr>
        <w:t>МАОУ «Лицей № 6</w:t>
      </w:r>
      <w:r w:rsidR="00C77143" w:rsidRPr="00247D69">
        <w:rPr>
          <w:rStyle w:val="afe"/>
          <w:rFonts w:ascii="Times New Roman" w:hAnsi="Times New Roman" w:cs="Times New Roman"/>
          <w:color w:val="auto"/>
          <w:sz w:val="24"/>
          <w:szCs w:val="24"/>
        </w:rPr>
        <w:t>»,</w:t>
      </w:r>
      <w:r w:rsidRPr="00247D69">
        <w:rPr>
          <w:rFonts w:ascii="Times New Roman" w:eastAsia="Times New Roman" w:hAnsi="Times New Roman" w:cs="Times New Roman"/>
          <w:sz w:val="24"/>
          <w:szCs w:val="24"/>
        </w:rPr>
        <w:t xml:space="preserve"> от 27.12.19г. № 92, принято решение з</w:t>
      </w:r>
      <w:r w:rsidRPr="00247D69">
        <w:rPr>
          <w:rFonts w:ascii="Times New Roman" w:hAnsi="Times New Roman" w:cs="Times New Roman"/>
          <w:sz w:val="24"/>
          <w:szCs w:val="24"/>
          <w:lang w:eastAsia="ru-RU" w:bidi="ru-RU"/>
        </w:rPr>
        <w:t>а выявленные в ходе проверки Счетной палатой нарушения главн</w:t>
      </w:r>
      <w:r w:rsidR="00E3433F">
        <w:rPr>
          <w:rFonts w:ascii="Times New Roman" w:hAnsi="Times New Roman" w:cs="Times New Roman"/>
          <w:sz w:val="24"/>
          <w:szCs w:val="24"/>
          <w:lang w:eastAsia="ru-RU" w:bidi="ru-RU"/>
        </w:rPr>
        <w:t>ого</w:t>
      </w:r>
      <w:r w:rsidRPr="00247D69">
        <w:rPr>
          <w:rFonts w:ascii="Times New Roman" w:hAnsi="Times New Roman" w:cs="Times New Roman"/>
          <w:sz w:val="24"/>
          <w:szCs w:val="24"/>
          <w:lang w:eastAsia="ru-RU" w:bidi="ru-RU"/>
        </w:rPr>
        <w:t xml:space="preserve"> бухгалтер</w:t>
      </w:r>
      <w:r w:rsidR="00E3433F">
        <w:rPr>
          <w:rFonts w:ascii="Times New Roman" w:hAnsi="Times New Roman" w:cs="Times New Roman"/>
          <w:sz w:val="24"/>
          <w:szCs w:val="24"/>
          <w:lang w:eastAsia="ru-RU" w:bidi="ru-RU"/>
        </w:rPr>
        <w:t>а</w:t>
      </w:r>
      <w:r w:rsidRPr="00247D69">
        <w:rPr>
          <w:rFonts w:ascii="Times New Roman" w:hAnsi="Times New Roman" w:cs="Times New Roman"/>
          <w:sz w:val="24"/>
          <w:szCs w:val="24"/>
          <w:lang w:eastAsia="ru-RU" w:bidi="ru-RU"/>
        </w:rPr>
        <w:t>:</w:t>
      </w:r>
    </w:p>
    <w:p w:rsidR="00BA5F50" w:rsidRPr="00247D69" w:rsidRDefault="00BA5F50" w:rsidP="00BA5F50">
      <w:pPr>
        <w:pStyle w:val="a6"/>
        <w:spacing w:after="0" w:line="360" w:lineRule="auto"/>
        <w:ind w:left="284"/>
        <w:jc w:val="both"/>
        <w:rPr>
          <w:rFonts w:ascii="Times New Roman" w:hAnsi="Times New Roman" w:cs="Times New Roman"/>
          <w:sz w:val="24"/>
          <w:szCs w:val="24"/>
          <w:lang w:eastAsia="ru-RU" w:bidi="ru-RU"/>
        </w:rPr>
      </w:pPr>
      <w:r w:rsidRPr="00247D69">
        <w:rPr>
          <w:rFonts w:ascii="Times New Roman" w:eastAsia="Times New Roman" w:hAnsi="Times New Roman" w:cs="Times New Roman"/>
          <w:sz w:val="24"/>
          <w:szCs w:val="24"/>
        </w:rPr>
        <w:t>-</w:t>
      </w:r>
      <w:r w:rsidRPr="00247D69">
        <w:rPr>
          <w:rFonts w:ascii="Times New Roman" w:hAnsi="Times New Roman" w:cs="Times New Roman"/>
          <w:sz w:val="24"/>
          <w:szCs w:val="24"/>
          <w:lang w:eastAsia="ru-RU" w:bidi="ru-RU"/>
        </w:rPr>
        <w:t xml:space="preserve"> привлеч</w:t>
      </w:r>
      <w:r w:rsidR="00E3433F">
        <w:rPr>
          <w:rFonts w:ascii="Times New Roman" w:hAnsi="Times New Roman" w:cs="Times New Roman"/>
          <w:sz w:val="24"/>
          <w:szCs w:val="24"/>
          <w:lang w:eastAsia="ru-RU" w:bidi="ru-RU"/>
        </w:rPr>
        <w:t>ь</w:t>
      </w:r>
      <w:r w:rsidRPr="00247D69">
        <w:rPr>
          <w:rFonts w:ascii="Times New Roman" w:hAnsi="Times New Roman" w:cs="Times New Roman"/>
          <w:sz w:val="24"/>
          <w:szCs w:val="24"/>
          <w:lang w:eastAsia="ru-RU" w:bidi="ru-RU"/>
        </w:rPr>
        <w:t xml:space="preserve"> к дисциплинарной ответственности (в виде замечания);</w:t>
      </w:r>
    </w:p>
    <w:p w:rsidR="00B93DFF" w:rsidRPr="00247D69" w:rsidRDefault="00BA5F50" w:rsidP="00BA5F50">
      <w:pPr>
        <w:pStyle w:val="a6"/>
        <w:spacing w:after="0" w:line="360" w:lineRule="auto"/>
        <w:ind w:left="284"/>
        <w:jc w:val="both"/>
        <w:rPr>
          <w:rFonts w:ascii="Times New Roman" w:eastAsia="Times New Roman" w:hAnsi="Times New Roman" w:cs="Times New Roman"/>
          <w:sz w:val="24"/>
          <w:szCs w:val="24"/>
        </w:rPr>
      </w:pPr>
      <w:r w:rsidRPr="00247D69">
        <w:rPr>
          <w:rFonts w:ascii="Times New Roman" w:eastAsia="Times New Roman" w:hAnsi="Times New Roman" w:cs="Times New Roman"/>
          <w:sz w:val="24"/>
          <w:szCs w:val="24"/>
        </w:rPr>
        <w:t>-</w:t>
      </w:r>
      <w:r w:rsidRPr="00247D69">
        <w:rPr>
          <w:rFonts w:ascii="Times New Roman" w:hAnsi="Times New Roman" w:cs="Times New Roman"/>
          <w:sz w:val="24"/>
          <w:szCs w:val="24"/>
          <w:lang w:eastAsia="ru-RU" w:bidi="ru-RU"/>
        </w:rPr>
        <w:t xml:space="preserve"> </w:t>
      </w:r>
      <w:r w:rsidR="00B93DFF" w:rsidRPr="00247D69">
        <w:rPr>
          <w:rFonts w:ascii="Times New Roman" w:eastAsia="Times New Roman" w:hAnsi="Times New Roman" w:cs="Times New Roman"/>
          <w:sz w:val="24"/>
          <w:szCs w:val="24"/>
        </w:rPr>
        <w:t>сни</w:t>
      </w:r>
      <w:r w:rsidR="00E3433F">
        <w:rPr>
          <w:rFonts w:ascii="Times New Roman" w:eastAsia="Times New Roman" w:hAnsi="Times New Roman" w:cs="Times New Roman"/>
          <w:sz w:val="24"/>
          <w:szCs w:val="24"/>
        </w:rPr>
        <w:t>зить</w:t>
      </w:r>
      <w:r w:rsidR="00B93DFF" w:rsidRPr="00247D69">
        <w:rPr>
          <w:rFonts w:ascii="Times New Roman" w:eastAsia="Times New Roman" w:hAnsi="Times New Roman" w:cs="Times New Roman"/>
          <w:sz w:val="24"/>
          <w:szCs w:val="24"/>
        </w:rPr>
        <w:t xml:space="preserve"> размер выплат стимулирующего характера. </w:t>
      </w:r>
    </w:p>
    <w:p w:rsidR="00A33D16" w:rsidRPr="00247D69" w:rsidRDefault="00A33D16" w:rsidP="00A33D16">
      <w:pPr>
        <w:widowControl/>
        <w:tabs>
          <w:tab w:val="left" w:pos="262"/>
        </w:tabs>
        <w:suppressAutoHyphens w:val="0"/>
        <w:spacing w:line="360" w:lineRule="auto"/>
        <w:ind w:firstLine="709"/>
        <w:contextualSpacing/>
        <w:jc w:val="both"/>
        <w:rPr>
          <w:rFonts w:eastAsiaTheme="minorHAnsi" w:cs="Times New Roman"/>
          <w:kern w:val="0"/>
          <w:lang w:eastAsia="ru-RU" w:bidi="ru-RU"/>
        </w:rPr>
      </w:pPr>
      <w:r w:rsidRPr="00247D69">
        <w:rPr>
          <w:rFonts w:eastAsiaTheme="minorHAnsi" w:cs="Times New Roman"/>
          <w:kern w:val="0"/>
          <w:lang w:eastAsia="en-US" w:bidi="ar-SA"/>
        </w:rPr>
        <w:t>По итогам рассмотрения протокола об административном правонарушении по ч. 1 ст. 15.14 КоАП РФ</w:t>
      </w:r>
      <w:r w:rsidRPr="00247D69">
        <w:rPr>
          <w:rFonts w:eastAsiaTheme="minorHAnsi" w:cs="Times New Roman"/>
          <w:b/>
          <w:kern w:val="0"/>
          <w:lang w:eastAsia="en-US" w:bidi="ar-SA"/>
        </w:rPr>
        <w:fldChar w:fldCharType="begin"/>
      </w:r>
      <w:r w:rsidRPr="00247D69">
        <w:rPr>
          <w:rFonts w:eastAsiaTheme="minorHAnsi" w:cs="Times New Roman"/>
          <w:b/>
          <w:kern w:val="0"/>
          <w:lang w:eastAsia="en-US" w:bidi="ar-SA"/>
        </w:rPr>
        <w:instrText xml:space="preserve"> NOTEREF _Ref32570840 \f \h  \* MERGEFORMAT </w:instrText>
      </w:r>
      <w:r w:rsidRPr="00247D69">
        <w:rPr>
          <w:rFonts w:eastAsiaTheme="minorHAnsi" w:cs="Times New Roman"/>
          <w:b/>
          <w:kern w:val="0"/>
          <w:lang w:eastAsia="en-US" w:bidi="ar-SA"/>
        </w:rPr>
      </w:r>
      <w:r w:rsidRPr="00247D69">
        <w:rPr>
          <w:rFonts w:eastAsiaTheme="minorHAnsi" w:cs="Times New Roman"/>
          <w:b/>
          <w:kern w:val="0"/>
          <w:lang w:eastAsia="en-US" w:bidi="ar-SA"/>
        </w:rPr>
        <w:fldChar w:fldCharType="separate"/>
      </w:r>
      <w:r w:rsidR="009B7165" w:rsidRPr="00247D69">
        <w:rPr>
          <w:rStyle w:val="aff4"/>
          <w:b/>
        </w:rPr>
        <w:t>2</w:t>
      </w:r>
      <w:r w:rsidRPr="00247D69">
        <w:rPr>
          <w:rFonts w:eastAsiaTheme="minorHAnsi" w:cs="Times New Roman"/>
          <w:b/>
          <w:kern w:val="0"/>
          <w:lang w:eastAsia="en-US" w:bidi="ar-SA"/>
        </w:rPr>
        <w:fldChar w:fldCharType="end"/>
      </w:r>
      <w:r w:rsidRPr="00247D69">
        <w:rPr>
          <w:rFonts w:eastAsiaTheme="minorHAnsi" w:cs="Times New Roman"/>
          <w:kern w:val="0"/>
          <w:lang w:eastAsia="en-US" w:bidi="ar-SA"/>
        </w:rPr>
        <w:t xml:space="preserve">, </w:t>
      </w:r>
      <w:r w:rsidRPr="00247D69">
        <w:rPr>
          <w:rFonts w:cs="Times New Roman"/>
        </w:rPr>
        <w:t xml:space="preserve">принято решение освободить </w:t>
      </w:r>
      <w:r w:rsidR="00490DFE" w:rsidRPr="00247D69">
        <w:rPr>
          <w:rStyle w:val="afe"/>
          <w:rFonts w:eastAsiaTheme="minorHAnsi"/>
          <w:color w:val="auto"/>
        </w:rPr>
        <w:t>МАОУ «Лицей № 6»</w:t>
      </w:r>
      <w:r w:rsidRPr="00247D69">
        <w:rPr>
          <w:rFonts w:cs="Times New Roman"/>
        </w:rPr>
        <w:t xml:space="preserve"> </w:t>
      </w:r>
      <w:r w:rsidRPr="00247D69">
        <w:rPr>
          <w:rFonts w:eastAsiaTheme="minorHAnsi" w:cs="Times New Roman"/>
          <w:kern w:val="0"/>
          <w:lang w:eastAsia="en-US" w:bidi="ar-SA"/>
        </w:rPr>
        <w:t xml:space="preserve">от административной ответственности, ограничившись устным замечанием ввиду малозначительности совершенного деяния (Постановление мирового судьи судебного участка № </w:t>
      </w:r>
      <w:r w:rsidR="00490DFE" w:rsidRPr="00247D69">
        <w:rPr>
          <w:rFonts w:eastAsiaTheme="minorHAnsi" w:cs="Times New Roman"/>
          <w:kern w:val="0"/>
          <w:lang w:eastAsia="en-US" w:bidi="ar-SA"/>
        </w:rPr>
        <w:t>2</w:t>
      </w:r>
      <w:r w:rsidRPr="00247D69">
        <w:rPr>
          <w:rFonts w:eastAsiaTheme="minorHAnsi" w:cs="Times New Roman"/>
          <w:kern w:val="0"/>
          <w:lang w:eastAsia="en-US" w:bidi="ar-SA"/>
        </w:rPr>
        <w:t xml:space="preserve"> г. Миасса Челябинской области от </w:t>
      </w:r>
      <w:r w:rsidR="00490DFE" w:rsidRPr="00247D69">
        <w:rPr>
          <w:rFonts w:eastAsiaTheme="minorHAnsi" w:cs="Times New Roman"/>
          <w:kern w:val="0"/>
          <w:lang w:eastAsia="en-US" w:bidi="ar-SA"/>
        </w:rPr>
        <w:t>17.01.20</w:t>
      </w:r>
      <w:r w:rsidRPr="00247D69">
        <w:rPr>
          <w:rFonts w:eastAsiaTheme="minorHAnsi" w:cs="Times New Roman"/>
          <w:kern w:val="0"/>
          <w:lang w:eastAsia="en-US" w:bidi="ar-SA"/>
        </w:rPr>
        <w:t>г.).</w:t>
      </w:r>
    </w:p>
    <w:p w:rsidR="00275F08" w:rsidRPr="00247D69" w:rsidRDefault="00275F08" w:rsidP="00275F08">
      <w:pPr>
        <w:spacing w:line="360" w:lineRule="auto"/>
        <w:ind w:firstLine="709"/>
        <w:jc w:val="both"/>
        <w:rPr>
          <w:rFonts w:eastAsia="Times New Roman" w:cs="Times New Roman"/>
          <w:lang w:eastAsia="ru-RU"/>
        </w:rPr>
      </w:pPr>
      <w:r w:rsidRPr="00247D69">
        <w:rPr>
          <w:rFonts w:cs="Times New Roman"/>
          <w:lang w:eastAsia="ru-RU" w:bidi="ru-RU"/>
        </w:rPr>
        <w:t xml:space="preserve">Согласно представленной ИФНС России № 23 по Челябинской области </w:t>
      </w:r>
      <w:r w:rsidR="00E3433F" w:rsidRPr="00247D69">
        <w:rPr>
          <w:rFonts w:cs="Times New Roman"/>
          <w:lang w:eastAsia="ru-RU" w:bidi="ru-RU"/>
        </w:rPr>
        <w:t xml:space="preserve">информации </w:t>
      </w:r>
      <w:r w:rsidRPr="00247D69">
        <w:rPr>
          <w:rFonts w:cs="Times New Roman"/>
          <w:lang w:eastAsia="ru-RU" w:bidi="ru-RU"/>
        </w:rPr>
        <w:t>(</w:t>
      </w:r>
      <w:r w:rsidRPr="00247D69">
        <w:t>от 10.02.20г. № 15-10/02516</w:t>
      </w:r>
      <w:r w:rsidRPr="00247D69">
        <w:rPr>
          <w:rFonts w:cs="Times New Roman"/>
          <w:lang w:eastAsia="ru-RU" w:bidi="ru-RU"/>
        </w:rPr>
        <w:t>)</w:t>
      </w:r>
      <w:r w:rsidR="00E3433F">
        <w:rPr>
          <w:rFonts w:cs="Times New Roman"/>
          <w:lang w:eastAsia="ru-RU" w:bidi="ru-RU"/>
        </w:rPr>
        <w:t>,</w:t>
      </w:r>
      <w:r w:rsidRPr="00247D69">
        <w:rPr>
          <w:rFonts w:cs="Times New Roman"/>
          <w:lang w:eastAsia="ru-RU" w:bidi="ru-RU"/>
        </w:rPr>
        <w:t xml:space="preserve"> </w:t>
      </w:r>
      <w:r w:rsidRPr="00247D69">
        <w:rPr>
          <w:rFonts w:eastAsia="Times New Roman" w:cs="Times New Roman"/>
          <w:lang w:eastAsia="ru-RU"/>
        </w:rPr>
        <w:t>в</w:t>
      </w:r>
      <w:r w:rsidRPr="00247D69">
        <w:rPr>
          <w:lang w:eastAsia="ru-RU" w:bidi="ru-RU"/>
        </w:rPr>
        <w:t xml:space="preserve"> отношении </w:t>
      </w:r>
      <w:r w:rsidRPr="00247D69">
        <w:rPr>
          <w:rFonts w:eastAsia="Times New Roman" w:cs="Times New Roman"/>
          <w:lang w:eastAsia="ru-RU"/>
        </w:rPr>
        <w:t>главного бухгалтера</w:t>
      </w:r>
      <w:r w:rsidRPr="00247D69">
        <w:rPr>
          <w:lang w:eastAsia="ru-RU" w:bidi="ru-RU"/>
        </w:rPr>
        <w:t xml:space="preserve"> </w:t>
      </w:r>
      <w:r w:rsidR="008A355E" w:rsidRPr="00247D69">
        <w:rPr>
          <w:rStyle w:val="afe"/>
          <w:rFonts w:eastAsiaTheme="minorHAnsi"/>
          <w:color w:val="auto"/>
        </w:rPr>
        <w:t>МАОУ «Лицей № 6»</w:t>
      </w:r>
      <w:r w:rsidRPr="00247D69">
        <w:rPr>
          <w:rFonts w:cs="Times New Roman"/>
          <w:lang w:eastAsia="ru-RU" w:bidi="ru-RU"/>
        </w:rPr>
        <w:t>,</w:t>
      </w:r>
      <w:r w:rsidRPr="00247D69">
        <w:rPr>
          <w:lang w:eastAsia="ru-RU" w:bidi="ru-RU"/>
        </w:rPr>
        <w:t xml:space="preserve"> возбуждено дело об административном правонарушении, предусмотренно</w:t>
      </w:r>
      <w:r w:rsidR="00064FC1">
        <w:rPr>
          <w:lang w:eastAsia="ru-RU" w:bidi="ru-RU"/>
        </w:rPr>
        <w:t>м</w:t>
      </w:r>
      <w:r w:rsidRPr="00247D69">
        <w:rPr>
          <w:lang w:eastAsia="ru-RU" w:bidi="ru-RU"/>
        </w:rPr>
        <w:t xml:space="preserve"> </w:t>
      </w:r>
      <w:r w:rsidRPr="00247D69">
        <w:rPr>
          <w:rFonts w:cs="Times New Roman"/>
          <w:bCs/>
        </w:rPr>
        <w:t>ст. 15.11 КоАП РФ</w:t>
      </w:r>
      <w:r w:rsidRPr="00247D69">
        <w:rPr>
          <w:rStyle w:val="aff4"/>
          <w:rFonts w:eastAsiaTheme="minorHAnsi"/>
          <w:b/>
          <w:kern w:val="0"/>
          <w:lang w:eastAsia="en-US" w:bidi="ar-SA"/>
        </w:rPr>
        <w:fldChar w:fldCharType="begin"/>
      </w:r>
      <w:r w:rsidRPr="00247D69">
        <w:rPr>
          <w:rStyle w:val="aff4"/>
          <w:rFonts w:eastAsiaTheme="minorHAnsi"/>
          <w:b/>
          <w:kern w:val="0"/>
          <w:lang w:eastAsia="en-US" w:bidi="ar-SA"/>
        </w:rPr>
        <w:instrText xml:space="preserve"> NOTEREF _Ref13474900 \f \h  \* MERGEFORMAT </w:instrText>
      </w:r>
      <w:r w:rsidRPr="00247D69">
        <w:rPr>
          <w:rStyle w:val="aff4"/>
          <w:rFonts w:eastAsiaTheme="minorHAnsi"/>
          <w:b/>
          <w:kern w:val="0"/>
          <w:lang w:eastAsia="en-US" w:bidi="ar-SA"/>
        </w:rPr>
      </w:r>
      <w:r w:rsidRPr="00247D69">
        <w:rPr>
          <w:rStyle w:val="aff4"/>
          <w:rFonts w:eastAsiaTheme="minorHAnsi"/>
          <w:b/>
          <w:kern w:val="0"/>
          <w:lang w:eastAsia="en-US" w:bidi="ar-SA"/>
        </w:rPr>
        <w:fldChar w:fldCharType="separate"/>
      </w:r>
      <w:r w:rsidR="009B7165" w:rsidRPr="00247D69">
        <w:rPr>
          <w:rStyle w:val="aff4"/>
          <w:rFonts w:eastAsiaTheme="minorHAnsi" w:cs="Times New Roman"/>
          <w:b/>
          <w:kern w:val="0"/>
          <w:lang w:eastAsia="en-US" w:bidi="ar-SA"/>
        </w:rPr>
        <w:t>13</w:t>
      </w:r>
      <w:r w:rsidRPr="00247D69">
        <w:rPr>
          <w:rStyle w:val="aff4"/>
          <w:rFonts w:eastAsiaTheme="minorHAnsi"/>
          <w:b/>
          <w:kern w:val="0"/>
          <w:lang w:eastAsia="en-US" w:bidi="ar-SA"/>
        </w:rPr>
        <w:fldChar w:fldCharType="end"/>
      </w:r>
      <w:r w:rsidRPr="00247D69">
        <w:rPr>
          <w:rFonts w:cs="Times New Roman"/>
          <w:bCs/>
        </w:rPr>
        <w:t>.</w:t>
      </w:r>
    </w:p>
    <w:p w:rsidR="00275F08" w:rsidRDefault="00275F08" w:rsidP="00275F08">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E3433F" w:rsidRPr="00247D69">
        <w:rPr>
          <w:rFonts w:ascii="Times New Roman" w:eastAsia="Times New Roman" w:hAnsi="Times New Roman" w:cs="Times New Roman"/>
          <w:sz w:val="24"/>
          <w:szCs w:val="24"/>
          <w:lang w:eastAsia="ru-RU"/>
        </w:rPr>
        <w:t>информации</w:t>
      </w:r>
      <w:r w:rsidR="00E3433F"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E3433F">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A21922" w:rsidRPr="00247D69" w:rsidRDefault="00A21922" w:rsidP="002426EB">
      <w:pPr>
        <w:spacing w:line="360" w:lineRule="auto"/>
        <w:jc w:val="center"/>
        <w:rPr>
          <w:rFonts w:cs="Times New Roman"/>
          <w:b/>
        </w:rPr>
      </w:pPr>
      <w:r w:rsidRPr="00247D69">
        <w:rPr>
          <w:rFonts w:cs="Times New Roman"/>
          <w:b/>
        </w:rPr>
        <w:t>Представление от 25.12.2019 года № 31, 31/1</w:t>
      </w:r>
    </w:p>
    <w:p w:rsidR="00A21922" w:rsidRPr="00247D69" w:rsidRDefault="00A21922" w:rsidP="002426EB">
      <w:pPr>
        <w:pStyle w:val="a6"/>
        <w:spacing w:after="0" w:line="360" w:lineRule="auto"/>
        <w:ind w:left="0"/>
        <w:jc w:val="center"/>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(Ревизия финансово-хозяйственной деятельности </w:t>
      </w:r>
      <w:r w:rsidRPr="00247D69">
        <w:rPr>
          <w:rFonts w:ascii="Times New Roman" w:hAnsi="Times New Roman" w:cs="Times New Roman"/>
          <w:sz w:val="24"/>
          <w:szCs w:val="24"/>
        </w:rPr>
        <w:t>МКУ «Комитет по строительству»</w:t>
      </w:r>
      <w:r w:rsidRPr="00247D69">
        <w:rPr>
          <w:rFonts w:ascii="Times New Roman" w:eastAsia="Times New Roman" w:hAnsi="Times New Roman" w:cs="Times New Roman"/>
          <w:sz w:val="24"/>
          <w:szCs w:val="24"/>
          <w:lang w:eastAsia="ru-RU"/>
        </w:rPr>
        <w:t>)</w:t>
      </w:r>
    </w:p>
    <w:p w:rsidR="00A21922" w:rsidRPr="00247D69" w:rsidRDefault="00A21922" w:rsidP="002426EB">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В рамках плана мероприятий по устранению нарушений, выявленных Счетной палатой:</w:t>
      </w:r>
    </w:p>
    <w:p w:rsidR="00D40D28" w:rsidRPr="00247D69" w:rsidRDefault="00D40D28" w:rsidP="00AA2147">
      <w:pPr>
        <w:pStyle w:val="a6"/>
        <w:numPr>
          <w:ilvl w:val="0"/>
          <w:numId w:val="43"/>
        </w:numPr>
        <w:spacing w:after="0" w:line="360" w:lineRule="auto"/>
        <w:ind w:left="284" w:hanging="284"/>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В адрес ООО «Строительная компания» направлена претензия о возмещении ущерба в сумме 167,5 тыс.руб. в рамках исполнения муниципального контракта от 04.12.17г. № 453.</w:t>
      </w:r>
    </w:p>
    <w:p w:rsidR="00F61913" w:rsidRPr="00247D69" w:rsidRDefault="00F81FFE" w:rsidP="002426EB">
      <w:pPr>
        <w:widowControl/>
        <w:suppressAutoHyphens w:val="0"/>
        <w:spacing w:line="360" w:lineRule="auto"/>
        <w:ind w:left="284" w:right="-2" w:hanging="284"/>
        <w:jc w:val="both"/>
        <w:rPr>
          <w:rStyle w:val="afe"/>
          <w:rFonts w:eastAsiaTheme="minorHAnsi"/>
          <w:color w:val="auto"/>
          <w:kern w:val="0"/>
          <w:szCs w:val="20"/>
          <w:lang w:eastAsia="ru-RU" w:bidi="ar-SA"/>
        </w:rPr>
      </w:pPr>
      <w:r w:rsidRPr="00247D69">
        <w:rPr>
          <w:rStyle w:val="afe"/>
          <w:rFonts w:eastAsiaTheme="minorHAnsi"/>
          <w:color w:val="auto"/>
          <w:kern w:val="0"/>
          <w:szCs w:val="20"/>
          <w:lang w:eastAsia="ru-RU" w:bidi="ar-SA"/>
        </w:rPr>
        <w:t>2</w:t>
      </w:r>
      <w:r w:rsidR="00F61913" w:rsidRPr="00247D69">
        <w:rPr>
          <w:rStyle w:val="afe"/>
          <w:rFonts w:eastAsiaTheme="minorHAnsi"/>
          <w:color w:val="auto"/>
          <w:kern w:val="0"/>
          <w:szCs w:val="20"/>
          <w:lang w:eastAsia="ru-RU" w:bidi="ar-SA"/>
        </w:rPr>
        <w:t xml:space="preserve">. </w:t>
      </w:r>
      <w:r w:rsidRPr="00247D69">
        <w:rPr>
          <w:rStyle w:val="afe"/>
          <w:rFonts w:eastAsiaTheme="minorHAnsi"/>
          <w:color w:val="auto"/>
          <w:kern w:val="0"/>
          <w:szCs w:val="20"/>
          <w:lang w:eastAsia="ru-RU" w:bidi="ar-SA"/>
        </w:rPr>
        <w:t>Бухгалтерск</w:t>
      </w:r>
      <w:r w:rsidR="00275F08" w:rsidRPr="00247D69">
        <w:rPr>
          <w:rStyle w:val="afe"/>
          <w:rFonts w:eastAsiaTheme="minorHAnsi"/>
          <w:color w:val="auto"/>
          <w:kern w:val="0"/>
          <w:szCs w:val="20"/>
          <w:lang w:eastAsia="ru-RU" w:bidi="ar-SA"/>
        </w:rPr>
        <w:t>ими</w:t>
      </w:r>
      <w:r w:rsidRPr="00247D69">
        <w:rPr>
          <w:rStyle w:val="afe"/>
          <w:rFonts w:eastAsiaTheme="minorHAnsi"/>
          <w:color w:val="auto"/>
          <w:kern w:val="0"/>
          <w:szCs w:val="20"/>
          <w:lang w:eastAsia="ru-RU" w:bidi="ar-SA"/>
        </w:rPr>
        <w:t xml:space="preserve"> справк</w:t>
      </w:r>
      <w:r w:rsidR="00275F08" w:rsidRPr="00247D69">
        <w:rPr>
          <w:rStyle w:val="afe"/>
          <w:rFonts w:eastAsiaTheme="minorHAnsi"/>
          <w:color w:val="auto"/>
          <w:kern w:val="0"/>
          <w:szCs w:val="20"/>
          <w:lang w:eastAsia="ru-RU" w:bidi="ar-SA"/>
        </w:rPr>
        <w:t>ами</w:t>
      </w:r>
      <w:r w:rsidRPr="00247D69">
        <w:rPr>
          <w:rStyle w:val="afe"/>
          <w:rFonts w:eastAsiaTheme="minorHAnsi"/>
          <w:color w:val="auto"/>
          <w:kern w:val="0"/>
          <w:szCs w:val="20"/>
          <w:lang w:eastAsia="ru-RU" w:bidi="ar-SA"/>
        </w:rPr>
        <w:t xml:space="preserve"> </w:t>
      </w:r>
      <w:r w:rsidR="00275F08" w:rsidRPr="00247D69">
        <w:rPr>
          <w:rStyle w:val="afe"/>
          <w:rFonts w:eastAsiaTheme="minorHAnsi"/>
          <w:color w:val="auto"/>
          <w:kern w:val="0"/>
          <w:szCs w:val="20"/>
          <w:lang w:eastAsia="ru-RU" w:bidi="ar-SA"/>
        </w:rPr>
        <w:t>(</w:t>
      </w:r>
      <w:r w:rsidRPr="00247D69">
        <w:rPr>
          <w:rStyle w:val="afe"/>
          <w:rFonts w:eastAsiaTheme="minorHAnsi"/>
          <w:color w:val="auto"/>
          <w:kern w:val="0"/>
          <w:szCs w:val="20"/>
          <w:lang w:eastAsia="ru-RU" w:bidi="ar-SA"/>
        </w:rPr>
        <w:t xml:space="preserve">от </w:t>
      </w:r>
      <w:r w:rsidR="00275F08" w:rsidRPr="00247D69">
        <w:rPr>
          <w:rStyle w:val="afe"/>
          <w:rFonts w:eastAsiaTheme="minorHAnsi"/>
          <w:color w:val="auto"/>
          <w:kern w:val="0"/>
          <w:szCs w:val="20"/>
          <w:lang w:eastAsia="ru-RU" w:bidi="ar-SA"/>
        </w:rPr>
        <w:t xml:space="preserve">30.12.19г. </w:t>
      </w:r>
      <w:r w:rsidRPr="00247D69">
        <w:rPr>
          <w:rStyle w:val="afe"/>
          <w:rFonts w:eastAsiaTheme="minorHAnsi"/>
          <w:color w:val="auto"/>
          <w:kern w:val="0"/>
          <w:szCs w:val="20"/>
          <w:lang w:eastAsia="ru-RU" w:bidi="ar-SA"/>
        </w:rPr>
        <w:t>№</w:t>
      </w:r>
      <w:r w:rsidR="00275F08" w:rsidRPr="00247D69">
        <w:rPr>
          <w:rStyle w:val="afe"/>
          <w:rFonts w:eastAsiaTheme="minorHAnsi"/>
          <w:color w:val="auto"/>
          <w:kern w:val="0"/>
          <w:szCs w:val="20"/>
          <w:lang w:eastAsia="ru-RU" w:bidi="ar-SA"/>
        </w:rPr>
        <w:t xml:space="preserve"> 00000119, 00000120)</w:t>
      </w:r>
      <w:r w:rsidRPr="00247D69">
        <w:rPr>
          <w:rStyle w:val="afe"/>
          <w:rFonts w:eastAsiaTheme="minorHAnsi"/>
          <w:color w:val="auto"/>
          <w:kern w:val="0"/>
          <w:szCs w:val="20"/>
          <w:lang w:eastAsia="ru-RU" w:bidi="ar-SA"/>
        </w:rPr>
        <w:t xml:space="preserve"> </w:t>
      </w:r>
      <w:r w:rsidR="00F61913" w:rsidRPr="00247D69">
        <w:rPr>
          <w:rStyle w:val="afe"/>
          <w:rFonts w:eastAsiaTheme="minorHAnsi"/>
          <w:color w:val="auto"/>
          <w:kern w:val="0"/>
          <w:szCs w:val="20"/>
          <w:lang w:eastAsia="ru-RU" w:bidi="ar-SA"/>
        </w:rPr>
        <w:t xml:space="preserve">28 объектов балансовой стоимостью </w:t>
      </w:r>
      <w:r w:rsidR="00F61913" w:rsidRPr="00247D69">
        <w:rPr>
          <w:rStyle w:val="afe"/>
          <w:rFonts w:eastAsiaTheme="minorHAnsi"/>
          <w:b/>
          <w:color w:val="auto"/>
          <w:kern w:val="0"/>
          <w:szCs w:val="20"/>
          <w:lang w:eastAsia="ru-RU" w:bidi="ar-SA"/>
        </w:rPr>
        <w:t>231,3 тыс.руб.</w:t>
      </w:r>
      <w:r w:rsidR="00F61913" w:rsidRPr="00247D69">
        <w:rPr>
          <w:rStyle w:val="afe"/>
          <w:rFonts w:eastAsiaTheme="minorHAnsi"/>
          <w:color w:val="auto"/>
          <w:kern w:val="0"/>
          <w:szCs w:val="20"/>
          <w:lang w:eastAsia="ru-RU" w:bidi="ar-SA"/>
        </w:rPr>
        <w:t xml:space="preserve"> </w:t>
      </w:r>
      <w:r w:rsidRPr="00247D69">
        <w:rPr>
          <w:rStyle w:val="afe"/>
          <w:rFonts w:eastAsiaTheme="minorHAnsi"/>
          <w:color w:val="auto"/>
          <w:kern w:val="0"/>
          <w:szCs w:val="20"/>
          <w:lang w:eastAsia="ru-RU" w:bidi="ar-SA"/>
        </w:rPr>
        <w:t xml:space="preserve">переведены </w:t>
      </w:r>
      <w:r w:rsidR="00F61913" w:rsidRPr="00247D69">
        <w:rPr>
          <w:rStyle w:val="afe"/>
          <w:rFonts w:eastAsiaTheme="minorHAnsi"/>
          <w:color w:val="auto"/>
          <w:kern w:val="0"/>
          <w:szCs w:val="20"/>
          <w:lang w:eastAsia="ru-RU" w:bidi="ar-SA"/>
        </w:rPr>
        <w:t>на забалансовый счет 02.3 «</w:t>
      </w:r>
      <w:r w:rsidRPr="00247D69">
        <w:t>ОС, не признанные активом</w:t>
      </w:r>
      <w:r w:rsidR="00F61913" w:rsidRPr="00247D69">
        <w:rPr>
          <w:rStyle w:val="afe"/>
          <w:rFonts w:eastAsiaTheme="minorHAnsi"/>
          <w:color w:val="auto"/>
          <w:kern w:val="0"/>
          <w:szCs w:val="20"/>
          <w:lang w:eastAsia="ru-RU" w:bidi="ar-SA"/>
        </w:rPr>
        <w:t>» в соответствии Инструкции № 157н</w:t>
      </w:r>
      <w:r w:rsidRPr="00247D69">
        <w:rPr>
          <w:rStyle w:val="afe"/>
          <w:rFonts w:eastAsiaTheme="minorHAnsi"/>
          <w:color w:val="auto"/>
          <w:kern w:val="0"/>
          <w:szCs w:val="20"/>
          <w:lang w:eastAsia="ru-RU" w:bidi="ar-SA"/>
        </w:rPr>
        <w:t>.</w:t>
      </w:r>
      <w:r w:rsidR="00F61913" w:rsidRPr="00247D69">
        <w:rPr>
          <w:rStyle w:val="afe"/>
          <w:rFonts w:eastAsiaTheme="minorHAnsi"/>
          <w:color w:val="auto"/>
          <w:kern w:val="0"/>
          <w:szCs w:val="20"/>
          <w:lang w:eastAsia="ru-RU" w:bidi="ar-SA"/>
        </w:rPr>
        <w:t xml:space="preserve"> </w:t>
      </w:r>
    </w:p>
    <w:p w:rsidR="00F52F18" w:rsidRPr="00247D69" w:rsidRDefault="00F81FFE" w:rsidP="002426EB">
      <w:pPr>
        <w:widowControl/>
        <w:suppressAutoHyphens w:val="0"/>
        <w:spacing w:line="360" w:lineRule="auto"/>
        <w:ind w:left="284" w:right="-2" w:hanging="284"/>
        <w:jc w:val="both"/>
        <w:rPr>
          <w:rStyle w:val="afe"/>
          <w:rFonts w:eastAsiaTheme="minorHAnsi"/>
          <w:color w:val="auto"/>
          <w:kern w:val="0"/>
          <w:szCs w:val="20"/>
          <w:lang w:eastAsia="ru-RU" w:bidi="ar-SA"/>
        </w:rPr>
      </w:pPr>
      <w:r w:rsidRPr="00247D69">
        <w:rPr>
          <w:rStyle w:val="afe"/>
          <w:rFonts w:eastAsiaTheme="minorHAnsi"/>
          <w:color w:val="auto"/>
          <w:kern w:val="0"/>
          <w:szCs w:val="20"/>
          <w:lang w:bidi="ar-SA"/>
        </w:rPr>
        <w:t xml:space="preserve">4. </w:t>
      </w:r>
      <w:r w:rsidR="002A168A" w:rsidRPr="00247D69">
        <w:rPr>
          <w:rStyle w:val="afe"/>
          <w:rFonts w:eastAsiaTheme="minorHAnsi"/>
          <w:color w:val="auto"/>
          <w:kern w:val="0"/>
          <w:szCs w:val="20"/>
          <w:lang w:eastAsia="ru-RU" w:bidi="ar-SA"/>
        </w:rPr>
        <w:t xml:space="preserve">Приказом директора МКУ «Комитет по строительству» от </w:t>
      </w:r>
      <w:r w:rsidR="00D40D28" w:rsidRPr="00247D69">
        <w:rPr>
          <w:rStyle w:val="afe"/>
          <w:rFonts w:eastAsiaTheme="minorHAnsi"/>
          <w:color w:val="auto"/>
          <w:kern w:val="0"/>
          <w:szCs w:val="20"/>
          <w:lang w:eastAsia="ru-RU" w:bidi="ar-SA"/>
        </w:rPr>
        <w:t>17.01.20</w:t>
      </w:r>
      <w:r w:rsidR="002A168A" w:rsidRPr="00247D69">
        <w:rPr>
          <w:rStyle w:val="afe"/>
          <w:rFonts w:eastAsiaTheme="minorHAnsi"/>
          <w:color w:val="auto"/>
          <w:kern w:val="0"/>
          <w:szCs w:val="20"/>
          <w:lang w:eastAsia="ru-RU" w:bidi="ar-SA"/>
        </w:rPr>
        <w:t xml:space="preserve">г. № </w:t>
      </w:r>
      <w:r w:rsidR="00D40D28" w:rsidRPr="00247D69">
        <w:rPr>
          <w:rStyle w:val="afe"/>
          <w:rFonts w:eastAsiaTheme="minorHAnsi"/>
          <w:color w:val="auto"/>
          <w:kern w:val="0"/>
          <w:szCs w:val="20"/>
          <w:lang w:eastAsia="ru-RU" w:bidi="ar-SA"/>
        </w:rPr>
        <w:t>2</w:t>
      </w:r>
      <w:r w:rsidR="002A168A" w:rsidRPr="00247D69">
        <w:rPr>
          <w:rStyle w:val="afe"/>
          <w:rFonts w:eastAsiaTheme="minorHAnsi"/>
          <w:color w:val="auto"/>
          <w:kern w:val="0"/>
          <w:szCs w:val="20"/>
          <w:lang w:eastAsia="ru-RU" w:bidi="ar-SA"/>
        </w:rPr>
        <w:t xml:space="preserve"> главный </w:t>
      </w:r>
      <w:r w:rsidR="00D40D28" w:rsidRPr="00247D69">
        <w:rPr>
          <w:rStyle w:val="afe"/>
          <w:rFonts w:eastAsiaTheme="minorHAnsi"/>
          <w:color w:val="auto"/>
          <w:kern w:val="0"/>
          <w:szCs w:val="20"/>
          <w:lang w:eastAsia="ru-RU" w:bidi="ar-SA"/>
        </w:rPr>
        <w:t>бухгалтер</w:t>
      </w:r>
      <w:r w:rsidR="002A168A" w:rsidRPr="00247D69">
        <w:rPr>
          <w:rStyle w:val="afe"/>
          <w:rFonts w:eastAsiaTheme="minorHAnsi"/>
          <w:color w:val="auto"/>
          <w:kern w:val="0"/>
          <w:szCs w:val="20"/>
          <w:lang w:eastAsia="ru-RU" w:bidi="ar-SA"/>
        </w:rPr>
        <w:t xml:space="preserve"> учреждения за выявленные в ходе проверки Счетной палатой нарушения привлечен к дисциплинарной ответственности (в виде замечания).</w:t>
      </w:r>
    </w:p>
    <w:p w:rsidR="00D40D28" w:rsidRPr="00247D69" w:rsidRDefault="00D40D28" w:rsidP="002426EB">
      <w:pPr>
        <w:spacing w:line="360" w:lineRule="auto"/>
        <w:ind w:firstLine="709"/>
        <w:jc w:val="both"/>
        <w:rPr>
          <w:rFonts w:eastAsia="Times New Roman" w:cs="Times New Roman"/>
          <w:lang w:eastAsia="ru-RU"/>
        </w:rPr>
      </w:pPr>
      <w:r w:rsidRPr="00247D69">
        <w:rPr>
          <w:rFonts w:cs="Times New Roman"/>
          <w:lang w:eastAsia="ru-RU" w:bidi="ru-RU"/>
        </w:rPr>
        <w:t xml:space="preserve">Согласно представленной ИФНС России № 23 по Челябинской области </w:t>
      </w:r>
      <w:r w:rsidR="00E3433F" w:rsidRPr="00247D69">
        <w:rPr>
          <w:rFonts w:cs="Times New Roman"/>
          <w:lang w:eastAsia="ru-RU" w:bidi="ru-RU"/>
        </w:rPr>
        <w:t>информации</w:t>
      </w:r>
      <w:r w:rsidR="00E3433F" w:rsidRPr="00247D69">
        <w:rPr>
          <w:rFonts w:cs="Times New Roman"/>
          <w:lang w:eastAsia="ru-RU" w:bidi="ru-RU"/>
        </w:rPr>
        <w:t xml:space="preserve"> </w:t>
      </w:r>
      <w:r w:rsidRPr="00247D69">
        <w:rPr>
          <w:rFonts w:cs="Times New Roman"/>
          <w:lang w:eastAsia="ru-RU" w:bidi="ru-RU"/>
        </w:rPr>
        <w:t>(</w:t>
      </w:r>
      <w:r w:rsidRPr="00247D69">
        <w:t>от 10.02.20г. № 15-10/02516</w:t>
      </w:r>
      <w:r w:rsidRPr="00247D69">
        <w:rPr>
          <w:rFonts w:cs="Times New Roman"/>
          <w:lang w:eastAsia="ru-RU" w:bidi="ru-RU"/>
        </w:rPr>
        <w:t>)</w:t>
      </w:r>
      <w:r w:rsidR="00E3433F">
        <w:rPr>
          <w:rFonts w:cs="Times New Roman"/>
          <w:lang w:eastAsia="ru-RU" w:bidi="ru-RU"/>
        </w:rPr>
        <w:t>,</w:t>
      </w:r>
      <w:r w:rsidRPr="00247D69">
        <w:rPr>
          <w:rFonts w:cs="Times New Roman"/>
          <w:lang w:eastAsia="ru-RU" w:bidi="ru-RU"/>
        </w:rPr>
        <w:t xml:space="preserve"> </w:t>
      </w:r>
      <w:r w:rsidRPr="00247D69">
        <w:rPr>
          <w:rFonts w:eastAsia="Times New Roman" w:cs="Times New Roman"/>
          <w:lang w:eastAsia="ru-RU"/>
        </w:rPr>
        <w:t>в</w:t>
      </w:r>
      <w:r w:rsidRPr="00247D69">
        <w:rPr>
          <w:lang w:eastAsia="ru-RU" w:bidi="ru-RU"/>
        </w:rPr>
        <w:t xml:space="preserve"> отношении </w:t>
      </w:r>
      <w:r w:rsidRPr="00247D69">
        <w:rPr>
          <w:rFonts w:eastAsia="Times New Roman" w:cs="Times New Roman"/>
          <w:lang w:eastAsia="ru-RU"/>
        </w:rPr>
        <w:t>главного бухгалтера</w:t>
      </w:r>
      <w:r w:rsidRPr="00247D69">
        <w:rPr>
          <w:lang w:eastAsia="ru-RU" w:bidi="ru-RU"/>
        </w:rPr>
        <w:t xml:space="preserve"> МКУ «Комитет по строительству»</w:t>
      </w:r>
      <w:r w:rsidRPr="00247D69">
        <w:rPr>
          <w:rFonts w:cs="Times New Roman"/>
          <w:lang w:eastAsia="ru-RU" w:bidi="ru-RU"/>
        </w:rPr>
        <w:t>,</w:t>
      </w:r>
      <w:r w:rsidRPr="00247D69">
        <w:rPr>
          <w:lang w:eastAsia="ru-RU" w:bidi="ru-RU"/>
        </w:rPr>
        <w:t xml:space="preserve"> возбуждено дело об административном правонарушении, предусмотренн</w:t>
      </w:r>
      <w:r w:rsidR="00F81FFE" w:rsidRPr="00247D69">
        <w:rPr>
          <w:lang w:eastAsia="ru-RU" w:bidi="ru-RU"/>
        </w:rPr>
        <w:t>о</w:t>
      </w:r>
      <w:r w:rsidR="00064FC1">
        <w:rPr>
          <w:lang w:eastAsia="ru-RU" w:bidi="ru-RU"/>
        </w:rPr>
        <w:t>м</w:t>
      </w:r>
      <w:r w:rsidRPr="00247D69">
        <w:rPr>
          <w:lang w:eastAsia="ru-RU" w:bidi="ru-RU"/>
        </w:rPr>
        <w:t xml:space="preserve"> </w:t>
      </w:r>
      <w:r w:rsidRPr="00247D69">
        <w:rPr>
          <w:rFonts w:cs="Times New Roman"/>
          <w:bCs/>
        </w:rPr>
        <w:t>ст. 15.11 КоАП РФ</w:t>
      </w:r>
      <w:r w:rsidRPr="00247D69">
        <w:rPr>
          <w:rStyle w:val="aff4"/>
          <w:rFonts w:eastAsiaTheme="minorHAnsi"/>
          <w:b/>
          <w:kern w:val="0"/>
          <w:lang w:eastAsia="en-US" w:bidi="ar-SA"/>
        </w:rPr>
        <w:fldChar w:fldCharType="begin"/>
      </w:r>
      <w:r w:rsidRPr="00247D69">
        <w:rPr>
          <w:rStyle w:val="aff4"/>
          <w:rFonts w:eastAsiaTheme="minorHAnsi"/>
          <w:b/>
          <w:kern w:val="0"/>
          <w:lang w:eastAsia="en-US" w:bidi="ar-SA"/>
        </w:rPr>
        <w:instrText xml:space="preserve"> NOTEREF _Ref13474900 \f \h  \* MERGEFORMAT </w:instrText>
      </w:r>
      <w:r w:rsidRPr="00247D69">
        <w:rPr>
          <w:rStyle w:val="aff4"/>
          <w:rFonts w:eastAsiaTheme="minorHAnsi"/>
          <w:b/>
          <w:kern w:val="0"/>
          <w:lang w:eastAsia="en-US" w:bidi="ar-SA"/>
        </w:rPr>
      </w:r>
      <w:r w:rsidRPr="00247D69">
        <w:rPr>
          <w:rStyle w:val="aff4"/>
          <w:rFonts w:eastAsiaTheme="minorHAnsi"/>
          <w:b/>
          <w:kern w:val="0"/>
          <w:lang w:eastAsia="en-US" w:bidi="ar-SA"/>
        </w:rPr>
        <w:fldChar w:fldCharType="separate"/>
      </w:r>
      <w:r w:rsidR="009B7165" w:rsidRPr="00247D69">
        <w:rPr>
          <w:rStyle w:val="aff4"/>
          <w:rFonts w:eastAsiaTheme="minorHAnsi" w:cs="Times New Roman"/>
          <w:b/>
          <w:kern w:val="0"/>
          <w:lang w:eastAsia="en-US" w:bidi="ar-SA"/>
        </w:rPr>
        <w:t>13</w:t>
      </w:r>
      <w:r w:rsidRPr="00247D69">
        <w:rPr>
          <w:rStyle w:val="aff4"/>
          <w:rFonts w:eastAsiaTheme="minorHAnsi"/>
          <w:b/>
          <w:kern w:val="0"/>
          <w:lang w:eastAsia="en-US" w:bidi="ar-SA"/>
        </w:rPr>
        <w:fldChar w:fldCharType="end"/>
      </w:r>
      <w:r w:rsidRPr="00247D69">
        <w:rPr>
          <w:rFonts w:cs="Times New Roman"/>
          <w:bCs/>
        </w:rPr>
        <w:t>.</w:t>
      </w:r>
    </w:p>
    <w:p w:rsidR="00F52F18" w:rsidRDefault="00F52F18" w:rsidP="002426EB">
      <w:pPr>
        <w:pStyle w:val="a6"/>
        <w:spacing w:after="0" w:line="360" w:lineRule="auto"/>
        <w:ind w:left="0" w:firstLine="709"/>
        <w:jc w:val="both"/>
        <w:rPr>
          <w:rFonts w:ascii="Times New Roman" w:eastAsia="Times New Roman" w:hAnsi="Times New Roman" w:cs="Times New Roman"/>
          <w:sz w:val="24"/>
          <w:szCs w:val="24"/>
          <w:lang w:eastAsia="ru-RU"/>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064FC1" w:rsidRPr="00247D69">
        <w:rPr>
          <w:rFonts w:ascii="Times New Roman" w:eastAsia="Times New Roman" w:hAnsi="Times New Roman" w:cs="Times New Roman"/>
          <w:sz w:val="24"/>
          <w:szCs w:val="24"/>
          <w:lang w:eastAsia="ru-RU"/>
        </w:rPr>
        <w:t>информации</w:t>
      </w:r>
      <w:r w:rsidR="00064FC1"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064FC1">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проверки меры прокурорского реагирования не применялись.</w:t>
      </w:r>
    </w:p>
    <w:p w:rsidR="001F3929" w:rsidRDefault="001F3929" w:rsidP="002426EB">
      <w:pPr>
        <w:pStyle w:val="a6"/>
        <w:spacing w:after="0" w:line="360" w:lineRule="auto"/>
        <w:ind w:left="0" w:firstLine="709"/>
        <w:jc w:val="both"/>
        <w:rPr>
          <w:rFonts w:ascii="Times New Roman" w:eastAsia="Times New Roman" w:hAnsi="Times New Roman" w:cs="Times New Roman"/>
          <w:sz w:val="24"/>
          <w:szCs w:val="24"/>
          <w:lang w:eastAsia="ru-RU"/>
        </w:rPr>
      </w:pPr>
    </w:p>
    <w:p w:rsidR="001F3929" w:rsidRPr="00247D69" w:rsidRDefault="001F3929" w:rsidP="002426EB">
      <w:pPr>
        <w:pStyle w:val="a6"/>
        <w:spacing w:after="0" w:line="360" w:lineRule="auto"/>
        <w:ind w:left="0" w:firstLine="709"/>
        <w:jc w:val="both"/>
        <w:rPr>
          <w:rFonts w:ascii="Times New Roman" w:eastAsia="Times New Roman" w:hAnsi="Times New Roman" w:cs="Times New Roman"/>
          <w:sz w:val="24"/>
          <w:szCs w:val="24"/>
          <w:lang w:eastAsia="ru-RU"/>
        </w:rPr>
      </w:pPr>
    </w:p>
    <w:p w:rsidR="00EA520C" w:rsidRDefault="006A01DF" w:rsidP="00E14847">
      <w:pPr>
        <w:spacing w:line="360" w:lineRule="auto"/>
        <w:jc w:val="center"/>
      </w:pPr>
      <w:r w:rsidRPr="00247D69">
        <w:rPr>
          <w:rFonts w:cs="Times New Roman"/>
          <w:b/>
        </w:rPr>
        <w:lastRenderedPageBreak/>
        <w:t xml:space="preserve">Проверка использования средств бюджета по МП «Комплексное развитие транспортной и дорожной инфраструктуры», </w:t>
      </w:r>
      <w:r w:rsidR="0027686A">
        <w:rPr>
          <w:rFonts w:cs="Times New Roman"/>
          <w:b/>
        </w:rPr>
        <w:t>МПП</w:t>
      </w:r>
      <w:r w:rsidRPr="00247D69">
        <w:rPr>
          <w:rFonts w:cs="Times New Roman"/>
          <w:b/>
        </w:rPr>
        <w:t xml:space="preserve"> «Развитие улично-дорожной сети МГО»</w:t>
      </w:r>
      <w:r w:rsidR="00E14847" w:rsidRPr="00E14847">
        <w:t xml:space="preserve"> </w:t>
      </w:r>
    </w:p>
    <w:p w:rsidR="00E14847" w:rsidRPr="00EA520C" w:rsidRDefault="00E14847" w:rsidP="00E14847">
      <w:pPr>
        <w:spacing w:line="360" w:lineRule="auto"/>
        <w:jc w:val="center"/>
        <w:rPr>
          <w:rFonts w:eastAsia="Times New Roman" w:cs="Times New Roman"/>
          <w:lang w:eastAsia="ru-RU"/>
        </w:rPr>
      </w:pPr>
      <w:r w:rsidRPr="00EA520C">
        <w:t>(объект проверки - Администрация МГО)</w:t>
      </w:r>
    </w:p>
    <w:p w:rsidR="006A01DF" w:rsidRPr="00247D69" w:rsidRDefault="006A01DF" w:rsidP="006A01DF">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064FC1" w:rsidRPr="00247D69">
        <w:rPr>
          <w:rFonts w:ascii="Times New Roman" w:eastAsia="Times New Roman" w:hAnsi="Times New Roman" w:cs="Times New Roman"/>
          <w:sz w:val="24"/>
          <w:szCs w:val="24"/>
          <w:lang w:eastAsia="ru-RU"/>
        </w:rPr>
        <w:t>информации</w:t>
      </w:r>
      <w:r w:rsidR="00064FC1"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064FC1">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w:t>
      </w:r>
      <w:r w:rsidR="006A277B" w:rsidRPr="00247D69">
        <w:rPr>
          <w:rFonts w:ascii="Times New Roman" w:eastAsia="Times New Roman" w:hAnsi="Times New Roman" w:cs="Times New Roman"/>
          <w:sz w:val="24"/>
          <w:szCs w:val="24"/>
          <w:lang w:eastAsia="ru-RU"/>
        </w:rPr>
        <w:t>про</w:t>
      </w:r>
      <w:r w:rsidR="00F52F18" w:rsidRPr="00247D69">
        <w:rPr>
          <w:rFonts w:ascii="Times New Roman" w:eastAsia="Times New Roman" w:hAnsi="Times New Roman" w:cs="Times New Roman"/>
          <w:sz w:val="24"/>
          <w:szCs w:val="24"/>
          <w:lang w:eastAsia="ru-RU"/>
        </w:rPr>
        <w:t>в</w:t>
      </w:r>
      <w:r w:rsidR="006A277B" w:rsidRPr="00247D69">
        <w:rPr>
          <w:rFonts w:ascii="Times New Roman" w:eastAsia="Times New Roman" w:hAnsi="Times New Roman" w:cs="Times New Roman"/>
          <w:sz w:val="24"/>
          <w:szCs w:val="24"/>
          <w:lang w:eastAsia="ru-RU"/>
        </w:rPr>
        <w:t>ерки</w:t>
      </w:r>
      <w:r w:rsidRPr="00247D69">
        <w:rPr>
          <w:rFonts w:ascii="Times New Roman" w:eastAsia="Times New Roman" w:hAnsi="Times New Roman" w:cs="Times New Roman"/>
          <w:sz w:val="24"/>
          <w:szCs w:val="24"/>
          <w:lang w:eastAsia="ru-RU"/>
        </w:rPr>
        <w:t xml:space="preserve"> меры прокурорского реагирования не применялись.</w:t>
      </w:r>
    </w:p>
    <w:p w:rsidR="00FD0FF5" w:rsidRPr="00247D69" w:rsidRDefault="00FD0FF5" w:rsidP="00FD0FF5">
      <w:pPr>
        <w:spacing w:line="360" w:lineRule="auto"/>
        <w:jc w:val="center"/>
        <w:rPr>
          <w:rFonts w:cs="Times New Roman"/>
          <w:b/>
        </w:rPr>
      </w:pPr>
      <w:r w:rsidRPr="00247D69">
        <w:rPr>
          <w:rFonts w:cs="Times New Roman"/>
          <w:b/>
        </w:rPr>
        <w:t xml:space="preserve">Представление от </w:t>
      </w:r>
      <w:r w:rsidR="006A01DF" w:rsidRPr="00247D69">
        <w:rPr>
          <w:rFonts w:cs="Times New Roman"/>
          <w:b/>
        </w:rPr>
        <w:t>27.12.2019</w:t>
      </w:r>
      <w:r w:rsidRPr="00247D69">
        <w:rPr>
          <w:rFonts w:cs="Times New Roman"/>
          <w:b/>
        </w:rPr>
        <w:t xml:space="preserve"> года № 32</w:t>
      </w:r>
    </w:p>
    <w:p w:rsidR="00FD0FF5" w:rsidRPr="00247D69" w:rsidRDefault="00FD0FF5" w:rsidP="00FD0FF5">
      <w:pPr>
        <w:spacing w:line="360" w:lineRule="auto"/>
        <w:jc w:val="center"/>
        <w:rPr>
          <w:rFonts w:cs="Times New Roman"/>
          <w:lang w:eastAsia="ru-RU" w:bidi="ru-RU"/>
        </w:rPr>
      </w:pPr>
      <w:r w:rsidRPr="00247D69">
        <w:rPr>
          <w:rFonts w:cs="Times New Roman"/>
          <w:lang w:eastAsia="ru-RU" w:bidi="ru-RU"/>
        </w:rPr>
        <w:t>(Аудит в сфере закупок для нужд МБУ Дом культуры «Бригантина»)</w:t>
      </w:r>
    </w:p>
    <w:p w:rsidR="00FD0FF5" w:rsidRPr="00247D69" w:rsidRDefault="00FD0FF5" w:rsidP="00821A95">
      <w:pPr>
        <w:pStyle w:val="a6"/>
        <w:spacing w:after="0" w:line="360" w:lineRule="auto"/>
        <w:ind w:left="0" w:firstLine="709"/>
        <w:jc w:val="both"/>
        <w:rPr>
          <w:rFonts w:ascii="Times New Roman" w:hAnsi="Times New Roman" w:cs="Times New Roman"/>
          <w:sz w:val="24"/>
          <w:szCs w:val="24"/>
        </w:rPr>
      </w:pPr>
      <w:r w:rsidRPr="00247D69">
        <w:rPr>
          <w:rFonts w:ascii="Times New Roman" w:hAnsi="Times New Roman" w:cs="Times New Roman"/>
          <w:sz w:val="24"/>
          <w:szCs w:val="24"/>
        </w:rPr>
        <w:t xml:space="preserve">По итогам служебного расследования, проведена разъяснительная работа </w:t>
      </w:r>
      <w:r w:rsidR="006A01DF" w:rsidRPr="00247D69">
        <w:rPr>
          <w:rFonts w:ascii="Times New Roman" w:hAnsi="Times New Roman" w:cs="Times New Roman"/>
          <w:sz w:val="24"/>
          <w:szCs w:val="24"/>
        </w:rPr>
        <w:t>и объявлено устное замечание к</w:t>
      </w:r>
      <w:r w:rsidRPr="00247D69">
        <w:rPr>
          <w:rFonts w:ascii="Times New Roman" w:hAnsi="Times New Roman" w:cs="Times New Roman"/>
          <w:sz w:val="24"/>
          <w:szCs w:val="24"/>
        </w:rPr>
        <w:t xml:space="preserve">онтрактному управляющему </w:t>
      </w:r>
      <w:r w:rsidR="006A01DF" w:rsidRPr="00247D69">
        <w:rPr>
          <w:rFonts w:ascii="Times New Roman" w:hAnsi="Times New Roman" w:cs="Times New Roman"/>
          <w:sz w:val="24"/>
          <w:szCs w:val="24"/>
        </w:rPr>
        <w:t>учреждения</w:t>
      </w:r>
      <w:r w:rsidRPr="00247D69">
        <w:rPr>
          <w:rFonts w:ascii="Times New Roman" w:hAnsi="Times New Roman" w:cs="Times New Roman"/>
          <w:sz w:val="24"/>
          <w:szCs w:val="24"/>
        </w:rPr>
        <w:t>.</w:t>
      </w:r>
    </w:p>
    <w:p w:rsidR="006A01DF" w:rsidRPr="00247D69" w:rsidRDefault="006A01DF" w:rsidP="00821A95">
      <w:pPr>
        <w:pStyle w:val="a6"/>
        <w:spacing w:after="0" w:line="360" w:lineRule="auto"/>
        <w:ind w:left="0" w:firstLine="709"/>
        <w:jc w:val="both"/>
        <w:rPr>
          <w:rFonts w:ascii="Times New Roman" w:hAnsi="Times New Roman" w:cs="Times New Roman"/>
          <w:sz w:val="24"/>
          <w:szCs w:val="24"/>
        </w:rPr>
      </w:pPr>
      <w:r w:rsidRPr="00247D69">
        <w:rPr>
          <w:rFonts w:ascii="Times New Roman" w:eastAsia="Times New Roman" w:hAnsi="Times New Roman" w:cs="Times New Roman"/>
          <w:sz w:val="24"/>
          <w:szCs w:val="24"/>
          <w:lang w:eastAsia="ru-RU"/>
        </w:rPr>
        <w:t xml:space="preserve">Согласно представленной Прокуратурой г. Миасса </w:t>
      </w:r>
      <w:r w:rsidR="00064FC1" w:rsidRPr="00247D69">
        <w:rPr>
          <w:rFonts w:ascii="Times New Roman" w:eastAsia="Times New Roman" w:hAnsi="Times New Roman" w:cs="Times New Roman"/>
          <w:sz w:val="24"/>
          <w:szCs w:val="24"/>
          <w:lang w:eastAsia="ru-RU"/>
        </w:rPr>
        <w:t>информации</w:t>
      </w:r>
      <w:r w:rsidR="00064FC1" w:rsidRPr="00247D69">
        <w:rPr>
          <w:rFonts w:ascii="Times New Roman" w:eastAsia="Times New Roman" w:hAnsi="Times New Roman" w:cs="Times New Roman"/>
          <w:sz w:val="24"/>
          <w:szCs w:val="24"/>
          <w:lang w:eastAsia="ru-RU"/>
        </w:rPr>
        <w:t xml:space="preserve"> </w:t>
      </w:r>
      <w:r w:rsidRPr="00247D69">
        <w:rPr>
          <w:rFonts w:ascii="Times New Roman" w:eastAsia="Times New Roman" w:hAnsi="Times New Roman" w:cs="Times New Roman"/>
          <w:sz w:val="24"/>
          <w:szCs w:val="24"/>
          <w:lang w:eastAsia="ru-RU"/>
        </w:rPr>
        <w:t>(от 14.02.20г. № 20-2020)</w:t>
      </w:r>
      <w:r w:rsidR="00064FC1">
        <w:rPr>
          <w:rFonts w:ascii="Times New Roman" w:eastAsia="Times New Roman" w:hAnsi="Times New Roman" w:cs="Times New Roman"/>
          <w:sz w:val="24"/>
          <w:szCs w:val="24"/>
          <w:lang w:eastAsia="ru-RU"/>
        </w:rPr>
        <w:t>,</w:t>
      </w:r>
      <w:r w:rsidRPr="00247D69">
        <w:rPr>
          <w:rFonts w:ascii="Times New Roman" w:eastAsia="Times New Roman" w:hAnsi="Times New Roman" w:cs="Times New Roman"/>
          <w:sz w:val="24"/>
          <w:szCs w:val="24"/>
          <w:lang w:eastAsia="ru-RU"/>
        </w:rPr>
        <w:t xml:space="preserve"> по итогам рассмотрения материалов аудита меры прокурорского реагирования не применялись.</w:t>
      </w:r>
    </w:p>
    <w:p w:rsidR="005E5CF8" w:rsidRPr="00247D69" w:rsidRDefault="005E5CF8" w:rsidP="005E5CF8">
      <w:pPr>
        <w:spacing w:line="360" w:lineRule="auto"/>
        <w:jc w:val="center"/>
        <w:rPr>
          <w:rFonts w:cs="Times New Roman"/>
          <w:b/>
        </w:rPr>
      </w:pPr>
      <w:r w:rsidRPr="00247D69">
        <w:rPr>
          <w:rFonts w:cs="Times New Roman"/>
          <w:b/>
        </w:rPr>
        <w:t>Представление от 07.02.20 года № 2, 2/1</w:t>
      </w:r>
    </w:p>
    <w:p w:rsidR="005E5CF8" w:rsidRPr="00247D69" w:rsidRDefault="005E5CF8" w:rsidP="00692521">
      <w:pPr>
        <w:spacing w:line="360" w:lineRule="auto"/>
        <w:ind w:firstLine="709"/>
        <w:jc w:val="center"/>
        <w:rPr>
          <w:rFonts w:cs="Times New Roman"/>
        </w:rPr>
      </w:pPr>
      <w:r w:rsidRPr="00247D69">
        <w:rPr>
          <w:rFonts w:cs="Times New Roman"/>
        </w:rPr>
        <w:t xml:space="preserve">(Ревизия </w:t>
      </w:r>
      <w:r w:rsidRPr="00247D69">
        <w:rPr>
          <w:rStyle w:val="20"/>
          <w:rFonts w:eastAsia="SimSun"/>
          <w:b w:val="0"/>
          <w:color w:val="auto"/>
          <w:sz w:val="24"/>
          <w:szCs w:val="24"/>
        </w:rPr>
        <w:t xml:space="preserve">финансово-хозяйственной деятельности </w:t>
      </w:r>
      <w:r w:rsidRPr="00247D69">
        <w:rPr>
          <w:rFonts w:cs="Times New Roman"/>
        </w:rPr>
        <w:t>МБДОУ № 25)</w:t>
      </w:r>
    </w:p>
    <w:p w:rsidR="00692521" w:rsidRPr="00247D69" w:rsidRDefault="005E5CF8" w:rsidP="00B849DA">
      <w:pPr>
        <w:spacing w:line="360" w:lineRule="auto"/>
        <w:ind w:firstLine="780"/>
        <w:jc w:val="both"/>
      </w:pPr>
      <w:r w:rsidRPr="00247D69">
        <w:rPr>
          <w:rFonts w:eastAsia="Times New Roman" w:cs="Times New Roman"/>
          <w:lang w:eastAsia="ru-RU"/>
        </w:rPr>
        <w:t xml:space="preserve">Согласно представленной Прокуратурой г. Миасса </w:t>
      </w:r>
      <w:r w:rsidR="00064FC1" w:rsidRPr="00247D69">
        <w:rPr>
          <w:rFonts w:eastAsia="Times New Roman" w:cs="Times New Roman"/>
          <w:lang w:eastAsia="ru-RU"/>
        </w:rPr>
        <w:t>информации</w:t>
      </w:r>
      <w:r w:rsidR="00064FC1" w:rsidRPr="00247D69">
        <w:rPr>
          <w:rFonts w:eastAsia="Times New Roman" w:cs="Times New Roman"/>
          <w:lang w:eastAsia="ru-RU"/>
        </w:rPr>
        <w:t xml:space="preserve"> </w:t>
      </w:r>
      <w:r w:rsidRPr="00247D69">
        <w:rPr>
          <w:rFonts w:eastAsia="Times New Roman" w:cs="Times New Roman"/>
          <w:lang w:eastAsia="ru-RU"/>
        </w:rPr>
        <w:t>(от 13.02.20г. № 71-2020)</w:t>
      </w:r>
      <w:r w:rsidR="00064FC1">
        <w:rPr>
          <w:rFonts w:eastAsia="Times New Roman" w:cs="Times New Roman"/>
          <w:lang w:eastAsia="ru-RU"/>
        </w:rPr>
        <w:t>,</w:t>
      </w:r>
      <w:r w:rsidRPr="00247D69">
        <w:rPr>
          <w:rFonts w:eastAsia="Times New Roman" w:cs="Times New Roman"/>
          <w:lang w:eastAsia="ru-RU"/>
        </w:rPr>
        <w:t xml:space="preserve"> </w:t>
      </w:r>
      <w:r w:rsidR="003E0398" w:rsidRPr="00247D69">
        <w:rPr>
          <w:lang w:eastAsia="ru-RU" w:bidi="ru-RU"/>
        </w:rPr>
        <w:t>по факту нарушения требований, установленных п. 2.19 СанПиН 2.4.1.3049-13 «Санитарно-эпидемиологические требования к устройству, содержанию и организации режима работы дошкольных образовательных организаций»</w:t>
      </w:r>
      <w:r w:rsidR="00064FC1">
        <w:rPr>
          <w:lang w:eastAsia="ru-RU" w:bidi="ru-RU"/>
        </w:rPr>
        <w:t>,</w:t>
      </w:r>
      <w:r w:rsidR="003E0398" w:rsidRPr="00247D69">
        <w:rPr>
          <w:lang w:eastAsia="ru-RU" w:bidi="ru-RU"/>
        </w:rPr>
        <w:t xml:space="preserve"> </w:t>
      </w:r>
      <w:r w:rsidR="00692521" w:rsidRPr="00247D69">
        <w:rPr>
          <w:lang w:eastAsia="ru-RU" w:bidi="ru-RU"/>
        </w:rPr>
        <w:t xml:space="preserve">в отношении заведующего учреждением вынесено </w:t>
      </w:r>
      <w:r w:rsidR="00731510" w:rsidRPr="00247D69">
        <w:rPr>
          <w:lang w:eastAsia="ru-RU" w:bidi="ru-RU"/>
        </w:rPr>
        <w:t>П</w:t>
      </w:r>
      <w:r w:rsidR="00692521" w:rsidRPr="00247D69">
        <w:rPr>
          <w:lang w:eastAsia="ru-RU" w:bidi="ru-RU"/>
        </w:rPr>
        <w:t>остановление о возбуждении дел</w:t>
      </w:r>
      <w:r w:rsidR="00064FC1">
        <w:rPr>
          <w:lang w:eastAsia="ru-RU" w:bidi="ru-RU"/>
        </w:rPr>
        <w:t>а</w:t>
      </w:r>
      <w:r w:rsidR="00692521" w:rsidRPr="00247D69">
        <w:rPr>
          <w:lang w:eastAsia="ru-RU" w:bidi="ru-RU"/>
        </w:rPr>
        <w:t xml:space="preserve"> об административном правонарушении, предусмотренном ст. 6.</w:t>
      </w:r>
      <w:r w:rsidR="003E0398" w:rsidRPr="00247D69">
        <w:rPr>
          <w:lang w:eastAsia="ru-RU" w:bidi="ru-RU"/>
        </w:rPr>
        <w:t>7</w:t>
      </w:r>
      <w:r w:rsidR="00692521" w:rsidRPr="00247D69">
        <w:rPr>
          <w:lang w:eastAsia="ru-RU" w:bidi="ru-RU"/>
        </w:rPr>
        <w:t xml:space="preserve"> КоАП РФ</w:t>
      </w:r>
      <w:r w:rsidR="009D15D6" w:rsidRPr="00247D69">
        <w:rPr>
          <w:rStyle w:val="aff4"/>
          <w:b/>
          <w:lang w:eastAsia="ru-RU" w:bidi="ru-RU"/>
        </w:rPr>
        <w:footnoteReference w:id="54"/>
      </w:r>
      <w:r w:rsidR="00692521" w:rsidRPr="00247D69">
        <w:rPr>
          <w:lang w:eastAsia="ru-RU" w:bidi="ru-RU"/>
        </w:rPr>
        <w:t>.</w:t>
      </w:r>
    </w:p>
    <w:p w:rsidR="00703C68" w:rsidRPr="00247D69" w:rsidRDefault="00703C68" w:rsidP="005E5CF8">
      <w:pPr>
        <w:spacing w:line="360" w:lineRule="auto"/>
        <w:ind w:firstLine="709"/>
        <w:jc w:val="both"/>
        <w:rPr>
          <w:rFonts w:cs="Times New Roman"/>
        </w:rPr>
      </w:pPr>
    </w:p>
    <w:p w:rsidR="005E5CF8" w:rsidRDefault="005E5CF8"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Default="001F3929" w:rsidP="005E5CF8">
      <w:pPr>
        <w:spacing w:line="360" w:lineRule="auto"/>
        <w:jc w:val="center"/>
        <w:rPr>
          <w:rFonts w:cs="Times New Roman"/>
          <w:b/>
        </w:rPr>
      </w:pPr>
    </w:p>
    <w:p w:rsidR="001F3929" w:rsidRPr="00247D69" w:rsidRDefault="001F3929" w:rsidP="005E5CF8">
      <w:pPr>
        <w:spacing w:line="360" w:lineRule="auto"/>
        <w:jc w:val="center"/>
        <w:rPr>
          <w:rFonts w:cs="Times New Roman"/>
          <w:b/>
        </w:rPr>
      </w:pPr>
    </w:p>
    <w:p w:rsidR="00CD6FE2" w:rsidRPr="00247D69" w:rsidRDefault="00CD6FE2" w:rsidP="004866FA">
      <w:pPr>
        <w:spacing w:line="276" w:lineRule="auto"/>
        <w:ind w:firstLine="709"/>
        <w:jc w:val="both"/>
        <w:rPr>
          <w:rFonts w:cs="Times New Roman"/>
          <w:lang w:eastAsia="ru-RU" w:bidi="ru-RU"/>
        </w:rPr>
      </w:pPr>
    </w:p>
    <w:p w:rsidR="00AB0E22" w:rsidRPr="00247D69" w:rsidRDefault="00AB0E22" w:rsidP="00821A95">
      <w:pPr>
        <w:widowControl/>
        <w:tabs>
          <w:tab w:val="left" w:pos="238"/>
        </w:tabs>
        <w:suppressAutoHyphens w:val="0"/>
        <w:spacing w:line="360" w:lineRule="auto"/>
        <w:ind w:firstLine="709"/>
        <w:contextualSpacing/>
        <w:jc w:val="both"/>
        <w:rPr>
          <w:rFonts w:eastAsia="Times New Roman" w:cs="Times New Roman"/>
          <w:kern w:val="0"/>
          <w:lang w:eastAsia="en-US" w:bidi="ar-SA"/>
        </w:rPr>
      </w:pPr>
      <w:r w:rsidRPr="00247D69">
        <w:rPr>
          <w:rFonts w:eastAsia="Times New Roman" w:cs="Times New Roman"/>
          <w:kern w:val="0"/>
          <w:lang w:eastAsia="en-US" w:bidi="ar-SA"/>
        </w:rPr>
        <w:lastRenderedPageBreak/>
        <w:t xml:space="preserve">Сводная информация </w:t>
      </w:r>
      <w:r w:rsidRPr="00247D69">
        <w:rPr>
          <w:rFonts w:eastAsiaTheme="minorHAnsi" w:cs="Times New Roman"/>
          <w:kern w:val="0"/>
          <w:lang w:eastAsia="en-US" w:bidi="ar-SA"/>
        </w:rPr>
        <w:t>об экономии и пополнение средств в период с 01.0</w:t>
      </w:r>
      <w:r w:rsidR="0057577E" w:rsidRPr="00247D69">
        <w:rPr>
          <w:rFonts w:eastAsiaTheme="minorHAnsi" w:cs="Times New Roman"/>
          <w:kern w:val="0"/>
          <w:lang w:eastAsia="en-US" w:bidi="ar-SA"/>
        </w:rPr>
        <w:t>3</w:t>
      </w:r>
      <w:r w:rsidRPr="00247D69">
        <w:rPr>
          <w:rFonts w:eastAsiaTheme="minorHAnsi" w:cs="Times New Roman"/>
          <w:kern w:val="0"/>
          <w:lang w:eastAsia="en-US" w:bidi="ar-SA"/>
        </w:rPr>
        <w:t>.1</w:t>
      </w:r>
      <w:r w:rsidR="0057577E" w:rsidRPr="00247D69">
        <w:rPr>
          <w:rFonts w:eastAsiaTheme="minorHAnsi" w:cs="Times New Roman"/>
          <w:kern w:val="0"/>
          <w:lang w:eastAsia="en-US" w:bidi="ar-SA"/>
        </w:rPr>
        <w:t>9</w:t>
      </w:r>
      <w:r w:rsidRPr="00247D69">
        <w:rPr>
          <w:rFonts w:eastAsiaTheme="minorHAnsi" w:cs="Times New Roman"/>
          <w:kern w:val="0"/>
          <w:lang w:eastAsia="en-US" w:bidi="ar-SA"/>
        </w:rPr>
        <w:t xml:space="preserve">г. </w:t>
      </w:r>
      <w:r w:rsidRPr="00247D69">
        <w:rPr>
          <w:rFonts w:eastAsia="Times New Roman" w:cs="Times New Roman"/>
          <w:kern w:val="0"/>
          <w:lang w:eastAsia="en-US" w:bidi="ar-SA"/>
        </w:rPr>
        <w:t xml:space="preserve">по </w:t>
      </w:r>
      <w:r w:rsidR="00B5185D" w:rsidRPr="00247D69">
        <w:rPr>
          <w:rFonts w:eastAsia="Times New Roman" w:cs="Times New Roman"/>
          <w:kern w:val="0"/>
          <w:lang w:eastAsia="en-US" w:bidi="ar-SA"/>
        </w:rPr>
        <w:t>2</w:t>
      </w:r>
      <w:r w:rsidR="009B7165" w:rsidRPr="00247D69">
        <w:rPr>
          <w:rFonts w:eastAsia="Times New Roman" w:cs="Times New Roman"/>
          <w:kern w:val="0"/>
          <w:lang w:eastAsia="en-US" w:bidi="ar-SA"/>
        </w:rPr>
        <w:t>5</w:t>
      </w:r>
      <w:r w:rsidR="00B5185D" w:rsidRPr="00247D69">
        <w:rPr>
          <w:rFonts w:eastAsia="Times New Roman" w:cs="Times New Roman"/>
          <w:kern w:val="0"/>
          <w:lang w:eastAsia="en-US" w:bidi="ar-SA"/>
        </w:rPr>
        <w:t>.02</w:t>
      </w:r>
      <w:r w:rsidR="0057577E" w:rsidRPr="00247D69">
        <w:rPr>
          <w:rFonts w:eastAsia="Times New Roman" w:cs="Times New Roman"/>
          <w:kern w:val="0"/>
          <w:lang w:eastAsia="en-US" w:bidi="ar-SA"/>
        </w:rPr>
        <w:t>.</w:t>
      </w:r>
      <w:r w:rsidR="00177B04" w:rsidRPr="00247D69">
        <w:rPr>
          <w:rFonts w:eastAsia="Times New Roman" w:cs="Times New Roman"/>
          <w:kern w:val="0"/>
          <w:lang w:eastAsia="en-US" w:bidi="ar-SA"/>
        </w:rPr>
        <w:t>20</w:t>
      </w:r>
      <w:r w:rsidRPr="00247D69">
        <w:rPr>
          <w:rFonts w:eastAsia="Times New Roman" w:cs="Times New Roman"/>
          <w:kern w:val="0"/>
          <w:lang w:eastAsia="en-US" w:bidi="ar-SA"/>
        </w:rPr>
        <w:t>г., установленных по результатам контрольных мероприятий, проведенных Счетной палатой:</w:t>
      </w:r>
    </w:p>
    <w:tbl>
      <w:tblPr>
        <w:tblW w:w="9673" w:type="dxa"/>
        <w:jc w:val="center"/>
        <w:tblLook w:val="04A0" w:firstRow="1" w:lastRow="0" w:firstColumn="1" w:lastColumn="0" w:noHBand="0" w:noVBand="1"/>
      </w:tblPr>
      <w:tblGrid>
        <w:gridCol w:w="1980"/>
        <w:gridCol w:w="5528"/>
        <w:gridCol w:w="1134"/>
        <w:gridCol w:w="1031"/>
      </w:tblGrid>
      <w:tr w:rsidR="00247D69" w:rsidRPr="00247D69" w:rsidTr="0057577E">
        <w:trPr>
          <w:trHeight w:val="312"/>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E22" w:rsidRPr="00247D69" w:rsidRDefault="00AB0E22" w:rsidP="00EF6456">
            <w:pPr>
              <w:widowControl/>
              <w:suppressAutoHyphens w:val="0"/>
              <w:jc w:val="cente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Предписания и представления </w:t>
            </w:r>
            <w:r w:rsidR="00EF6456" w:rsidRPr="00247D69">
              <w:rPr>
                <w:rFonts w:eastAsia="Times New Roman" w:cs="Times New Roman"/>
                <w:kern w:val="0"/>
                <w:sz w:val="18"/>
                <w:szCs w:val="18"/>
                <w:lang w:eastAsia="ru-RU" w:bidi="ar-SA"/>
              </w:rPr>
              <w:t>Счетной палаты</w:t>
            </w:r>
          </w:p>
        </w:tc>
        <w:tc>
          <w:tcPr>
            <w:tcW w:w="552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0E22" w:rsidRPr="00247D69" w:rsidRDefault="00AB0E22" w:rsidP="00AB0E22">
            <w:pPr>
              <w:widowControl/>
              <w:suppressAutoHyphens w:val="0"/>
              <w:jc w:val="cente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Сведения о возмещении денежных средств и имущества округа</w:t>
            </w:r>
          </w:p>
        </w:tc>
        <w:tc>
          <w:tcPr>
            <w:tcW w:w="2165" w:type="dxa"/>
            <w:gridSpan w:val="2"/>
            <w:tcBorders>
              <w:top w:val="single" w:sz="4" w:space="0" w:color="auto"/>
              <w:left w:val="nil"/>
              <w:bottom w:val="single" w:sz="4" w:space="0" w:color="auto"/>
              <w:right w:val="single" w:sz="4" w:space="0" w:color="auto"/>
            </w:tcBorders>
            <w:shd w:val="clear" w:color="auto" w:fill="auto"/>
            <w:vAlign w:val="center"/>
            <w:hideMark/>
          </w:tcPr>
          <w:p w:rsidR="00AB0E22" w:rsidRPr="00247D69" w:rsidRDefault="00AB0E22" w:rsidP="00AB0E22">
            <w:pPr>
              <w:widowControl/>
              <w:suppressAutoHyphens w:val="0"/>
              <w:jc w:val="center"/>
              <w:rPr>
                <w:rFonts w:eastAsia="Times New Roman" w:cs="Times New Roman"/>
                <w:kern w:val="0"/>
                <w:sz w:val="18"/>
                <w:szCs w:val="18"/>
                <w:lang w:eastAsia="ru-RU" w:bidi="ar-SA"/>
              </w:rPr>
            </w:pPr>
            <w:r w:rsidRPr="00247D69">
              <w:rPr>
                <w:sz w:val="18"/>
                <w:szCs w:val="18"/>
              </w:rPr>
              <w:t>Сумма (тыс.руб.)</w:t>
            </w:r>
          </w:p>
        </w:tc>
      </w:tr>
      <w:tr w:rsidR="00247D69" w:rsidRPr="00247D69" w:rsidTr="0057577E">
        <w:trPr>
          <w:trHeight w:val="134"/>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rsidR="00AB0E22" w:rsidRPr="00247D69" w:rsidRDefault="00AB0E22" w:rsidP="00AB0E22">
            <w:pPr>
              <w:widowControl/>
              <w:suppressAutoHyphens w:val="0"/>
              <w:rPr>
                <w:rFonts w:eastAsia="Times New Roman" w:cs="Times New Roman"/>
                <w:kern w:val="0"/>
                <w:sz w:val="18"/>
                <w:szCs w:val="18"/>
                <w:lang w:eastAsia="ru-RU" w:bidi="ar-SA"/>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rsidR="00AB0E22" w:rsidRPr="00247D69" w:rsidRDefault="00AB0E22" w:rsidP="00AB0E22">
            <w:pPr>
              <w:widowControl/>
              <w:suppressAutoHyphens w:val="0"/>
              <w:rPr>
                <w:rFonts w:eastAsia="Times New Roman" w:cs="Times New Roman"/>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vAlign w:val="center"/>
            <w:hideMark/>
          </w:tcPr>
          <w:p w:rsidR="00AB0E22" w:rsidRPr="00247D69" w:rsidRDefault="00AB0E22" w:rsidP="00AB0E22">
            <w:pPr>
              <w:widowControl/>
              <w:suppressAutoHyphens w:val="0"/>
              <w:jc w:val="cente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пополнения</w:t>
            </w:r>
          </w:p>
        </w:tc>
        <w:tc>
          <w:tcPr>
            <w:tcW w:w="1031" w:type="dxa"/>
            <w:tcBorders>
              <w:top w:val="nil"/>
              <w:left w:val="nil"/>
              <w:bottom w:val="single" w:sz="4" w:space="0" w:color="auto"/>
              <w:right w:val="single" w:sz="4" w:space="0" w:color="auto"/>
            </w:tcBorders>
            <w:shd w:val="clear" w:color="auto" w:fill="auto"/>
            <w:vAlign w:val="center"/>
            <w:hideMark/>
          </w:tcPr>
          <w:p w:rsidR="00AB0E22" w:rsidRPr="00247D69" w:rsidRDefault="00AB0E22" w:rsidP="00AB0E22">
            <w:pPr>
              <w:widowControl/>
              <w:suppressAutoHyphens w:val="0"/>
              <w:jc w:val="cente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экономии</w:t>
            </w:r>
          </w:p>
        </w:tc>
      </w:tr>
      <w:tr w:rsidR="00247D69" w:rsidRPr="00247D69" w:rsidTr="0057577E">
        <w:trPr>
          <w:trHeight w:val="315"/>
          <w:jc w:val="center"/>
        </w:trPr>
        <w:tc>
          <w:tcPr>
            <w:tcW w:w="1980" w:type="dxa"/>
            <w:tcBorders>
              <w:top w:val="nil"/>
              <w:left w:val="single" w:sz="4" w:space="0" w:color="auto"/>
              <w:bottom w:val="single" w:sz="4" w:space="0" w:color="000000"/>
              <w:right w:val="single" w:sz="4" w:space="0" w:color="auto"/>
            </w:tcBorders>
            <w:shd w:val="clear" w:color="auto" w:fill="auto"/>
            <w:hideMark/>
          </w:tcPr>
          <w:p w:rsidR="0080459D" w:rsidRPr="00247D69" w:rsidRDefault="0080459D" w:rsidP="004A45D1">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11.01.16 № 2</w:t>
            </w:r>
          </w:p>
        </w:tc>
        <w:tc>
          <w:tcPr>
            <w:tcW w:w="5528" w:type="dxa"/>
            <w:tcBorders>
              <w:top w:val="nil"/>
              <w:left w:val="nil"/>
              <w:bottom w:val="single" w:sz="4" w:space="0" w:color="auto"/>
              <w:right w:val="single" w:sz="4" w:space="0" w:color="auto"/>
            </w:tcBorders>
            <w:shd w:val="clear" w:color="auto" w:fill="auto"/>
            <w:hideMark/>
          </w:tcPr>
          <w:p w:rsidR="0080459D" w:rsidRPr="00247D69" w:rsidRDefault="0080459D" w:rsidP="00204B0B">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 счет погашения долга по договору добровольного пожертвования от 22.12.06г. 261 (взыскиваемого в рамках исполнительного производства)</w:t>
            </w:r>
          </w:p>
        </w:tc>
        <w:tc>
          <w:tcPr>
            <w:tcW w:w="1134" w:type="dxa"/>
            <w:tcBorders>
              <w:top w:val="nil"/>
              <w:left w:val="nil"/>
              <w:bottom w:val="single" w:sz="4" w:space="0" w:color="auto"/>
              <w:right w:val="single" w:sz="4" w:space="0" w:color="auto"/>
            </w:tcBorders>
            <w:shd w:val="clear" w:color="auto" w:fill="auto"/>
            <w:hideMark/>
          </w:tcPr>
          <w:p w:rsidR="0080459D" w:rsidRPr="00247D69" w:rsidRDefault="00414E38" w:rsidP="002C2905">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24</w:t>
            </w:r>
            <w:r w:rsidR="0057577E" w:rsidRPr="00247D69">
              <w:rPr>
                <w:rFonts w:eastAsia="Times New Roman" w:cs="Times New Roman"/>
                <w:kern w:val="0"/>
                <w:sz w:val="18"/>
                <w:szCs w:val="18"/>
                <w:lang w:eastAsia="ru-RU" w:bidi="ar-SA"/>
              </w:rPr>
              <w:t>,0</w:t>
            </w:r>
          </w:p>
        </w:tc>
        <w:tc>
          <w:tcPr>
            <w:tcW w:w="1031" w:type="dxa"/>
            <w:tcBorders>
              <w:top w:val="nil"/>
              <w:left w:val="nil"/>
              <w:bottom w:val="single" w:sz="4" w:space="0" w:color="auto"/>
              <w:right w:val="single" w:sz="4" w:space="0" w:color="auto"/>
            </w:tcBorders>
            <w:shd w:val="clear" w:color="auto" w:fill="auto"/>
            <w:hideMark/>
          </w:tcPr>
          <w:p w:rsidR="007E7875" w:rsidRPr="00247D69" w:rsidRDefault="007E7875" w:rsidP="004A45D1">
            <w:pPr>
              <w:widowControl/>
              <w:suppressAutoHyphens w:val="0"/>
              <w:jc w:val="right"/>
              <w:rPr>
                <w:rFonts w:eastAsia="Times New Roman" w:cs="Times New Roman"/>
                <w:kern w:val="0"/>
                <w:sz w:val="18"/>
                <w:szCs w:val="18"/>
                <w:lang w:eastAsia="ru-RU" w:bidi="ar-SA"/>
              </w:rPr>
            </w:pPr>
          </w:p>
        </w:tc>
      </w:tr>
      <w:tr w:rsidR="00247D69" w:rsidRPr="00247D69" w:rsidTr="0057577E">
        <w:trPr>
          <w:trHeight w:val="253"/>
          <w:jc w:val="center"/>
        </w:trPr>
        <w:tc>
          <w:tcPr>
            <w:tcW w:w="1980" w:type="dxa"/>
            <w:vMerge w:val="restart"/>
            <w:tcBorders>
              <w:top w:val="nil"/>
              <w:left w:val="single" w:sz="4" w:space="0" w:color="auto"/>
              <w:right w:val="single" w:sz="4" w:space="0" w:color="auto"/>
            </w:tcBorders>
            <w:shd w:val="clear" w:color="auto" w:fill="auto"/>
          </w:tcPr>
          <w:p w:rsidR="0075166D" w:rsidRPr="00247D69" w:rsidRDefault="0075166D" w:rsidP="004B4A03">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02.05.2017 № 11</w:t>
            </w:r>
          </w:p>
        </w:tc>
        <w:tc>
          <w:tcPr>
            <w:tcW w:w="5528" w:type="dxa"/>
            <w:tcBorders>
              <w:top w:val="nil"/>
              <w:left w:val="nil"/>
              <w:bottom w:val="single" w:sz="4" w:space="0" w:color="auto"/>
              <w:right w:val="single" w:sz="4" w:space="0" w:color="auto"/>
            </w:tcBorders>
            <w:shd w:val="clear" w:color="auto" w:fill="auto"/>
          </w:tcPr>
          <w:p w:rsidR="0075166D" w:rsidRPr="00247D69" w:rsidRDefault="0075166D" w:rsidP="00BF19BD">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Поступила оплата за фактическое пользование земельными участками в сумме 6,1 тыс.руб.</w:t>
            </w:r>
          </w:p>
        </w:tc>
        <w:tc>
          <w:tcPr>
            <w:tcW w:w="1134" w:type="dxa"/>
            <w:tcBorders>
              <w:top w:val="nil"/>
              <w:left w:val="nil"/>
              <w:bottom w:val="single" w:sz="4" w:space="0" w:color="auto"/>
              <w:right w:val="single" w:sz="4" w:space="0" w:color="auto"/>
            </w:tcBorders>
            <w:shd w:val="clear" w:color="auto" w:fill="auto"/>
          </w:tcPr>
          <w:p w:rsidR="0075166D" w:rsidRPr="00247D69" w:rsidRDefault="0075166D" w:rsidP="007E7875">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6,1</w:t>
            </w:r>
          </w:p>
        </w:tc>
        <w:tc>
          <w:tcPr>
            <w:tcW w:w="1031" w:type="dxa"/>
            <w:tcBorders>
              <w:top w:val="nil"/>
              <w:left w:val="nil"/>
              <w:bottom w:val="single" w:sz="4" w:space="0" w:color="auto"/>
              <w:right w:val="single" w:sz="4" w:space="0" w:color="auto"/>
            </w:tcBorders>
            <w:shd w:val="clear" w:color="auto" w:fill="auto"/>
          </w:tcPr>
          <w:p w:rsidR="0075166D" w:rsidRPr="00247D69" w:rsidRDefault="0075166D" w:rsidP="007E7875">
            <w:pPr>
              <w:widowControl/>
              <w:suppressAutoHyphens w:val="0"/>
              <w:rPr>
                <w:rFonts w:eastAsia="Times New Roman" w:cs="Times New Roman"/>
                <w:kern w:val="0"/>
                <w:sz w:val="18"/>
                <w:szCs w:val="18"/>
                <w:lang w:eastAsia="ru-RU" w:bidi="ar-SA"/>
              </w:rPr>
            </w:pPr>
          </w:p>
        </w:tc>
      </w:tr>
      <w:tr w:rsidR="00247D69" w:rsidRPr="00247D69" w:rsidTr="00AF2CB8">
        <w:trPr>
          <w:trHeight w:val="364"/>
          <w:jc w:val="center"/>
        </w:trPr>
        <w:tc>
          <w:tcPr>
            <w:tcW w:w="1980" w:type="dxa"/>
            <w:vMerge/>
            <w:tcBorders>
              <w:left w:val="single" w:sz="4" w:space="0" w:color="auto"/>
              <w:right w:val="single" w:sz="4" w:space="0" w:color="auto"/>
            </w:tcBorders>
            <w:shd w:val="clear" w:color="auto" w:fill="auto"/>
          </w:tcPr>
          <w:p w:rsidR="0075166D" w:rsidRPr="00247D69" w:rsidRDefault="0075166D" w:rsidP="007E7875">
            <w:pPr>
              <w:widowControl/>
              <w:suppressAutoHyphens w:val="0"/>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75166D" w:rsidRPr="00247D69" w:rsidRDefault="0075166D" w:rsidP="002C2905">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Произведена оплата за право пользования земельными участками под нежилыми объектами в сумме </w:t>
            </w:r>
            <w:r w:rsidR="002C2905" w:rsidRPr="00247D69">
              <w:rPr>
                <w:rFonts w:eastAsia="Times New Roman" w:cs="Times New Roman"/>
                <w:kern w:val="0"/>
                <w:sz w:val="18"/>
                <w:szCs w:val="18"/>
                <w:lang w:eastAsia="ru-RU" w:bidi="ar-SA"/>
              </w:rPr>
              <w:t>26</w:t>
            </w:r>
            <w:r w:rsidRPr="00247D69">
              <w:rPr>
                <w:rFonts w:eastAsia="Times New Roman" w:cs="Times New Roman"/>
                <w:kern w:val="0"/>
                <w:sz w:val="18"/>
                <w:szCs w:val="18"/>
                <w:lang w:eastAsia="ru-RU" w:bidi="ar-SA"/>
              </w:rPr>
              <w:t xml:space="preserve"> тыс.руб.</w:t>
            </w:r>
          </w:p>
        </w:tc>
        <w:tc>
          <w:tcPr>
            <w:tcW w:w="1134" w:type="dxa"/>
            <w:tcBorders>
              <w:top w:val="nil"/>
              <w:left w:val="nil"/>
              <w:bottom w:val="single" w:sz="4" w:space="0" w:color="auto"/>
              <w:right w:val="single" w:sz="4" w:space="0" w:color="auto"/>
            </w:tcBorders>
            <w:shd w:val="clear" w:color="auto" w:fill="auto"/>
          </w:tcPr>
          <w:p w:rsidR="0075166D" w:rsidRPr="00247D69" w:rsidRDefault="00414E38" w:rsidP="007E7875">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49</w:t>
            </w:r>
            <w:r w:rsidR="0075166D" w:rsidRPr="00247D69">
              <w:rPr>
                <w:rFonts w:eastAsia="Times New Roman" w:cs="Times New Roman"/>
                <w:kern w:val="0"/>
                <w:sz w:val="18"/>
                <w:szCs w:val="18"/>
                <w:lang w:eastAsia="ru-RU" w:bidi="ar-SA"/>
              </w:rPr>
              <w:t>,0</w:t>
            </w:r>
          </w:p>
        </w:tc>
        <w:tc>
          <w:tcPr>
            <w:tcW w:w="1031" w:type="dxa"/>
            <w:tcBorders>
              <w:top w:val="nil"/>
              <w:left w:val="nil"/>
              <w:bottom w:val="single" w:sz="4" w:space="0" w:color="auto"/>
              <w:right w:val="single" w:sz="4" w:space="0" w:color="auto"/>
            </w:tcBorders>
            <w:shd w:val="clear" w:color="auto" w:fill="auto"/>
          </w:tcPr>
          <w:p w:rsidR="0075166D" w:rsidRPr="00247D69" w:rsidRDefault="0075166D" w:rsidP="007E7875">
            <w:pPr>
              <w:widowControl/>
              <w:suppressAutoHyphens w:val="0"/>
              <w:rPr>
                <w:rFonts w:eastAsia="Times New Roman" w:cs="Times New Roman"/>
                <w:kern w:val="0"/>
                <w:sz w:val="18"/>
                <w:szCs w:val="18"/>
                <w:lang w:eastAsia="ru-RU" w:bidi="ar-SA"/>
              </w:rPr>
            </w:pPr>
          </w:p>
        </w:tc>
      </w:tr>
      <w:tr w:rsidR="00247D69" w:rsidRPr="00247D69" w:rsidTr="0057577E">
        <w:trPr>
          <w:trHeight w:val="364"/>
          <w:jc w:val="center"/>
        </w:trPr>
        <w:tc>
          <w:tcPr>
            <w:tcW w:w="1980" w:type="dxa"/>
            <w:vMerge/>
            <w:tcBorders>
              <w:left w:val="single" w:sz="4" w:space="0" w:color="auto"/>
              <w:bottom w:val="single" w:sz="4" w:space="0" w:color="000000"/>
              <w:right w:val="single" w:sz="4" w:space="0" w:color="auto"/>
            </w:tcBorders>
            <w:shd w:val="clear" w:color="auto" w:fill="auto"/>
          </w:tcPr>
          <w:p w:rsidR="0075166D" w:rsidRPr="00247D69" w:rsidRDefault="0075166D" w:rsidP="007E7875">
            <w:pPr>
              <w:widowControl/>
              <w:suppressAutoHyphens w:val="0"/>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75166D" w:rsidRPr="00247D69" w:rsidRDefault="0075166D" w:rsidP="00AF236A">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Поступила оплата </w:t>
            </w:r>
            <w:r w:rsidR="004A3DEA" w:rsidRPr="00247D69">
              <w:rPr>
                <w:rFonts w:eastAsia="Times New Roman" w:cs="Times New Roman"/>
                <w:kern w:val="0"/>
                <w:sz w:val="18"/>
                <w:szCs w:val="18"/>
                <w:lang w:eastAsia="ru-RU" w:bidi="ar-SA"/>
              </w:rPr>
              <w:t xml:space="preserve">задолженности </w:t>
            </w:r>
            <w:r w:rsidRPr="00247D69">
              <w:rPr>
                <w:rFonts w:eastAsia="Times New Roman" w:cs="Times New Roman"/>
                <w:kern w:val="0"/>
                <w:sz w:val="18"/>
                <w:szCs w:val="18"/>
                <w:lang w:eastAsia="ru-RU" w:bidi="ar-SA"/>
              </w:rPr>
              <w:t xml:space="preserve">по договору аренды земельного участка в сумме </w:t>
            </w:r>
            <w:r w:rsidR="00AF236A" w:rsidRPr="00247D69">
              <w:rPr>
                <w:rFonts w:eastAsia="Times New Roman" w:cs="Times New Roman"/>
                <w:kern w:val="0"/>
                <w:sz w:val="18"/>
                <w:szCs w:val="18"/>
                <w:lang w:eastAsia="ru-RU" w:bidi="ar-SA"/>
              </w:rPr>
              <w:t>161,4</w:t>
            </w:r>
            <w:r w:rsidRPr="00247D69">
              <w:rPr>
                <w:rFonts w:eastAsia="Times New Roman" w:cs="Times New Roman"/>
                <w:kern w:val="0"/>
                <w:sz w:val="18"/>
                <w:szCs w:val="18"/>
                <w:lang w:eastAsia="ru-RU" w:bidi="ar-SA"/>
              </w:rPr>
              <w:t xml:space="preserve"> тыс.руб.</w:t>
            </w:r>
          </w:p>
        </w:tc>
        <w:tc>
          <w:tcPr>
            <w:tcW w:w="1134" w:type="dxa"/>
            <w:tcBorders>
              <w:top w:val="nil"/>
              <w:left w:val="nil"/>
              <w:bottom w:val="single" w:sz="4" w:space="0" w:color="auto"/>
              <w:right w:val="single" w:sz="4" w:space="0" w:color="auto"/>
            </w:tcBorders>
            <w:shd w:val="clear" w:color="auto" w:fill="auto"/>
          </w:tcPr>
          <w:p w:rsidR="0075166D" w:rsidRPr="00247D69" w:rsidRDefault="00414E38" w:rsidP="007E7875">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215,2</w:t>
            </w:r>
          </w:p>
        </w:tc>
        <w:tc>
          <w:tcPr>
            <w:tcW w:w="1031" w:type="dxa"/>
            <w:tcBorders>
              <w:top w:val="nil"/>
              <w:left w:val="nil"/>
              <w:bottom w:val="single" w:sz="4" w:space="0" w:color="auto"/>
              <w:right w:val="single" w:sz="4" w:space="0" w:color="auto"/>
            </w:tcBorders>
            <w:shd w:val="clear" w:color="auto" w:fill="auto"/>
          </w:tcPr>
          <w:p w:rsidR="0075166D" w:rsidRPr="00247D69" w:rsidRDefault="0075166D" w:rsidP="007E7875">
            <w:pPr>
              <w:widowControl/>
              <w:suppressAutoHyphens w:val="0"/>
              <w:rPr>
                <w:rFonts w:eastAsia="Times New Roman" w:cs="Times New Roman"/>
                <w:kern w:val="0"/>
                <w:sz w:val="18"/>
                <w:szCs w:val="18"/>
                <w:lang w:eastAsia="ru-RU" w:bidi="ar-SA"/>
              </w:rPr>
            </w:pPr>
          </w:p>
        </w:tc>
      </w:tr>
      <w:tr w:rsidR="00247D69" w:rsidRPr="00247D69" w:rsidTr="0057577E">
        <w:trPr>
          <w:trHeight w:val="364"/>
          <w:jc w:val="center"/>
        </w:trPr>
        <w:tc>
          <w:tcPr>
            <w:tcW w:w="1980" w:type="dxa"/>
            <w:tcBorders>
              <w:top w:val="nil"/>
              <w:left w:val="single" w:sz="4" w:space="0" w:color="auto"/>
              <w:bottom w:val="single" w:sz="4" w:space="0" w:color="000000"/>
              <w:right w:val="single" w:sz="4" w:space="0" w:color="auto"/>
            </w:tcBorders>
            <w:shd w:val="clear" w:color="auto" w:fill="auto"/>
          </w:tcPr>
          <w:p w:rsidR="00351FBD" w:rsidRPr="00247D69" w:rsidRDefault="00351FBD" w:rsidP="006A14FD">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09.08.</w:t>
            </w:r>
            <w:r w:rsidR="006A14FD" w:rsidRPr="00247D69">
              <w:rPr>
                <w:rFonts w:eastAsia="Times New Roman" w:cs="Times New Roman"/>
                <w:kern w:val="0"/>
                <w:sz w:val="18"/>
                <w:szCs w:val="18"/>
                <w:lang w:eastAsia="ru-RU" w:bidi="ar-SA"/>
              </w:rPr>
              <w:t>20</w:t>
            </w:r>
            <w:r w:rsidRPr="00247D69">
              <w:rPr>
                <w:rFonts w:eastAsia="Times New Roman" w:cs="Times New Roman"/>
                <w:kern w:val="0"/>
                <w:sz w:val="18"/>
                <w:szCs w:val="18"/>
                <w:lang w:eastAsia="ru-RU" w:bidi="ar-SA"/>
              </w:rPr>
              <w:t>17 № 25</w:t>
            </w:r>
          </w:p>
        </w:tc>
        <w:tc>
          <w:tcPr>
            <w:tcW w:w="5528" w:type="dxa"/>
            <w:tcBorders>
              <w:top w:val="nil"/>
              <w:left w:val="nil"/>
              <w:bottom w:val="single" w:sz="4" w:space="0" w:color="auto"/>
              <w:right w:val="single" w:sz="4" w:space="0" w:color="auto"/>
            </w:tcBorders>
            <w:shd w:val="clear" w:color="auto" w:fill="auto"/>
          </w:tcPr>
          <w:p w:rsidR="00351FBD" w:rsidRPr="00247D69" w:rsidRDefault="00351FBD" w:rsidP="00BF19BD">
            <w:pPr>
              <w:widowControl/>
              <w:suppressAutoHyphens w:val="0"/>
              <w:jc w:val="both"/>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Частичное погашение задолженности по возмещению коммунальных услуг в сумме </w:t>
            </w:r>
            <w:r w:rsidR="0057577E" w:rsidRPr="00247D69">
              <w:rPr>
                <w:rFonts w:eastAsia="Times New Roman" w:cs="Times New Roman"/>
                <w:kern w:val="0"/>
                <w:sz w:val="18"/>
                <w:szCs w:val="18"/>
                <w:lang w:eastAsia="ru-RU" w:bidi="ar-SA"/>
              </w:rPr>
              <w:t>5,1</w:t>
            </w:r>
            <w:r w:rsidRPr="00247D69">
              <w:rPr>
                <w:rFonts w:eastAsia="Times New Roman" w:cs="Times New Roman"/>
                <w:kern w:val="0"/>
                <w:sz w:val="18"/>
                <w:szCs w:val="18"/>
                <w:lang w:eastAsia="ru-RU" w:bidi="ar-SA"/>
              </w:rPr>
              <w:t xml:space="preserve"> тыс.руб. (ПП № </w:t>
            </w:r>
            <w:r w:rsidR="00BF19BD" w:rsidRPr="00247D69">
              <w:rPr>
                <w:rFonts w:eastAsia="Times New Roman" w:cs="Times New Roman"/>
                <w:kern w:val="0"/>
                <w:sz w:val="18"/>
                <w:szCs w:val="18"/>
                <w:lang w:eastAsia="ru-RU" w:bidi="ar-SA"/>
              </w:rPr>
              <w:t>46</w:t>
            </w:r>
            <w:r w:rsidRPr="00247D69">
              <w:rPr>
                <w:rFonts w:eastAsia="Times New Roman" w:cs="Times New Roman"/>
                <w:kern w:val="0"/>
                <w:sz w:val="18"/>
                <w:szCs w:val="18"/>
                <w:lang w:eastAsia="ru-RU" w:bidi="ar-SA"/>
              </w:rPr>
              <w:t xml:space="preserve"> от </w:t>
            </w:r>
            <w:r w:rsidR="00BF19BD" w:rsidRPr="00247D69">
              <w:rPr>
                <w:rFonts w:eastAsia="Times New Roman" w:cs="Times New Roman"/>
                <w:kern w:val="0"/>
                <w:sz w:val="18"/>
                <w:szCs w:val="18"/>
                <w:lang w:eastAsia="ru-RU" w:bidi="ar-SA"/>
              </w:rPr>
              <w:t>05.03.19</w:t>
            </w:r>
            <w:r w:rsidRPr="00247D69">
              <w:rPr>
                <w:rFonts w:eastAsia="Times New Roman" w:cs="Times New Roman"/>
                <w:kern w:val="0"/>
                <w:sz w:val="18"/>
                <w:szCs w:val="18"/>
                <w:lang w:eastAsia="ru-RU" w:bidi="ar-SA"/>
              </w:rPr>
              <w:t xml:space="preserve">г.) </w:t>
            </w:r>
          </w:p>
        </w:tc>
        <w:tc>
          <w:tcPr>
            <w:tcW w:w="1134" w:type="dxa"/>
            <w:tcBorders>
              <w:top w:val="nil"/>
              <w:left w:val="nil"/>
              <w:bottom w:val="single" w:sz="4" w:space="0" w:color="auto"/>
              <w:right w:val="single" w:sz="4" w:space="0" w:color="auto"/>
            </w:tcBorders>
            <w:shd w:val="clear" w:color="auto" w:fill="auto"/>
          </w:tcPr>
          <w:p w:rsidR="00351FBD" w:rsidRPr="00247D69" w:rsidRDefault="00BF19BD" w:rsidP="00351FBD">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5</w:t>
            </w:r>
            <w:r w:rsidR="0057577E" w:rsidRPr="00247D69">
              <w:rPr>
                <w:rFonts w:eastAsia="Times New Roman" w:cs="Times New Roman"/>
                <w:kern w:val="0"/>
                <w:sz w:val="18"/>
                <w:szCs w:val="18"/>
                <w:lang w:eastAsia="ru-RU" w:bidi="ar-SA"/>
              </w:rPr>
              <w:t>,1</w:t>
            </w:r>
          </w:p>
        </w:tc>
        <w:tc>
          <w:tcPr>
            <w:tcW w:w="1031" w:type="dxa"/>
            <w:tcBorders>
              <w:top w:val="nil"/>
              <w:left w:val="nil"/>
              <w:bottom w:val="single" w:sz="4" w:space="0" w:color="auto"/>
              <w:right w:val="single" w:sz="4" w:space="0" w:color="auto"/>
            </w:tcBorders>
            <w:shd w:val="clear" w:color="auto" w:fill="auto"/>
          </w:tcPr>
          <w:p w:rsidR="00351FBD" w:rsidRPr="00247D69" w:rsidRDefault="00351FBD" w:rsidP="007E7875">
            <w:pPr>
              <w:widowControl/>
              <w:suppressAutoHyphens w:val="0"/>
              <w:rPr>
                <w:rFonts w:eastAsia="Times New Roman" w:cs="Times New Roman"/>
                <w:kern w:val="0"/>
                <w:sz w:val="18"/>
                <w:szCs w:val="18"/>
                <w:lang w:eastAsia="ru-RU" w:bidi="ar-SA"/>
              </w:rPr>
            </w:pPr>
          </w:p>
        </w:tc>
      </w:tr>
      <w:tr w:rsidR="00247D69" w:rsidRPr="00247D69" w:rsidTr="0057577E">
        <w:trPr>
          <w:trHeight w:val="364"/>
          <w:jc w:val="center"/>
        </w:trPr>
        <w:tc>
          <w:tcPr>
            <w:tcW w:w="1980" w:type="dxa"/>
            <w:tcBorders>
              <w:top w:val="nil"/>
              <w:left w:val="single" w:sz="4" w:space="0" w:color="auto"/>
              <w:bottom w:val="single" w:sz="4" w:space="0" w:color="000000"/>
              <w:right w:val="single" w:sz="4" w:space="0" w:color="auto"/>
            </w:tcBorders>
            <w:shd w:val="clear" w:color="auto" w:fill="auto"/>
          </w:tcPr>
          <w:p w:rsidR="00BF19BD" w:rsidRPr="00247D69" w:rsidRDefault="00BF19BD" w:rsidP="006A14FD">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05.03.</w:t>
            </w:r>
            <w:r w:rsidR="006A14FD" w:rsidRPr="00247D69">
              <w:rPr>
                <w:rFonts w:eastAsia="Times New Roman" w:cs="Times New Roman"/>
                <w:kern w:val="0"/>
                <w:sz w:val="18"/>
                <w:szCs w:val="18"/>
                <w:lang w:eastAsia="ru-RU" w:bidi="ar-SA"/>
              </w:rPr>
              <w:t>2018</w:t>
            </w:r>
            <w:r w:rsidRPr="00247D69">
              <w:rPr>
                <w:rFonts w:eastAsia="Times New Roman" w:cs="Times New Roman"/>
                <w:kern w:val="0"/>
                <w:sz w:val="18"/>
                <w:szCs w:val="18"/>
                <w:lang w:eastAsia="ru-RU" w:bidi="ar-SA"/>
              </w:rPr>
              <w:t xml:space="preserve"> № 6</w:t>
            </w:r>
          </w:p>
        </w:tc>
        <w:tc>
          <w:tcPr>
            <w:tcW w:w="5528" w:type="dxa"/>
            <w:tcBorders>
              <w:top w:val="nil"/>
              <w:left w:val="nil"/>
              <w:bottom w:val="single" w:sz="4" w:space="0" w:color="auto"/>
              <w:right w:val="single" w:sz="4" w:space="0" w:color="auto"/>
            </w:tcBorders>
            <w:shd w:val="clear" w:color="auto" w:fill="auto"/>
          </w:tcPr>
          <w:p w:rsidR="00BF19BD" w:rsidRPr="00247D69" w:rsidRDefault="00BF19BD" w:rsidP="00BF19BD">
            <w:pPr>
              <w:widowControl/>
              <w:suppressAutoHyphens w:val="0"/>
              <w:jc w:val="both"/>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Согласно решению по делу № А76-6937/2018 Арбитражного суда Челябинской области</w:t>
            </w:r>
            <w:r w:rsidR="00064FC1">
              <w:rPr>
                <w:rFonts w:eastAsia="Times New Roman" w:cs="Times New Roman"/>
                <w:kern w:val="0"/>
                <w:sz w:val="18"/>
                <w:szCs w:val="18"/>
                <w:lang w:eastAsia="ru-RU" w:bidi="ar-SA"/>
              </w:rPr>
              <w:t>,</w:t>
            </w:r>
            <w:r w:rsidRPr="00247D69">
              <w:rPr>
                <w:rFonts w:eastAsia="Times New Roman" w:cs="Times New Roman"/>
                <w:kern w:val="0"/>
                <w:sz w:val="18"/>
                <w:szCs w:val="18"/>
                <w:lang w:eastAsia="ru-RU" w:bidi="ar-SA"/>
              </w:rPr>
              <w:t xml:space="preserve"> произведен возврат средств ООО «Флагман» в размере 30,2 тыс.руб. (ПП № 604083, № 610397 от 27.03.19г.).</w:t>
            </w:r>
          </w:p>
        </w:tc>
        <w:tc>
          <w:tcPr>
            <w:tcW w:w="1134" w:type="dxa"/>
            <w:tcBorders>
              <w:top w:val="nil"/>
              <w:left w:val="nil"/>
              <w:bottom w:val="single" w:sz="4" w:space="0" w:color="auto"/>
              <w:right w:val="single" w:sz="4" w:space="0" w:color="auto"/>
            </w:tcBorders>
            <w:shd w:val="clear" w:color="auto" w:fill="auto"/>
          </w:tcPr>
          <w:p w:rsidR="00BF19BD" w:rsidRPr="00247D69" w:rsidRDefault="00BF19BD" w:rsidP="00351FBD">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30,2</w:t>
            </w:r>
          </w:p>
        </w:tc>
        <w:tc>
          <w:tcPr>
            <w:tcW w:w="1031" w:type="dxa"/>
            <w:tcBorders>
              <w:top w:val="nil"/>
              <w:left w:val="nil"/>
              <w:bottom w:val="single" w:sz="4" w:space="0" w:color="auto"/>
              <w:right w:val="single" w:sz="4" w:space="0" w:color="auto"/>
            </w:tcBorders>
            <w:shd w:val="clear" w:color="auto" w:fill="auto"/>
          </w:tcPr>
          <w:p w:rsidR="00BF19BD" w:rsidRPr="00247D69" w:rsidRDefault="00BF19BD" w:rsidP="007E7875">
            <w:pPr>
              <w:widowControl/>
              <w:suppressAutoHyphens w:val="0"/>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BF19BD" w:rsidRPr="00247D69" w:rsidRDefault="00BF19BD" w:rsidP="006A14FD">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03.04.</w:t>
            </w:r>
            <w:r w:rsidR="006A14FD" w:rsidRPr="00247D69">
              <w:rPr>
                <w:rFonts w:eastAsia="Times New Roman" w:cs="Times New Roman"/>
                <w:kern w:val="0"/>
                <w:sz w:val="18"/>
                <w:szCs w:val="18"/>
                <w:lang w:eastAsia="ru-RU" w:bidi="ar-SA"/>
              </w:rPr>
              <w:t>2018</w:t>
            </w:r>
            <w:r w:rsidRPr="00247D69">
              <w:rPr>
                <w:rFonts w:eastAsia="Times New Roman" w:cs="Times New Roman"/>
                <w:kern w:val="0"/>
                <w:sz w:val="18"/>
                <w:szCs w:val="18"/>
                <w:lang w:eastAsia="ru-RU" w:bidi="ar-SA"/>
              </w:rPr>
              <w:t xml:space="preserve"> № 8</w:t>
            </w:r>
          </w:p>
        </w:tc>
        <w:tc>
          <w:tcPr>
            <w:tcW w:w="5528" w:type="dxa"/>
            <w:tcBorders>
              <w:top w:val="nil"/>
              <w:left w:val="nil"/>
              <w:bottom w:val="single" w:sz="4" w:space="0" w:color="auto"/>
              <w:right w:val="single" w:sz="4" w:space="0" w:color="auto"/>
            </w:tcBorders>
            <w:shd w:val="clear" w:color="auto" w:fill="auto"/>
          </w:tcPr>
          <w:p w:rsidR="00BF19BD" w:rsidRPr="00247D69" w:rsidRDefault="00BF19BD" w:rsidP="002C2905">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Произведена частичная оплата в сумме </w:t>
            </w:r>
            <w:r w:rsidR="002C2905" w:rsidRPr="00247D69">
              <w:rPr>
                <w:rFonts w:eastAsia="Times New Roman" w:cs="Times New Roman"/>
                <w:kern w:val="0"/>
                <w:sz w:val="18"/>
                <w:szCs w:val="18"/>
                <w:lang w:eastAsia="ru-RU" w:bidi="ar-SA"/>
              </w:rPr>
              <w:t>76,7</w:t>
            </w:r>
            <w:r w:rsidRPr="00247D69">
              <w:rPr>
                <w:rFonts w:eastAsia="Times New Roman" w:cs="Times New Roman"/>
                <w:kern w:val="0"/>
                <w:sz w:val="18"/>
                <w:szCs w:val="18"/>
                <w:lang w:eastAsia="ru-RU" w:bidi="ar-SA"/>
              </w:rPr>
              <w:t xml:space="preserve"> тыс.руб. за аренду земельных участков.</w:t>
            </w:r>
          </w:p>
        </w:tc>
        <w:tc>
          <w:tcPr>
            <w:tcW w:w="1134" w:type="dxa"/>
            <w:tcBorders>
              <w:top w:val="nil"/>
              <w:left w:val="nil"/>
              <w:bottom w:val="single" w:sz="4" w:space="0" w:color="auto"/>
              <w:right w:val="single" w:sz="4" w:space="0" w:color="auto"/>
            </w:tcBorders>
            <w:shd w:val="clear" w:color="auto" w:fill="auto"/>
          </w:tcPr>
          <w:p w:rsidR="00BF19BD" w:rsidRPr="00247D69" w:rsidRDefault="002C2905" w:rsidP="00BF19BD">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76,7</w:t>
            </w:r>
          </w:p>
        </w:tc>
        <w:tc>
          <w:tcPr>
            <w:tcW w:w="1031" w:type="dxa"/>
            <w:tcBorders>
              <w:top w:val="nil"/>
              <w:left w:val="nil"/>
              <w:bottom w:val="single" w:sz="4" w:space="0" w:color="auto"/>
              <w:right w:val="single" w:sz="4" w:space="0" w:color="auto"/>
            </w:tcBorders>
            <w:shd w:val="clear" w:color="auto" w:fill="auto"/>
          </w:tcPr>
          <w:p w:rsidR="00BF19BD" w:rsidRPr="00247D69" w:rsidRDefault="00BF19BD" w:rsidP="00C411C7">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B71D7B" w:rsidRPr="00247D69" w:rsidRDefault="00B71D7B" w:rsidP="00B71D7B">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24.04.2018 № 10</w:t>
            </w:r>
          </w:p>
        </w:tc>
        <w:tc>
          <w:tcPr>
            <w:tcW w:w="5528" w:type="dxa"/>
            <w:tcBorders>
              <w:top w:val="nil"/>
              <w:left w:val="nil"/>
              <w:bottom w:val="single" w:sz="4" w:space="0" w:color="auto"/>
              <w:right w:val="single" w:sz="4" w:space="0" w:color="auto"/>
            </w:tcBorders>
            <w:shd w:val="clear" w:color="auto" w:fill="auto"/>
          </w:tcPr>
          <w:p w:rsidR="00B71D7B" w:rsidRPr="00247D69" w:rsidRDefault="00B71D7B" w:rsidP="00B71D7B">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Произведена оплата дебиторской задолженности в сумме 6,7 тыс.руб. </w:t>
            </w:r>
          </w:p>
        </w:tc>
        <w:tc>
          <w:tcPr>
            <w:tcW w:w="1134" w:type="dxa"/>
            <w:tcBorders>
              <w:top w:val="nil"/>
              <w:left w:val="nil"/>
              <w:bottom w:val="single" w:sz="4" w:space="0" w:color="auto"/>
              <w:right w:val="single" w:sz="4" w:space="0" w:color="auto"/>
            </w:tcBorders>
            <w:shd w:val="clear" w:color="auto" w:fill="auto"/>
          </w:tcPr>
          <w:p w:rsidR="00B71D7B" w:rsidRPr="00247D69" w:rsidRDefault="00B71D7B" w:rsidP="00BF19BD">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6,7</w:t>
            </w:r>
          </w:p>
        </w:tc>
        <w:tc>
          <w:tcPr>
            <w:tcW w:w="1031" w:type="dxa"/>
            <w:tcBorders>
              <w:top w:val="nil"/>
              <w:left w:val="nil"/>
              <w:bottom w:val="single" w:sz="4" w:space="0" w:color="auto"/>
              <w:right w:val="single" w:sz="4" w:space="0" w:color="auto"/>
            </w:tcBorders>
            <w:shd w:val="clear" w:color="auto" w:fill="auto"/>
          </w:tcPr>
          <w:p w:rsidR="00B71D7B" w:rsidRPr="00247D69" w:rsidRDefault="00B71D7B" w:rsidP="00C411C7">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BF19BD" w:rsidRPr="00247D69" w:rsidRDefault="00BF19BD"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09.07.</w:t>
            </w:r>
            <w:r w:rsidR="00414E38" w:rsidRPr="00247D69">
              <w:rPr>
                <w:rFonts w:eastAsia="Times New Roman" w:cs="Times New Roman"/>
                <w:kern w:val="0"/>
                <w:sz w:val="18"/>
                <w:szCs w:val="18"/>
                <w:lang w:eastAsia="ru-RU" w:bidi="ar-SA"/>
              </w:rPr>
              <w:t>20</w:t>
            </w:r>
            <w:r w:rsidRPr="00247D69">
              <w:rPr>
                <w:rFonts w:eastAsia="Times New Roman" w:cs="Times New Roman"/>
                <w:kern w:val="0"/>
                <w:sz w:val="18"/>
                <w:szCs w:val="18"/>
                <w:lang w:eastAsia="ru-RU" w:bidi="ar-SA"/>
              </w:rPr>
              <w:t>18 № 20</w:t>
            </w:r>
          </w:p>
        </w:tc>
        <w:tc>
          <w:tcPr>
            <w:tcW w:w="5528" w:type="dxa"/>
            <w:tcBorders>
              <w:top w:val="nil"/>
              <w:left w:val="nil"/>
              <w:bottom w:val="single" w:sz="4" w:space="0" w:color="auto"/>
              <w:right w:val="single" w:sz="4" w:space="0" w:color="auto"/>
            </w:tcBorders>
            <w:shd w:val="clear" w:color="auto" w:fill="auto"/>
          </w:tcPr>
          <w:p w:rsidR="00BF19BD" w:rsidRPr="00247D69" w:rsidRDefault="00BF19BD" w:rsidP="002C2905">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Поступила оплата за земельные участки в сумме </w:t>
            </w:r>
            <w:r w:rsidR="002C2905" w:rsidRPr="00247D69">
              <w:rPr>
                <w:rFonts w:eastAsia="Times New Roman" w:cs="Times New Roman"/>
                <w:kern w:val="0"/>
                <w:sz w:val="18"/>
                <w:szCs w:val="18"/>
                <w:lang w:eastAsia="ru-RU" w:bidi="ar-SA"/>
              </w:rPr>
              <w:t>94,3</w:t>
            </w:r>
            <w:r w:rsidRPr="00247D69">
              <w:rPr>
                <w:rFonts w:eastAsia="Times New Roman" w:cs="Times New Roman"/>
                <w:kern w:val="0"/>
                <w:sz w:val="18"/>
                <w:szCs w:val="18"/>
                <w:lang w:eastAsia="ru-RU" w:bidi="ar-SA"/>
              </w:rPr>
              <w:t xml:space="preserve"> тыс.руб. (арендная плата, плата за фактическое пользование, пеня)</w:t>
            </w:r>
          </w:p>
        </w:tc>
        <w:tc>
          <w:tcPr>
            <w:tcW w:w="1134" w:type="dxa"/>
            <w:tcBorders>
              <w:top w:val="nil"/>
              <w:left w:val="nil"/>
              <w:bottom w:val="single" w:sz="4" w:space="0" w:color="auto"/>
              <w:right w:val="single" w:sz="4" w:space="0" w:color="auto"/>
            </w:tcBorders>
            <w:shd w:val="clear" w:color="auto" w:fill="auto"/>
          </w:tcPr>
          <w:p w:rsidR="00BF19BD" w:rsidRPr="00247D69" w:rsidRDefault="00414E38" w:rsidP="003904F4">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99,4</w:t>
            </w:r>
          </w:p>
        </w:tc>
        <w:tc>
          <w:tcPr>
            <w:tcW w:w="1031" w:type="dxa"/>
            <w:tcBorders>
              <w:top w:val="nil"/>
              <w:left w:val="nil"/>
              <w:bottom w:val="single" w:sz="4" w:space="0" w:color="auto"/>
              <w:right w:val="single" w:sz="4" w:space="0" w:color="auto"/>
            </w:tcBorders>
            <w:shd w:val="clear" w:color="auto" w:fill="auto"/>
          </w:tcPr>
          <w:p w:rsidR="00BF19BD" w:rsidRPr="00247D69" w:rsidRDefault="00BF19BD" w:rsidP="003904F4">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09.11.2018 № 35</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За выдачу разрешения на установку рекламной конструкции оплачена государственная пошлина в размере 5,0 тыс.руб.</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5,0</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27.12.2018 № 42</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Выполнены работы по благоустройству общественной территории) на сумму 19,5 тыс.руб.</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19,5</w:t>
            </w: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 период проведения контрольного мероприятия</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Возврат средств в сумме 62,6 тыс.руб. (ПП № 117 от 22.02.19г.; ПП № 157 от 22.02.19г.)</w:t>
            </w:r>
          </w:p>
          <w:p w:rsidR="00414E38" w:rsidRPr="00247D69" w:rsidRDefault="00414E38" w:rsidP="00414E38">
            <w:pPr>
              <w:widowControl/>
              <w:suppressAutoHyphens w:val="0"/>
              <w:rPr>
                <w:rFonts w:eastAsia="Times New Roman" w:cs="Times New Roman"/>
                <w:kern w:val="0"/>
                <w:sz w:val="18"/>
                <w:szCs w:val="18"/>
                <w:lang w:eastAsia="ru-RU" w:bidi="ar-SA"/>
              </w:rPr>
            </w:pP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62,6</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p>
        </w:tc>
      </w:tr>
      <w:tr w:rsidR="00247D69" w:rsidRPr="00247D69" w:rsidTr="005D0F16">
        <w:trPr>
          <w:trHeight w:val="273"/>
          <w:jc w:val="center"/>
        </w:trPr>
        <w:tc>
          <w:tcPr>
            <w:tcW w:w="1980" w:type="dxa"/>
            <w:vMerge w:val="restart"/>
            <w:tcBorders>
              <w:left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15.03.2019 № 3</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Произведена оплата штрафов в досудебном порядке (ПП №№ 425-430 от 25.05.19г.)</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19,4</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vMerge/>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За несвоевременное исполнение обязательств по контракту произведена оплата пени (ПП № 1229 от 14.10.19г.).</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2,7</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jc w:val="right"/>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22.03.2019 № 5</w:t>
            </w:r>
          </w:p>
          <w:p w:rsidR="00414E38" w:rsidRPr="00247D69" w:rsidRDefault="00414E38" w:rsidP="00414E38">
            <w:pPr>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247D69">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По договору аренды земельного участка поступила оплата доначислен</w:t>
            </w:r>
            <w:r w:rsidR="00247D69" w:rsidRPr="00247D69">
              <w:rPr>
                <w:rFonts w:eastAsia="Times New Roman" w:cs="Times New Roman"/>
                <w:kern w:val="0"/>
                <w:sz w:val="18"/>
                <w:szCs w:val="18"/>
                <w:lang w:eastAsia="ru-RU" w:bidi="ar-SA"/>
              </w:rPr>
              <w:t>н</w:t>
            </w:r>
            <w:r w:rsidRPr="00247D69">
              <w:rPr>
                <w:rFonts w:eastAsia="Times New Roman" w:cs="Times New Roman"/>
                <w:kern w:val="0"/>
                <w:sz w:val="18"/>
                <w:szCs w:val="18"/>
                <w:lang w:eastAsia="ru-RU" w:bidi="ar-SA"/>
              </w:rPr>
              <w:t xml:space="preserve">ой суммы в размере 1,6 тыс.руб. (ПП № 275 от 02.04.19г.). </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1,6</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r>
      <w:tr w:rsidR="00247D69" w:rsidRPr="00247D69" w:rsidTr="0057577E">
        <w:trPr>
          <w:trHeight w:val="273"/>
          <w:jc w:val="center"/>
        </w:trPr>
        <w:tc>
          <w:tcPr>
            <w:tcW w:w="1980" w:type="dxa"/>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23.04.2019 № 7</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Произведена оплата дебиторской задолженности в сумме </w:t>
            </w:r>
            <w:r w:rsidRPr="00247D69">
              <w:rPr>
                <w:rFonts w:eastAsia="Times New Roman"/>
                <w:kern w:val="0"/>
                <w:sz w:val="18"/>
                <w:szCs w:val="18"/>
                <w:lang w:eastAsia="ru-RU" w:bidi="ar-SA"/>
              </w:rPr>
              <w:t>в сумме 4,4 тыс.руб. (ПП № 433 от 16.05.19г.).</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4,4</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r>
      <w:tr w:rsidR="00247D69" w:rsidRPr="00247D69" w:rsidTr="00730843">
        <w:trPr>
          <w:trHeight w:val="273"/>
          <w:jc w:val="center"/>
        </w:trPr>
        <w:tc>
          <w:tcPr>
            <w:tcW w:w="1980" w:type="dxa"/>
            <w:vMerge w:val="restart"/>
            <w:tcBorders>
              <w:left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24.04.2019 № 8</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Выполнены работы по благоустройству общественной территории округа на общую сумму 123,3 тыс.руб.</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123,3</w:t>
            </w:r>
          </w:p>
        </w:tc>
      </w:tr>
      <w:tr w:rsidR="00247D69" w:rsidRPr="00247D69" w:rsidTr="0057577E">
        <w:trPr>
          <w:trHeight w:val="273"/>
          <w:jc w:val="center"/>
        </w:trPr>
        <w:tc>
          <w:tcPr>
            <w:tcW w:w="1980" w:type="dxa"/>
            <w:vMerge/>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Возврат средств в сумме 80,1 тыс.руб. (ПП № 87 от 14.05.19г.).</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80,1</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r>
      <w:tr w:rsidR="00247D69" w:rsidRPr="00247D69" w:rsidTr="005D0F16">
        <w:trPr>
          <w:trHeight w:val="273"/>
          <w:jc w:val="center"/>
        </w:trPr>
        <w:tc>
          <w:tcPr>
            <w:tcW w:w="1980" w:type="dxa"/>
            <w:vMerge w:val="restart"/>
            <w:tcBorders>
              <w:left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04.06.2019 № 11</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Возврат средств в сумме 12,2 тыс.руб. (ПП № 92 от 21.05.19г.; ПП № 93 от 21.05.19г.; ПП № 60, ПП № 61 от 23.05.19г.).</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12,2</w:t>
            </w: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r>
      <w:tr w:rsidR="00247D69" w:rsidRPr="00247D69" w:rsidTr="002A75CB">
        <w:trPr>
          <w:trHeight w:val="273"/>
          <w:jc w:val="center"/>
        </w:trPr>
        <w:tc>
          <w:tcPr>
            <w:tcW w:w="1980" w:type="dxa"/>
            <w:vMerge/>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Выполнены работы на общую сумму 45,3 тыс.руб. </w:t>
            </w:r>
          </w:p>
        </w:tc>
        <w:tc>
          <w:tcPr>
            <w:tcW w:w="1134"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nil"/>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45,3</w:t>
            </w:r>
          </w:p>
        </w:tc>
      </w:tr>
      <w:tr w:rsidR="00247D69" w:rsidRPr="00247D69" w:rsidTr="005D0F16">
        <w:trPr>
          <w:trHeight w:val="273"/>
          <w:jc w:val="center"/>
        </w:trPr>
        <w:tc>
          <w:tcPr>
            <w:tcW w:w="1980" w:type="dxa"/>
            <w:vMerge w:val="restart"/>
            <w:tcBorders>
              <w:top w:val="single" w:sz="4" w:space="0" w:color="auto"/>
              <w:left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06.06.2019 № 12</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 xml:space="preserve">Выполнены работы на общую сумму 16,02 тыс.руб. </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16,02</w:t>
            </w:r>
          </w:p>
        </w:tc>
      </w:tr>
      <w:tr w:rsidR="00247D69" w:rsidRPr="00247D69" w:rsidTr="005D0F16">
        <w:trPr>
          <w:trHeight w:val="273"/>
          <w:jc w:val="center"/>
        </w:trPr>
        <w:tc>
          <w:tcPr>
            <w:tcW w:w="1980" w:type="dxa"/>
            <w:vMerge/>
            <w:tcBorders>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c>
          <w:tcPr>
            <w:tcW w:w="5528"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kern w:val="0"/>
                <w:sz w:val="18"/>
                <w:szCs w:val="18"/>
                <w:lang w:eastAsia="ru-RU" w:bidi="ar-SA"/>
              </w:rPr>
            </w:pPr>
            <w:r w:rsidRPr="00247D69">
              <w:rPr>
                <w:rFonts w:eastAsia="Times New Roman" w:cs="Times New Roman"/>
                <w:kern w:val="0"/>
                <w:sz w:val="18"/>
                <w:szCs w:val="18"/>
                <w:lang w:eastAsia="ru-RU" w:bidi="ar-SA"/>
              </w:rPr>
              <w:t>Осуществлен возврат в бюджет округа в размере 1,58 тыс.руб. (ПП № 97 от 31.07.19г.)</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1,58</w:t>
            </w: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r>
      <w:tr w:rsidR="00247D69" w:rsidRPr="00247D69" w:rsidTr="002A75CB">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21.06.2019 № 13</w:t>
            </w:r>
          </w:p>
        </w:tc>
        <w:tc>
          <w:tcPr>
            <w:tcW w:w="5528"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Возврат средств в сумме в сумме 4,2 тыс.руб. (ПП № 1 от 14.06.19г.).</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4,2</w:t>
            </w: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p>
        </w:tc>
      </w:tr>
      <w:tr w:rsidR="00247D69" w:rsidRPr="00247D69" w:rsidTr="002A75CB">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26.06.2019 № 14, 14/1</w:t>
            </w:r>
          </w:p>
        </w:tc>
        <w:tc>
          <w:tcPr>
            <w:tcW w:w="5528"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ab/>
              <w:t>Произведен перерасчет заработной платы (удержание)</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5,5</w:t>
            </w:r>
          </w:p>
        </w:tc>
      </w:tr>
      <w:tr w:rsidR="00247D69" w:rsidRPr="00247D69" w:rsidTr="002A75CB">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27.06.2019 № 15</w:t>
            </w:r>
          </w:p>
        </w:tc>
        <w:tc>
          <w:tcPr>
            <w:tcW w:w="5528"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Дебиторская задолженность по налогу на имущество в размере 100,0 тыс.руб. погашена в полном объеме.</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100,0</w:t>
            </w:r>
          </w:p>
        </w:tc>
      </w:tr>
      <w:tr w:rsidR="00247D69" w:rsidRPr="00247D69" w:rsidTr="005D0F16">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19.07.2019 № 17</w:t>
            </w:r>
          </w:p>
        </w:tc>
        <w:tc>
          <w:tcPr>
            <w:tcW w:w="5528" w:type="dxa"/>
            <w:tcBorders>
              <w:top w:val="nil"/>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Поступила оплата задолженности по договору аренды земельного участка в сумме 2,2 тыс.руб.</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2,2</w:t>
            </w: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r>
      <w:tr w:rsidR="00247D69" w:rsidRPr="00247D69" w:rsidTr="005D0F16">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414E38" w:rsidRPr="00247D69" w:rsidRDefault="00414E38" w:rsidP="00414E38">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09.08.2019 № 20, 20/1</w:t>
            </w:r>
          </w:p>
        </w:tc>
        <w:tc>
          <w:tcPr>
            <w:tcW w:w="5528"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widowControl/>
              <w:suppressAutoHyphens w:val="0"/>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ab/>
              <w:t>Произведен перерасчет заработной платы (удержание)</w:t>
            </w:r>
          </w:p>
        </w:tc>
        <w:tc>
          <w:tcPr>
            <w:tcW w:w="1134"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p>
        </w:tc>
        <w:tc>
          <w:tcPr>
            <w:tcW w:w="1031" w:type="dxa"/>
            <w:tcBorders>
              <w:top w:val="single" w:sz="4" w:space="0" w:color="auto"/>
              <w:left w:val="nil"/>
              <w:bottom w:val="single" w:sz="4" w:space="0" w:color="auto"/>
              <w:right w:val="single" w:sz="4" w:space="0" w:color="auto"/>
            </w:tcBorders>
            <w:shd w:val="clear" w:color="auto" w:fill="auto"/>
          </w:tcPr>
          <w:p w:rsidR="00414E38" w:rsidRPr="00247D69" w:rsidRDefault="00414E38"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3,6</w:t>
            </w:r>
          </w:p>
        </w:tc>
      </w:tr>
      <w:tr w:rsidR="00247D69" w:rsidRPr="00247D69" w:rsidTr="005D0F16">
        <w:trPr>
          <w:trHeight w:val="273"/>
          <w:jc w:val="center"/>
        </w:trPr>
        <w:tc>
          <w:tcPr>
            <w:tcW w:w="1980" w:type="dxa"/>
            <w:tcBorders>
              <w:top w:val="single" w:sz="4" w:space="0" w:color="auto"/>
              <w:left w:val="single" w:sz="4" w:space="0" w:color="auto"/>
              <w:bottom w:val="single" w:sz="4" w:space="0" w:color="auto"/>
              <w:right w:val="single" w:sz="4" w:space="0" w:color="auto"/>
            </w:tcBorders>
            <w:shd w:val="clear" w:color="auto" w:fill="auto"/>
          </w:tcPr>
          <w:p w:rsidR="00212514" w:rsidRPr="00247D69" w:rsidRDefault="00212514" w:rsidP="00212514">
            <w:pPr>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Представление от 21.11.2019 № 27, 27/1</w:t>
            </w:r>
          </w:p>
        </w:tc>
        <w:tc>
          <w:tcPr>
            <w:tcW w:w="5528" w:type="dxa"/>
            <w:tcBorders>
              <w:top w:val="single" w:sz="4" w:space="0" w:color="auto"/>
              <w:left w:val="nil"/>
              <w:bottom w:val="single" w:sz="4" w:space="0" w:color="auto"/>
              <w:right w:val="single" w:sz="4" w:space="0" w:color="auto"/>
            </w:tcBorders>
            <w:shd w:val="clear" w:color="auto" w:fill="auto"/>
          </w:tcPr>
          <w:p w:rsidR="00212514" w:rsidRPr="00247D69" w:rsidRDefault="00212514" w:rsidP="00212514">
            <w:pPr>
              <w:widowControl/>
              <w:suppressAutoHyphens w:val="0"/>
              <w:rPr>
                <w:rFonts w:eastAsia="Times New Roman" w:cs="Times New Roman"/>
                <w:kern w:val="0"/>
                <w:sz w:val="18"/>
                <w:szCs w:val="18"/>
                <w:lang w:eastAsia="ru-RU" w:bidi="ar-SA"/>
              </w:rPr>
            </w:pPr>
            <w:r w:rsidRPr="00247D69">
              <w:rPr>
                <w:rFonts w:eastAsia="Times New Roman"/>
                <w:bCs/>
                <w:kern w:val="0"/>
                <w:sz w:val="18"/>
                <w:szCs w:val="18"/>
                <w:lang w:bidi="ar-SA"/>
              </w:rPr>
              <w:t xml:space="preserve">В порядке досудебного урегулирования споров погашена задолженность в сумме 110,0 тыс.руб. (ПП 486 от 18.11.19г., ПП 540 от 12.12.19г.). </w:t>
            </w:r>
          </w:p>
        </w:tc>
        <w:tc>
          <w:tcPr>
            <w:tcW w:w="1134" w:type="dxa"/>
            <w:tcBorders>
              <w:top w:val="single" w:sz="4" w:space="0" w:color="auto"/>
              <w:left w:val="nil"/>
              <w:bottom w:val="single" w:sz="4" w:space="0" w:color="auto"/>
              <w:right w:val="single" w:sz="4" w:space="0" w:color="auto"/>
            </w:tcBorders>
            <w:shd w:val="clear" w:color="auto" w:fill="auto"/>
          </w:tcPr>
          <w:p w:rsidR="00212514" w:rsidRPr="00247D69" w:rsidRDefault="00212514" w:rsidP="00414E38">
            <w:pPr>
              <w:jc w:val="right"/>
              <w:rPr>
                <w:rFonts w:eastAsia="Times New Roman" w:cs="Times New Roman"/>
                <w:kern w:val="0"/>
                <w:sz w:val="18"/>
                <w:szCs w:val="18"/>
                <w:lang w:eastAsia="ru-RU" w:bidi="ar-SA"/>
              </w:rPr>
            </w:pPr>
            <w:r w:rsidRPr="00247D69">
              <w:rPr>
                <w:rFonts w:eastAsia="Times New Roman" w:cs="Times New Roman"/>
                <w:kern w:val="0"/>
                <w:sz w:val="18"/>
                <w:szCs w:val="18"/>
                <w:lang w:eastAsia="ru-RU" w:bidi="ar-SA"/>
              </w:rPr>
              <w:t>110,0</w:t>
            </w:r>
          </w:p>
        </w:tc>
        <w:tc>
          <w:tcPr>
            <w:tcW w:w="1031" w:type="dxa"/>
            <w:tcBorders>
              <w:top w:val="single" w:sz="4" w:space="0" w:color="auto"/>
              <w:left w:val="nil"/>
              <w:bottom w:val="single" w:sz="4" w:space="0" w:color="auto"/>
              <w:right w:val="single" w:sz="4" w:space="0" w:color="auto"/>
            </w:tcBorders>
            <w:shd w:val="clear" w:color="auto" w:fill="auto"/>
          </w:tcPr>
          <w:p w:rsidR="00212514" w:rsidRPr="00247D69" w:rsidRDefault="00212514" w:rsidP="00414E38">
            <w:pPr>
              <w:jc w:val="right"/>
              <w:rPr>
                <w:rFonts w:eastAsia="Times New Roman" w:cs="Times New Roman"/>
                <w:kern w:val="0"/>
                <w:sz w:val="18"/>
                <w:szCs w:val="18"/>
                <w:lang w:eastAsia="ru-RU" w:bidi="ar-SA"/>
              </w:rPr>
            </w:pPr>
          </w:p>
        </w:tc>
      </w:tr>
      <w:tr w:rsidR="00247D69" w:rsidRPr="00247D69" w:rsidTr="00204B0B">
        <w:trPr>
          <w:trHeight w:val="73"/>
          <w:jc w:val="center"/>
        </w:trPr>
        <w:tc>
          <w:tcPr>
            <w:tcW w:w="7508" w:type="dxa"/>
            <w:gridSpan w:val="2"/>
            <w:tcBorders>
              <w:top w:val="nil"/>
              <w:left w:val="single" w:sz="4" w:space="0" w:color="auto"/>
              <w:bottom w:val="single" w:sz="4" w:space="0" w:color="auto"/>
              <w:right w:val="single" w:sz="4" w:space="0" w:color="auto"/>
            </w:tcBorders>
            <w:shd w:val="clear" w:color="auto" w:fill="auto"/>
            <w:hideMark/>
          </w:tcPr>
          <w:p w:rsidR="00212514" w:rsidRPr="00247D69" w:rsidRDefault="00212514" w:rsidP="00212514">
            <w:pPr>
              <w:widowControl/>
              <w:suppressAutoHyphens w:val="0"/>
              <w:jc w:val="right"/>
              <w:rPr>
                <w:rFonts w:eastAsia="Times New Roman" w:cs="Times New Roman"/>
                <w:b/>
                <w:bCs/>
                <w:kern w:val="0"/>
                <w:sz w:val="18"/>
                <w:szCs w:val="18"/>
                <w:lang w:eastAsia="ru-RU" w:bidi="ar-SA"/>
              </w:rPr>
            </w:pPr>
            <w:r w:rsidRPr="00247D69">
              <w:rPr>
                <w:rFonts w:eastAsia="Times New Roman" w:cs="Times New Roman"/>
                <w:b/>
                <w:bCs/>
                <w:kern w:val="0"/>
                <w:sz w:val="18"/>
                <w:szCs w:val="18"/>
                <w:lang w:eastAsia="ru-RU" w:bidi="ar-SA"/>
              </w:rPr>
              <w:t> Всего:</w:t>
            </w:r>
          </w:p>
        </w:tc>
        <w:tc>
          <w:tcPr>
            <w:tcW w:w="1134" w:type="dxa"/>
            <w:tcBorders>
              <w:top w:val="nil"/>
              <w:left w:val="nil"/>
              <w:bottom w:val="single" w:sz="4" w:space="0" w:color="auto"/>
              <w:right w:val="single" w:sz="4" w:space="0" w:color="auto"/>
            </w:tcBorders>
            <w:shd w:val="clear" w:color="auto" w:fill="auto"/>
            <w:hideMark/>
          </w:tcPr>
          <w:p w:rsidR="00212514" w:rsidRPr="00247D69" w:rsidRDefault="009B7165" w:rsidP="00212514">
            <w:pPr>
              <w:widowControl/>
              <w:suppressAutoHyphens w:val="0"/>
              <w:jc w:val="right"/>
              <w:rPr>
                <w:rFonts w:eastAsia="Times New Roman" w:cs="Times New Roman"/>
                <w:b/>
                <w:bCs/>
                <w:kern w:val="0"/>
                <w:sz w:val="18"/>
                <w:szCs w:val="18"/>
                <w:lang w:eastAsia="ru-RU" w:bidi="ar-SA"/>
              </w:rPr>
            </w:pPr>
            <w:r w:rsidRPr="00247D69">
              <w:rPr>
                <w:rFonts w:eastAsia="Times New Roman" w:cs="Times New Roman"/>
                <w:b/>
                <w:bCs/>
                <w:kern w:val="0"/>
                <w:sz w:val="18"/>
                <w:szCs w:val="18"/>
                <w:lang w:eastAsia="ru-RU" w:bidi="ar-SA"/>
              </w:rPr>
              <w:t>818,38</w:t>
            </w:r>
            <w:r w:rsidR="00212514" w:rsidRPr="00247D69">
              <w:rPr>
                <w:rFonts w:eastAsia="Times New Roman" w:cs="Times New Roman"/>
                <w:b/>
                <w:bCs/>
                <w:kern w:val="0"/>
                <w:sz w:val="18"/>
                <w:szCs w:val="18"/>
                <w:lang w:eastAsia="ru-RU" w:bidi="ar-SA"/>
              </w:rPr>
              <w:t xml:space="preserve">   </w:t>
            </w:r>
          </w:p>
        </w:tc>
        <w:tc>
          <w:tcPr>
            <w:tcW w:w="1031" w:type="dxa"/>
            <w:tcBorders>
              <w:top w:val="nil"/>
              <w:left w:val="nil"/>
              <w:bottom w:val="single" w:sz="4" w:space="0" w:color="auto"/>
              <w:right w:val="single" w:sz="4" w:space="0" w:color="auto"/>
            </w:tcBorders>
            <w:shd w:val="clear" w:color="auto" w:fill="auto"/>
            <w:hideMark/>
          </w:tcPr>
          <w:p w:rsidR="00212514" w:rsidRPr="00247D69" w:rsidRDefault="00212514" w:rsidP="00212514">
            <w:pPr>
              <w:widowControl/>
              <w:suppressAutoHyphens w:val="0"/>
              <w:jc w:val="right"/>
              <w:rPr>
                <w:rFonts w:eastAsia="Times New Roman" w:cs="Times New Roman"/>
                <w:b/>
                <w:bCs/>
                <w:kern w:val="0"/>
                <w:sz w:val="18"/>
                <w:szCs w:val="18"/>
                <w:lang w:eastAsia="ru-RU" w:bidi="ar-SA"/>
              </w:rPr>
            </w:pPr>
            <w:r w:rsidRPr="00247D69">
              <w:rPr>
                <w:rFonts w:eastAsia="Times New Roman" w:cs="Times New Roman"/>
                <w:b/>
                <w:bCs/>
                <w:kern w:val="0"/>
                <w:sz w:val="18"/>
                <w:szCs w:val="18"/>
                <w:lang w:eastAsia="ru-RU" w:bidi="ar-SA"/>
              </w:rPr>
              <w:t xml:space="preserve">313,22 </w:t>
            </w:r>
          </w:p>
        </w:tc>
      </w:tr>
    </w:tbl>
    <w:p w:rsidR="00912A88" w:rsidRPr="00247D69" w:rsidRDefault="00912A88" w:rsidP="00821A95">
      <w:pPr>
        <w:spacing w:line="360" w:lineRule="auto"/>
        <w:ind w:firstLine="709"/>
        <w:jc w:val="both"/>
      </w:pPr>
      <w:r w:rsidRPr="00247D69">
        <w:lastRenderedPageBreak/>
        <w:t>По итогам контрольных и э</w:t>
      </w:r>
      <w:bookmarkStart w:id="37" w:name="_GoBack"/>
      <w:bookmarkEnd w:id="37"/>
      <w:r w:rsidRPr="00247D69">
        <w:t>ксп</w:t>
      </w:r>
      <w:r w:rsidR="00157355" w:rsidRPr="00247D69">
        <w:t>ертно-аналитических мероприятий</w:t>
      </w:r>
      <w:r w:rsidR="00197E9E" w:rsidRPr="00247D69">
        <w:t>,</w:t>
      </w:r>
      <w:r w:rsidRPr="00247D69">
        <w:t xml:space="preserve"> проведенных </w:t>
      </w:r>
      <w:r w:rsidR="004E09AF" w:rsidRPr="00247D69">
        <w:t>Счетной палато</w:t>
      </w:r>
      <w:r w:rsidRPr="00247D69">
        <w:t xml:space="preserve">й </w:t>
      </w:r>
      <w:r w:rsidR="000D299F" w:rsidRPr="00247D69">
        <w:t xml:space="preserve">за </w:t>
      </w:r>
      <w:r w:rsidRPr="00247D69">
        <w:t>201</w:t>
      </w:r>
      <w:r w:rsidR="000F430A" w:rsidRPr="00247D69">
        <w:t>9</w:t>
      </w:r>
      <w:r w:rsidR="00B21581" w:rsidRPr="00247D69">
        <w:t xml:space="preserve"> год</w:t>
      </w:r>
      <w:r w:rsidRPr="00247D69">
        <w:t>:</w:t>
      </w:r>
    </w:p>
    <w:p w:rsidR="004E09AF" w:rsidRPr="00247D69" w:rsidRDefault="004E09AF" w:rsidP="00821A95">
      <w:pPr>
        <w:spacing w:line="360" w:lineRule="auto"/>
        <w:ind w:left="142" w:hanging="142"/>
        <w:jc w:val="both"/>
        <w:rPr>
          <w:b/>
        </w:rPr>
      </w:pPr>
      <w:r w:rsidRPr="00247D69">
        <w:t>-</w:t>
      </w:r>
      <w:r w:rsidRPr="00247D69">
        <w:rPr>
          <w:b/>
        </w:rPr>
        <w:t xml:space="preserve"> составлен</w:t>
      </w:r>
      <w:r w:rsidR="00F14471" w:rsidRPr="00247D69">
        <w:rPr>
          <w:b/>
        </w:rPr>
        <w:t xml:space="preserve">ы </w:t>
      </w:r>
      <w:r w:rsidRPr="00247D69">
        <w:rPr>
          <w:b/>
        </w:rPr>
        <w:t>протокол</w:t>
      </w:r>
      <w:r w:rsidR="00F14471" w:rsidRPr="00247D69">
        <w:rPr>
          <w:b/>
        </w:rPr>
        <w:t>ы</w:t>
      </w:r>
      <w:r w:rsidRPr="00247D69">
        <w:rPr>
          <w:b/>
        </w:rPr>
        <w:t xml:space="preserve"> об административном правонарушении </w:t>
      </w:r>
      <w:r w:rsidR="00F14471" w:rsidRPr="00247D69">
        <w:rPr>
          <w:b/>
        </w:rPr>
        <w:t xml:space="preserve">– на </w:t>
      </w:r>
      <w:r w:rsidR="007330FA" w:rsidRPr="00247D69">
        <w:rPr>
          <w:b/>
        </w:rPr>
        <w:t>9</w:t>
      </w:r>
      <w:r w:rsidR="002057EA" w:rsidRPr="00247D69">
        <w:rPr>
          <w:b/>
        </w:rPr>
        <w:t xml:space="preserve"> должностных лиц</w:t>
      </w:r>
      <w:r w:rsidR="002057EA" w:rsidRPr="00247D69">
        <w:t>;</w:t>
      </w:r>
    </w:p>
    <w:p w:rsidR="000E5A57" w:rsidRPr="00247D69" w:rsidRDefault="000E5A57" w:rsidP="00821A95">
      <w:pPr>
        <w:spacing w:line="360" w:lineRule="auto"/>
        <w:ind w:left="142" w:hanging="142"/>
        <w:jc w:val="both"/>
      </w:pPr>
      <w:r w:rsidRPr="00247D69">
        <w:t xml:space="preserve">- </w:t>
      </w:r>
      <w:r w:rsidRPr="00247D69">
        <w:rPr>
          <w:b/>
        </w:rPr>
        <w:t>привлечено</w:t>
      </w:r>
      <w:r w:rsidRPr="00247D69">
        <w:t xml:space="preserve"> </w:t>
      </w:r>
      <w:r w:rsidRPr="00247D69">
        <w:rPr>
          <w:b/>
        </w:rPr>
        <w:t xml:space="preserve">к административной ответственности – </w:t>
      </w:r>
      <w:r w:rsidR="007330FA" w:rsidRPr="00247D69">
        <w:rPr>
          <w:b/>
        </w:rPr>
        <w:t>8</w:t>
      </w:r>
      <w:r w:rsidRPr="00247D69">
        <w:rPr>
          <w:b/>
        </w:rPr>
        <w:t xml:space="preserve"> должностных лиц </w:t>
      </w:r>
      <w:r w:rsidRPr="00247D69">
        <w:t xml:space="preserve">(на основании постановлений, вынесенных по итогам рассмотрения административных дел, назначено наказание в виде наложения административных штрафов на сумму </w:t>
      </w:r>
      <w:r w:rsidR="00873A48" w:rsidRPr="00247D69">
        <w:t>40</w:t>
      </w:r>
      <w:r w:rsidRPr="00247D69">
        <w:t>,0 тыс.руб.);</w:t>
      </w:r>
    </w:p>
    <w:p w:rsidR="0082165D" w:rsidRPr="00247D69" w:rsidRDefault="00912A88" w:rsidP="00821A95">
      <w:pPr>
        <w:spacing w:line="360" w:lineRule="auto"/>
        <w:ind w:left="142" w:hanging="142"/>
        <w:jc w:val="both"/>
      </w:pPr>
      <w:r w:rsidRPr="00247D69">
        <w:t xml:space="preserve">- </w:t>
      </w:r>
      <w:r w:rsidR="00B21581" w:rsidRPr="00247D69">
        <w:rPr>
          <w:b/>
        </w:rPr>
        <w:t xml:space="preserve">привлечено </w:t>
      </w:r>
      <w:r w:rsidRPr="00247D69">
        <w:rPr>
          <w:b/>
        </w:rPr>
        <w:t xml:space="preserve">к дисциплинарной ответственности </w:t>
      </w:r>
      <w:r w:rsidRPr="00247D69">
        <w:t xml:space="preserve">-  </w:t>
      </w:r>
      <w:r w:rsidR="007330FA" w:rsidRPr="00247D69">
        <w:rPr>
          <w:b/>
        </w:rPr>
        <w:t>1</w:t>
      </w:r>
      <w:r w:rsidR="00892F80" w:rsidRPr="00247D69">
        <w:rPr>
          <w:b/>
        </w:rPr>
        <w:t>7</w:t>
      </w:r>
      <w:r w:rsidR="00C34333" w:rsidRPr="00247D69">
        <w:rPr>
          <w:b/>
        </w:rPr>
        <w:t xml:space="preserve"> </w:t>
      </w:r>
      <w:r w:rsidRPr="00247D69">
        <w:rPr>
          <w:b/>
        </w:rPr>
        <w:t>должностных лиц</w:t>
      </w:r>
      <w:r w:rsidRPr="00247D69">
        <w:t xml:space="preserve"> </w:t>
      </w:r>
      <w:r w:rsidR="0082165D" w:rsidRPr="00247D69">
        <w:t>(взыскание в виде</w:t>
      </w:r>
      <w:r w:rsidR="009F1B9D" w:rsidRPr="00247D69">
        <w:t xml:space="preserve"> </w:t>
      </w:r>
      <w:r w:rsidR="0082165D" w:rsidRPr="00247D69">
        <w:t>вынесение замечания</w:t>
      </w:r>
      <w:r w:rsidR="00157355" w:rsidRPr="00247D69">
        <w:t>);</w:t>
      </w:r>
    </w:p>
    <w:p w:rsidR="00DB601D" w:rsidRPr="00247D69" w:rsidRDefault="00DB601D" w:rsidP="00821A95">
      <w:pPr>
        <w:spacing w:line="360" w:lineRule="auto"/>
        <w:ind w:left="142" w:hanging="142"/>
        <w:jc w:val="both"/>
      </w:pPr>
      <w:r w:rsidRPr="00247D69">
        <w:t xml:space="preserve">- </w:t>
      </w:r>
      <w:r w:rsidRPr="00247D69">
        <w:rPr>
          <w:b/>
        </w:rPr>
        <w:t>привлечено к материальной ответственности</w:t>
      </w:r>
      <w:r w:rsidRPr="00247D69">
        <w:t xml:space="preserve"> – </w:t>
      </w:r>
      <w:r w:rsidR="007330FA" w:rsidRPr="00247D69">
        <w:rPr>
          <w:b/>
        </w:rPr>
        <w:t>1</w:t>
      </w:r>
      <w:r w:rsidR="00892F80" w:rsidRPr="00247D69">
        <w:rPr>
          <w:b/>
        </w:rPr>
        <w:t>0</w:t>
      </w:r>
      <w:r w:rsidR="008E78A5" w:rsidRPr="00247D69">
        <w:rPr>
          <w:b/>
        </w:rPr>
        <w:t xml:space="preserve"> </w:t>
      </w:r>
      <w:r w:rsidRPr="00247D69">
        <w:rPr>
          <w:b/>
        </w:rPr>
        <w:t>должностных лиц</w:t>
      </w:r>
      <w:r w:rsidRPr="00247D69">
        <w:t>.</w:t>
      </w:r>
    </w:p>
    <w:p w:rsidR="00B95430" w:rsidRPr="00247D69" w:rsidRDefault="00B95430" w:rsidP="000B72C5">
      <w:pPr>
        <w:spacing w:line="360" w:lineRule="auto"/>
        <w:ind w:hanging="142"/>
        <w:jc w:val="both"/>
      </w:pPr>
    </w:p>
    <w:p w:rsidR="002B0B05" w:rsidRPr="00247D69" w:rsidRDefault="001B3D14" w:rsidP="000B72C5">
      <w:pPr>
        <w:spacing w:line="360" w:lineRule="auto"/>
        <w:jc w:val="center"/>
        <w:rPr>
          <w:b/>
        </w:rPr>
      </w:pPr>
      <w:r w:rsidRPr="00247D69">
        <w:rPr>
          <w:b/>
          <w:lang w:val="en-US"/>
        </w:rPr>
        <w:t>I</w:t>
      </w:r>
      <w:r w:rsidR="002B0B05" w:rsidRPr="00247D69">
        <w:rPr>
          <w:b/>
          <w:lang w:val="en-US"/>
        </w:rPr>
        <w:t>V</w:t>
      </w:r>
      <w:r w:rsidR="002B0B05" w:rsidRPr="00247D69">
        <w:rPr>
          <w:b/>
        </w:rPr>
        <w:t xml:space="preserve">. Публичность деятельности </w:t>
      </w:r>
      <w:r w:rsidR="009A74B4" w:rsidRPr="00247D69">
        <w:rPr>
          <w:b/>
        </w:rPr>
        <w:t>Счетной палаты</w:t>
      </w:r>
    </w:p>
    <w:p w:rsidR="002B0B05" w:rsidRPr="00247D69" w:rsidRDefault="002B0B05" w:rsidP="00821A95">
      <w:pPr>
        <w:spacing w:line="360" w:lineRule="auto"/>
        <w:ind w:firstLine="709"/>
        <w:jc w:val="both"/>
      </w:pPr>
      <w:r w:rsidRPr="00247D69">
        <w:t xml:space="preserve">Информация о деятельности </w:t>
      </w:r>
      <w:r w:rsidR="000E7133" w:rsidRPr="00247D69">
        <w:t>Счетной</w:t>
      </w:r>
      <w:r w:rsidRPr="00247D69">
        <w:t xml:space="preserve"> палаты размещена:</w:t>
      </w:r>
    </w:p>
    <w:p w:rsidR="002B0B05" w:rsidRPr="00247D69" w:rsidRDefault="002B0B05" w:rsidP="00821A95">
      <w:pPr>
        <w:spacing w:line="360" w:lineRule="auto"/>
        <w:ind w:firstLine="709"/>
        <w:jc w:val="both"/>
        <w:rPr>
          <w:i/>
        </w:rPr>
      </w:pPr>
      <w:r w:rsidRPr="00247D69">
        <w:rPr>
          <w:i/>
        </w:rPr>
        <w:t xml:space="preserve">Сайт </w:t>
      </w:r>
      <w:r w:rsidR="00D86152" w:rsidRPr="00247D69">
        <w:rPr>
          <w:i/>
        </w:rPr>
        <w:t>Счетной</w:t>
      </w:r>
      <w:r w:rsidRPr="00247D69">
        <w:rPr>
          <w:i/>
        </w:rPr>
        <w:t xml:space="preserve"> палаты «</w:t>
      </w:r>
      <w:r w:rsidRPr="00247D69">
        <w:rPr>
          <w:i/>
          <w:lang w:val="en-US"/>
        </w:rPr>
        <w:t>www</w:t>
      </w:r>
      <w:r w:rsidRPr="00247D69">
        <w:rPr>
          <w:i/>
        </w:rPr>
        <w:t>.</w:t>
      </w:r>
      <w:r w:rsidRPr="00247D69">
        <w:rPr>
          <w:i/>
          <w:lang w:val="en-US"/>
        </w:rPr>
        <w:t>ksp</w:t>
      </w:r>
      <w:r w:rsidRPr="00247D69">
        <w:rPr>
          <w:i/>
        </w:rPr>
        <w:t>-</w:t>
      </w:r>
      <w:r w:rsidRPr="00247D69">
        <w:rPr>
          <w:i/>
          <w:lang w:val="en-US"/>
        </w:rPr>
        <w:t>miass</w:t>
      </w:r>
      <w:r w:rsidRPr="00247D69">
        <w:rPr>
          <w:i/>
        </w:rPr>
        <w:t>.</w:t>
      </w:r>
      <w:r w:rsidRPr="00247D69">
        <w:rPr>
          <w:i/>
          <w:lang w:val="en-US"/>
        </w:rPr>
        <w:t>ru</w:t>
      </w:r>
      <w:r w:rsidRPr="00247D69">
        <w:rPr>
          <w:i/>
        </w:rPr>
        <w:t>»</w:t>
      </w:r>
      <w:r w:rsidR="00F90229" w:rsidRPr="00247D69">
        <w:rPr>
          <w:i/>
        </w:rPr>
        <w:t>:</w:t>
      </w:r>
      <w:r w:rsidRPr="00247D69">
        <w:rPr>
          <w:i/>
        </w:rPr>
        <w:t xml:space="preserve"> </w:t>
      </w:r>
    </w:p>
    <w:p w:rsidR="002B0B05" w:rsidRPr="00247D69" w:rsidRDefault="002B0B05" w:rsidP="00821A95">
      <w:pPr>
        <w:spacing w:line="360" w:lineRule="auto"/>
        <w:ind w:left="142" w:hanging="142"/>
        <w:jc w:val="both"/>
      </w:pPr>
      <w:r w:rsidRPr="00247D69">
        <w:t xml:space="preserve">-  </w:t>
      </w:r>
      <w:r w:rsidR="002057EA" w:rsidRPr="00247D69">
        <w:t>о</w:t>
      </w:r>
      <w:r w:rsidRPr="00247D69">
        <w:t xml:space="preserve">тчет о деятельности </w:t>
      </w:r>
      <w:r w:rsidR="006C5F9B" w:rsidRPr="00247D69">
        <w:t xml:space="preserve">Счетной </w:t>
      </w:r>
      <w:r w:rsidRPr="00247D69">
        <w:t>палаты за 201</w:t>
      </w:r>
      <w:r w:rsidR="0026776C" w:rsidRPr="00247D69">
        <w:t>8</w:t>
      </w:r>
      <w:r w:rsidR="00AB0E22" w:rsidRPr="00247D69">
        <w:t xml:space="preserve"> </w:t>
      </w:r>
      <w:r w:rsidRPr="00247D69">
        <w:t>год;</w:t>
      </w:r>
    </w:p>
    <w:p w:rsidR="00E1683F" w:rsidRPr="00247D69" w:rsidRDefault="00E1683F" w:rsidP="00821A95">
      <w:pPr>
        <w:spacing w:line="360" w:lineRule="auto"/>
        <w:ind w:left="142" w:hanging="142"/>
        <w:jc w:val="both"/>
        <w:rPr>
          <w:rFonts w:cs="Times New Roman"/>
        </w:rPr>
      </w:pPr>
      <w:r w:rsidRPr="00247D69">
        <w:rPr>
          <w:rFonts w:cs="Times New Roman"/>
        </w:rPr>
        <w:t xml:space="preserve">-  </w:t>
      </w:r>
      <w:r w:rsidR="002057EA" w:rsidRPr="00247D69">
        <w:rPr>
          <w:rFonts w:cs="Times New Roman"/>
        </w:rPr>
        <w:t>и</w:t>
      </w:r>
      <w:r w:rsidRPr="00247D69">
        <w:rPr>
          <w:rFonts w:cs="Times New Roman"/>
        </w:rPr>
        <w:t>нформация о работе Счетной палаты за 1 квартала 2019 года;</w:t>
      </w:r>
    </w:p>
    <w:p w:rsidR="0049530C" w:rsidRPr="00247D69" w:rsidRDefault="0049530C" w:rsidP="00821A95">
      <w:pPr>
        <w:spacing w:line="360" w:lineRule="auto"/>
        <w:ind w:left="142" w:hanging="142"/>
        <w:jc w:val="both"/>
        <w:rPr>
          <w:rFonts w:cs="Times New Roman"/>
        </w:rPr>
      </w:pPr>
      <w:r w:rsidRPr="00247D69">
        <w:rPr>
          <w:rFonts w:cs="Times New Roman"/>
        </w:rPr>
        <w:t>-  информация о работе Счетной палаты за 1 полугодие 2019 года;</w:t>
      </w:r>
    </w:p>
    <w:p w:rsidR="00627F20" w:rsidRPr="00247D69" w:rsidRDefault="00627F20" w:rsidP="00627F20">
      <w:pPr>
        <w:spacing w:line="360" w:lineRule="auto"/>
        <w:ind w:left="142" w:hanging="142"/>
        <w:jc w:val="both"/>
        <w:rPr>
          <w:rFonts w:cs="Times New Roman"/>
        </w:rPr>
      </w:pPr>
      <w:r w:rsidRPr="00247D69">
        <w:rPr>
          <w:rFonts w:cs="Times New Roman"/>
        </w:rPr>
        <w:t>-  информация о работе Счетной палаты за 9 месяцев 2019 года;</w:t>
      </w:r>
    </w:p>
    <w:p w:rsidR="002B0B05" w:rsidRPr="00247D69" w:rsidRDefault="002B0B05" w:rsidP="00821A95">
      <w:pPr>
        <w:tabs>
          <w:tab w:val="left" w:pos="142"/>
        </w:tabs>
        <w:spacing w:line="360" w:lineRule="auto"/>
        <w:ind w:left="142" w:hanging="142"/>
        <w:jc w:val="both"/>
      </w:pPr>
      <w:r w:rsidRPr="00247D69">
        <w:t xml:space="preserve">- </w:t>
      </w:r>
      <w:r w:rsidR="00C0017A" w:rsidRPr="00247D69">
        <w:t xml:space="preserve"> </w:t>
      </w:r>
      <w:r w:rsidR="002057EA" w:rsidRPr="00247D69">
        <w:t>и</w:t>
      </w:r>
      <w:r w:rsidRPr="00247D69">
        <w:t>нформация о результатах контрольных и экспертно-аналитических мероприятиях (</w:t>
      </w:r>
      <w:r w:rsidR="00D10A7B" w:rsidRPr="00247D69">
        <w:t>45</w:t>
      </w:r>
      <w:r w:rsidR="00AB0E22" w:rsidRPr="00247D69">
        <w:t xml:space="preserve"> </w:t>
      </w:r>
      <w:r w:rsidRPr="00247D69">
        <w:t>материал</w:t>
      </w:r>
      <w:r w:rsidR="00627F20" w:rsidRPr="00247D69">
        <w:t>ов</w:t>
      </w:r>
      <w:r w:rsidRPr="00247D69">
        <w:t>).</w:t>
      </w:r>
    </w:p>
    <w:p w:rsidR="002B0B05" w:rsidRPr="00247D69" w:rsidRDefault="002B0B05" w:rsidP="00821A95">
      <w:pPr>
        <w:spacing w:line="360" w:lineRule="auto"/>
        <w:ind w:firstLine="709"/>
        <w:jc w:val="both"/>
        <w:rPr>
          <w:i/>
        </w:rPr>
      </w:pPr>
      <w:r w:rsidRPr="00247D69">
        <w:rPr>
          <w:i/>
        </w:rPr>
        <w:t xml:space="preserve">Сайт Собрания депутатов </w:t>
      </w:r>
      <w:r w:rsidR="00312671" w:rsidRPr="00247D69">
        <w:rPr>
          <w:i/>
        </w:rPr>
        <w:t xml:space="preserve">МГО </w:t>
      </w:r>
      <w:r w:rsidRPr="00247D69">
        <w:rPr>
          <w:i/>
          <w:lang w:val="en-US"/>
        </w:rPr>
        <w:t>www</w:t>
      </w:r>
      <w:r w:rsidRPr="00247D69">
        <w:rPr>
          <w:i/>
        </w:rPr>
        <w:t>.</w:t>
      </w:r>
      <w:r w:rsidRPr="00247D69">
        <w:rPr>
          <w:i/>
          <w:lang w:val="en-US"/>
        </w:rPr>
        <w:t>duma</w:t>
      </w:r>
      <w:r w:rsidRPr="00247D69">
        <w:rPr>
          <w:i/>
        </w:rPr>
        <w:t>-</w:t>
      </w:r>
      <w:r w:rsidRPr="00247D69">
        <w:rPr>
          <w:i/>
          <w:lang w:val="en-US"/>
        </w:rPr>
        <w:t>miass</w:t>
      </w:r>
      <w:r w:rsidRPr="00247D69">
        <w:rPr>
          <w:i/>
        </w:rPr>
        <w:t>.</w:t>
      </w:r>
      <w:r w:rsidRPr="00247D69">
        <w:rPr>
          <w:i/>
          <w:lang w:val="en-US"/>
        </w:rPr>
        <w:t>ru</w:t>
      </w:r>
      <w:r w:rsidR="00F90229" w:rsidRPr="00247D69">
        <w:rPr>
          <w:i/>
        </w:rPr>
        <w:t>:</w:t>
      </w:r>
      <w:r w:rsidRPr="00247D69">
        <w:rPr>
          <w:i/>
        </w:rPr>
        <w:t xml:space="preserve"> </w:t>
      </w:r>
    </w:p>
    <w:p w:rsidR="002B0B05" w:rsidRPr="00247D69" w:rsidRDefault="002B0B05" w:rsidP="00821A95">
      <w:pPr>
        <w:spacing w:line="360" w:lineRule="auto"/>
        <w:ind w:firstLine="709"/>
        <w:jc w:val="both"/>
      </w:pPr>
      <w:r w:rsidRPr="00247D69">
        <w:t xml:space="preserve">О докладах председателя </w:t>
      </w:r>
      <w:r w:rsidR="00B8018D" w:rsidRPr="00247D69">
        <w:t>Счетной палаты</w:t>
      </w:r>
      <w:r w:rsidRPr="00247D69">
        <w:t xml:space="preserve"> на заседании постоянной комиссии по экономической и бюджетной политике Собрания депутатов </w:t>
      </w:r>
      <w:r w:rsidR="00312671" w:rsidRPr="00247D69">
        <w:t xml:space="preserve">МГО </w:t>
      </w:r>
      <w:r w:rsidRPr="00247D69">
        <w:t>(</w:t>
      </w:r>
      <w:r w:rsidR="00D10A7B" w:rsidRPr="00247D69">
        <w:t>4</w:t>
      </w:r>
      <w:r w:rsidRPr="00247D69">
        <w:t xml:space="preserve"> материал</w:t>
      </w:r>
      <w:r w:rsidR="008F569B" w:rsidRPr="00247D69">
        <w:t>а</w:t>
      </w:r>
      <w:r w:rsidRPr="00247D69">
        <w:t>).</w:t>
      </w:r>
    </w:p>
    <w:p w:rsidR="002B0B05" w:rsidRPr="00247D69" w:rsidRDefault="002B0B05" w:rsidP="00821A95">
      <w:pPr>
        <w:spacing w:line="360" w:lineRule="auto"/>
        <w:ind w:firstLine="709"/>
        <w:jc w:val="both"/>
        <w:rPr>
          <w:i/>
        </w:rPr>
      </w:pPr>
      <w:r w:rsidRPr="00247D69">
        <w:rPr>
          <w:i/>
        </w:rPr>
        <w:t xml:space="preserve">Сайт </w:t>
      </w:r>
      <w:r w:rsidR="00FE34E4" w:rsidRPr="00247D69">
        <w:rPr>
          <w:i/>
          <w:lang w:val="en-US"/>
        </w:rPr>
        <w:t>www</w:t>
      </w:r>
      <w:r w:rsidR="00FE34E4" w:rsidRPr="00247D69">
        <w:rPr>
          <w:i/>
        </w:rPr>
        <w:t>.</w:t>
      </w:r>
      <w:r w:rsidRPr="00247D69">
        <w:rPr>
          <w:i/>
          <w:lang w:val="en-US"/>
        </w:rPr>
        <w:t>NewsMiass</w:t>
      </w:r>
      <w:r w:rsidRPr="00247D69">
        <w:rPr>
          <w:i/>
        </w:rPr>
        <w:t>.</w:t>
      </w:r>
      <w:r w:rsidRPr="00247D69">
        <w:rPr>
          <w:i/>
          <w:lang w:val="en-US"/>
        </w:rPr>
        <w:t>ru</w:t>
      </w:r>
      <w:r w:rsidR="00F90229" w:rsidRPr="00247D69">
        <w:rPr>
          <w:i/>
        </w:rPr>
        <w:t>:</w:t>
      </w:r>
      <w:r w:rsidRPr="00247D69">
        <w:rPr>
          <w:i/>
        </w:rPr>
        <w:t xml:space="preserve"> </w:t>
      </w:r>
    </w:p>
    <w:p w:rsidR="009A0156" w:rsidRPr="00247D69" w:rsidRDefault="002B0B05" w:rsidP="00821A95">
      <w:pPr>
        <w:spacing w:line="360" w:lineRule="auto"/>
        <w:ind w:firstLine="709"/>
        <w:jc w:val="both"/>
      </w:pPr>
      <w:r w:rsidRPr="00247D69">
        <w:t xml:space="preserve">О докладах председателя </w:t>
      </w:r>
      <w:r w:rsidR="00B8018D" w:rsidRPr="00247D69">
        <w:t>Счетной</w:t>
      </w:r>
      <w:r w:rsidRPr="00247D69">
        <w:t xml:space="preserve"> палаты на заседании постоянной комиссии по экономической и бюджетной политике Собрания депутатов </w:t>
      </w:r>
      <w:r w:rsidR="00312671" w:rsidRPr="00247D69">
        <w:t xml:space="preserve">МГО </w:t>
      </w:r>
      <w:r w:rsidRPr="00247D69">
        <w:t>(</w:t>
      </w:r>
      <w:r w:rsidR="00D10A7B" w:rsidRPr="00247D69">
        <w:t>8</w:t>
      </w:r>
      <w:r w:rsidRPr="00247D69">
        <w:t xml:space="preserve"> материал</w:t>
      </w:r>
      <w:r w:rsidR="00EE6A7D" w:rsidRPr="00247D69">
        <w:t>ов</w:t>
      </w:r>
      <w:r w:rsidRPr="00247D69">
        <w:t>).</w:t>
      </w:r>
    </w:p>
    <w:p w:rsidR="00280FD7" w:rsidRPr="008F569B" w:rsidRDefault="00280FD7" w:rsidP="00922680">
      <w:pPr>
        <w:spacing w:line="276" w:lineRule="auto"/>
        <w:rPr>
          <w:color w:val="000000" w:themeColor="text1"/>
        </w:rPr>
      </w:pPr>
    </w:p>
    <w:sectPr w:rsidR="00280FD7" w:rsidRPr="008F569B" w:rsidSect="009D15D6">
      <w:headerReference w:type="default" r:id="rId9"/>
      <w:pgSz w:w="11906" w:h="16838" w:code="9"/>
      <w:pgMar w:top="1418" w:right="851" w:bottom="709" w:left="1418"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707" w:rsidRDefault="00CC2707" w:rsidP="009D67F7">
      <w:r>
        <w:separator/>
      </w:r>
    </w:p>
  </w:endnote>
  <w:endnote w:type="continuationSeparator" w:id="0">
    <w:p w:rsidR="00CC2707" w:rsidRDefault="00CC2707" w:rsidP="009D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707" w:rsidRDefault="00CC2707" w:rsidP="009D67F7">
      <w:r>
        <w:separator/>
      </w:r>
    </w:p>
  </w:footnote>
  <w:footnote w:type="continuationSeparator" w:id="0">
    <w:p w:rsidR="00CC2707" w:rsidRDefault="00CC2707" w:rsidP="009D67F7">
      <w:r>
        <w:continuationSeparator/>
      </w:r>
    </w:p>
  </w:footnote>
  <w:footnote w:id="1">
    <w:p w:rsidR="008C4E0A" w:rsidRDefault="008C4E0A" w:rsidP="00FC2714">
      <w:pPr>
        <w:pStyle w:val="1"/>
        <w:spacing w:before="0"/>
        <w:ind w:left="142" w:hanging="142"/>
        <w:jc w:val="both"/>
      </w:pPr>
      <w:r w:rsidRPr="00340247">
        <w:rPr>
          <w:rStyle w:val="aff4"/>
          <w:rFonts w:ascii="Times New Roman" w:hAnsi="Times New Roman" w:cs="Times New Roman"/>
          <w:b/>
          <w:color w:val="auto"/>
          <w:sz w:val="20"/>
          <w:szCs w:val="20"/>
        </w:rPr>
        <w:footnoteRef/>
      </w:r>
      <w:r>
        <w:t xml:space="preserve"> </w:t>
      </w:r>
      <w:r w:rsidRPr="00424B49">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424B49">
        <w:rPr>
          <w:rFonts w:ascii="Times New Roman" w:eastAsia="Times New Roman" w:hAnsi="Times New Roman" w:cs="Times New Roman"/>
          <w:bCs/>
          <w:color w:val="auto"/>
          <w:kern w:val="36"/>
          <w:sz w:val="18"/>
          <w:szCs w:val="18"/>
          <w:lang w:eastAsia="ru-RU" w:bidi="ar-SA"/>
        </w:rPr>
        <w:t xml:space="preserve"> 78.1. Предоставление субсидий (кроме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некоммерческим организациям, не являющимся казенными учреждениями</w:t>
      </w:r>
      <w:r>
        <w:rPr>
          <w:rFonts w:ascii="Times New Roman" w:eastAsia="Times New Roman" w:hAnsi="Times New Roman" w:cs="Times New Roman"/>
          <w:bCs/>
          <w:color w:val="auto"/>
          <w:kern w:val="36"/>
          <w:sz w:val="18"/>
          <w:szCs w:val="18"/>
          <w:lang w:eastAsia="ru-RU" w:bidi="ar-SA"/>
        </w:rPr>
        <w:t xml:space="preserve"> «</w:t>
      </w:r>
      <w:r w:rsidRPr="00CD3691">
        <w:rPr>
          <w:rFonts w:ascii="Times New Roman" w:eastAsia="Times New Roman" w:hAnsi="Times New Roman" w:cs="Times New Roman"/>
          <w:bCs/>
          <w:color w:val="auto"/>
          <w:kern w:val="36"/>
          <w:sz w:val="18"/>
          <w:szCs w:val="18"/>
          <w:lang w:eastAsia="ru-RU" w:bidi="ar-SA"/>
        </w:rPr>
        <w:t>Бюджетный кодекс Российской Федерации</w:t>
      </w:r>
      <w:r>
        <w:rPr>
          <w:rFonts w:ascii="Times New Roman" w:eastAsia="Times New Roman" w:hAnsi="Times New Roman" w:cs="Times New Roman"/>
          <w:bCs/>
          <w:color w:val="auto"/>
          <w:kern w:val="36"/>
          <w:sz w:val="18"/>
          <w:szCs w:val="18"/>
          <w:lang w:eastAsia="ru-RU" w:bidi="ar-SA"/>
        </w:rPr>
        <w:t>» от 31.07.</w:t>
      </w:r>
      <w:r w:rsidRPr="00CD3691">
        <w:rPr>
          <w:rFonts w:ascii="Times New Roman" w:eastAsia="Times New Roman" w:hAnsi="Times New Roman" w:cs="Times New Roman"/>
          <w:bCs/>
          <w:color w:val="auto"/>
          <w:kern w:val="36"/>
          <w:sz w:val="18"/>
          <w:szCs w:val="18"/>
          <w:lang w:eastAsia="ru-RU" w:bidi="ar-SA"/>
        </w:rPr>
        <w:t>98</w:t>
      </w:r>
      <w:r>
        <w:rPr>
          <w:rFonts w:ascii="Times New Roman" w:eastAsia="Times New Roman" w:hAnsi="Times New Roman" w:cs="Times New Roman"/>
          <w:bCs/>
          <w:color w:val="auto"/>
          <w:kern w:val="36"/>
          <w:sz w:val="18"/>
          <w:szCs w:val="18"/>
          <w:lang w:eastAsia="ru-RU" w:bidi="ar-SA"/>
        </w:rPr>
        <w:t>г. №</w:t>
      </w:r>
      <w:r w:rsidRPr="00CD3691">
        <w:rPr>
          <w:rFonts w:ascii="Times New Roman" w:eastAsia="Times New Roman" w:hAnsi="Times New Roman" w:cs="Times New Roman"/>
          <w:bCs/>
          <w:color w:val="auto"/>
          <w:kern w:val="36"/>
          <w:sz w:val="18"/>
          <w:szCs w:val="18"/>
          <w:lang w:eastAsia="ru-RU" w:bidi="ar-SA"/>
        </w:rPr>
        <w:t xml:space="preserve"> 145-ФЗ</w:t>
      </w:r>
      <w:r>
        <w:rPr>
          <w:rFonts w:ascii="Times New Roman" w:eastAsia="Times New Roman" w:hAnsi="Times New Roman" w:cs="Times New Roman"/>
          <w:bCs/>
          <w:color w:val="auto"/>
          <w:kern w:val="36"/>
          <w:sz w:val="18"/>
          <w:szCs w:val="18"/>
          <w:lang w:eastAsia="ru-RU" w:bidi="ar-SA"/>
        </w:rPr>
        <w:t>.</w:t>
      </w:r>
    </w:p>
  </w:footnote>
  <w:footnote w:id="2">
    <w:p w:rsidR="008C4E0A" w:rsidRPr="00310E5B" w:rsidRDefault="008C4E0A" w:rsidP="00FC2714">
      <w:pPr>
        <w:pStyle w:val="1"/>
        <w:spacing w:before="0"/>
        <w:ind w:left="142" w:hanging="142"/>
        <w:jc w:val="both"/>
        <w:rPr>
          <w:sz w:val="18"/>
          <w:szCs w:val="18"/>
        </w:rPr>
      </w:pPr>
      <w:r w:rsidRPr="00FC2714">
        <w:rPr>
          <w:rStyle w:val="aff4"/>
          <w:rFonts w:ascii="Times New Roman" w:hAnsi="Times New Roman" w:cs="Times New Roman"/>
          <w:b/>
          <w:color w:val="auto"/>
          <w:sz w:val="20"/>
          <w:szCs w:val="20"/>
        </w:rPr>
        <w:footnoteRef/>
      </w:r>
      <w:r>
        <w:t xml:space="preserve"> </w:t>
      </w:r>
      <w:r w:rsidRPr="00310E5B">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310E5B">
        <w:rPr>
          <w:rFonts w:ascii="Times New Roman" w:eastAsia="Times New Roman" w:hAnsi="Times New Roman" w:cs="Times New Roman"/>
          <w:bCs/>
          <w:color w:val="auto"/>
          <w:kern w:val="36"/>
          <w:sz w:val="18"/>
          <w:szCs w:val="18"/>
          <w:lang w:eastAsia="ru-RU" w:bidi="ar-SA"/>
        </w:rPr>
        <w:t xml:space="preserve"> 15.1</w:t>
      </w:r>
      <w:r>
        <w:rPr>
          <w:rFonts w:ascii="Times New Roman" w:eastAsia="Times New Roman" w:hAnsi="Times New Roman" w:cs="Times New Roman"/>
          <w:bCs/>
          <w:color w:val="auto"/>
          <w:kern w:val="36"/>
          <w:sz w:val="18"/>
          <w:szCs w:val="18"/>
          <w:lang w:eastAsia="ru-RU" w:bidi="ar-SA"/>
        </w:rPr>
        <w:t>4</w:t>
      </w:r>
      <w:r w:rsidRPr="00310E5B">
        <w:rPr>
          <w:rFonts w:ascii="Times New Roman" w:eastAsia="Times New Roman" w:hAnsi="Times New Roman" w:cs="Times New Roman"/>
          <w:bCs/>
          <w:color w:val="auto"/>
          <w:kern w:val="36"/>
          <w:sz w:val="18"/>
          <w:szCs w:val="18"/>
          <w:lang w:eastAsia="ru-RU" w:bidi="ar-SA"/>
        </w:rPr>
        <w:t xml:space="preserve">. </w:t>
      </w:r>
      <w:r w:rsidRPr="00FC2714">
        <w:rPr>
          <w:rFonts w:ascii="Times New Roman" w:eastAsia="Times New Roman" w:hAnsi="Times New Roman" w:cs="Times New Roman"/>
          <w:bCs/>
          <w:color w:val="auto"/>
          <w:kern w:val="36"/>
          <w:sz w:val="18"/>
          <w:szCs w:val="18"/>
          <w:lang w:eastAsia="ru-RU" w:bidi="ar-SA"/>
        </w:rPr>
        <w:t>Нецелевое использование бюджетных средств</w:t>
      </w:r>
      <w:r w:rsidRPr="00310E5B">
        <w:rPr>
          <w:rFonts w:ascii="Times New Roman" w:eastAsia="Times New Roman" w:hAnsi="Times New Roman" w:cs="Times New Roman"/>
          <w:bCs/>
          <w:color w:val="auto"/>
          <w:kern w:val="36"/>
          <w:sz w:val="18"/>
          <w:szCs w:val="18"/>
          <w:lang w:eastAsia="ru-RU" w:bidi="ar-SA"/>
        </w:rPr>
        <w:t xml:space="preserve"> «Кодекс Российской Федерации об административных правонарушениях» от 30.12.01г. № 195-ФЗ</w:t>
      </w:r>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3">
    <w:p w:rsidR="008C4E0A" w:rsidRPr="00466E9D" w:rsidRDefault="008C4E0A" w:rsidP="00466E9D">
      <w:pPr>
        <w:pStyle w:val="1"/>
        <w:spacing w:before="0"/>
        <w:ind w:hanging="142"/>
        <w:jc w:val="both"/>
        <w:rPr>
          <w:rFonts w:ascii="Times New Roman" w:hAnsi="Times New Roman" w:cs="Times New Roman"/>
          <w:sz w:val="18"/>
          <w:szCs w:val="18"/>
        </w:rPr>
      </w:pPr>
      <w:r w:rsidRPr="00466E9D">
        <w:rPr>
          <w:rStyle w:val="aff4"/>
          <w:rFonts w:ascii="Times New Roman" w:hAnsi="Times New Roman" w:cs="Times New Roman"/>
          <w:b/>
          <w:color w:val="auto"/>
          <w:sz w:val="20"/>
          <w:szCs w:val="20"/>
        </w:rPr>
        <w:footnoteRef/>
      </w:r>
      <w:r w:rsidRPr="00466E9D">
        <w:rPr>
          <w:rFonts w:ascii="Times New Roman" w:hAnsi="Times New Roman" w:cs="Times New Roman"/>
          <w:color w:val="auto"/>
          <w:sz w:val="20"/>
          <w:szCs w:val="20"/>
        </w:rPr>
        <w:t xml:space="preserve"> </w:t>
      </w:r>
      <w:r w:rsidRPr="00466E9D">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466E9D">
        <w:rPr>
          <w:rFonts w:ascii="Times New Roman" w:eastAsia="Times New Roman" w:hAnsi="Times New Roman" w:cs="Times New Roman"/>
          <w:bCs/>
          <w:color w:val="auto"/>
          <w:kern w:val="36"/>
          <w:sz w:val="18"/>
          <w:szCs w:val="18"/>
          <w:lang w:eastAsia="ru-RU" w:bidi="ar-SA"/>
        </w:rPr>
        <w:t xml:space="preserve"> 113. Запрещение работы в выходные и нерабочие праздничные дни. Исключительные случаи привлечения работников к работе в выходные и нерабочие праздничные дни. «Трудовой кодекс Российской Федерации» от 30.12.01г. № 197-ФЗ</w:t>
      </w:r>
      <w:r>
        <w:rPr>
          <w:rFonts w:ascii="Times New Roman" w:eastAsia="Times New Roman" w:hAnsi="Times New Roman" w:cs="Times New Roman"/>
          <w:bCs/>
          <w:color w:val="auto"/>
          <w:kern w:val="36"/>
          <w:sz w:val="18"/>
          <w:szCs w:val="18"/>
          <w:lang w:eastAsia="ru-RU" w:bidi="ar-SA"/>
        </w:rPr>
        <w:t>.</w:t>
      </w:r>
      <w:r w:rsidRPr="00466E9D">
        <w:rPr>
          <w:rFonts w:ascii="Times New Roman" w:eastAsia="Times New Roman" w:hAnsi="Times New Roman" w:cs="Times New Roman"/>
          <w:bCs/>
          <w:color w:val="auto"/>
          <w:kern w:val="36"/>
          <w:sz w:val="18"/>
          <w:szCs w:val="18"/>
          <w:lang w:eastAsia="ru-RU" w:bidi="ar-SA"/>
        </w:rPr>
        <w:t xml:space="preserve"> </w:t>
      </w:r>
    </w:p>
  </w:footnote>
  <w:footnote w:id="4">
    <w:p w:rsidR="008C4E0A" w:rsidRPr="00466E9D" w:rsidRDefault="008C4E0A" w:rsidP="00466E9D">
      <w:pPr>
        <w:pStyle w:val="1"/>
        <w:spacing w:before="0"/>
        <w:ind w:hanging="142"/>
        <w:jc w:val="both"/>
        <w:rPr>
          <w:rFonts w:ascii="Times New Roman" w:eastAsia="Times New Roman" w:hAnsi="Times New Roman" w:cs="Times New Roman"/>
          <w:bCs/>
          <w:kern w:val="36"/>
          <w:sz w:val="18"/>
          <w:szCs w:val="18"/>
          <w:lang w:eastAsia="ru-RU" w:bidi="ar-SA"/>
        </w:rPr>
      </w:pPr>
      <w:r w:rsidRPr="00466E9D">
        <w:rPr>
          <w:rStyle w:val="aff4"/>
          <w:rFonts w:ascii="Times New Roman" w:hAnsi="Times New Roman" w:cs="Times New Roman"/>
          <w:b/>
          <w:color w:val="000000" w:themeColor="text1"/>
          <w:sz w:val="20"/>
          <w:szCs w:val="20"/>
        </w:rPr>
        <w:footnoteRef/>
      </w:r>
      <w:r w:rsidRPr="00466E9D">
        <w:rPr>
          <w:rFonts w:ascii="Times New Roman" w:hAnsi="Times New Roman" w:cs="Times New Roman"/>
          <w:b/>
          <w:color w:val="000000" w:themeColor="text1"/>
          <w:sz w:val="20"/>
          <w:szCs w:val="20"/>
        </w:rPr>
        <w:t xml:space="preserve"> </w:t>
      </w:r>
      <w:r w:rsidRPr="00466E9D">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466E9D">
        <w:rPr>
          <w:rFonts w:ascii="Times New Roman" w:eastAsia="Times New Roman" w:hAnsi="Times New Roman" w:cs="Times New Roman"/>
          <w:bCs/>
          <w:color w:val="auto"/>
          <w:kern w:val="36"/>
          <w:sz w:val="18"/>
          <w:szCs w:val="18"/>
          <w:lang w:eastAsia="ru-RU" w:bidi="ar-SA"/>
        </w:rPr>
        <w:t xml:space="preserve"> 91. Понятие рабочего времени. Нормальная продолжительность рабочего времени «Трудовой кодекс Российской Федерации» от 30.12.01г. № 197-ФЗ</w:t>
      </w:r>
      <w:r>
        <w:rPr>
          <w:rFonts w:ascii="Times New Roman" w:eastAsia="Times New Roman" w:hAnsi="Times New Roman" w:cs="Times New Roman"/>
          <w:bCs/>
          <w:color w:val="auto"/>
          <w:kern w:val="36"/>
          <w:sz w:val="18"/>
          <w:szCs w:val="18"/>
          <w:lang w:eastAsia="ru-RU" w:bidi="ar-SA"/>
        </w:rPr>
        <w:t>.</w:t>
      </w:r>
      <w:r w:rsidRPr="00466E9D">
        <w:rPr>
          <w:rFonts w:ascii="Times New Roman" w:eastAsia="Times New Roman" w:hAnsi="Times New Roman" w:cs="Times New Roman"/>
          <w:bCs/>
          <w:color w:val="auto"/>
          <w:kern w:val="36"/>
          <w:sz w:val="18"/>
          <w:szCs w:val="18"/>
          <w:lang w:eastAsia="ru-RU" w:bidi="ar-SA"/>
        </w:rPr>
        <w:t xml:space="preserve"> </w:t>
      </w:r>
    </w:p>
    <w:p w:rsidR="008C4E0A" w:rsidRDefault="008C4E0A" w:rsidP="00466E9D">
      <w:pPr>
        <w:pStyle w:val="aff2"/>
      </w:pPr>
    </w:p>
  </w:footnote>
  <w:footnote w:id="5">
    <w:p w:rsidR="008C4E0A" w:rsidRDefault="008C4E0A" w:rsidP="00DC50B0">
      <w:pPr>
        <w:pStyle w:val="aff2"/>
        <w:ind w:left="142" w:hanging="142"/>
        <w:jc w:val="both"/>
      </w:pPr>
      <w:r w:rsidRPr="004953C5">
        <w:rPr>
          <w:rStyle w:val="aff4"/>
          <w:b/>
          <w:szCs w:val="20"/>
        </w:rPr>
        <w:footnoteRef/>
      </w:r>
      <w:r>
        <w:t xml:space="preserve"> </w:t>
      </w:r>
      <w:r w:rsidRPr="009A645C">
        <w:rPr>
          <w:rFonts w:eastAsia="Times New Roman" w:cs="Times New Roman"/>
          <w:bCs/>
          <w:kern w:val="36"/>
          <w:sz w:val="18"/>
          <w:lang w:eastAsia="ru-RU" w:bidi="ar-SA"/>
        </w:rPr>
        <w:t>Федеральный закон «О контрактной системе в сфере закупок товаров, работ, услуг для обеспечения государственных и муниципальных нужд» от 05.04.13г. № 44-ФЗ</w:t>
      </w:r>
      <w:r>
        <w:rPr>
          <w:rFonts w:eastAsia="Times New Roman" w:cs="Times New Roman"/>
          <w:bCs/>
          <w:kern w:val="36"/>
          <w:sz w:val="18"/>
          <w:lang w:eastAsia="ru-RU" w:bidi="ar-SA"/>
        </w:rPr>
        <w:t>.</w:t>
      </w:r>
    </w:p>
  </w:footnote>
  <w:footnote w:id="6">
    <w:p w:rsidR="008C4E0A" w:rsidRPr="00716F56" w:rsidRDefault="008C4E0A" w:rsidP="00716F56">
      <w:pPr>
        <w:pStyle w:val="1"/>
        <w:spacing w:before="0"/>
        <w:ind w:left="142" w:hanging="142"/>
        <w:jc w:val="both"/>
        <w:rPr>
          <w:rFonts w:ascii="Times New Roman" w:eastAsia="Times New Roman" w:hAnsi="Times New Roman" w:cs="Times New Roman"/>
          <w:bCs/>
          <w:color w:val="auto"/>
          <w:kern w:val="36"/>
          <w:sz w:val="18"/>
          <w:szCs w:val="18"/>
          <w:lang w:eastAsia="ru-RU" w:bidi="ar-SA"/>
        </w:rPr>
      </w:pPr>
      <w:r w:rsidRPr="004953C5">
        <w:rPr>
          <w:rStyle w:val="aff4"/>
          <w:rFonts w:ascii="Times New Roman" w:hAnsi="Times New Roman" w:cs="Times New Roman"/>
          <w:b/>
          <w:color w:val="auto"/>
          <w:sz w:val="20"/>
          <w:szCs w:val="20"/>
        </w:rPr>
        <w:footnoteRef/>
      </w:r>
      <w:r w:rsidRPr="004953C5">
        <w:rPr>
          <w:sz w:val="20"/>
          <w:szCs w:val="20"/>
        </w:rPr>
        <w:t xml:space="preserve"> </w:t>
      </w:r>
      <w:r>
        <w:rPr>
          <w:rFonts w:ascii="Times New Roman" w:eastAsia="Times New Roman" w:hAnsi="Times New Roman" w:cs="Times New Roman"/>
          <w:bCs/>
          <w:color w:val="auto"/>
          <w:kern w:val="36"/>
          <w:sz w:val="18"/>
          <w:szCs w:val="18"/>
          <w:lang w:eastAsia="ru-RU" w:bidi="ar-SA"/>
        </w:rPr>
        <w:t>Письмо Госстроя РФ от 06.10.</w:t>
      </w:r>
      <w:r w:rsidRPr="00716F56">
        <w:rPr>
          <w:rFonts w:ascii="Times New Roman" w:eastAsia="Times New Roman" w:hAnsi="Times New Roman" w:cs="Times New Roman"/>
          <w:bCs/>
          <w:color w:val="auto"/>
          <w:kern w:val="36"/>
          <w:sz w:val="18"/>
          <w:szCs w:val="18"/>
          <w:lang w:eastAsia="ru-RU" w:bidi="ar-SA"/>
        </w:rPr>
        <w:t>03</w:t>
      </w:r>
      <w:r>
        <w:rPr>
          <w:rFonts w:ascii="Times New Roman" w:eastAsia="Times New Roman" w:hAnsi="Times New Roman" w:cs="Times New Roman"/>
          <w:bCs/>
          <w:color w:val="auto"/>
          <w:kern w:val="36"/>
          <w:sz w:val="18"/>
          <w:szCs w:val="18"/>
          <w:lang w:eastAsia="ru-RU" w:bidi="ar-SA"/>
        </w:rPr>
        <w:t>г.</w:t>
      </w:r>
      <w:r w:rsidRPr="00716F56">
        <w:rPr>
          <w:rFonts w:ascii="Times New Roman" w:eastAsia="Times New Roman" w:hAnsi="Times New Roman" w:cs="Times New Roman"/>
          <w:bCs/>
          <w:color w:val="auto"/>
          <w:kern w:val="36"/>
          <w:sz w:val="18"/>
          <w:szCs w:val="18"/>
          <w:lang w:eastAsia="ru-RU" w:bidi="ar-SA"/>
        </w:rPr>
        <w:t xml:space="preserve"> </w:t>
      </w:r>
      <w:r>
        <w:rPr>
          <w:rFonts w:ascii="Times New Roman" w:eastAsia="Times New Roman" w:hAnsi="Times New Roman" w:cs="Times New Roman"/>
          <w:bCs/>
          <w:color w:val="auto"/>
          <w:kern w:val="36"/>
          <w:sz w:val="18"/>
          <w:szCs w:val="18"/>
          <w:lang w:eastAsia="ru-RU" w:bidi="ar-SA"/>
        </w:rPr>
        <w:t>№</w:t>
      </w:r>
      <w:r w:rsidRPr="00716F56">
        <w:rPr>
          <w:rFonts w:ascii="Times New Roman" w:eastAsia="Times New Roman" w:hAnsi="Times New Roman" w:cs="Times New Roman"/>
          <w:bCs/>
          <w:color w:val="auto"/>
          <w:kern w:val="36"/>
          <w:sz w:val="18"/>
          <w:szCs w:val="18"/>
          <w:lang w:eastAsia="ru-RU" w:bidi="ar-SA"/>
        </w:rPr>
        <w:t xml:space="preserve"> НЗ-6292/10 </w:t>
      </w:r>
      <w:r>
        <w:rPr>
          <w:rFonts w:ascii="Times New Roman" w:eastAsia="Times New Roman" w:hAnsi="Times New Roman" w:cs="Times New Roman"/>
          <w:bCs/>
          <w:color w:val="auto"/>
          <w:kern w:val="36"/>
          <w:sz w:val="18"/>
          <w:szCs w:val="18"/>
          <w:lang w:eastAsia="ru-RU" w:bidi="ar-SA"/>
        </w:rPr>
        <w:t>«</w:t>
      </w:r>
      <w:r w:rsidRPr="00716F56">
        <w:rPr>
          <w:rFonts w:ascii="Times New Roman" w:eastAsia="Times New Roman" w:hAnsi="Times New Roman" w:cs="Times New Roman"/>
          <w:bCs/>
          <w:color w:val="auto"/>
          <w:kern w:val="36"/>
          <w:sz w:val="18"/>
          <w:szCs w:val="18"/>
          <w:lang w:eastAsia="ru-RU" w:bidi="ar-SA"/>
        </w:rPr>
        <w:t>О порядке определения сметной стоимости работ, выполняемых организациями, работающими по упрощенной системе налогообложения</w:t>
      </w:r>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7">
    <w:p w:rsidR="008C4E0A" w:rsidRDefault="008C4E0A" w:rsidP="006C5747">
      <w:pPr>
        <w:pStyle w:val="1"/>
        <w:spacing w:before="0"/>
        <w:ind w:left="142" w:hanging="142"/>
        <w:jc w:val="both"/>
      </w:pPr>
      <w:r w:rsidRPr="004953C5">
        <w:rPr>
          <w:rStyle w:val="aff4"/>
          <w:rFonts w:ascii="Times New Roman" w:hAnsi="Times New Roman" w:cs="Times New Roman"/>
          <w:b/>
          <w:color w:val="auto"/>
          <w:sz w:val="20"/>
          <w:szCs w:val="20"/>
        </w:rPr>
        <w:footnoteRef/>
      </w:r>
      <w:r>
        <w:t xml:space="preserve"> </w:t>
      </w:r>
      <w:r w:rsidRPr="006C5747">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6C5747">
        <w:rPr>
          <w:rFonts w:ascii="Times New Roman" w:eastAsia="Times New Roman" w:hAnsi="Times New Roman" w:cs="Times New Roman"/>
          <w:bCs/>
          <w:color w:val="auto"/>
          <w:kern w:val="36"/>
          <w:sz w:val="18"/>
          <w:szCs w:val="18"/>
          <w:lang w:eastAsia="ru-RU" w:bidi="ar-SA"/>
        </w:rPr>
        <w:t xml:space="preserve"> 34. Принцип эффективности использования бюджетных средств</w:t>
      </w:r>
      <w:r>
        <w:rPr>
          <w:rFonts w:ascii="Times New Roman" w:eastAsia="Times New Roman" w:hAnsi="Times New Roman" w:cs="Times New Roman"/>
          <w:bCs/>
          <w:color w:val="auto"/>
          <w:kern w:val="36"/>
          <w:sz w:val="18"/>
          <w:szCs w:val="18"/>
          <w:lang w:eastAsia="ru-RU" w:bidi="ar-SA"/>
        </w:rPr>
        <w:t xml:space="preserve"> «</w:t>
      </w:r>
      <w:r w:rsidRPr="00CD3691">
        <w:rPr>
          <w:rFonts w:ascii="Times New Roman" w:eastAsia="Times New Roman" w:hAnsi="Times New Roman" w:cs="Times New Roman"/>
          <w:bCs/>
          <w:color w:val="auto"/>
          <w:kern w:val="36"/>
          <w:sz w:val="18"/>
          <w:szCs w:val="18"/>
          <w:lang w:eastAsia="ru-RU" w:bidi="ar-SA"/>
        </w:rPr>
        <w:t>Бюджетный кодекс Российской Федерации</w:t>
      </w:r>
      <w:r>
        <w:rPr>
          <w:rFonts w:ascii="Times New Roman" w:eastAsia="Times New Roman" w:hAnsi="Times New Roman" w:cs="Times New Roman"/>
          <w:bCs/>
          <w:color w:val="auto"/>
          <w:kern w:val="36"/>
          <w:sz w:val="18"/>
          <w:szCs w:val="18"/>
          <w:lang w:eastAsia="ru-RU" w:bidi="ar-SA"/>
        </w:rPr>
        <w:t>» от 31.07.</w:t>
      </w:r>
      <w:r w:rsidRPr="00CD3691">
        <w:rPr>
          <w:rFonts w:ascii="Times New Roman" w:eastAsia="Times New Roman" w:hAnsi="Times New Roman" w:cs="Times New Roman"/>
          <w:bCs/>
          <w:color w:val="auto"/>
          <w:kern w:val="36"/>
          <w:sz w:val="18"/>
          <w:szCs w:val="18"/>
          <w:lang w:eastAsia="ru-RU" w:bidi="ar-SA"/>
        </w:rPr>
        <w:t>98</w:t>
      </w:r>
      <w:r>
        <w:rPr>
          <w:rFonts w:ascii="Times New Roman" w:eastAsia="Times New Roman" w:hAnsi="Times New Roman" w:cs="Times New Roman"/>
          <w:bCs/>
          <w:color w:val="auto"/>
          <w:kern w:val="36"/>
          <w:sz w:val="18"/>
          <w:szCs w:val="18"/>
          <w:lang w:eastAsia="ru-RU" w:bidi="ar-SA"/>
        </w:rPr>
        <w:t>г. №</w:t>
      </w:r>
      <w:r w:rsidRPr="00CD3691">
        <w:rPr>
          <w:rFonts w:ascii="Times New Roman" w:eastAsia="Times New Roman" w:hAnsi="Times New Roman" w:cs="Times New Roman"/>
          <w:bCs/>
          <w:color w:val="auto"/>
          <w:kern w:val="36"/>
          <w:sz w:val="18"/>
          <w:szCs w:val="18"/>
          <w:lang w:eastAsia="ru-RU" w:bidi="ar-SA"/>
        </w:rPr>
        <w:t xml:space="preserve"> 145-ФЗ</w:t>
      </w:r>
      <w:r>
        <w:rPr>
          <w:rFonts w:ascii="Times New Roman" w:eastAsia="Times New Roman" w:hAnsi="Times New Roman" w:cs="Times New Roman"/>
          <w:bCs/>
          <w:color w:val="auto"/>
          <w:kern w:val="36"/>
          <w:sz w:val="18"/>
          <w:szCs w:val="18"/>
          <w:lang w:eastAsia="ru-RU" w:bidi="ar-SA"/>
        </w:rPr>
        <w:t>.</w:t>
      </w:r>
    </w:p>
  </w:footnote>
  <w:footnote w:id="8">
    <w:p w:rsidR="008C4E0A" w:rsidRDefault="008C4E0A" w:rsidP="002B1519">
      <w:pPr>
        <w:pStyle w:val="aff2"/>
        <w:ind w:left="142" w:hanging="142"/>
        <w:jc w:val="both"/>
      </w:pPr>
      <w:r w:rsidRPr="00CF399A">
        <w:rPr>
          <w:rStyle w:val="aff4"/>
          <w:b/>
        </w:rPr>
        <w:footnoteRef/>
      </w:r>
      <w:r>
        <w:t xml:space="preserve"> </w:t>
      </w:r>
      <w:r>
        <w:rPr>
          <w:rFonts w:eastAsiaTheme="minorHAnsi" w:cs="Times New Roman"/>
          <w:kern w:val="0"/>
          <w:lang w:eastAsia="en-US" w:bidi="ar-SA"/>
        </w:rPr>
        <w:t>Приказ Министерства регионального развития российской федерации от 30.06.12г. № 272 Об утверждении свода правил «</w:t>
      </w:r>
      <w:r w:rsidRPr="00C56697">
        <w:rPr>
          <w:rStyle w:val="afe"/>
          <w:color w:val="auto"/>
        </w:rPr>
        <w:t>СП 78.13330.2012. Свод правил. Автомобильные дороги. Актуализированная версия СНиП 3.06.03-85»</w:t>
      </w:r>
      <w:r>
        <w:rPr>
          <w:rStyle w:val="afe"/>
          <w:color w:val="auto"/>
        </w:rPr>
        <w:t>.</w:t>
      </w:r>
    </w:p>
  </w:footnote>
  <w:footnote w:id="9">
    <w:p w:rsidR="008C4E0A" w:rsidRPr="00310E5B" w:rsidRDefault="008C4E0A" w:rsidP="00E84C2C">
      <w:pPr>
        <w:pStyle w:val="1"/>
        <w:spacing w:before="0"/>
        <w:ind w:left="142" w:hanging="142"/>
        <w:jc w:val="both"/>
        <w:rPr>
          <w:sz w:val="18"/>
          <w:szCs w:val="18"/>
        </w:rPr>
      </w:pPr>
      <w:r w:rsidRPr="004953C5">
        <w:rPr>
          <w:rStyle w:val="aff4"/>
          <w:rFonts w:ascii="Times New Roman" w:hAnsi="Times New Roman" w:cs="Times New Roman"/>
          <w:b/>
          <w:color w:val="auto"/>
          <w:sz w:val="20"/>
          <w:szCs w:val="20"/>
        </w:rPr>
        <w:footnoteRef/>
      </w:r>
      <w:r w:rsidRPr="004953C5">
        <w:rPr>
          <w:rFonts w:ascii="Times New Roman" w:eastAsia="Times New Roman" w:hAnsi="Times New Roman" w:cs="Times New Roman"/>
          <w:bCs/>
          <w:color w:val="auto"/>
          <w:kern w:val="36"/>
          <w:sz w:val="20"/>
          <w:szCs w:val="20"/>
          <w:lang w:eastAsia="ru-RU" w:bidi="ar-SA"/>
        </w:rPr>
        <w:t xml:space="preserve"> </w:t>
      </w:r>
      <w:r w:rsidRPr="00310E5B">
        <w:rPr>
          <w:rFonts w:ascii="Times New Roman" w:eastAsia="Times New Roman" w:hAnsi="Times New Roman" w:cs="Times New Roman"/>
          <w:bCs/>
          <w:color w:val="auto"/>
          <w:kern w:val="36"/>
          <w:sz w:val="18"/>
          <w:szCs w:val="18"/>
          <w:lang w:eastAsia="ru-RU" w:bidi="ar-SA"/>
        </w:rPr>
        <w:t xml:space="preserve"> Приказ Минфина РФ от 13.10.03г. № 91н «Об утверждении Методических указаний по бухгалтерскому учету основных средств»</w:t>
      </w:r>
      <w:r>
        <w:rPr>
          <w:rFonts w:ascii="Times New Roman" w:eastAsia="Times New Roman" w:hAnsi="Times New Roman" w:cs="Times New Roman"/>
          <w:bCs/>
          <w:color w:val="auto"/>
          <w:kern w:val="36"/>
          <w:sz w:val="18"/>
          <w:szCs w:val="18"/>
          <w:lang w:eastAsia="ru-RU" w:bidi="ar-SA"/>
        </w:rPr>
        <w:t>.</w:t>
      </w:r>
    </w:p>
  </w:footnote>
  <w:footnote w:id="10">
    <w:p w:rsidR="008C4E0A" w:rsidRPr="00310E5B" w:rsidRDefault="008C4E0A" w:rsidP="00F47A1B">
      <w:pPr>
        <w:pStyle w:val="1"/>
        <w:spacing w:before="0"/>
        <w:ind w:left="142" w:hanging="142"/>
        <w:jc w:val="both"/>
        <w:rPr>
          <w:sz w:val="18"/>
          <w:szCs w:val="18"/>
        </w:rPr>
      </w:pPr>
      <w:r w:rsidRPr="004953C5">
        <w:rPr>
          <w:rStyle w:val="aff4"/>
          <w:rFonts w:ascii="Times New Roman" w:hAnsi="Times New Roman" w:cs="Times New Roman"/>
          <w:b/>
          <w:color w:val="auto"/>
          <w:sz w:val="20"/>
          <w:szCs w:val="20"/>
        </w:rPr>
        <w:footnoteRef/>
      </w:r>
      <w:r w:rsidRPr="00310E5B">
        <w:rPr>
          <w:rFonts w:ascii="Times New Roman" w:eastAsia="Times New Roman" w:hAnsi="Times New Roman" w:cs="Times New Roman"/>
          <w:bCs/>
          <w:color w:val="auto"/>
          <w:kern w:val="36"/>
          <w:sz w:val="18"/>
          <w:szCs w:val="18"/>
          <w:lang w:eastAsia="ru-RU" w:bidi="ar-SA"/>
        </w:rPr>
        <w:t xml:space="preserve"> Приказ Минфина России от 01.12.10г.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Pr>
          <w:rFonts w:ascii="Times New Roman" w:eastAsia="Times New Roman" w:hAnsi="Times New Roman" w:cs="Times New Roman"/>
          <w:bCs/>
          <w:color w:val="auto"/>
          <w:kern w:val="36"/>
          <w:sz w:val="18"/>
          <w:szCs w:val="18"/>
          <w:lang w:eastAsia="ru-RU" w:bidi="ar-SA"/>
        </w:rPr>
        <w:t>.</w:t>
      </w:r>
    </w:p>
  </w:footnote>
  <w:footnote w:id="11">
    <w:p w:rsidR="008C4E0A" w:rsidRPr="00310E5B" w:rsidRDefault="008C4E0A">
      <w:pPr>
        <w:pStyle w:val="aff2"/>
        <w:rPr>
          <w:sz w:val="18"/>
        </w:rPr>
      </w:pPr>
      <w:r w:rsidRPr="004953C5">
        <w:rPr>
          <w:rStyle w:val="aff4"/>
          <w:rFonts w:eastAsiaTheme="majorEastAsia" w:cs="Times New Roman"/>
          <w:b/>
          <w:szCs w:val="20"/>
        </w:rPr>
        <w:footnoteRef/>
      </w:r>
      <w:r w:rsidRPr="004953C5">
        <w:rPr>
          <w:rStyle w:val="aff4"/>
          <w:rFonts w:eastAsiaTheme="majorEastAsia" w:cs="Times New Roman"/>
          <w:b/>
          <w:color w:val="365F91" w:themeColor="accent1" w:themeShade="BF"/>
          <w:szCs w:val="20"/>
        </w:rPr>
        <w:t xml:space="preserve"> </w:t>
      </w:r>
      <w:r w:rsidRPr="00310E5B">
        <w:rPr>
          <w:rFonts w:eastAsia="Times New Roman" w:cs="Times New Roman"/>
          <w:bCs/>
          <w:kern w:val="36"/>
          <w:sz w:val="18"/>
          <w:lang w:eastAsia="ru-RU" w:bidi="ar-SA"/>
        </w:rPr>
        <w:t>Федеральный закон «О бухгалтерском учете» от 06.12.11г. № 402-ФЗ</w:t>
      </w:r>
      <w:r>
        <w:rPr>
          <w:rFonts w:eastAsia="Times New Roman" w:cs="Times New Roman"/>
          <w:bCs/>
          <w:kern w:val="36"/>
          <w:sz w:val="18"/>
          <w:lang w:eastAsia="ru-RU" w:bidi="ar-SA"/>
        </w:rPr>
        <w:t>.</w:t>
      </w:r>
    </w:p>
  </w:footnote>
  <w:footnote w:id="12">
    <w:p w:rsidR="008C4E0A" w:rsidRPr="00310E5B" w:rsidRDefault="008C4E0A" w:rsidP="00F47A1B">
      <w:pPr>
        <w:pStyle w:val="1"/>
        <w:spacing w:before="0"/>
        <w:ind w:left="142" w:hanging="142"/>
        <w:jc w:val="both"/>
        <w:rPr>
          <w:rFonts w:ascii="Times New Roman" w:eastAsia="Times New Roman" w:hAnsi="Times New Roman" w:cs="Times New Roman"/>
          <w:bCs/>
          <w:color w:val="auto"/>
          <w:kern w:val="36"/>
          <w:sz w:val="18"/>
          <w:szCs w:val="18"/>
          <w:lang w:eastAsia="ru-RU" w:bidi="ar-SA"/>
        </w:rPr>
      </w:pPr>
      <w:r w:rsidRPr="004953C5">
        <w:rPr>
          <w:rStyle w:val="aff4"/>
          <w:rFonts w:ascii="Times New Roman" w:hAnsi="Times New Roman" w:cs="Times New Roman"/>
          <w:b/>
          <w:color w:val="auto"/>
          <w:sz w:val="20"/>
          <w:szCs w:val="20"/>
        </w:rPr>
        <w:footnoteRef/>
      </w:r>
      <w:r w:rsidRPr="00310E5B">
        <w:rPr>
          <w:rStyle w:val="aff4"/>
          <w:sz w:val="18"/>
          <w:szCs w:val="18"/>
        </w:rPr>
        <w:t xml:space="preserve"> </w:t>
      </w:r>
      <w:r w:rsidRPr="00310E5B">
        <w:rPr>
          <w:rFonts w:ascii="Times New Roman" w:eastAsia="Times New Roman" w:hAnsi="Times New Roman" w:cs="Times New Roman"/>
          <w:bCs/>
          <w:color w:val="auto"/>
          <w:kern w:val="36"/>
          <w:sz w:val="18"/>
          <w:szCs w:val="18"/>
          <w:lang w:eastAsia="ru-RU" w:bidi="ar-SA"/>
        </w:rPr>
        <w:t>Приказ Минфина России от 28.12.10г.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w:t>
      </w:r>
      <w:r>
        <w:rPr>
          <w:rFonts w:ascii="Times New Roman" w:eastAsia="Times New Roman" w:hAnsi="Times New Roman" w:cs="Times New Roman"/>
          <w:bCs/>
          <w:color w:val="auto"/>
          <w:kern w:val="36"/>
          <w:sz w:val="18"/>
          <w:szCs w:val="18"/>
          <w:lang w:eastAsia="ru-RU" w:bidi="ar-SA"/>
        </w:rPr>
        <w:t>.</w:t>
      </w:r>
    </w:p>
  </w:footnote>
  <w:footnote w:id="13">
    <w:p w:rsidR="008C4E0A" w:rsidRPr="00310E5B" w:rsidRDefault="008C4E0A" w:rsidP="005D5D04">
      <w:pPr>
        <w:pStyle w:val="1"/>
        <w:spacing w:before="0"/>
        <w:ind w:left="142" w:hanging="142"/>
        <w:jc w:val="both"/>
        <w:rPr>
          <w:sz w:val="18"/>
          <w:szCs w:val="18"/>
        </w:rPr>
      </w:pPr>
      <w:r w:rsidRPr="004953C5">
        <w:rPr>
          <w:rStyle w:val="aff4"/>
          <w:rFonts w:ascii="Times New Roman" w:hAnsi="Times New Roman" w:cs="Times New Roman"/>
          <w:b/>
          <w:color w:val="auto"/>
          <w:sz w:val="20"/>
          <w:szCs w:val="20"/>
        </w:rPr>
        <w:footnoteRef/>
      </w:r>
      <w:r w:rsidRPr="00310E5B">
        <w:rPr>
          <w:color w:val="auto"/>
          <w:sz w:val="18"/>
          <w:szCs w:val="18"/>
        </w:rPr>
        <w:t xml:space="preserve"> </w:t>
      </w:r>
      <w:r w:rsidRPr="00310E5B">
        <w:rPr>
          <w:rFonts w:ascii="Times New Roman" w:eastAsia="Times New Roman" w:hAnsi="Times New Roman" w:cs="Times New Roman"/>
          <w:bCs/>
          <w:color w:val="auto"/>
          <w:kern w:val="36"/>
          <w:sz w:val="18"/>
          <w:szCs w:val="18"/>
          <w:lang w:eastAsia="ru-RU" w:bidi="ar-SA"/>
        </w:rPr>
        <w:t>Ст</w:t>
      </w:r>
      <w:r>
        <w:rPr>
          <w:rFonts w:ascii="Times New Roman" w:eastAsia="Times New Roman" w:hAnsi="Times New Roman" w:cs="Times New Roman"/>
          <w:bCs/>
          <w:color w:val="auto"/>
          <w:kern w:val="36"/>
          <w:sz w:val="18"/>
          <w:szCs w:val="18"/>
          <w:lang w:eastAsia="ru-RU" w:bidi="ar-SA"/>
        </w:rPr>
        <w:t>.</w:t>
      </w:r>
      <w:r w:rsidRPr="00310E5B">
        <w:rPr>
          <w:rFonts w:ascii="Times New Roman" w:eastAsia="Times New Roman" w:hAnsi="Times New Roman" w:cs="Times New Roman"/>
          <w:bCs/>
          <w:color w:val="auto"/>
          <w:kern w:val="36"/>
          <w:sz w:val="18"/>
          <w:szCs w:val="18"/>
          <w:lang w:eastAsia="ru-RU" w:bidi="ar-SA"/>
        </w:rPr>
        <w:t xml:space="preserve"> 15.11. Грубое нарушение требований к бухгалтерскому учету, в том числе к бухгалтерской (финансовой) отчетности «Кодекс Российской Федерации об административных правонарушениях» от 30.12.01г. № 195-ФЗ</w:t>
      </w:r>
      <w:r>
        <w:rPr>
          <w:rFonts w:ascii="Times New Roman" w:eastAsia="Times New Roman" w:hAnsi="Times New Roman" w:cs="Times New Roman"/>
          <w:bCs/>
          <w:color w:val="auto"/>
          <w:kern w:val="36"/>
          <w:sz w:val="18"/>
          <w:szCs w:val="18"/>
          <w:lang w:eastAsia="ru-RU" w:bidi="ar-SA"/>
        </w:rPr>
        <w:t>.</w:t>
      </w:r>
    </w:p>
  </w:footnote>
  <w:footnote w:id="14">
    <w:p w:rsidR="008C4E0A" w:rsidRPr="00C52B7C" w:rsidRDefault="008C4E0A" w:rsidP="00561AAA">
      <w:pPr>
        <w:pStyle w:val="aff2"/>
        <w:ind w:left="284" w:hanging="284"/>
        <w:jc w:val="both"/>
        <w:rPr>
          <w:sz w:val="18"/>
        </w:rPr>
      </w:pPr>
      <w:r w:rsidRPr="004953C5">
        <w:rPr>
          <w:rStyle w:val="aff4"/>
          <w:rFonts w:eastAsiaTheme="majorEastAsia" w:cs="Times New Roman"/>
          <w:b/>
          <w:szCs w:val="20"/>
        </w:rPr>
        <w:footnoteRef/>
      </w:r>
      <w:r w:rsidRPr="00310E5B">
        <w:rPr>
          <w:rStyle w:val="aff4"/>
          <w:rFonts w:eastAsiaTheme="majorEastAsia" w:cs="Times New Roman"/>
          <w:b/>
          <w:color w:val="365F91" w:themeColor="accent1" w:themeShade="BF"/>
          <w:sz w:val="18"/>
        </w:rPr>
        <w:t xml:space="preserve"> </w:t>
      </w:r>
      <w:r w:rsidRPr="00310E5B">
        <w:rPr>
          <w:rFonts w:eastAsiaTheme="majorEastAsia" w:cs="Times New Roman"/>
          <w:b/>
          <w:color w:val="365F91" w:themeColor="accent1" w:themeShade="BF"/>
          <w:sz w:val="18"/>
        </w:rPr>
        <w:t xml:space="preserve"> </w:t>
      </w:r>
      <w:r w:rsidRPr="00310E5B">
        <w:rPr>
          <w:sz w:val="18"/>
        </w:rPr>
        <w:t>Приказ Минфина России от 31.12.16г. № 258н «Об утверждении федерального стандарта бухгалтерского учета для организаций</w:t>
      </w:r>
      <w:r w:rsidRPr="00C52B7C">
        <w:rPr>
          <w:sz w:val="18"/>
        </w:rPr>
        <w:t xml:space="preserve"> го</w:t>
      </w:r>
      <w:r>
        <w:rPr>
          <w:sz w:val="18"/>
        </w:rPr>
        <w:t>сударственного сектора «Аренда».</w:t>
      </w:r>
    </w:p>
  </w:footnote>
  <w:footnote w:id="15">
    <w:p w:rsidR="008C4E0A" w:rsidRPr="00C122C8" w:rsidRDefault="008C4E0A" w:rsidP="00561AAA">
      <w:pPr>
        <w:pStyle w:val="1"/>
        <w:spacing w:before="0"/>
        <w:ind w:left="284" w:hanging="284"/>
        <w:jc w:val="both"/>
        <w:rPr>
          <w:rFonts w:ascii="Times New Roman" w:eastAsia="Times New Roman" w:hAnsi="Times New Roman" w:cs="Times New Roman"/>
          <w:bCs/>
          <w:color w:val="auto"/>
          <w:kern w:val="36"/>
          <w:sz w:val="18"/>
          <w:szCs w:val="18"/>
          <w:lang w:eastAsia="ru-RU" w:bidi="ar-SA"/>
        </w:rPr>
      </w:pPr>
      <w:r w:rsidRPr="004953C5">
        <w:rPr>
          <w:rStyle w:val="aff4"/>
          <w:rFonts w:ascii="Times New Roman" w:hAnsi="Times New Roman" w:cs="Times New Roman"/>
          <w:b/>
          <w:color w:val="auto"/>
          <w:sz w:val="20"/>
          <w:szCs w:val="20"/>
        </w:rPr>
        <w:footnoteRef/>
      </w:r>
      <w:r w:rsidRPr="00C122C8">
        <w:rPr>
          <w:rStyle w:val="aff4"/>
          <w:rFonts w:ascii="Times New Roman" w:hAnsi="Times New Roman" w:cs="Times New Roman"/>
          <w:b/>
          <w:sz w:val="22"/>
          <w:szCs w:val="22"/>
        </w:rPr>
        <w:t xml:space="preserve"> </w:t>
      </w:r>
      <w:r>
        <w:rPr>
          <w:rFonts w:ascii="Times New Roman" w:hAnsi="Times New Roman" w:cs="Times New Roman"/>
          <w:b/>
          <w:sz w:val="22"/>
          <w:szCs w:val="22"/>
        </w:rPr>
        <w:t xml:space="preserve"> </w:t>
      </w:r>
      <w:r w:rsidRPr="00C122C8">
        <w:rPr>
          <w:rFonts w:ascii="Times New Roman" w:eastAsia="Times New Roman" w:hAnsi="Times New Roman" w:cs="Times New Roman"/>
          <w:bCs/>
          <w:color w:val="auto"/>
          <w:kern w:val="36"/>
          <w:sz w:val="18"/>
          <w:szCs w:val="18"/>
          <w:lang w:eastAsia="ru-RU" w:bidi="ar-SA"/>
        </w:rPr>
        <w:t>Приказ Минфина России от 06.12.10г. № 162н «Об утверждении Плана счетов бюджетного учета и Инструкции по его применению»</w:t>
      </w:r>
      <w:r>
        <w:rPr>
          <w:rFonts w:ascii="Times New Roman" w:eastAsia="Times New Roman" w:hAnsi="Times New Roman" w:cs="Times New Roman"/>
          <w:bCs/>
          <w:color w:val="auto"/>
          <w:kern w:val="36"/>
          <w:sz w:val="18"/>
          <w:szCs w:val="18"/>
          <w:lang w:eastAsia="ru-RU" w:bidi="ar-SA"/>
        </w:rPr>
        <w:t>.</w:t>
      </w:r>
    </w:p>
  </w:footnote>
  <w:footnote w:id="16">
    <w:p w:rsidR="008C4E0A" w:rsidRPr="00C52B7C" w:rsidRDefault="008C4E0A" w:rsidP="00821A95">
      <w:pPr>
        <w:pStyle w:val="aff2"/>
        <w:ind w:left="284" w:hanging="284"/>
        <w:jc w:val="both"/>
        <w:rPr>
          <w:sz w:val="18"/>
        </w:rPr>
      </w:pPr>
      <w:r w:rsidRPr="004953C5">
        <w:rPr>
          <w:rStyle w:val="aff4"/>
          <w:rFonts w:eastAsiaTheme="majorEastAsia" w:cs="Times New Roman"/>
          <w:b/>
          <w:szCs w:val="20"/>
        </w:rPr>
        <w:footnoteRef/>
      </w:r>
      <w:r>
        <w:t xml:space="preserve"> </w:t>
      </w:r>
      <w:r w:rsidRPr="00C52B7C">
        <w:rPr>
          <w:sz w:val="18"/>
        </w:rPr>
        <w:t>Приказ Минфина России от 30.03.15г.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Pr>
          <w:sz w:val="18"/>
        </w:rPr>
        <w:t>.</w:t>
      </w:r>
    </w:p>
  </w:footnote>
  <w:footnote w:id="17">
    <w:p w:rsidR="008C4E0A" w:rsidRPr="004A49DC" w:rsidRDefault="008C4E0A" w:rsidP="00821A95">
      <w:pPr>
        <w:pStyle w:val="aff2"/>
        <w:ind w:left="284" w:hanging="284"/>
        <w:jc w:val="both"/>
        <w:rPr>
          <w:sz w:val="18"/>
        </w:rPr>
      </w:pPr>
      <w:r w:rsidRPr="004953C5">
        <w:rPr>
          <w:rStyle w:val="aff4"/>
          <w:rFonts w:eastAsiaTheme="majorEastAsia" w:cs="Times New Roman"/>
          <w:b/>
          <w:szCs w:val="20"/>
        </w:rPr>
        <w:footnoteRef/>
      </w:r>
      <w:r>
        <w:t xml:space="preserve">  </w:t>
      </w:r>
      <w:r w:rsidRPr="004A49DC">
        <w:rPr>
          <w:sz w:val="18"/>
        </w:rPr>
        <w:t>Приказ Минфина России от 25.03.11</w:t>
      </w:r>
      <w:r>
        <w:rPr>
          <w:sz w:val="18"/>
        </w:rPr>
        <w:t xml:space="preserve">г. № </w:t>
      </w:r>
      <w:r w:rsidRPr="004A49DC">
        <w:rPr>
          <w:sz w:val="18"/>
        </w:rPr>
        <w:t xml:space="preserve">33н </w:t>
      </w:r>
      <w:r>
        <w:rPr>
          <w:sz w:val="18"/>
        </w:rPr>
        <w:t>«</w:t>
      </w:r>
      <w:r w:rsidRPr="004A49DC">
        <w:rPr>
          <w:sz w:val="18"/>
        </w:rPr>
        <w:t>Об утверждении Инструкции о порядке составления, представления годовой, квартальной бухгалтерской отчетности государственных (муниципальных) бю</w:t>
      </w:r>
      <w:r>
        <w:rPr>
          <w:sz w:val="18"/>
        </w:rPr>
        <w:t>джетных и автономных учреждений».</w:t>
      </w:r>
    </w:p>
  </w:footnote>
  <w:footnote w:id="18">
    <w:p w:rsidR="008C4E0A" w:rsidRPr="006C27E9" w:rsidRDefault="008C4E0A" w:rsidP="006C27E9">
      <w:pPr>
        <w:pStyle w:val="1"/>
        <w:spacing w:before="0"/>
        <w:ind w:left="142" w:hanging="142"/>
        <w:jc w:val="both"/>
        <w:rPr>
          <w:rFonts w:ascii="Times New Roman" w:eastAsia="Times New Roman" w:hAnsi="Times New Roman" w:cs="Times New Roman"/>
          <w:b/>
          <w:bCs/>
          <w:color w:val="auto"/>
          <w:kern w:val="36"/>
          <w:sz w:val="48"/>
          <w:szCs w:val="48"/>
          <w:lang w:eastAsia="ru-RU" w:bidi="ar-SA"/>
        </w:rPr>
      </w:pPr>
      <w:r w:rsidRPr="004953C5">
        <w:rPr>
          <w:rStyle w:val="aff4"/>
          <w:rFonts w:ascii="Times New Roman" w:hAnsi="Times New Roman" w:cs="Times New Roman"/>
          <w:b/>
          <w:color w:val="auto"/>
          <w:sz w:val="20"/>
          <w:szCs w:val="20"/>
        </w:rPr>
        <w:footnoteRef/>
      </w:r>
      <w:r>
        <w:t xml:space="preserve"> </w:t>
      </w:r>
      <w:r w:rsidRPr="006C27E9">
        <w:rPr>
          <w:rFonts w:ascii="Times New Roman" w:eastAsia="Times New Roman" w:hAnsi="Times New Roman" w:cs="Times New Roman"/>
          <w:bCs/>
          <w:color w:val="auto"/>
          <w:kern w:val="36"/>
          <w:sz w:val="18"/>
          <w:szCs w:val="18"/>
          <w:lang w:eastAsia="ru-RU" w:bidi="ar-SA"/>
        </w:rPr>
        <w:t xml:space="preserve">Федеральный закон </w:t>
      </w:r>
      <w:r>
        <w:rPr>
          <w:rFonts w:ascii="Times New Roman" w:eastAsia="Times New Roman" w:hAnsi="Times New Roman" w:cs="Times New Roman"/>
          <w:bCs/>
          <w:color w:val="auto"/>
          <w:kern w:val="36"/>
          <w:sz w:val="18"/>
          <w:szCs w:val="18"/>
          <w:lang w:eastAsia="ru-RU" w:bidi="ar-SA"/>
        </w:rPr>
        <w:t>«</w:t>
      </w:r>
      <w:r w:rsidRPr="006C27E9">
        <w:rPr>
          <w:rFonts w:ascii="Times New Roman" w:eastAsia="Times New Roman" w:hAnsi="Times New Roman" w:cs="Times New Roman"/>
          <w:bCs/>
          <w:color w:val="auto"/>
          <w:kern w:val="36"/>
          <w:sz w:val="18"/>
          <w:szCs w:val="18"/>
          <w:lang w:eastAsia="ru-RU" w:bidi="ar-SA"/>
        </w:rPr>
        <w:t>О государственной регистрации недвижимости</w:t>
      </w:r>
      <w:r>
        <w:rPr>
          <w:rFonts w:ascii="Times New Roman" w:eastAsia="Times New Roman" w:hAnsi="Times New Roman" w:cs="Times New Roman"/>
          <w:bCs/>
          <w:color w:val="auto"/>
          <w:kern w:val="36"/>
          <w:sz w:val="18"/>
          <w:szCs w:val="18"/>
          <w:lang w:eastAsia="ru-RU" w:bidi="ar-SA"/>
        </w:rPr>
        <w:t>»</w:t>
      </w:r>
      <w:r w:rsidRPr="006C27E9">
        <w:rPr>
          <w:rFonts w:ascii="Times New Roman" w:eastAsia="Times New Roman" w:hAnsi="Times New Roman" w:cs="Times New Roman"/>
          <w:bCs/>
          <w:color w:val="auto"/>
          <w:kern w:val="36"/>
          <w:sz w:val="18"/>
          <w:szCs w:val="18"/>
          <w:lang w:eastAsia="ru-RU" w:bidi="ar-SA"/>
        </w:rPr>
        <w:t xml:space="preserve"> от 13.07.15</w:t>
      </w:r>
      <w:r>
        <w:rPr>
          <w:rFonts w:ascii="Times New Roman" w:eastAsia="Times New Roman" w:hAnsi="Times New Roman" w:cs="Times New Roman"/>
          <w:bCs/>
          <w:color w:val="auto"/>
          <w:kern w:val="36"/>
          <w:sz w:val="18"/>
          <w:szCs w:val="18"/>
          <w:lang w:eastAsia="ru-RU" w:bidi="ar-SA"/>
        </w:rPr>
        <w:t>г.</w:t>
      </w:r>
      <w:r w:rsidRPr="006C27E9">
        <w:rPr>
          <w:rFonts w:ascii="Times New Roman" w:eastAsia="Times New Roman" w:hAnsi="Times New Roman" w:cs="Times New Roman"/>
          <w:bCs/>
          <w:color w:val="auto"/>
          <w:kern w:val="36"/>
          <w:sz w:val="18"/>
          <w:szCs w:val="18"/>
          <w:lang w:eastAsia="ru-RU" w:bidi="ar-SA"/>
        </w:rPr>
        <w:t xml:space="preserve"> </w:t>
      </w:r>
      <w:r>
        <w:rPr>
          <w:rFonts w:ascii="Times New Roman" w:eastAsia="Times New Roman" w:hAnsi="Times New Roman" w:cs="Times New Roman"/>
          <w:bCs/>
          <w:color w:val="auto"/>
          <w:kern w:val="36"/>
          <w:sz w:val="18"/>
          <w:szCs w:val="18"/>
          <w:lang w:eastAsia="ru-RU" w:bidi="ar-SA"/>
        </w:rPr>
        <w:t>№</w:t>
      </w:r>
      <w:r w:rsidRPr="006C27E9">
        <w:rPr>
          <w:rFonts w:ascii="Times New Roman" w:eastAsia="Times New Roman" w:hAnsi="Times New Roman" w:cs="Times New Roman"/>
          <w:bCs/>
          <w:color w:val="auto"/>
          <w:kern w:val="36"/>
          <w:sz w:val="18"/>
          <w:szCs w:val="18"/>
          <w:lang w:eastAsia="ru-RU" w:bidi="ar-SA"/>
        </w:rPr>
        <w:t xml:space="preserve"> 218-ФЗ</w:t>
      </w:r>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19">
    <w:p w:rsidR="008C4E0A" w:rsidRPr="00AC5416" w:rsidRDefault="008C4E0A" w:rsidP="00821A95">
      <w:pPr>
        <w:tabs>
          <w:tab w:val="left" w:pos="8051"/>
        </w:tabs>
        <w:ind w:left="284" w:hanging="284"/>
        <w:jc w:val="both"/>
        <w:rPr>
          <w:sz w:val="18"/>
          <w:szCs w:val="18"/>
        </w:rPr>
      </w:pPr>
      <w:r w:rsidRPr="004953C5">
        <w:rPr>
          <w:rStyle w:val="aff4"/>
          <w:b/>
          <w:sz w:val="20"/>
          <w:szCs w:val="20"/>
        </w:rPr>
        <w:footnoteRef/>
      </w:r>
      <w:r w:rsidRPr="00AC5416">
        <w:rPr>
          <w:sz w:val="18"/>
          <w:szCs w:val="18"/>
        </w:rPr>
        <w:t xml:space="preserve"> Приказ Минфина России от 31.12.16г.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w:t>
      </w:r>
      <w:r>
        <w:rPr>
          <w:sz w:val="18"/>
          <w:szCs w:val="18"/>
        </w:rPr>
        <w:t>.</w:t>
      </w:r>
    </w:p>
  </w:footnote>
  <w:footnote w:id="20">
    <w:p w:rsidR="008C4E0A" w:rsidRPr="00AC5416" w:rsidRDefault="008C4E0A" w:rsidP="00821A95">
      <w:pPr>
        <w:pStyle w:val="aff2"/>
        <w:ind w:left="284" w:hanging="284"/>
        <w:jc w:val="both"/>
        <w:rPr>
          <w:sz w:val="18"/>
        </w:rPr>
      </w:pPr>
      <w:r w:rsidRPr="004953C5">
        <w:rPr>
          <w:rStyle w:val="aff4"/>
          <w:b/>
          <w:szCs w:val="20"/>
        </w:rPr>
        <w:footnoteRef/>
      </w:r>
      <w:r w:rsidRPr="00AC5416">
        <w:rPr>
          <w:sz w:val="18"/>
        </w:rPr>
        <w:t xml:space="preserve"> Приказ Минфина России от 31.12.16г. № 257н «Об утверждении федерального стандарта бухгалтерского учета для организаций государственного сектора «Основные средства»</w:t>
      </w:r>
      <w:r>
        <w:rPr>
          <w:sz w:val="18"/>
        </w:rPr>
        <w:t>.</w:t>
      </w:r>
    </w:p>
  </w:footnote>
  <w:footnote w:id="21">
    <w:p w:rsidR="008C4E0A" w:rsidRPr="00AC5416" w:rsidRDefault="008C4E0A" w:rsidP="00821A95">
      <w:pPr>
        <w:pStyle w:val="aff2"/>
        <w:ind w:left="284" w:hanging="284"/>
        <w:jc w:val="both"/>
        <w:rPr>
          <w:sz w:val="18"/>
        </w:rPr>
      </w:pPr>
      <w:r w:rsidRPr="004953C5">
        <w:rPr>
          <w:rStyle w:val="aff4"/>
          <w:b/>
          <w:szCs w:val="20"/>
        </w:rPr>
        <w:footnoteRef/>
      </w:r>
      <w:r w:rsidRPr="00AC5416">
        <w:rPr>
          <w:sz w:val="18"/>
        </w:rPr>
        <w:t xml:space="preserve"> Приказ Минфина России от 31.12.16г.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r>
        <w:rPr>
          <w:sz w:val="18"/>
        </w:rPr>
        <w:t>.</w:t>
      </w:r>
    </w:p>
  </w:footnote>
  <w:footnote w:id="22">
    <w:p w:rsidR="008C4E0A" w:rsidRPr="00AC5416" w:rsidRDefault="008C4E0A" w:rsidP="00AC5416">
      <w:pPr>
        <w:pStyle w:val="aff2"/>
        <w:ind w:left="142" w:hanging="142"/>
        <w:jc w:val="both"/>
        <w:rPr>
          <w:sz w:val="18"/>
        </w:rPr>
      </w:pPr>
      <w:r w:rsidRPr="004953C5">
        <w:rPr>
          <w:rStyle w:val="aff4"/>
          <w:b/>
          <w:szCs w:val="20"/>
        </w:rPr>
        <w:footnoteRef/>
      </w:r>
      <w:r w:rsidRPr="00AC5416">
        <w:rPr>
          <w:sz w:val="18"/>
        </w:rPr>
        <w:t xml:space="preserve"> Приказ Минфина России от 30.12.17г. № 274н «Об утверждении федерального стандарта бухгалтерского учета для организаций государственного сектора «Учетная политика, оценочные значения и ошибк</w:t>
      </w:r>
      <w:r>
        <w:rPr>
          <w:sz w:val="18"/>
        </w:rPr>
        <w:t>и</w:t>
      </w:r>
      <w:r w:rsidRPr="00AC5416">
        <w:rPr>
          <w:sz w:val="18"/>
        </w:rPr>
        <w:t>»</w:t>
      </w:r>
      <w:r>
        <w:rPr>
          <w:sz w:val="18"/>
        </w:rPr>
        <w:t>.</w:t>
      </w:r>
    </w:p>
  </w:footnote>
  <w:footnote w:id="23">
    <w:p w:rsidR="008C4E0A" w:rsidRDefault="008C4E0A">
      <w:pPr>
        <w:pStyle w:val="aff2"/>
      </w:pPr>
      <w:r w:rsidRPr="00C117C4">
        <w:rPr>
          <w:rStyle w:val="aff4"/>
          <w:b/>
        </w:rPr>
        <w:footnoteRef/>
      </w:r>
      <w:r>
        <w:t xml:space="preserve"> </w:t>
      </w:r>
      <w:r w:rsidRPr="00DF525A">
        <w:rPr>
          <w:rFonts w:eastAsia="Times New Roman" w:cs="Times New Roman"/>
          <w:bCs/>
          <w:kern w:val="36"/>
          <w:sz w:val="18"/>
          <w:lang w:eastAsia="ru-RU" w:bidi="ar-SA"/>
        </w:rPr>
        <w:t>Налоговый кодекс Российской Федерации</w:t>
      </w:r>
    </w:p>
  </w:footnote>
  <w:footnote w:id="24">
    <w:p w:rsidR="008C4E0A" w:rsidRPr="00561AAA" w:rsidRDefault="008C4E0A" w:rsidP="00561AAA">
      <w:pPr>
        <w:pStyle w:val="aff2"/>
        <w:ind w:left="284" w:hanging="284"/>
        <w:jc w:val="both"/>
        <w:rPr>
          <w:sz w:val="18"/>
        </w:rPr>
      </w:pPr>
      <w:r w:rsidRPr="00561AAA">
        <w:rPr>
          <w:rStyle w:val="aff4"/>
          <w:b/>
        </w:rPr>
        <w:footnoteRef/>
      </w:r>
      <w:r>
        <w:t xml:space="preserve"> </w:t>
      </w:r>
      <w:r w:rsidRPr="00561AAA">
        <w:rPr>
          <w:sz w:val="18"/>
        </w:rPr>
        <w:t>Приказа Минфина России от 31.12.16г. № 259н «Об утверждении федерального стандарта бухгалтерского учета для организаций государственного сектора «Обесценение активов»</w:t>
      </w:r>
      <w:r>
        <w:rPr>
          <w:sz w:val="18"/>
        </w:rPr>
        <w:t>.</w:t>
      </w:r>
    </w:p>
  </w:footnote>
  <w:footnote w:id="25">
    <w:p w:rsidR="008C4E0A" w:rsidRDefault="008C4E0A" w:rsidP="001144A3">
      <w:pPr>
        <w:pStyle w:val="1"/>
        <w:spacing w:before="0"/>
        <w:ind w:left="284" w:hanging="284"/>
        <w:jc w:val="both"/>
      </w:pPr>
      <w:r w:rsidRPr="002F092D">
        <w:rPr>
          <w:rStyle w:val="aff4"/>
          <w:rFonts w:ascii="Times New Roman" w:eastAsia="SimSun" w:hAnsi="Times New Roman"/>
          <w:b/>
          <w:color w:val="auto"/>
          <w:sz w:val="20"/>
          <w:szCs w:val="18"/>
        </w:rPr>
        <w:footnoteRef/>
      </w:r>
      <w:r w:rsidRPr="002F092D">
        <w:rPr>
          <w:rStyle w:val="aff4"/>
          <w:rFonts w:ascii="Times New Roman" w:eastAsia="SimSun" w:hAnsi="Times New Roman"/>
          <w:b/>
          <w:color w:val="auto"/>
          <w:sz w:val="20"/>
          <w:szCs w:val="18"/>
        </w:rPr>
        <w:t xml:space="preserve"> </w:t>
      </w:r>
      <w:r>
        <w:rPr>
          <w:rFonts w:ascii="Times New Roman" w:eastAsia="SimSun" w:hAnsi="Times New Roman"/>
          <w:b/>
          <w:color w:val="auto"/>
          <w:sz w:val="20"/>
          <w:szCs w:val="18"/>
        </w:rPr>
        <w:t xml:space="preserve"> </w:t>
      </w:r>
      <w:r w:rsidRPr="002F092D">
        <w:rPr>
          <w:rFonts w:ascii="Times New Roman" w:eastAsia="SimSun" w:hAnsi="Times New Roman"/>
          <w:color w:val="auto"/>
          <w:sz w:val="18"/>
          <w:szCs w:val="18"/>
        </w:rPr>
        <w:t>Письмо Минфина России № 02-06-07/2736 и Федерального казначейства № 07-04-05/02-932 от 21.01.19</w:t>
      </w:r>
      <w:r>
        <w:rPr>
          <w:rFonts w:ascii="Times New Roman" w:eastAsia="SimSun" w:hAnsi="Times New Roman"/>
          <w:color w:val="auto"/>
          <w:sz w:val="18"/>
          <w:szCs w:val="18"/>
        </w:rPr>
        <w:t>г.</w:t>
      </w:r>
      <w:r w:rsidRPr="002F092D">
        <w:rPr>
          <w:rFonts w:ascii="Times New Roman" w:eastAsia="SimSun" w:hAnsi="Times New Roman"/>
          <w:color w:val="auto"/>
          <w:sz w:val="18"/>
          <w:szCs w:val="18"/>
        </w:rPr>
        <w:t xml:space="preserve"> </w:t>
      </w:r>
      <w:r>
        <w:rPr>
          <w:rFonts w:ascii="Times New Roman" w:eastAsia="SimSun" w:hAnsi="Times New Roman"/>
          <w:color w:val="auto"/>
          <w:sz w:val="18"/>
          <w:szCs w:val="18"/>
        </w:rPr>
        <w:t>«</w:t>
      </w:r>
      <w:r w:rsidRPr="002F092D">
        <w:rPr>
          <w:rFonts w:ascii="Times New Roman" w:eastAsia="SimSun" w:hAnsi="Times New Roman"/>
          <w:color w:val="auto"/>
          <w:sz w:val="18"/>
          <w:szCs w:val="18"/>
        </w:rPr>
        <w:t>О составлении и представлении годовой бюджетной отчетности, годовой консолидированной бухгалтерской отчетности государственных бюджетных и автономных учреждений главными администраторами средств федерального бюджета за 2018 год</w:t>
      </w:r>
      <w:r>
        <w:rPr>
          <w:rFonts w:ascii="Times New Roman" w:eastAsia="SimSun" w:hAnsi="Times New Roman"/>
          <w:color w:val="auto"/>
          <w:sz w:val="18"/>
          <w:szCs w:val="18"/>
        </w:rPr>
        <w:t>».</w:t>
      </w:r>
    </w:p>
  </w:footnote>
  <w:footnote w:id="26">
    <w:p w:rsidR="008C4E0A" w:rsidRPr="001144A3" w:rsidRDefault="008C4E0A" w:rsidP="005320FC">
      <w:pPr>
        <w:tabs>
          <w:tab w:val="left" w:pos="284"/>
          <w:tab w:val="left" w:pos="1562"/>
        </w:tabs>
        <w:ind w:left="142" w:hanging="142"/>
        <w:jc w:val="both"/>
        <w:rPr>
          <w:rFonts w:cs="Mangal"/>
          <w:sz w:val="18"/>
          <w:szCs w:val="18"/>
        </w:rPr>
      </w:pPr>
      <w:r w:rsidRPr="001144A3">
        <w:rPr>
          <w:rStyle w:val="aff4"/>
          <w:b/>
          <w:sz w:val="20"/>
        </w:rPr>
        <w:footnoteRef/>
      </w:r>
      <w:r>
        <w:rPr>
          <w:rFonts w:cs="Mangal"/>
          <w:sz w:val="18"/>
          <w:szCs w:val="18"/>
        </w:rPr>
        <w:t xml:space="preserve"> </w:t>
      </w:r>
      <w:r w:rsidRPr="001144A3">
        <w:rPr>
          <w:rFonts w:cs="Mangal"/>
          <w:sz w:val="18"/>
          <w:szCs w:val="18"/>
        </w:rPr>
        <w:t>Приказ Минфина России от 16.12.10г. № 174н «Об утверждении Плана счетов бухгалтерского учета бюджетных учреждений и Инструкции по его применению»</w:t>
      </w:r>
      <w:r>
        <w:rPr>
          <w:rFonts w:cs="Mangal"/>
          <w:sz w:val="18"/>
          <w:szCs w:val="18"/>
        </w:rPr>
        <w:t>.</w:t>
      </w:r>
    </w:p>
    <w:p w:rsidR="008C4E0A" w:rsidRDefault="008C4E0A">
      <w:pPr>
        <w:pStyle w:val="aff2"/>
      </w:pPr>
    </w:p>
  </w:footnote>
  <w:footnote w:id="27">
    <w:p w:rsidR="008C4E0A" w:rsidRPr="001D6C46" w:rsidRDefault="008C4E0A">
      <w:pPr>
        <w:pStyle w:val="aff2"/>
        <w:rPr>
          <w:sz w:val="18"/>
        </w:rPr>
      </w:pPr>
      <w:r w:rsidRPr="00E658E7">
        <w:rPr>
          <w:rStyle w:val="aff4"/>
          <w:b/>
        </w:rPr>
        <w:footnoteRef/>
      </w:r>
      <w:r>
        <w:t xml:space="preserve"> </w:t>
      </w:r>
      <w:r w:rsidRPr="001D6C46">
        <w:rPr>
          <w:rStyle w:val="afe"/>
          <w:rFonts w:cs="Times New Roman"/>
          <w:color w:val="000000" w:themeColor="text1"/>
          <w:sz w:val="18"/>
        </w:rPr>
        <w:t xml:space="preserve">Федерального Закона от 12.01.96г. № 7-ФЗ </w:t>
      </w:r>
      <w:r>
        <w:rPr>
          <w:rStyle w:val="afe"/>
          <w:rFonts w:cs="Times New Roman"/>
          <w:color w:val="000000" w:themeColor="text1"/>
          <w:sz w:val="18"/>
        </w:rPr>
        <w:t>«О некоммерческих организациях».</w:t>
      </w:r>
    </w:p>
  </w:footnote>
  <w:footnote w:id="28">
    <w:p w:rsidR="008C4E0A" w:rsidRPr="001D6C46" w:rsidRDefault="008C4E0A" w:rsidP="00E75DB5">
      <w:pPr>
        <w:pStyle w:val="1"/>
        <w:spacing w:before="0"/>
        <w:jc w:val="both"/>
        <w:rPr>
          <w:rFonts w:ascii="Times New Roman" w:eastAsia="Times New Roman" w:hAnsi="Times New Roman" w:cs="Times New Roman"/>
          <w:bCs/>
          <w:color w:val="auto"/>
          <w:kern w:val="36"/>
          <w:sz w:val="18"/>
          <w:szCs w:val="18"/>
          <w:lang w:eastAsia="ru-RU" w:bidi="ar-SA"/>
        </w:rPr>
      </w:pPr>
      <w:bookmarkStart w:id="21" w:name="_Ref21428991"/>
      <w:r w:rsidRPr="001D6C46">
        <w:rPr>
          <w:rStyle w:val="aff4"/>
          <w:rFonts w:ascii="Times New Roman" w:hAnsi="Times New Roman" w:cs="Times New Roman"/>
          <w:b/>
          <w:color w:val="auto"/>
          <w:sz w:val="20"/>
          <w:szCs w:val="20"/>
        </w:rPr>
        <w:footnoteRef/>
      </w:r>
      <w:r w:rsidRPr="001D6C46">
        <w:rPr>
          <w:rFonts w:ascii="Times New Roman" w:hAnsi="Times New Roman" w:cs="Times New Roman"/>
          <w:sz w:val="20"/>
          <w:szCs w:val="20"/>
        </w:rPr>
        <w:t xml:space="preserve"> </w:t>
      </w:r>
      <w:r w:rsidRPr="001D6C46">
        <w:rPr>
          <w:rFonts w:ascii="Times New Roman" w:eastAsia="Times New Roman" w:hAnsi="Times New Roman" w:cs="Times New Roman"/>
          <w:bCs/>
          <w:color w:val="auto"/>
          <w:kern w:val="36"/>
          <w:sz w:val="18"/>
          <w:szCs w:val="18"/>
          <w:lang w:eastAsia="ru-RU" w:bidi="ar-SA"/>
        </w:rPr>
        <w:t>Земель</w:t>
      </w:r>
      <w:r>
        <w:rPr>
          <w:rFonts w:ascii="Times New Roman" w:eastAsia="Times New Roman" w:hAnsi="Times New Roman" w:cs="Times New Roman"/>
          <w:bCs/>
          <w:color w:val="auto"/>
          <w:kern w:val="36"/>
          <w:sz w:val="18"/>
          <w:szCs w:val="18"/>
          <w:lang w:eastAsia="ru-RU" w:bidi="ar-SA"/>
        </w:rPr>
        <w:t>ный кодекс Российской Федерации</w:t>
      </w:r>
      <w:r w:rsidRPr="001D6C46">
        <w:rPr>
          <w:rFonts w:ascii="Times New Roman" w:eastAsia="Times New Roman" w:hAnsi="Times New Roman" w:cs="Times New Roman"/>
          <w:bCs/>
          <w:color w:val="auto"/>
          <w:kern w:val="36"/>
          <w:sz w:val="18"/>
          <w:szCs w:val="18"/>
          <w:lang w:eastAsia="ru-RU" w:bidi="ar-SA"/>
        </w:rPr>
        <w:t xml:space="preserve"> от 25.10.01г. № 136-ФЗ</w:t>
      </w:r>
      <w:bookmarkEnd w:id="21"/>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29">
    <w:p w:rsidR="008C4E0A" w:rsidRPr="0083683E" w:rsidRDefault="008C4E0A" w:rsidP="00FF5246">
      <w:pPr>
        <w:pStyle w:val="aff2"/>
        <w:ind w:left="284" w:hanging="284"/>
        <w:jc w:val="both"/>
        <w:rPr>
          <w:sz w:val="18"/>
        </w:rPr>
      </w:pPr>
      <w:r w:rsidRPr="004953C5">
        <w:rPr>
          <w:rStyle w:val="aff4"/>
          <w:b/>
          <w:szCs w:val="20"/>
        </w:rPr>
        <w:footnoteRef/>
      </w:r>
      <w:r w:rsidRPr="004953C5">
        <w:rPr>
          <w:b/>
          <w:szCs w:val="20"/>
        </w:rPr>
        <w:t xml:space="preserve"> </w:t>
      </w:r>
      <w:r w:rsidRPr="0083683E">
        <w:rPr>
          <w:rStyle w:val="afe"/>
          <w:rFonts w:cs="Times New Roman"/>
          <w:color w:val="000000" w:themeColor="text1"/>
          <w:sz w:val="18"/>
        </w:rPr>
        <w:t>Федерального закона от 06.10.03г. № 131-ФЗ «Об общих принципах организации органов местного самоуправления в РФ»</w:t>
      </w:r>
      <w:r>
        <w:rPr>
          <w:rStyle w:val="afe"/>
          <w:rFonts w:cs="Times New Roman"/>
          <w:color w:val="000000" w:themeColor="text1"/>
          <w:sz w:val="18"/>
        </w:rPr>
        <w:t>.</w:t>
      </w:r>
    </w:p>
  </w:footnote>
  <w:footnote w:id="30">
    <w:p w:rsidR="008C4E0A" w:rsidRPr="006C3026" w:rsidRDefault="008C4E0A" w:rsidP="00FF5246">
      <w:pPr>
        <w:pStyle w:val="aff2"/>
        <w:jc w:val="both"/>
        <w:rPr>
          <w:sz w:val="18"/>
        </w:rPr>
      </w:pPr>
      <w:r w:rsidRPr="00310E5B">
        <w:rPr>
          <w:rStyle w:val="aff4"/>
          <w:b/>
        </w:rPr>
        <w:footnoteRef/>
      </w:r>
      <w:r>
        <w:t xml:space="preserve"> </w:t>
      </w:r>
      <w:r w:rsidRPr="006C3026">
        <w:rPr>
          <w:rStyle w:val="afe"/>
          <w:rFonts w:cs="Times New Roman"/>
          <w:color w:val="auto"/>
          <w:sz w:val="18"/>
        </w:rPr>
        <w:t>Федерального закона от 21.12.01г. № 178-ФЗ «О приватизации государственного и муниципального имущества»</w:t>
      </w:r>
      <w:r>
        <w:rPr>
          <w:rStyle w:val="afe"/>
          <w:rFonts w:cs="Times New Roman"/>
          <w:color w:val="auto"/>
          <w:sz w:val="18"/>
        </w:rPr>
        <w:t>.</w:t>
      </w:r>
    </w:p>
  </w:footnote>
  <w:footnote w:id="31">
    <w:p w:rsidR="008C4E0A" w:rsidRPr="006C3026" w:rsidRDefault="008C4E0A" w:rsidP="00C117C4">
      <w:pPr>
        <w:pStyle w:val="1"/>
        <w:tabs>
          <w:tab w:val="left" w:pos="284"/>
        </w:tabs>
        <w:spacing w:before="0"/>
        <w:ind w:left="284" w:hanging="284"/>
        <w:jc w:val="both"/>
        <w:rPr>
          <w:rFonts w:ascii="Times New Roman" w:eastAsia="Times New Roman" w:hAnsi="Times New Roman" w:cs="Times New Roman"/>
          <w:bCs/>
          <w:color w:val="auto"/>
          <w:kern w:val="36"/>
          <w:sz w:val="18"/>
          <w:szCs w:val="18"/>
          <w:lang w:eastAsia="ru-RU" w:bidi="ar-SA"/>
        </w:rPr>
      </w:pPr>
      <w:r w:rsidRPr="004953C5">
        <w:rPr>
          <w:rStyle w:val="aff4"/>
          <w:rFonts w:ascii="Times New Roman" w:hAnsi="Times New Roman" w:cs="Times New Roman"/>
          <w:b/>
          <w:color w:val="000000" w:themeColor="text1"/>
          <w:sz w:val="20"/>
          <w:szCs w:val="20"/>
        </w:rPr>
        <w:footnoteRef/>
      </w:r>
      <w:r>
        <w:t xml:space="preserve"> </w:t>
      </w:r>
      <w:r w:rsidRPr="006C3026">
        <w:rPr>
          <w:rFonts w:ascii="Times New Roman" w:eastAsia="Times New Roman" w:hAnsi="Times New Roman" w:cs="Times New Roman"/>
          <w:bCs/>
          <w:color w:val="auto"/>
          <w:kern w:val="36"/>
          <w:sz w:val="18"/>
          <w:szCs w:val="18"/>
          <w:lang w:eastAsia="ru-RU" w:bidi="ar-SA"/>
        </w:rPr>
        <w:t xml:space="preserve">Федеральный закон </w:t>
      </w:r>
      <w:r>
        <w:rPr>
          <w:rFonts w:ascii="Times New Roman" w:eastAsia="Times New Roman" w:hAnsi="Times New Roman" w:cs="Times New Roman"/>
          <w:bCs/>
          <w:color w:val="auto"/>
          <w:kern w:val="36"/>
          <w:sz w:val="18"/>
          <w:szCs w:val="18"/>
          <w:lang w:eastAsia="ru-RU" w:bidi="ar-SA"/>
        </w:rPr>
        <w:t>«</w:t>
      </w:r>
      <w:r w:rsidRPr="006C3026">
        <w:rPr>
          <w:rFonts w:ascii="Times New Roman" w:eastAsia="Times New Roman" w:hAnsi="Times New Roman" w:cs="Times New Roman"/>
          <w:bCs/>
          <w:color w:val="auto"/>
          <w:kern w:val="36"/>
          <w:sz w:val="18"/>
          <w:szCs w:val="18"/>
          <w:lang w:eastAsia="ru-RU" w:bidi="ar-SA"/>
        </w:rPr>
        <w: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eastAsia="Times New Roman" w:hAnsi="Times New Roman" w:cs="Times New Roman"/>
          <w:bCs/>
          <w:color w:val="auto"/>
          <w:kern w:val="36"/>
          <w:sz w:val="18"/>
          <w:szCs w:val="18"/>
          <w:lang w:eastAsia="ru-RU" w:bidi="ar-SA"/>
        </w:rPr>
        <w:t>»</w:t>
      </w:r>
      <w:r w:rsidRPr="006C3026">
        <w:rPr>
          <w:rFonts w:ascii="Times New Roman" w:eastAsia="Times New Roman" w:hAnsi="Times New Roman" w:cs="Times New Roman"/>
          <w:bCs/>
          <w:color w:val="auto"/>
          <w:kern w:val="36"/>
          <w:sz w:val="18"/>
          <w:szCs w:val="18"/>
          <w:lang w:eastAsia="ru-RU" w:bidi="ar-SA"/>
        </w:rPr>
        <w:t xml:space="preserve"> от 22.07.08</w:t>
      </w:r>
      <w:r>
        <w:rPr>
          <w:rFonts w:ascii="Times New Roman" w:eastAsia="Times New Roman" w:hAnsi="Times New Roman" w:cs="Times New Roman"/>
          <w:bCs/>
          <w:color w:val="auto"/>
          <w:kern w:val="36"/>
          <w:sz w:val="18"/>
          <w:szCs w:val="18"/>
          <w:lang w:eastAsia="ru-RU" w:bidi="ar-SA"/>
        </w:rPr>
        <w:t xml:space="preserve">г. № </w:t>
      </w:r>
      <w:r w:rsidRPr="006C3026">
        <w:rPr>
          <w:rFonts w:ascii="Times New Roman" w:eastAsia="Times New Roman" w:hAnsi="Times New Roman" w:cs="Times New Roman"/>
          <w:bCs/>
          <w:color w:val="auto"/>
          <w:kern w:val="36"/>
          <w:sz w:val="18"/>
          <w:szCs w:val="18"/>
          <w:lang w:eastAsia="ru-RU" w:bidi="ar-SA"/>
        </w:rPr>
        <w:t>159-ФЗ</w:t>
      </w:r>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32">
    <w:p w:rsidR="008C4E0A" w:rsidRPr="00CD135E" w:rsidRDefault="008C4E0A" w:rsidP="00CD135E">
      <w:pPr>
        <w:spacing w:line="276" w:lineRule="auto"/>
        <w:ind w:left="284" w:hanging="284"/>
        <w:jc w:val="both"/>
        <w:rPr>
          <w:rStyle w:val="afe"/>
          <w:rFonts w:cs="Times New Roman"/>
          <w:color w:val="auto"/>
        </w:rPr>
      </w:pPr>
      <w:r w:rsidRPr="00CD135E">
        <w:rPr>
          <w:rStyle w:val="aff4"/>
          <w:rFonts w:eastAsiaTheme="majorEastAsia" w:cs="Times New Roman"/>
          <w:b/>
          <w:color w:val="000000" w:themeColor="text1"/>
          <w:sz w:val="20"/>
          <w:szCs w:val="20"/>
        </w:rPr>
        <w:footnoteRef/>
      </w:r>
      <w:r>
        <w:t xml:space="preserve"> </w:t>
      </w:r>
      <w:hyperlink r:id="rId1" w:history="1">
        <w:r w:rsidRPr="00CD135E">
          <w:rPr>
            <w:rFonts w:eastAsia="Times New Roman" w:cs="Times New Roman"/>
            <w:bCs/>
            <w:kern w:val="36"/>
            <w:sz w:val="18"/>
            <w:szCs w:val="18"/>
            <w:lang w:eastAsia="ru-RU" w:bidi="ar-SA"/>
          </w:rPr>
          <w:t>«Гражданский кодекс Российской Федерации (часть первая)» от 30.11.94г. № 51-ФЗ</w:t>
        </w:r>
        <w:r>
          <w:rPr>
            <w:rFonts w:eastAsia="Times New Roman" w:cs="Times New Roman"/>
            <w:bCs/>
            <w:kern w:val="36"/>
            <w:sz w:val="18"/>
            <w:szCs w:val="18"/>
            <w:lang w:eastAsia="ru-RU" w:bidi="ar-SA"/>
          </w:rPr>
          <w:t>.</w:t>
        </w:r>
        <w:r w:rsidRPr="00CD135E">
          <w:rPr>
            <w:rFonts w:eastAsia="Times New Roman" w:cs="Times New Roman"/>
            <w:bCs/>
            <w:kern w:val="36"/>
            <w:sz w:val="18"/>
            <w:szCs w:val="18"/>
            <w:lang w:eastAsia="ru-RU" w:bidi="ar-SA"/>
          </w:rPr>
          <w:t xml:space="preserve"> </w:t>
        </w:r>
      </w:hyperlink>
    </w:p>
    <w:p w:rsidR="008C4E0A" w:rsidRDefault="008C4E0A">
      <w:pPr>
        <w:pStyle w:val="aff2"/>
      </w:pPr>
    </w:p>
  </w:footnote>
  <w:footnote w:id="33">
    <w:p w:rsidR="008C4E0A" w:rsidRPr="004151B7" w:rsidRDefault="008C4E0A">
      <w:pPr>
        <w:pStyle w:val="aff2"/>
        <w:rPr>
          <w:rFonts w:eastAsia="Times New Roman" w:cs="Times New Roman"/>
          <w:bCs/>
          <w:kern w:val="36"/>
          <w:sz w:val="18"/>
          <w:lang w:eastAsia="ru-RU" w:bidi="ar-SA"/>
        </w:rPr>
      </w:pPr>
      <w:r w:rsidRPr="004151B7">
        <w:rPr>
          <w:rStyle w:val="aff4"/>
          <w:rFonts w:eastAsiaTheme="majorEastAsia" w:cs="Times New Roman"/>
          <w:b/>
          <w:color w:val="000000" w:themeColor="text1"/>
          <w:szCs w:val="20"/>
        </w:rPr>
        <w:footnoteRef/>
      </w:r>
      <w:r w:rsidRPr="004151B7">
        <w:rPr>
          <w:rStyle w:val="aff4"/>
          <w:rFonts w:eastAsiaTheme="majorEastAsia" w:cs="Times New Roman"/>
          <w:b/>
          <w:color w:val="000000" w:themeColor="text1"/>
          <w:szCs w:val="20"/>
        </w:rPr>
        <w:t xml:space="preserve"> </w:t>
      </w:r>
      <w:r>
        <w:rPr>
          <w:rFonts w:eastAsia="Times New Roman" w:cs="Times New Roman"/>
          <w:bCs/>
          <w:kern w:val="36"/>
          <w:sz w:val="18"/>
          <w:lang w:eastAsia="ru-RU" w:bidi="ar-SA"/>
        </w:rPr>
        <w:t>Федеральным законом от 29.07.</w:t>
      </w:r>
      <w:r w:rsidRPr="004151B7">
        <w:rPr>
          <w:rFonts w:eastAsia="Times New Roman" w:cs="Times New Roman"/>
          <w:bCs/>
          <w:kern w:val="36"/>
          <w:sz w:val="18"/>
          <w:lang w:eastAsia="ru-RU" w:bidi="ar-SA"/>
        </w:rPr>
        <w:t>98г. № 135-ФЗ «Об оценочной деятельности в Российской Федерации»</w:t>
      </w:r>
      <w:r>
        <w:rPr>
          <w:rFonts w:eastAsia="Times New Roman" w:cs="Times New Roman"/>
          <w:bCs/>
          <w:kern w:val="36"/>
          <w:sz w:val="18"/>
          <w:lang w:eastAsia="ru-RU" w:bidi="ar-SA"/>
        </w:rPr>
        <w:t>.</w:t>
      </w:r>
    </w:p>
  </w:footnote>
  <w:footnote w:id="34">
    <w:p w:rsidR="008C4E0A" w:rsidRDefault="008C4E0A" w:rsidP="00FF5246">
      <w:pPr>
        <w:pStyle w:val="1"/>
        <w:spacing w:before="0"/>
        <w:ind w:left="284" w:hanging="284"/>
        <w:jc w:val="both"/>
      </w:pPr>
      <w:r w:rsidRPr="006F7259">
        <w:rPr>
          <w:rStyle w:val="aff4"/>
          <w:rFonts w:ascii="Times New Roman" w:hAnsi="Times New Roman" w:cs="Times New Roman"/>
          <w:b/>
          <w:color w:val="000000" w:themeColor="text1"/>
          <w:sz w:val="20"/>
          <w:szCs w:val="20"/>
        </w:rPr>
        <w:footnoteRef/>
      </w:r>
      <w:r>
        <w:t xml:space="preserve"> </w:t>
      </w:r>
      <w:r w:rsidRPr="006F7259">
        <w:rPr>
          <w:rFonts w:ascii="Times New Roman" w:eastAsia="Times New Roman" w:hAnsi="Times New Roman" w:cs="Times New Roman"/>
          <w:bCs/>
          <w:color w:val="000000" w:themeColor="text1"/>
          <w:kern w:val="36"/>
          <w:sz w:val="18"/>
          <w:szCs w:val="18"/>
          <w:lang w:eastAsia="ru-RU" w:bidi="ar-SA"/>
        </w:rPr>
        <w:t>Приказ Минимущества Челябинской области от 13.10.15г. № 247-П.</w:t>
      </w:r>
      <w:r w:rsidRPr="006F7259">
        <w:rPr>
          <w:rStyle w:val="afe"/>
          <w:color w:val="000000" w:themeColor="text1"/>
          <w:sz w:val="18"/>
          <w:szCs w:val="18"/>
        </w:rPr>
        <w:t xml:space="preserve"> </w:t>
      </w:r>
      <w:r w:rsidRPr="006F7259">
        <w:rPr>
          <w:rStyle w:val="afe"/>
          <w:rFonts w:ascii="Times New Roman" w:hAnsi="Times New Roman" w:cs="Times New Roman"/>
          <w:color w:val="000000" w:themeColor="text1"/>
          <w:sz w:val="18"/>
          <w:szCs w:val="18"/>
        </w:rPr>
        <w:t>«</w:t>
      </w:r>
      <w:r w:rsidRPr="006F7259">
        <w:rPr>
          <w:rFonts w:ascii="Times New Roman" w:eastAsia="Times New Roman" w:hAnsi="Times New Roman" w:cs="Times New Roman"/>
          <w:bCs/>
          <w:color w:val="000000" w:themeColor="text1"/>
          <w:kern w:val="36"/>
          <w:sz w:val="18"/>
          <w:szCs w:val="18"/>
          <w:lang w:eastAsia="ru-RU" w:bidi="ar-SA"/>
        </w:rPr>
        <w:t>О порядке определения цены при продаже без проведения торгов земельных участков, находящихся в государственной собственности Челябинской области, и земельных участков, государственная собственность на которые не разграничена»</w:t>
      </w:r>
      <w:r>
        <w:rPr>
          <w:rFonts w:ascii="Times New Roman" w:eastAsia="Times New Roman" w:hAnsi="Times New Roman" w:cs="Times New Roman"/>
          <w:bCs/>
          <w:color w:val="000000" w:themeColor="text1"/>
          <w:kern w:val="36"/>
          <w:sz w:val="18"/>
          <w:szCs w:val="18"/>
          <w:lang w:eastAsia="ru-RU" w:bidi="ar-SA"/>
        </w:rPr>
        <w:t>.</w:t>
      </w:r>
    </w:p>
  </w:footnote>
  <w:footnote w:id="35">
    <w:p w:rsidR="008C4E0A" w:rsidRPr="00E07917" w:rsidRDefault="008C4E0A" w:rsidP="00E0182E">
      <w:pPr>
        <w:pStyle w:val="1"/>
        <w:spacing w:before="0"/>
        <w:ind w:left="284" w:hanging="284"/>
        <w:jc w:val="both"/>
        <w:rPr>
          <w:rFonts w:ascii="Times New Roman" w:eastAsia="Times New Roman" w:hAnsi="Times New Roman" w:cs="Times New Roman"/>
          <w:bCs/>
          <w:color w:val="000000" w:themeColor="text1"/>
          <w:kern w:val="36"/>
          <w:sz w:val="18"/>
          <w:szCs w:val="18"/>
          <w:lang w:eastAsia="ru-RU" w:bidi="ar-SA"/>
        </w:rPr>
      </w:pPr>
      <w:r w:rsidRPr="00E07917">
        <w:rPr>
          <w:rStyle w:val="aff4"/>
          <w:rFonts w:ascii="Times New Roman" w:hAnsi="Times New Roman" w:cs="Times New Roman"/>
          <w:b/>
          <w:color w:val="000000" w:themeColor="text1"/>
          <w:sz w:val="20"/>
          <w:szCs w:val="20"/>
        </w:rPr>
        <w:footnoteRef/>
      </w:r>
      <w:r>
        <w:t xml:space="preserve"> </w:t>
      </w:r>
      <w:r>
        <w:rPr>
          <w:rFonts w:ascii="Times New Roman" w:eastAsia="Times New Roman" w:hAnsi="Times New Roman" w:cs="Times New Roman"/>
          <w:bCs/>
          <w:color w:val="000000" w:themeColor="text1"/>
          <w:kern w:val="36"/>
          <w:sz w:val="18"/>
          <w:szCs w:val="18"/>
          <w:lang w:eastAsia="ru-RU" w:bidi="ar-SA"/>
        </w:rPr>
        <w:t>П</w:t>
      </w:r>
      <w:r w:rsidRPr="00E07917">
        <w:rPr>
          <w:rFonts w:ascii="Times New Roman" w:eastAsia="Times New Roman" w:hAnsi="Times New Roman" w:cs="Times New Roman"/>
          <w:bCs/>
          <w:color w:val="000000" w:themeColor="text1"/>
          <w:kern w:val="36"/>
          <w:sz w:val="18"/>
          <w:szCs w:val="18"/>
          <w:lang w:eastAsia="ru-RU" w:bidi="ar-SA"/>
        </w:rPr>
        <w:t xml:space="preserve">риказ Минимущества Челябинской области от 23.04.15г. № 118-п </w:t>
      </w:r>
      <w:r>
        <w:rPr>
          <w:rFonts w:ascii="Times New Roman" w:eastAsia="Times New Roman" w:hAnsi="Times New Roman" w:cs="Times New Roman"/>
          <w:bCs/>
          <w:color w:val="000000" w:themeColor="text1"/>
          <w:kern w:val="36"/>
          <w:sz w:val="18"/>
          <w:szCs w:val="18"/>
          <w:lang w:eastAsia="ru-RU" w:bidi="ar-SA"/>
        </w:rPr>
        <w:t>«</w:t>
      </w:r>
      <w:r w:rsidRPr="00E07917">
        <w:rPr>
          <w:rFonts w:ascii="Times New Roman" w:eastAsia="Times New Roman" w:hAnsi="Times New Roman" w:cs="Times New Roman"/>
          <w:bCs/>
          <w:color w:val="000000" w:themeColor="text1"/>
          <w:kern w:val="36"/>
          <w:sz w:val="18"/>
          <w:szCs w:val="18"/>
          <w:lang w:eastAsia="ru-RU" w:bidi="ar-SA"/>
        </w:rPr>
        <w:t>О порядке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собственности Челябинской области, с землями или земельными участками, государственная собственность на которые не разграничена</w:t>
      </w:r>
      <w:r>
        <w:rPr>
          <w:rFonts w:ascii="Times New Roman" w:eastAsia="Times New Roman" w:hAnsi="Times New Roman" w:cs="Times New Roman"/>
          <w:bCs/>
          <w:color w:val="000000" w:themeColor="text1"/>
          <w:kern w:val="36"/>
          <w:sz w:val="18"/>
          <w:szCs w:val="18"/>
          <w:lang w:eastAsia="ru-RU" w:bidi="ar-SA"/>
        </w:rPr>
        <w:t>»</w:t>
      </w:r>
      <w:r w:rsidRPr="00E07917">
        <w:rPr>
          <w:rStyle w:val="afe"/>
          <w:color w:val="auto"/>
        </w:rPr>
        <w:t xml:space="preserve"> </w:t>
      </w:r>
      <w:r w:rsidRPr="00E07917">
        <w:rPr>
          <w:rFonts w:ascii="Times New Roman" w:eastAsia="Times New Roman" w:hAnsi="Times New Roman" w:cs="Times New Roman"/>
          <w:bCs/>
          <w:color w:val="000000" w:themeColor="text1"/>
          <w:kern w:val="36"/>
          <w:sz w:val="18"/>
          <w:szCs w:val="18"/>
          <w:lang w:eastAsia="ru-RU" w:bidi="ar-SA"/>
        </w:rPr>
        <w:t>(в связи с вступившими в силу с 11.10.18г. изменениями</w:t>
      </w:r>
      <w:r>
        <w:rPr>
          <w:rFonts w:ascii="Times New Roman" w:eastAsia="Times New Roman" w:hAnsi="Times New Roman" w:cs="Times New Roman"/>
          <w:bCs/>
          <w:color w:val="000000" w:themeColor="text1"/>
          <w:kern w:val="36"/>
          <w:sz w:val="18"/>
          <w:szCs w:val="18"/>
          <w:lang w:eastAsia="ru-RU" w:bidi="ar-SA"/>
        </w:rPr>
        <w:t>).</w:t>
      </w:r>
    </w:p>
    <w:p w:rsidR="008C4E0A" w:rsidRDefault="008C4E0A" w:rsidP="00E07917">
      <w:pPr>
        <w:pStyle w:val="aff2"/>
      </w:pPr>
    </w:p>
  </w:footnote>
  <w:footnote w:id="36">
    <w:p w:rsidR="008C4E0A" w:rsidRPr="004E71CB" w:rsidRDefault="008C4E0A">
      <w:pPr>
        <w:pStyle w:val="aff2"/>
        <w:rPr>
          <w:rFonts w:eastAsia="Times New Roman" w:cs="Times New Roman"/>
          <w:bCs/>
          <w:kern w:val="36"/>
          <w:sz w:val="18"/>
          <w:lang w:eastAsia="ru-RU" w:bidi="ar-SA"/>
        </w:rPr>
      </w:pPr>
      <w:r w:rsidRPr="004E71CB">
        <w:rPr>
          <w:rStyle w:val="aff4"/>
          <w:rFonts w:eastAsiaTheme="majorEastAsia" w:cs="Times New Roman"/>
          <w:b/>
          <w:szCs w:val="20"/>
        </w:rPr>
        <w:footnoteRef/>
      </w:r>
      <w:r>
        <w:t xml:space="preserve"> </w:t>
      </w:r>
      <w:r w:rsidRPr="004E71CB">
        <w:rPr>
          <w:rFonts w:eastAsia="Times New Roman" w:cs="Times New Roman"/>
          <w:bCs/>
          <w:kern w:val="36"/>
          <w:sz w:val="18"/>
          <w:lang w:eastAsia="ru-RU" w:bidi="ar-SA"/>
        </w:rPr>
        <w:t>Федерального закона от 24.07.07г. № 221-ФЗ «О государственном кадастре недвижимости»</w:t>
      </w:r>
      <w:r>
        <w:rPr>
          <w:rFonts w:eastAsia="Times New Roman" w:cs="Times New Roman"/>
          <w:bCs/>
          <w:kern w:val="36"/>
          <w:sz w:val="18"/>
          <w:lang w:eastAsia="ru-RU" w:bidi="ar-SA"/>
        </w:rPr>
        <w:t>.</w:t>
      </w:r>
    </w:p>
  </w:footnote>
  <w:footnote w:id="37">
    <w:p w:rsidR="008C4E0A" w:rsidRPr="007B7F1D" w:rsidRDefault="008C4E0A" w:rsidP="007B7F1D">
      <w:pPr>
        <w:pStyle w:val="aff2"/>
        <w:ind w:left="142" w:hanging="142"/>
        <w:jc w:val="both"/>
        <w:rPr>
          <w:rFonts w:eastAsia="Times New Roman" w:cs="Times New Roman"/>
          <w:bCs/>
          <w:kern w:val="36"/>
          <w:sz w:val="18"/>
          <w:lang w:eastAsia="ru-RU" w:bidi="ar-SA"/>
        </w:rPr>
      </w:pPr>
      <w:r w:rsidRPr="007B7F1D">
        <w:rPr>
          <w:rStyle w:val="aff4"/>
          <w:rFonts w:eastAsiaTheme="majorEastAsia" w:cs="Times New Roman"/>
          <w:b/>
          <w:szCs w:val="20"/>
        </w:rPr>
        <w:footnoteRef/>
      </w:r>
      <w:r>
        <w:t xml:space="preserve"> </w:t>
      </w:r>
      <w:r>
        <w:rPr>
          <w:rFonts w:eastAsia="Times New Roman" w:cs="Times New Roman"/>
          <w:bCs/>
          <w:kern w:val="36"/>
          <w:sz w:val="18"/>
          <w:lang w:eastAsia="ru-RU" w:bidi="ar-SA"/>
        </w:rPr>
        <w:t>п.</w:t>
      </w:r>
      <w:r w:rsidRPr="007B7F1D">
        <w:rPr>
          <w:rFonts w:eastAsia="Times New Roman" w:cs="Times New Roman"/>
          <w:bCs/>
          <w:kern w:val="36"/>
          <w:sz w:val="18"/>
          <w:lang w:eastAsia="ru-RU" w:bidi="ar-SA"/>
        </w:rPr>
        <w:t xml:space="preserve"> 2 </w:t>
      </w:r>
      <w:r>
        <w:rPr>
          <w:rFonts w:eastAsia="Times New Roman" w:cs="Times New Roman"/>
          <w:bCs/>
          <w:kern w:val="36"/>
          <w:sz w:val="18"/>
          <w:lang w:eastAsia="ru-RU" w:bidi="ar-SA"/>
        </w:rPr>
        <w:t>ст.</w:t>
      </w:r>
      <w:r w:rsidRPr="007B7F1D">
        <w:rPr>
          <w:rFonts w:eastAsia="Times New Roman" w:cs="Times New Roman"/>
          <w:bCs/>
          <w:kern w:val="36"/>
          <w:sz w:val="18"/>
          <w:lang w:eastAsia="ru-RU" w:bidi="ar-SA"/>
        </w:rPr>
        <w:t xml:space="preserve"> 58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 Жилищный кодекс Российской Федерации</w:t>
      </w:r>
      <w:r>
        <w:rPr>
          <w:rFonts w:eastAsia="Times New Roman" w:cs="Times New Roman"/>
          <w:bCs/>
          <w:kern w:val="36"/>
          <w:sz w:val="18"/>
          <w:lang w:eastAsia="ru-RU" w:bidi="ar-SA"/>
        </w:rPr>
        <w:t xml:space="preserve"> от 29.12.04г. № 188-ФЗ.</w:t>
      </w:r>
    </w:p>
  </w:footnote>
  <w:footnote w:id="38">
    <w:p w:rsidR="008C4E0A" w:rsidRPr="00B260F1" w:rsidRDefault="008C4E0A" w:rsidP="00893048">
      <w:pPr>
        <w:pStyle w:val="1"/>
        <w:spacing w:before="0"/>
        <w:jc w:val="both"/>
        <w:rPr>
          <w:lang w:eastAsia="ru-RU" w:bidi="ar-SA"/>
        </w:rPr>
      </w:pPr>
      <w:r w:rsidRPr="00B260F1">
        <w:rPr>
          <w:rStyle w:val="aff4"/>
          <w:rFonts w:ascii="Times New Roman" w:hAnsi="Times New Roman" w:cs="Times New Roman"/>
          <w:b/>
          <w:color w:val="auto"/>
          <w:sz w:val="20"/>
          <w:szCs w:val="20"/>
        </w:rPr>
        <w:footnoteRef/>
      </w:r>
      <w:r>
        <w:t xml:space="preserve"> </w:t>
      </w:r>
      <w:r w:rsidRPr="006C3026">
        <w:rPr>
          <w:rFonts w:ascii="Times New Roman" w:eastAsia="Times New Roman" w:hAnsi="Times New Roman" w:cs="Times New Roman"/>
          <w:bCs/>
          <w:color w:val="auto"/>
          <w:kern w:val="36"/>
          <w:sz w:val="18"/>
          <w:szCs w:val="18"/>
          <w:lang w:eastAsia="ru-RU" w:bidi="ar-SA"/>
        </w:rPr>
        <w:t xml:space="preserve">Федеральный закон </w:t>
      </w:r>
      <w:r>
        <w:rPr>
          <w:rFonts w:ascii="Times New Roman" w:eastAsia="Times New Roman" w:hAnsi="Times New Roman" w:cs="Times New Roman"/>
          <w:bCs/>
          <w:color w:val="auto"/>
          <w:kern w:val="36"/>
          <w:sz w:val="18"/>
          <w:szCs w:val="18"/>
          <w:lang w:eastAsia="ru-RU" w:bidi="ar-SA"/>
        </w:rPr>
        <w:t>«</w:t>
      </w:r>
      <w:r w:rsidRPr="006C3026">
        <w:rPr>
          <w:rFonts w:ascii="Times New Roman" w:eastAsia="Times New Roman" w:hAnsi="Times New Roman" w:cs="Times New Roman"/>
          <w:bCs/>
          <w:color w:val="auto"/>
          <w:kern w:val="36"/>
          <w:sz w:val="18"/>
          <w:szCs w:val="18"/>
          <w:lang w:eastAsia="ru-RU" w:bidi="ar-SA"/>
        </w:rPr>
        <w:t>О защите конкуренции</w:t>
      </w:r>
      <w:r>
        <w:rPr>
          <w:rFonts w:ascii="Times New Roman" w:eastAsia="Times New Roman" w:hAnsi="Times New Roman" w:cs="Times New Roman"/>
          <w:bCs/>
          <w:color w:val="auto"/>
          <w:kern w:val="36"/>
          <w:sz w:val="18"/>
          <w:szCs w:val="18"/>
          <w:lang w:eastAsia="ru-RU" w:bidi="ar-SA"/>
        </w:rPr>
        <w:t>» от 26.07.</w:t>
      </w:r>
      <w:r w:rsidRPr="006C3026">
        <w:rPr>
          <w:rFonts w:ascii="Times New Roman" w:eastAsia="Times New Roman" w:hAnsi="Times New Roman" w:cs="Times New Roman"/>
          <w:bCs/>
          <w:color w:val="auto"/>
          <w:kern w:val="36"/>
          <w:sz w:val="18"/>
          <w:szCs w:val="18"/>
          <w:lang w:eastAsia="ru-RU" w:bidi="ar-SA"/>
        </w:rPr>
        <w:t>06</w:t>
      </w:r>
      <w:r>
        <w:rPr>
          <w:rFonts w:ascii="Times New Roman" w:eastAsia="Times New Roman" w:hAnsi="Times New Roman" w:cs="Times New Roman"/>
          <w:bCs/>
          <w:color w:val="auto"/>
          <w:kern w:val="36"/>
          <w:sz w:val="18"/>
          <w:szCs w:val="18"/>
          <w:lang w:eastAsia="ru-RU" w:bidi="ar-SA"/>
        </w:rPr>
        <w:t>г. №</w:t>
      </w:r>
      <w:r w:rsidRPr="006C3026">
        <w:rPr>
          <w:rFonts w:ascii="Times New Roman" w:eastAsia="Times New Roman" w:hAnsi="Times New Roman" w:cs="Times New Roman"/>
          <w:bCs/>
          <w:color w:val="auto"/>
          <w:kern w:val="36"/>
          <w:sz w:val="18"/>
          <w:szCs w:val="18"/>
          <w:lang w:eastAsia="ru-RU" w:bidi="ar-SA"/>
        </w:rPr>
        <w:t xml:space="preserve"> 135-ФЗ</w:t>
      </w:r>
      <w:r>
        <w:rPr>
          <w:rFonts w:ascii="Times New Roman" w:eastAsia="Times New Roman" w:hAnsi="Times New Roman" w:cs="Times New Roman"/>
          <w:bCs/>
          <w:color w:val="auto"/>
          <w:kern w:val="36"/>
          <w:sz w:val="18"/>
          <w:szCs w:val="18"/>
          <w:lang w:eastAsia="ru-RU" w:bidi="ar-SA"/>
        </w:rPr>
        <w:t>.</w:t>
      </w:r>
    </w:p>
  </w:footnote>
  <w:footnote w:id="39">
    <w:p w:rsidR="008C4E0A" w:rsidRPr="00B55583" w:rsidRDefault="008C4E0A" w:rsidP="00B55583">
      <w:pPr>
        <w:pStyle w:val="aff2"/>
        <w:ind w:left="142" w:hanging="142"/>
        <w:jc w:val="both"/>
        <w:rPr>
          <w:sz w:val="18"/>
        </w:rPr>
      </w:pPr>
      <w:r w:rsidRPr="00B260F1">
        <w:rPr>
          <w:rStyle w:val="aff4"/>
          <w:b/>
          <w:szCs w:val="20"/>
        </w:rPr>
        <w:footnoteRef/>
      </w:r>
      <w:r w:rsidRPr="00B260F1">
        <w:rPr>
          <w:b/>
          <w:szCs w:val="20"/>
        </w:rPr>
        <w:t xml:space="preserve"> </w:t>
      </w:r>
      <w:r w:rsidRPr="00B55583">
        <w:rPr>
          <w:rStyle w:val="afe"/>
          <w:rFonts w:cs="Times New Roman"/>
          <w:color w:val="000000" w:themeColor="text1"/>
          <w:sz w:val="18"/>
        </w:rPr>
        <w:t>Постановления Правительства РФ от 05.06.15г. № 555 «Об установлении порядка обоснования закупок товаров, работ и услуг для обеспечения государственных и муниципальных нужд, и форм такого обоснования»</w:t>
      </w:r>
      <w:r>
        <w:rPr>
          <w:rStyle w:val="afe"/>
          <w:rFonts w:cs="Times New Roman"/>
          <w:color w:val="000000" w:themeColor="text1"/>
          <w:sz w:val="18"/>
        </w:rPr>
        <w:t>.</w:t>
      </w:r>
    </w:p>
  </w:footnote>
  <w:footnote w:id="40">
    <w:p w:rsidR="008C4E0A" w:rsidRDefault="008C4E0A" w:rsidP="00821A95">
      <w:pPr>
        <w:pStyle w:val="1"/>
        <w:spacing w:before="0"/>
        <w:ind w:left="284" w:hanging="284"/>
        <w:jc w:val="both"/>
      </w:pPr>
      <w:r w:rsidRPr="00B260F1">
        <w:rPr>
          <w:rStyle w:val="aff4"/>
          <w:rFonts w:ascii="Times New Roman" w:hAnsi="Times New Roman" w:cs="Times New Roman"/>
          <w:b/>
          <w:color w:val="auto"/>
          <w:sz w:val="20"/>
          <w:szCs w:val="20"/>
        </w:rPr>
        <w:footnoteRef/>
      </w:r>
      <w:r w:rsidRPr="000625F7">
        <w:rPr>
          <w:rFonts w:ascii="Times New Roman" w:hAnsi="Times New Roman" w:cs="Times New Roman"/>
          <w:color w:val="auto"/>
          <w:sz w:val="18"/>
          <w:szCs w:val="18"/>
        </w:rPr>
        <w:t xml:space="preserve"> </w:t>
      </w:r>
      <w:r w:rsidRPr="000625F7">
        <w:rPr>
          <w:rFonts w:ascii="Times New Roman" w:eastAsia="Times New Roman" w:hAnsi="Times New Roman" w:cs="Times New Roman"/>
          <w:bCs/>
          <w:color w:val="auto"/>
          <w:kern w:val="36"/>
          <w:sz w:val="18"/>
          <w:szCs w:val="18"/>
          <w:lang w:eastAsia="ru-RU" w:bidi="ar-SA"/>
        </w:rPr>
        <w:t>Постановление Правительства РФ от 28.11.13</w:t>
      </w:r>
      <w:r>
        <w:rPr>
          <w:rFonts w:ascii="Times New Roman" w:eastAsia="Times New Roman" w:hAnsi="Times New Roman" w:cs="Times New Roman"/>
          <w:bCs/>
          <w:color w:val="auto"/>
          <w:kern w:val="36"/>
          <w:sz w:val="18"/>
          <w:szCs w:val="18"/>
          <w:lang w:eastAsia="ru-RU" w:bidi="ar-SA"/>
        </w:rPr>
        <w:t>г. №</w:t>
      </w:r>
      <w:r w:rsidRPr="000625F7">
        <w:rPr>
          <w:rFonts w:ascii="Times New Roman" w:eastAsia="Times New Roman" w:hAnsi="Times New Roman" w:cs="Times New Roman"/>
          <w:bCs/>
          <w:color w:val="auto"/>
          <w:kern w:val="36"/>
          <w:sz w:val="18"/>
          <w:szCs w:val="18"/>
          <w:lang w:eastAsia="ru-RU" w:bidi="ar-SA"/>
        </w:rPr>
        <w:t xml:space="preserve"> 1084 </w:t>
      </w:r>
      <w:r>
        <w:rPr>
          <w:rFonts w:ascii="Times New Roman" w:eastAsia="Times New Roman" w:hAnsi="Times New Roman" w:cs="Times New Roman"/>
          <w:bCs/>
          <w:color w:val="auto"/>
          <w:kern w:val="36"/>
          <w:sz w:val="18"/>
          <w:szCs w:val="18"/>
          <w:lang w:eastAsia="ru-RU" w:bidi="ar-SA"/>
        </w:rPr>
        <w:t>«</w:t>
      </w:r>
      <w:r w:rsidRPr="000625F7">
        <w:rPr>
          <w:rFonts w:ascii="Times New Roman" w:eastAsia="Times New Roman" w:hAnsi="Times New Roman" w:cs="Times New Roman"/>
          <w:bCs/>
          <w:color w:val="auto"/>
          <w:kern w:val="36"/>
          <w:sz w:val="18"/>
          <w:szCs w:val="18"/>
          <w:lang w:eastAsia="ru-RU" w:bidi="ar-SA"/>
        </w:rPr>
        <w:t>О порядке ведения реестра контрактов, заключенных заказчиками, и реестра контрактов, содержащего сведения, сос</w:t>
      </w:r>
      <w:r>
        <w:rPr>
          <w:rFonts w:ascii="Times New Roman" w:eastAsia="Times New Roman" w:hAnsi="Times New Roman" w:cs="Times New Roman"/>
          <w:bCs/>
          <w:color w:val="auto"/>
          <w:kern w:val="36"/>
          <w:sz w:val="18"/>
          <w:szCs w:val="18"/>
          <w:lang w:eastAsia="ru-RU" w:bidi="ar-SA"/>
        </w:rPr>
        <w:t>тавляющие государственную тайну».</w:t>
      </w:r>
    </w:p>
  </w:footnote>
  <w:footnote w:id="41">
    <w:p w:rsidR="008C4E0A" w:rsidRPr="000625F7" w:rsidRDefault="008C4E0A" w:rsidP="00821A95">
      <w:pPr>
        <w:pStyle w:val="aff2"/>
        <w:ind w:left="284" w:hanging="284"/>
        <w:jc w:val="both"/>
        <w:rPr>
          <w:sz w:val="18"/>
        </w:rPr>
      </w:pPr>
      <w:r w:rsidRPr="00B260F1">
        <w:rPr>
          <w:rStyle w:val="aff4"/>
          <w:b/>
          <w:szCs w:val="20"/>
        </w:rPr>
        <w:footnoteRef/>
      </w:r>
      <w:r w:rsidRPr="00B260F1">
        <w:rPr>
          <w:szCs w:val="20"/>
        </w:rPr>
        <w:t xml:space="preserve"> </w:t>
      </w:r>
      <w:r w:rsidRPr="000625F7">
        <w:rPr>
          <w:sz w:val="18"/>
        </w:rPr>
        <w:t>Постановление Правительства РФ от 28.11.13</w:t>
      </w:r>
      <w:r>
        <w:rPr>
          <w:sz w:val="18"/>
        </w:rPr>
        <w:t>г.</w:t>
      </w:r>
      <w:r w:rsidRPr="000625F7">
        <w:rPr>
          <w:sz w:val="18"/>
        </w:rPr>
        <w:t xml:space="preserve"> </w:t>
      </w:r>
      <w:r>
        <w:rPr>
          <w:sz w:val="18"/>
        </w:rPr>
        <w:t>№</w:t>
      </w:r>
      <w:r w:rsidRPr="000625F7">
        <w:rPr>
          <w:sz w:val="18"/>
        </w:rPr>
        <w:t xml:space="preserve"> 1093 </w:t>
      </w:r>
      <w:r>
        <w:rPr>
          <w:sz w:val="18"/>
        </w:rPr>
        <w:t>«</w:t>
      </w:r>
      <w:r w:rsidRPr="000625F7">
        <w:rPr>
          <w:sz w:val="18"/>
        </w:rPr>
        <w:t xml:space="preserve">О порядке подготовки и размещения в единой информационной системе в сфере закупок отчета об исполнении государственного (муниципального) контракта и (или) о результатах </w:t>
      </w:r>
      <w:r>
        <w:rPr>
          <w:sz w:val="18"/>
        </w:rPr>
        <w:t>отдельного этапа его исполнения».</w:t>
      </w:r>
    </w:p>
  </w:footnote>
  <w:footnote w:id="42">
    <w:p w:rsidR="008C4E0A" w:rsidRDefault="008C4E0A" w:rsidP="00310E5B">
      <w:pPr>
        <w:widowControl/>
        <w:suppressAutoHyphens w:val="0"/>
        <w:ind w:left="142" w:hanging="142"/>
        <w:jc w:val="both"/>
        <w:outlineLvl w:val="0"/>
      </w:pPr>
      <w:r w:rsidRPr="00B260F1">
        <w:rPr>
          <w:rStyle w:val="aff4"/>
          <w:b/>
          <w:sz w:val="20"/>
          <w:szCs w:val="20"/>
        </w:rPr>
        <w:footnoteRef/>
      </w:r>
      <w:r w:rsidRPr="00B260F1">
        <w:rPr>
          <w:sz w:val="20"/>
          <w:szCs w:val="20"/>
        </w:rPr>
        <w:t xml:space="preserve"> </w:t>
      </w:r>
      <w:r w:rsidRPr="00031969">
        <w:rPr>
          <w:rFonts w:eastAsia="Times New Roman" w:cs="Times New Roman"/>
          <w:bCs/>
          <w:kern w:val="36"/>
          <w:sz w:val="18"/>
          <w:szCs w:val="18"/>
          <w:lang w:eastAsia="ru-RU" w:bidi="ar-SA"/>
        </w:rPr>
        <w:t>Постановление Правительства РФ от 21</w:t>
      </w:r>
      <w:r>
        <w:rPr>
          <w:rFonts w:eastAsia="Times New Roman" w:cs="Times New Roman"/>
          <w:bCs/>
          <w:kern w:val="36"/>
          <w:sz w:val="18"/>
          <w:szCs w:val="18"/>
          <w:lang w:eastAsia="ru-RU" w:bidi="ar-SA"/>
        </w:rPr>
        <w:t>.11.13г. №</w:t>
      </w:r>
      <w:r w:rsidRPr="00031969">
        <w:rPr>
          <w:rFonts w:eastAsia="Times New Roman" w:cs="Times New Roman"/>
          <w:bCs/>
          <w:kern w:val="36"/>
          <w:sz w:val="18"/>
          <w:szCs w:val="18"/>
          <w:lang w:eastAsia="ru-RU" w:bidi="ar-SA"/>
        </w:rPr>
        <w:t xml:space="preserve"> 1043 </w:t>
      </w:r>
      <w:r>
        <w:rPr>
          <w:rFonts w:eastAsia="Times New Roman" w:cs="Times New Roman"/>
          <w:bCs/>
          <w:kern w:val="36"/>
          <w:sz w:val="18"/>
          <w:szCs w:val="18"/>
          <w:lang w:eastAsia="ru-RU" w:bidi="ar-SA"/>
        </w:rPr>
        <w:t>«</w:t>
      </w:r>
      <w:r w:rsidRPr="00031969">
        <w:rPr>
          <w:rFonts w:eastAsia="Times New Roman" w:cs="Times New Roman"/>
          <w:bCs/>
          <w:kern w:val="36"/>
          <w:sz w:val="18"/>
          <w:szCs w:val="18"/>
          <w:lang w:eastAsia="ru-RU" w:bidi="ar-SA"/>
        </w:rPr>
        <w:t>О требованиях к формированию, утверждению и ведению планов закупок товаров, работ, услуг для обеспечения нужд субъекта Российской Федерации и муниципальных нужд, а также требованиях к форме планов закупок товаров, работ, услуг</w:t>
      </w:r>
      <w:r>
        <w:rPr>
          <w:rFonts w:eastAsia="Times New Roman" w:cs="Times New Roman"/>
          <w:bCs/>
          <w:kern w:val="36"/>
          <w:sz w:val="18"/>
          <w:szCs w:val="18"/>
          <w:lang w:eastAsia="ru-RU" w:bidi="ar-SA"/>
        </w:rPr>
        <w:t>»</w:t>
      </w:r>
      <w:r w:rsidRPr="00031969">
        <w:rPr>
          <w:rFonts w:eastAsia="Times New Roman" w:cs="Times New Roman"/>
          <w:bCs/>
          <w:kern w:val="36"/>
          <w:sz w:val="18"/>
          <w:szCs w:val="18"/>
          <w:lang w:eastAsia="ru-RU" w:bidi="ar-SA"/>
        </w:rPr>
        <w:t xml:space="preserve"> </w:t>
      </w:r>
    </w:p>
  </w:footnote>
  <w:footnote w:id="43">
    <w:p w:rsidR="008C4E0A" w:rsidRPr="001365B0" w:rsidRDefault="008C4E0A" w:rsidP="004953C5">
      <w:pPr>
        <w:pStyle w:val="1"/>
        <w:spacing w:before="0"/>
        <w:ind w:left="142" w:hanging="142"/>
        <w:jc w:val="both"/>
        <w:rPr>
          <w:sz w:val="18"/>
          <w:szCs w:val="18"/>
        </w:rPr>
      </w:pPr>
      <w:r w:rsidRPr="00B260F1">
        <w:rPr>
          <w:rStyle w:val="aff4"/>
          <w:rFonts w:ascii="Times New Roman" w:hAnsi="Times New Roman" w:cs="Times New Roman"/>
          <w:b/>
          <w:color w:val="auto"/>
          <w:sz w:val="20"/>
          <w:szCs w:val="20"/>
        </w:rPr>
        <w:footnoteRef/>
      </w:r>
      <w:r w:rsidRPr="001365B0">
        <w:rPr>
          <w:rFonts w:ascii="Times New Roman" w:hAnsi="Times New Roman" w:cs="Times New Roman"/>
          <w:b/>
          <w:color w:val="auto"/>
          <w:sz w:val="18"/>
          <w:szCs w:val="18"/>
        </w:rPr>
        <w:t xml:space="preserve"> </w:t>
      </w:r>
      <w:r w:rsidRPr="001365B0">
        <w:rPr>
          <w:rFonts w:ascii="Times New Roman" w:eastAsia="Times New Roman" w:hAnsi="Times New Roman" w:cs="Times New Roman"/>
          <w:bCs/>
          <w:color w:val="auto"/>
          <w:kern w:val="36"/>
          <w:sz w:val="18"/>
          <w:szCs w:val="18"/>
          <w:lang w:eastAsia="ru-RU" w:bidi="ar-SA"/>
        </w:rPr>
        <w:t xml:space="preserve">Постановление Правительства РФ от </w:t>
      </w:r>
      <w:r>
        <w:rPr>
          <w:rFonts w:ascii="Times New Roman" w:eastAsia="Times New Roman" w:hAnsi="Times New Roman" w:cs="Times New Roman"/>
          <w:bCs/>
          <w:color w:val="auto"/>
          <w:kern w:val="36"/>
          <w:sz w:val="18"/>
          <w:szCs w:val="18"/>
          <w:lang w:eastAsia="ru-RU" w:bidi="ar-SA"/>
        </w:rPr>
        <w:t>05.06.15г. №</w:t>
      </w:r>
      <w:r w:rsidRPr="001365B0">
        <w:rPr>
          <w:rFonts w:ascii="Times New Roman" w:eastAsia="Times New Roman" w:hAnsi="Times New Roman" w:cs="Times New Roman"/>
          <w:bCs/>
          <w:color w:val="auto"/>
          <w:kern w:val="36"/>
          <w:sz w:val="18"/>
          <w:szCs w:val="18"/>
          <w:lang w:eastAsia="ru-RU" w:bidi="ar-SA"/>
        </w:rPr>
        <w:t xml:space="preserve"> 554 </w:t>
      </w:r>
      <w:r>
        <w:rPr>
          <w:rFonts w:ascii="Times New Roman" w:eastAsia="Times New Roman" w:hAnsi="Times New Roman" w:cs="Times New Roman"/>
          <w:bCs/>
          <w:color w:val="auto"/>
          <w:kern w:val="36"/>
          <w:sz w:val="18"/>
          <w:szCs w:val="18"/>
          <w:lang w:eastAsia="ru-RU" w:bidi="ar-SA"/>
        </w:rPr>
        <w:t>«</w:t>
      </w:r>
      <w:r w:rsidRPr="001365B0">
        <w:rPr>
          <w:rFonts w:ascii="Times New Roman" w:eastAsia="Times New Roman" w:hAnsi="Times New Roman" w:cs="Times New Roman"/>
          <w:bCs/>
          <w:color w:val="auto"/>
          <w:kern w:val="36"/>
          <w:sz w:val="18"/>
          <w:szCs w:val="18"/>
          <w:lang w:eastAsia="ru-RU" w:bidi="ar-SA"/>
        </w:rPr>
        <w:t>О требованиях к формированию, утверждению и ведению плана-графика закупок товаров, работ, услуг для обеспечения нужд субъекта Российской Федерации и муниципальных нужд, а также о требованиях к форме плана-графика закупок товаров, работ, услуг</w:t>
      </w:r>
      <w:r>
        <w:rPr>
          <w:rFonts w:ascii="Times New Roman" w:eastAsia="Times New Roman" w:hAnsi="Times New Roman" w:cs="Times New Roman"/>
          <w:bCs/>
          <w:color w:val="auto"/>
          <w:kern w:val="36"/>
          <w:sz w:val="18"/>
          <w:szCs w:val="18"/>
          <w:lang w:eastAsia="ru-RU" w:bidi="ar-SA"/>
        </w:rPr>
        <w:t>».</w:t>
      </w:r>
    </w:p>
  </w:footnote>
  <w:footnote w:id="44">
    <w:p w:rsidR="008C4E0A" w:rsidRPr="00484A64" w:rsidRDefault="008C4E0A" w:rsidP="00EC3EBB">
      <w:pPr>
        <w:tabs>
          <w:tab w:val="left" w:pos="8051"/>
        </w:tabs>
        <w:spacing w:line="276" w:lineRule="auto"/>
        <w:ind w:left="284" w:hanging="284"/>
        <w:jc w:val="both"/>
        <w:rPr>
          <w:rFonts w:eastAsia="Times New Roman" w:cs="Times New Roman"/>
          <w:bCs/>
          <w:kern w:val="36"/>
          <w:sz w:val="18"/>
          <w:szCs w:val="18"/>
          <w:lang w:eastAsia="ru-RU" w:bidi="ar-SA"/>
        </w:rPr>
      </w:pPr>
      <w:r w:rsidRPr="00B43D42">
        <w:rPr>
          <w:rStyle w:val="aff4"/>
          <w:b/>
          <w:sz w:val="20"/>
          <w:szCs w:val="20"/>
        </w:rPr>
        <w:footnoteRef/>
      </w:r>
      <w:r w:rsidRPr="00B43D42">
        <w:rPr>
          <w:rStyle w:val="aff4"/>
          <w:b/>
          <w:sz w:val="20"/>
          <w:szCs w:val="20"/>
        </w:rPr>
        <w:t xml:space="preserve"> </w:t>
      </w:r>
      <w:r w:rsidRPr="00B43D42">
        <w:rPr>
          <w:rFonts w:eastAsia="Times New Roman" w:cs="Times New Roman"/>
          <w:bCs/>
          <w:kern w:val="36"/>
          <w:sz w:val="18"/>
          <w:szCs w:val="18"/>
          <w:lang w:eastAsia="ru-RU" w:bidi="ar-SA"/>
        </w:rPr>
        <w:t xml:space="preserve">Постановлением Правительства </w:t>
      </w:r>
      <w:r w:rsidRPr="00484A64">
        <w:rPr>
          <w:rFonts w:eastAsia="Times New Roman" w:cs="Times New Roman"/>
          <w:bCs/>
          <w:kern w:val="36"/>
          <w:sz w:val="18"/>
          <w:szCs w:val="18"/>
          <w:lang w:eastAsia="ru-RU" w:bidi="ar-SA"/>
        </w:rPr>
        <w:t xml:space="preserve">от 08.02.17 </w:t>
      </w:r>
      <w:r w:rsidRPr="00B43D42">
        <w:rPr>
          <w:rFonts w:eastAsia="Times New Roman" w:cs="Times New Roman"/>
          <w:bCs/>
          <w:kern w:val="36"/>
          <w:sz w:val="18"/>
          <w:szCs w:val="18"/>
          <w:lang w:eastAsia="ru-RU" w:bidi="ar-SA"/>
        </w:rPr>
        <w:t>№</w:t>
      </w:r>
      <w:r w:rsidRPr="00484A64">
        <w:rPr>
          <w:rFonts w:eastAsia="Times New Roman" w:cs="Times New Roman"/>
          <w:bCs/>
          <w:kern w:val="36"/>
          <w:sz w:val="18"/>
          <w:szCs w:val="18"/>
          <w:lang w:eastAsia="ru-RU" w:bidi="ar-SA"/>
        </w:rPr>
        <w:t xml:space="preserve"> </w:t>
      </w:r>
      <w:r>
        <w:rPr>
          <w:rFonts w:eastAsia="Times New Roman" w:cs="Times New Roman"/>
          <w:bCs/>
          <w:kern w:val="36"/>
          <w:sz w:val="18"/>
          <w:szCs w:val="18"/>
          <w:lang w:eastAsia="ru-RU" w:bidi="ar-SA"/>
        </w:rPr>
        <w:t>м</w:t>
      </w:r>
      <w:r w:rsidRPr="00484A64">
        <w:rPr>
          <w:rFonts w:eastAsia="Times New Roman" w:cs="Times New Roman"/>
          <w:bCs/>
          <w:kern w:val="36"/>
          <w:sz w:val="18"/>
          <w:szCs w:val="18"/>
          <w:lang w:eastAsia="ru-RU" w:bidi="ar-SA"/>
        </w:rPr>
        <w:t xml:space="preserve"> </w:t>
      </w:r>
      <w:r w:rsidRPr="00B43D42">
        <w:rPr>
          <w:rFonts w:eastAsia="Times New Roman" w:cs="Times New Roman"/>
          <w:bCs/>
          <w:kern w:val="36"/>
          <w:sz w:val="18"/>
          <w:szCs w:val="18"/>
          <w:lang w:eastAsia="ru-RU" w:bidi="ar-SA"/>
        </w:rPr>
        <w:t>«</w:t>
      </w:r>
      <w:r w:rsidRPr="00484A64">
        <w:rPr>
          <w:rFonts w:eastAsia="Times New Roman" w:cs="Times New Roman"/>
          <w:bCs/>
          <w:kern w:val="36"/>
          <w:sz w:val="18"/>
          <w:szCs w:val="18"/>
          <w:lang w:eastAsia="ru-RU" w:bidi="ar-SA"/>
        </w:rPr>
        <w: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w:t>
      </w:r>
      <w:r w:rsidRPr="00B43D42">
        <w:rPr>
          <w:rFonts w:eastAsia="Times New Roman" w:cs="Times New Roman"/>
          <w:bCs/>
          <w:kern w:val="36"/>
          <w:sz w:val="18"/>
          <w:szCs w:val="18"/>
          <w:lang w:eastAsia="ru-RU" w:bidi="ar-SA"/>
        </w:rPr>
        <w:t>арственных и муниципальных нужд»</w:t>
      </w:r>
      <w:r>
        <w:rPr>
          <w:rFonts w:eastAsia="Times New Roman" w:cs="Times New Roman"/>
          <w:bCs/>
          <w:kern w:val="36"/>
          <w:sz w:val="18"/>
          <w:szCs w:val="18"/>
          <w:lang w:eastAsia="ru-RU" w:bidi="ar-SA"/>
        </w:rPr>
        <w:t>.</w:t>
      </w:r>
    </w:p>
    <w:p w:rsidR="008C4E0A" w:rsidRDefault="008C4E0A">
      <w:pPr>
        <w:pStyle w:val="aff2"/>
      </w:pPr>
    </w:p>
  </w:footnote>
  <w:footnote w:id="45">
    <w:p w:rsidR="008C4E0A" w:rsidRDefault="008C4E0A" w:rsidP="00310E5B">
      <w:pPr>
        <w:pStyle w:val="1"/>
        <w:spacing w:before="0"/>
        <w:ind w:left="142" w:hanging="142"/>
        <w:jc w:val="both"/>
      </w:pPr>
      <w:r w:rsidRPr="00B260F1">
        <w:rPr>
          <w:rStyle w:val="aff4"/>
          <w:rFonts w:ascii="Times New Roman" w:hAnsi="Times New Roman" w:cs="Times New Roman"/>
          <w:b/>
          <w:color w:val="auto"/>
          <w:sz w:val="20"/>
          <w:szCs w:val="20"/>
        </w:rPr>
        <w:footnoteRef/>
      </w:r>
      <w:r w:rsidRPr="00B51534">
        <w:rPr>
          <w:rFonts w:ascii="Times New Roman" w:hAnsi="Times New Roman" w:cs="Times New Roman"/>
          <w:b/>
          <w:color w:val="auto"/>
          <w:sz w:val="24"/>
          <w:szCs w:val="24"/>
        </w:rPr>
        <w:t xml:space="preserve"> </w:t>
      </w:r>
      <w:r w:rsidRPr="00B51534">
        <w:rPr>
          <w:rFonts w:ascii="Times New Roman" w:eastAsia="Times New Roman" w:hAnsi="Times New Roman" w:cs="Times New Roman"/>
          <w:bCs/>
          <w:color w:val="auto"/>
          <w:kern w:val="36"/>
          <w:sz w:val="18"/>
          <w:szCs w:val="18"/>
          <w:lang w:eastAsia="ru-RU" w:bidi="ar-SA"/>
        </w:rPr>
        <w:t>Приказ Минфина России от 01.07.13</w:t>
      </w:r>
      <w:r>
        <w:rPr>
          <w:rFonts w:ascii="Times New Roman" w:eastAsia="Times New Roman" w:hAnsi="Times New Roman" w:cs="Times New Roman"/>
          <w:bCs/>
          <w:color w:val="auto"/>
          <w:kern w:val="36"/>
          <w:sz w:val="18"/>
          <w:szCs w:val="18"/>
          <w:lang w:eastAsia="ru-RU" w:bidi="ar-SA"/>
        </w:rPr>
        <w:t>г. №</w:t>
      </w:r>
      <w:r w:rsidRPr="00B51534">
        <w:rPr>
          <w:rFonts w:ascii="Times New Roman" w:eastAsia="Times New Roman" w:hAnsi="Times New Roman" w:cs="Times New Roman"/>
          <w:bCs/>
          <w:color w:val="auto"/>
          <w:kern w:val="36"/>
          <w:sz w:val="18"/>
          <w:szCs w:val="18"/>
          <w:lang w:eastAsia="ru-RU" w:bidi="ar-SA"/>
        </w:rPr>
        <w:t xml:space="preserve"> 65н </w:t>
      </w:r>
      <w:r>
        <w:rPr>
          <w:rFonts w:ascii="Times New Roman" w:eastAsia="Times New Roman" w:hAnsi="Times New Roman" w:cs="Times New Roman"/>
          <w:bCs/>
          <w:color w:val="auto"/>
          <w:kern w:val="36"/>
          <w:sz w:val="18"/>
          <w:szCs w:val="18"/>
          <w:lang w:eastAsia="ru-RU" w:bidi="ar-SA"/>
        </w:rPr>
        <w:t>«</w:t>
      </w:r>
      <w:r w:rsidRPr="00B51534">
        <w:rPr>
          <w:rFonts w:ascii="Times New Roman" w:eastAsia="Times New Roman" w:hAnsi="Times New Roman" w:cs="Times New Roman"/>
          <w:bCs/>
          <w:color w:val="auto"/>
          <w:kern w:val="36"/>
          <w:sz w:val="18"/>
          <w:szCs w:val="18"/>
          <w:lang w:eastAsia="ru-RU" w:bidi="ar-SA"/>
        </w:rPr>
        <w:t>Об утверждении Указаний о порядке применения бюджетной классификации Российской Федерации</w:t>
      </w:r>
      <w:r>
        <w:rPr>
          <w:rFonts w:ascii="Times New Roman" w:eastAsia="Times New Roman" w:hAnsi="Times New Roman" w:cs="Times New Roman"/>
          <w:bCs/>
          <w:color w:val="auto"/>
          <w:kern w:val="36"/>
          <w:sz w:val="18"/>
          <w:szCs w:val="18"/>
          <w:lang w:eastAsia="ru-RU" w:bidi="ar-SA"/>
        </w:rPr>
        <w:t>».</w:t>
      </w:r>
    </w:p>
  </w:footnote>
  <w:footnote w:id="46">
    <w:p w:rsidR="008C4E0A" w:rsidRPr="00243EDC" w:rsidRDefault="008C4E0A" w:rsidP="00821A95">
      <w:pPr>
        <w:pStyle w:val="1"/>
        <w:spacing w:before="0"/>
        <w:ind w:left="142" w:hanging="142"/>
        <w:jc w:val="both"/>
        <w:rPr>
          <w:sz w:val="18"/>
        </w:rPr>
      </w:pPr>
      <w:r w:rsidRPr="00243EDC">
        <w:rPr>
          <w:rStyle w:val="aff4"/>
          <w:rFonts w:ascii="Times New Roman" w:hAnsi="Times New Roman" w:cs="Times New Roman"/>
          <w:b/>
          <w:color w:val="auto"/>
          <w:sz w:val="18"/>
          <w:szCs w:val="18"/>
        </w:rPr>
        <w:footnoteRef/>
      </w:r>
      <w:r w:rsidRPr="00243EDC">
        <w:rPr>
          <w:rFonts w:ascii="Times New Roman" w:hAnsi="Times New Roman" w:cs="Times New Roman"/>
          <w:b/>
          <w:color w:val="auto"/>
          <w:sz w:val="18"/>
          <w:szCs w:val="18"/>
        </w:rPr>
        <w:t xml:space="preserve"> </w:t>
      </w:r>
      <w:r w:rsidRPr="00243EDC">
        <w:rPr>
          <w:rFonts w:ascii="Times New Roman" w:eastAsia="Times New Roman" w:hAnsi="Times New Roman" w:cs="Times New Roman"/>
          <w:bCs/>
          <w:color w:val="auto"/>
          <w:kern w:val="36"/>
          <w:sz w:val="18"/>
          <w:szCs w:val="18"/>
          <w:lang w:eastAsia="ru-RU" w:bidi="ar-SA"/>
        </w:rPr>
        <w:t>Статья 241.1. Основы кассового обслуживания исполнения бюджетов бюджетной системы Российской Федерации</w:t>
      </w:r>
      <w:r>
        <w:rPr>
          <w:rFonts w:ascii="Times New Roman" w:eastAsia="Times New Roman" w:hAnsi="Times New Roman" w:cs="Times New Roman"/>
          <w:bCs/>
          <w:color w:val="auto"/>
          <w:kern w:val="36"/>
          <w:sz w:val="18"/>
          <w:szCs w:val="18"/>
          <w:lang w:eastAsia="ru-RU" w:bidi="ar-SA"/>
        </w:rPr>
        <w:t xml:space="preserve"> «</w:t>
      </w:r>
      <w:r w:rsidRPr="00CD3691">
        <w:rPr>
          <w:rFonts w:ascii="Times New Roman" w:eastAsia="Times New Roman" w:hAnsi="Times New Roman" w:cs="Times New Roman"/>
          <w:bCs/>
          <w:color w:val="auto"/>
          <w:kern w:val="36"/>
          <w:sz w:val="18"/>
          <w:szCs w:val="18"/>
          <w:lang w:eastAsia="ru-RU" w:bidi="ar-SA"/>
        </w:rPr>
        <w:t>Бюджетный кодекс Российской Федерации</w:t>
      </w:r>
      <w:r>
        <w:rPr>
          <w:rFonts w:ascii="Times New Roman" w:eastAsia="Times New Roman" w:hAnsi="Times New Roman" w:cs="Times New Roman"/>
          <w:bCs/>
          <w:color w:val="auto"/>
          <w:kern w:val="36"/>
          <w:sz w:val="18"/>
          <w:szCs w:val="18"/>
          <w:lang w:eastAsia="ru-RU" w:bidi="ar-SA"/>
        </w:rPr>
        <w:t>» от 31.07.</w:t>
      </w:r>
      <w:r w:rsidRPr="00CD3691">
        <w:rPr>
          <w:rFonts w:ascii="Times New Roman" w:eastAsia="Times New Roman" w:hAnsi="Times New Roman" w:cs="Times New Roman"/>
          <w:bCs/>
          <w:color w:val="auto"/>
          <w:kern w:val="36"/>
          <w:sz w:val="18"/>
          <w:szCs w:val="18"/>
          <w:lang w:eastAsia="ru-RU" w:bidi="ar-SA"/>
        </w:rPr>
        <w:t>98</w:t>
      </w:r>
      <w:r>
        <w:rPr>
          <w:rFonts w:ascii="Times New Roman" w:eastAsia="Times New Roman" w:hAnsi="Times New Roman" w:cs="Times New Roman"/>
          <w:bCs/>
          <w:color w:val="auto"/>
          <w:kern w:val="36"/>
          <w:sz w:val="18"/>
          <w:szCs w:val="18"/>
          <w:lang w:eastAsia="ru-RU" w:bidi="ar-SA"/>
        </w:rPr>
        <w:t>г. №</w:t>
      </w:r>
      <w:r w:rsidRPr="00CD3691">
        <w:rPr>
          <w:rFonts w:ascii="Times New Roman" w:eastAsia="Times New Roman" w:hAnsi="Times New Roman" w:cs="Times New Roman"/>
          <w:bCs/>
          <w:color w:val="auto"/>
          <w:kern w:val="36"/>
          <w:sz w:val="18"/>
          <w:szCs w:val="18"/>
          <w:lang w:eastAsia="ru-RU" w:bidi="ar-SA"/>
        </w:rPr>
        <w:t xml:space="preserve"> 145-ФЗ</w:t>
      </w:r>
      <w:r>
        <w:rPr>
          <w:rFonts w:ascii="Times New Roman" w:eastAsia="Times New Roman" w:hAnsi="Times New Roman" w:cs="Times New Roman"/>
          <w:bCs/>
          <w:color w:val="auto"/>
          <w:kern w:val="36"/>
          <w:sz w:val="18"/>
          <w:szCs w:val="18"/>
          <w:lang w:eastAsia="ru-RU" w:bidi="ar-SA"/>
        </w:rPr>
        <w:t>.</w:t>
      </w:r>
    </w:p>
  </w:footnote>
  <w:footnote w:id="47">
    <w:p w:rsidR="008C4E0A" w:rsidRDefault="008C4E0A" w:rsidP="005B5913">
      <w:pPr>
        <w:pStyle w:val="1"/>
        <w:spacing w:before="0"/>
        <w:ind w:left="142" w:hanging="142"/>
        <w:jc w:val="both"/>
      </w:pPr>
      <w:r w:rsidRPr="005B5913">
        <w:rPr>
          <w:rStyle w:val="aff4"/>
          <w:rFonts w:ascii="Times New Roman" w:hAnsi="Times New Roman" w:cs="Times New Roman"/>
          <w:b/>
          <w:color w:val="auto"/>
          <w:sz w:val="18"/>
          <w:szCs w:val="18"/>
        </w:rPr>
        <w:footnoteRef/>
      </w:r>
      <w:r>
        <w:t xml:space="preserve"> </w:t>
      </w:r>
      <w:r w:rsidRPr="006C5747">
        <w:rPr>
          <w:rFonts w:ascii="Times New Roman" w:eastAsia="Times New Roman" w:hAnsi="Times New Roman" w:cs="Times New Roman"/>
          <w:bCs/>
          <w:color w:val="auto"/>
          <w:kern w:val="36"/>
          <w:sz w:val="18"/>
          <w:szCs w:val="18"/>
          <w:lang w:eastAsia="ru-RU" w:bidi="ar-SA"/>
        </w:rPr>
        <w:t xml:space="preserve">Статья </w:t>
      </w:r>
      <w:r>
        <w:rPr>
          <w:rFonts w:ascii="Times New Roman" w:eastAsia="Times New Roman" w:hAnsi="Times New Roman" w:cs="Times New Roman"/>
          <w:bCs/>
          <w:color w:val="auto"/>
          <w:kern w:val="36"/>
          <w:sz w:val="18"/>
          <w:szCs w:val="18"/>
          <w:lang w:eastAsia="ru-RU" w:bidi="ar-SA"/>
        </w:rPr>
        <w:t>174.2</w:t>
      </w:r>
      <w:r w:rsidRPr="006C5747">
        <w:rPr>
          <w:rFonts w:ascii="Times New Roman" w:eastAsia="Times New Roman" w:hAnsi="Times New Roman" w:cs="Times New Roman"/>
          <w:bCs/>
          <w:color w:val="auto"/>
          <w:kern w:val="36"/>
          <w:sz w:val="18"/>
          <w:szCs w:val="18"/>
          <w:lang w:eastAsia="ru-RU" w:bidi="ar-SA"/>
        </w:rPr>
        <w:t xml:space="preserve"> </w:t>
      </w:r>
      <w:r w:rsidRPr="005B5913">
        <w:rPr>
          <w:rFonts w:ascii="Times New Roman" w:eastAsia="Times New Roman" w:hAnsi="Times New Roman" w:cs="Times New Roman"/>
          <w:bCs/>
          <w:color w:val="auto"/>
          <w:kern w:val="36"/>
          <w:sz w:val="18"/>
          <w:szCs w:val="18"/>
          <w:lang w:eastAsia="ru-RU" w:bidi="ar-SA"/>
        </w:rPr>
        <w:t>Планирование бюджетных ассигнований</w:t>
      </w:r>
      <w:r>
        <w:rPr>
          <w:rFonts w:ascii="Times New Roman" w:eastAsia="Times New Roman" w:hAnsi="Times New Roman" w:cs="Times New Roman"/>
          <w:bCs/>
          <w:color w:val="auto"/>
          <w:kern w:val="36"/>
          <w:sz w:val="18"/>
          <w:szCs w:val="18"/>
          <w:lang w:eastAsia="ru-RU" w:bidi="ar-SA"/>
        </w:rPr>
        <w:t xml:space="preserve"> «</w:t>
      </w:r>
      <w:r w:rsidRPr="00CD3691">
        <w:rPr>
          <w:rFonts w:ascii="Times New Roman" w:eastAsia="Times New Roman" w:hAnsi="Times New Roman" w:cs="Times New Roman"/>
          <w:bCs/>
          <w:color w:val="auto"/>
          <w:kern w:val="36"/>
          <w:sz w:val="18"/>
          <w:szCs w:val="18"/>
          <w:lang w:eastAsia="ru-RU" w:bidi="ar-SA"/>
        </w:rPr>
        <w:t>Бюджетный кодекс Российской Федерации</w:t>
      </w:r>
      <w:r>
        <w:rPr>
          <w:rFonts w:ascii="Times New Roman" w:eastAsia="Times New Roman" w:hAnsi="Times New Roman" w:cs="Times New Roman"/>
          <w:bCs/>
          <w:color w:val="auto"/>
          <w:kern w:val="36"/>
          <w:sz w:val="18"/>
          <w:szCs w:val="18"/>
          <w:lang w:eastAsia="ru-RU" w:bidi="ar-SA"/>
        </w:rPr>
        <w:t>» от 31.07.</w:t>
      </w:r>
      <w:r w:rsidRPr="00CD3691">
        <w:rPr>
          <w:rFonts w:ascii="Times New Roman" w:eastAsia="Times New Roman" w:hAnsi="Times New Roman" w:cs="Times New Roman"/>
          <w:bCs/>
          <w:color w:val="auto"/>
          <w:kern w:val="36"/>
          <w:sz w:val="18"/>
          <w:szCs w:val="18"/>
          <w:lang w:eastAsia="ru-RU" w:bidi="ar-SA"/>
        </w:rPr>
        <w:t>98</w:t>
      </w:r>
      <w:r>
        <w:rPr>
          <w:rFonts w:ascii="Times New Roman" w:eastAsia="Times New Roman" w:hAnsi="Times New Roman" w:cs="Times New Roman"/>
          <w:bCs/>
          <w:color w:val="auto"/>
          <w:kern w:val="36"/>
          <w:sz w:val="18"/>
          <w:szCs w:val="18"/>
          <w:lang w:eastAsia="ru-RU" w:bidi="ar-SA"/>
        </w:rPr>
        <w:t>г. №</w:t>
      </w:r>
      <w:r w:rsidRPr="00CD3691">
        <w:rPr>
          <w:rFonts w:ascii="Times New Roman" w:eastAsia="Times New Roman" w:hAnsi="Times New Roman" w:cs="Times New Roman"/>
          <w:bCs/>
          <w:color w:val="auto"/>
          <w:kern w:val="36"/>
          <w:sz w:val="18"/>
          <w:szCs w:val="18"/>
          <w:lang w:eastAsia="ru-RU" w:bidi="ar-SA"/>
        </w:rPr>
        <w:t xml:space="preserve"> 145-ФЗ</w:t>
      </w:r>
      <w:r>
        <w:rPr>
          <w:rFonts w:ascii="Times New Roman" w:eastAsia="Times New Roman" w:hAnsi="Times New Roman" w:cs="Times New Roman"/>
          <w:bCs/>
          <w:color w:val="auto"/>
          <w:kern w:val="36"/>
          <w:sz w:val="18"/>
          <w:szCs w:val="18"/>
          <w:lang w:eastAsia="ru-RU" w:bidi="ar-SA"/>
        </w:rPr>
        <w:t>.</w:t>
      </w:r>
    </w:p>
    <w:p w:rsidR="008C4E0A" w:rsidRDefault="008C4E0A">
      <w:pPr>
        <w:pStyle w:val="aff2"/>
      </w:pPr>
    </w:p>
  </w:footnote>
  <w:footnote w:id="48">
    <w:p w:rsidR="008C4E0A" w:rsidRPr="00B44100" w:rsidRDefault="008C4E0A" w:rsidP="00B44100">
      <w:pPr>
        <w:widowControl/>
        <w:suppressAutoHyphens w:val="0"/>
        <w:ind w:left="284" w:hanging="284"/>
        <w:jc w:val="both"/>
        <w:outlineLvl w:val="0"/>
        <w:rPr>
          <w:rFonts w:eastAsia="Times New Roman" w:cs="Times New Roman"/>
          <w:kern w:val="0"/>
          <w:sz w:val="18"/>
          <w:szCs w:val="18"/>
          <w:lang w:eastAsia="en-US" w:bidi="ar-SA"/>
        </w:rPr>
      </w:pPr>
      <w:r w:rsidRPr="00B44100">
        <w:rPr>
          <w:rStyle w:val="aff4"/>
          <w:b/>
          <w:sz w:val="20"/>
          <w:szCs w:val="20"/>
        </w:rPr>
        <w:footnoteRef/>
      </w:r>
      <w:r>
        <w:t xml:space="preserve"> </w:t>
      </w:r>
      <w:r w:rsidRPr="00B44100">
        <w:rPr>
          <w:rFonts w:eastAsia="Times New Roman" w:cs="Times New Roman"/>
          <w:bCs/>
          <w:kern w:val="36"/>
          <w:sz w:val="18"/>
          <w:szCs w:val="18"/>
          <w:lang w:eastAsia="ru-RU" w:bidi="ar-SA"/>
        </w:rPr>
        <w:t>Ст</w:t>
      </w:r>
      <w:r>
        <w:rPr>
          <w:rFonts w:eastAsia="Times New Roman" w:cs="Times New Roman"/>
          <w:bCs/>
          <w:kern w:val="36"/>
          <w:sz w:val="18"/>
          <w:szCs w:val="18"/>
          <w:lang w:eastAsia="ru-RU" w:bidi="ar-SA"/>
        </w:rPr>
        <w:t>.</w:t>
      </w:r>
      <w:r w:rsidRPr="00B44100">
        <w:rPr>
          <w:rFonts w:eastAsia="Times New Roman" w:cs="Times New Roman"/>
          <w:bCs/>
          <w:kern w:val="36"/>
          <w:sz w:val="18"/>
          <w:szCs w:val="18"/>
          <w:lang w:eastAsia="ru-RU" w:bidi="ar-SA"/>
        </w:rPr>
        <w:t xml:space="preserve"> 21.1. Исключение юридического лица из единого государственного реестра юридических лиц по решению </w:t>
      </w:r>
      <w:r>
        <w:rPr>
          <w:rFonts w:eastAsia="Times New Roman" w:cs="Times New Roman"/>
          <w:bCs/>
          <w:kern w:val="36"/>
          <w:sz w:val="18"/>
          <w:szCs w:val="18"/>
          <w:lang w:eastAsia="ru-RU" w:bidi="ar-SA"/>
        </w:rPr>
        <w:t>р</w:t>
      </w:r>
      <w:r w:rsidRPr="00B44100">
        <w:rPr>
          <w:rFonts w:eastAsia="Times New Roman" w:cs="Times New Roman"/>
          <w:bCs/>
          <w:kern w:val="36"/>
          <w:sz w:val="18"/>
          <w:szCs w:val="18"/>
          <w:lang w:eastAsia="ru-RU" w:bidi="ar-SA"/>
        </w:rPr>
        <w:t>егистрирующего органа</w:t>
      </w:r>
      <w:r>
        <w:rPr>
          <w:rFonts w:eastAsia="Times New Roman" w:cs="Times New Roman"/>
          <w:bCs/>
          <w:kern w:val="36"/>
          <w:sz w:val="18"/>
          <w:szCs w:val="18"/>
          <w:lang w:eastAsia="ru-RU" w:bidi="ar-SA"/>
        </w:rPr>
        <w:t xml:space="preserve"> </w:t>
      </w:r>
      <w:hyperlink r:id="rId2" w:history="1">
        <w:r w:rsidRPr="00B44100">
          <w:rPr>
            <w:bCs/>
            <w:sz w:val="18"/>
            <w:szCs w:val="18"/>
          </w:rPr>
          <w:t>Федеральный закон от 08.08.01г. № 129-ФЗ «О государственной регистрации юридических лиц и индивидуальных предпринимателей»</w:t>
        </w:r>
      </w:hyperlink>
      <w:r>
        <w:rPr>
          <w:bCs/>
          <w:sz w:val="18"/>
          <w:szCs w:val="18"/>
        </w:rPr>
        <w:t>.</w:t>
      </w:r>
    </w:p>
    <w:p w:rsidR="008C4E0A" w:rsidRDefault="008C4E0A" w:rsidP="00B44100">
      <w:pPr>
        <w:pStyle w:val="aff2"/>
      </w:pPr>
    </w:p>
  </w:footnote>
  <w:footnote w:id="49">
    <w:p w:rsidR="008C4E0A" w:rsidRDefault="008C4E0A" w:rsidP="009600CD">
      <w:pPr>
        <w:widowControl/>
        <w:suppressAutoHyphens w:val="0"/>
        <w:ind w:left="284" w:hanging="284"/>
        <w:jc w:val="both"/>
      </w:pPr>
      <w:r w:rsidRPr="00C06C41">
        <w:rPr>
          <w:rStyle w:val="aff4"/>
          <w:rFonts w:eastAsiaTheme="majorEastAsia" w:cs="Times New Roman"/>
          <w:b/>
          <w:sz w:val="20"/>
          <w:szCs w:val="20"/>
        </w:rPr>
        <w:footnoteRef/>
      </w:r>
      <w:r w:rsidRPr="00C06C41">
        <w:rPr>
          <w:rStyle w:val="aff4"/>
          <w:rFonts w:eastAsiaTheme="majorEastAsia"/>
          <w:b/>
          <w:sz w:val="20"/>
          <w:szCs w:val="20"/>
        </w:rPr>
        <w:t xml:space="preserve"> </w:t>
      </w:r>
      <w:r>
        <w:rPr>
          <w:rFonts w:eastAsiaTheme="majorEastAsia"/>
          <w:b/>
          <w:sz w:val="20"/>
          <w:szCs w:val="20"/>
        </w:rPr>
        <w:t xml:space="preserve"> </w:t>
      </w:r>
      <w:r w:rsidRPr="003715E9">
        <w:rPr>
          <w:rFonts w:eastAsia="Times New Roman" w:cs="Times New Roman"/>
          <w:bCs/>
          <w:kern w:val="36"/>
          <w:sz w:val="18"/>
          <w:szCs w:val="18"/>
          <w:lang w:eastAsia="ru-RU" w:bidi="ar-SA"/>
        </w:rPr>
        <w:t>Часть 2</w:t>
      </w:r>
      <w:r>
        <w:rPr>
          <w:rFonts w:eastAsiaTheme="majorEastAsia"/>
          <w:b/>
          <w:sz w:val="20"/>
          <w:szCs w:val="20"/>
        </w:rPr>
        <w:t xml:space="preserve"> </w:t>
      </w:r>
      <w:r>
        <w:rPr>
          <w:rFonts w:eastAsia="Times New Roman" w:cs="Times New Roman"/>
          <w:bCs/>
          <w:kern w:val="36"/>
          <w:sz w:val="18"/>
          <w:szCs w:val="18"/>
          <w:lang w:eastAsia="ru-RU" w:bidi="ar-SA"/>
        </w:rPr>
        <w:t>ст.</w:t>
      </w:r>
      <w:r w:rsidRPr="00C06C41">
        <w:rPr>
          <w:rFonts w:eastAsia="Times New Roman" w:cs="Times New Roman"/>
          <w:bCs/>
          <w:kern w:val="36"/>
          <w:sz w:val="18"/>
          <w:szCs w:val="18"/>
          <w:lang w:eastAsia="ru-RU" w:bidi="ar-SA"/>
        </w:rPr>
        <w:t xml:space="preserve"> 7.29 </w:t>
      </w:r>
      <w:r w:rsidRPr="003715E9">
        <w:rPr>
          <w:rFonts w:eastAsia="Times New Roman" w:cs="Times New Roman"/>
          <w:bCs/>
          <w:kern w:val="36"/>
          <w:sz w:val="18"/>
          <w:szCs w:val="18"/>
          <w:lang w:eastAsia="ru-RU" w:bidi="ar-SA"/>
        </w:rPr>
        <w:t>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w:t>
      </w:r>
      <w:r w:rsidRPr="00D62831">
        <w:rPr>
          <w:rFonts w:eastAsia="Times New Roman" w:cs="Times New Roman"/>
          <w:bCs/>
          <w:kern w:val="36"/>
          <w:sz w:val="18"/>
          <w:szCs w:val="18"/>
          <w:lang w:eastAsia="ru-RU" w:bidi="ar-SA"/>
        </w:rPr>
        <w:t xml:space="preserve"> «Кодекс Российской Федерации об административных правонарушениях» от 30.12.01г. № 195-ФЗ.</w:t>
      </w:r>
    </w:p>
  </w:footnote>
  <w:footnote w:id="50">
    <w:p w:rsidR="008C4E0A" w:rsidRPr="00D62831" w:rsidRDefault="008C4E0A" w:rsidP="009600CD">
      <w:pPr>
        <w:widowControl/>
        <w:suppressAutoHyphens w:val="0"/>
        <w:ind w:left="284" w:hanging="284"/>
        <w:jc w:val="both"/>
        <w:rPr>
          <w:rFonts w:cs="Times New Roman"/>
          <w:sz w:val="18"/>
          <w:szCs w:val="18"/>
        </w:rPr>
      </w:pPr>
      <w:r w:rsidRPr="00D62831">
        <w:rPr>
          <w:rStyle w:val="aff4"/>
          <w:rFonts w:cs="Times New Roman"/>
          <w:b/>
          <w:sz w:val="20"/>
          <w:szCs w:val="20"/>
        </w:rPr>
        <w:footnoteRef/>
      </w:r>
      <w:r w:rsidRPr="00D62831">
        <w:rPr>
          <w:rFonts w:cs="Times New Roman"/>
          <w:sz w:val="18"/>
          <w:szCs w:val="18"/>
        </w:rPr>
        <w:t xml:space="preserve"> </w:t>
      </w:r>
      <w:r>
        <w:rPr>
          <w:rFonts w:cs="Times New Roman"/>
          <w:sz w:val="18"/>
          <w:szCs w:val="18"/>
        </w:rPr>
        <w:t xml:space="preserve"> Часть 1 </w:t>
      </w:r>
      <w:r>
        <w:rPr>
          <w:rFonts w:eastAsiaTheme="minorHAnsi" w:cs="Times New Roman"/>
          <w:bCs/>
          <w:kern w:val="0"/>
          <w:sz w:val="18"/>
          <w:szCs w:val="18"/>
          <w:lang w:eastAsia="en-US" w:bidi="ar-SA"/>
        </w:rPr>
        <w:t>ст.</w:t>
      </w:r>
      <w:r w:rsidRPr="00D62831">
        <w:rPr>
          <w:rFonts w:eastAsiaTheme="minorHAnsi" w:cs="Times New Roman"/>
          <w:bCs/>
          <w:kern w:val="0"/>
          <w:sz w:val="18"/>
          <w:szCs w:val="18"/>
          <w:lang w:eastAsia="en-US" w:bidi="ar-SA"/>
        </w:rPr>
        <w:t xml:space="preserve"> 7.32 </w:t>
      </w:r>
      <w:r w:rsidRPr="003715E9">
        <w:rPr>
          <w:rFonts w:eastAsia="Times New Roman" w:cs="Times New Roman"/>
          <w:bCs/>
          <w:kern w:val="36"/>
          <w:sz w:val="18"/>
          <w:szCs w:val="18"/>
          <w:lang w:eastAsia="ru-RU" w:bidi="ar-SA"/>
        </w:rPr>
        <w:t>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w:t>
      </w:r>
      <w:r w:rsidRPr="00D62831">
        <w:rPr>
          <w:rFonts w:eastAsia="Times New Roman" w:cs="Times New Roman"/>
          <w:bCs/>
          <w:kern w:val="36"/>
          <w:sz w:val="18"/>
          <w:szCs w:val="18"/>
          <w:lang w:eastAsia="ru-RU" w:bidi="ar-SA"/>
        </w:rPr>
        <w:t xml:space="preserve"> «Кодекс Российской Федерации об административных правонарушениях» от 30.12.01г. № 195-ФЗ.</w:t>
      </w:r>
    </w:p>
    <w:p w:rsidR="008C4E0A" w:rsidRDefault="008C4E0A" w:rsidP="00D62831">
      <w:pPr>
        <w:widowControl/>
        <w:suppressAutoHyphens w:val="0"/>
        <w:autoSpaceDE w:val="0"/>
        <w:autoSpaceDN w:val="0"/>
        <w:adjustRightInd w:val="0"/>
        <w:ind w:firstLine="540"/>
        <w:jc w:val="both"/>
        <w:outlineLvl w:val="0"/>
        <w:rPr>
          <w:rFonts w:eastAsiaTheme="minorHAnsi" w:cs="Times New Roman"/>
          <w:b/>
          <w:bCs/>
          <w:kern w:val="0"/>
          <w:lang w:eastAsia="en-US" w:bidi="ar-SA"/>
        </w:rPr>
      </w:pPr>
    </w:p>
    <w:p w:rsidR="008C4E0A" w:rsidRDefault="008C4E0A">
      <w:pPr>
        <w:pStyle w:val="aff2"/>
      </w:pPr>
    </w:p>
  </w:footnote>
  <w:footnote w:id="51">
    <w:p w:rsidR="008C4E0A" w:rsidRDefault="008C4E0A" w:rsidP="003715E9">
      <w:pPr>
        <w:widowControl/>
        <w:suppressAutoHyphens w:val="0"/>
        <w:ind w:left="284" w:hanging="284"/>
        <w:jc w:val="both"/>
      </w:pPr>
      <w:r w:rsidRPr="002633D7">
        <w:rPr>
          <w:rStyle w:val="aff4"/>
          <w:b/>
          <w:sz w:val="20"/>
          <w:szCs w:val="20"/>
        </w:rPr>
        <w:footnoteRef/>
      </w:r>
      <w:r w:rsidRPr="002633D7">
        <w:rPr>
          <w:rStyle w:val="aff4"/>
          <w:b/>
          <w:sz w:val="20"/>
          <w:szCs w:val="20"/>
        </w:rPr>
        <w:t xml:space="preserve"> </w:t>
      </w:r>
      <w:r>
        <w:rPr>
          <w:b/>
          <w:sz w:val="20"/>
          <w:szCs w:val="20"/>
        </w:rPr>
        <w:t xml:space="preserve"> </w:t>
      </w:r>
      <w:r>
        <w:rPr>
          <w:rFonts w:cs="Times New Roman"/>
          <w:sz w:val="18"/>
          <w:szCs w:val="18"/>
        </w:rPr>
        <w:t xml:space="preserve">Часть 4 </w:t>
      </w:r>
      <w:r>
        <w:rPr>
          <w:rFonts w:eastAsiaTheme="minorHAnsi" w:cs="Times New Roman"/>
          <w:bCs/>
          <w:kern w:val="0"/>
          <w:sz w:val="18"/>
          <w:szCs w:val="18"/>
          <w:lang w:eastAsia="en-US" w:bidi="ar-SA"/>
        </w:rPr>
        <w:t>ст. 7.32</w:t>
      </w:r>
      <w:r w:rsidRPr="00D62831">
        <w:rPr>
          <w:rFonts w:eastAsiaTheme="minorHAnsi" w:cs="Times New Roman"/>
          <w:bCs/>
          <w:kern w:val="0"/>
          <w:sz w:val="18"/>
          <w:szCs w:val="18"/>
          <w:lang w:eastAsia="en-US" w:bidi="ar-SA"/>
        </w:rPr>
        <w:t xml:space="preserve"> </w:t>
      </w:r>
      <w:r w:rsidRPr="003715E9">
        <w:rPr>
          <w:rFonts w:eastAsia="Times New Roman" w:cs="Times New Roman"/>
          <w:bCs/>
          <w:kern w:val="36"/>
          <w:sz w:val="18"/>
          <w:szCs w:val="18"/>
          <w:lang w:eastAsia="ru-RU" w:bidi="ar-SA"/>
        </w:rPr>
        <w:t>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w:t>
      </w:r>
      <w:r>
        <w:rPr>
          <w:rFonts w:eastAsia="Times New Roman" w:cs="Times New Roman"/>
          <w:kern w:val="0"/>
          <w:lang w:eastAsia="ru-RU" w:bidi="ar-SA"/>
        </w:rPr>
        <w:t xml:space="preserve"> </w:t>
      </w:r>
      <w:r w:rsidRPr="00D62831">
        <w:rPr>
          <w:rFonts w:eastAsia="Times New Roman" w:cs="Times New Roman"/>
          <w:bCs/>
          <w:kern w:val="36"/>
          <w:sz w:val="18"/>
          <w:szCs w:val="18"/>
          <w:lang w:eastAsia="ru-RU" w:bidi="ar-SA"/>
        </w:rPr>
        <w:t>«Кодекс Российской Федерации об административных правонарушениях» от 30.12.01г. № 195-ФЗ.</w:t>
      </w:r>
    </w:p>
  </w:footnote>
  <w:footnote w:id="52">
    <w:p w:rsidR="008C4E0A" w:rsidRPr="00310E5B" w:rsidRDefault="008C4E0A" w:rsidP="00821A95">
      <w:pPr>
        <w:widowControl/>
        <w:suppressAutoHyphens w:val="0"/>
        <w:ind w:left="284" w:hanging="284"/>
        <w:jc w:val="both"/>
        <w:rPr>
          <w:sz w:val="18"/>
          <w:szCs w:val="18"/>
        </w:rPr>
      </w:pPr>
      <w:r w:rsidRPr="006D5812">
        <w:rPr>
          <w:rStyle w:val="aff4"/>
          <w:rFonts w:cs="Times New Roman"/>
          <w:b/>
          <w:sz w:val="20"/>
          <w:szCs w:val="20"/>
        </w:rPr>
        <w:footnoteRef/>
      </w:r>
      <w:r>
        <w:t xml:space="preserve">  </w:t>
      </w:r>
      <w:r w:rsidRPr="00452166">
        <w:rPr>
          <w:rFonts w:eastAsia="Times New Roman" w:cs="Times New Roman"/>
          <w:bCs/>
          <w:kern w:val="36"/>
          <w:sz w:val="18"/>
          <w:szCs w:val="18"/>
          <w:lang w:eastAsia="ru-RU" w:bidi="ar-SA"/>
        </w:rPr>
        <w:t>Часть 4</w:t>
      </w:r>
      <w:r>
        <w:t xml:space="preserve"> </w:t>
      </w:r>
      <w:r>
        <w:rPr>
          <w:rFonts w:eastAsia="Times New Roman" w:cs="Times New Roman"/>
          <w:bCs/>
          <w:kern w:val="36"/>
          <w:sz w:val="18"/>
          <w:szCs w:val="18"/>
          <w:lang w:eastAsia="ru-RU" w:bidi="ar-SA"/>
        </w:rPr>
        <w:t>ст.</w:t>
      </w:r>
      <w:r w:rsidRPr="00A661EF">
        <w:rPr>
          <w:rFonts w:eastAsia="Times New Roman" w:cs="Times New Roman"/>
          <w:bCs/>
          <w:kern w:val="36"/>
          <w:sz w:val="18"/>
          <w:szCs w:val="18"/>
          <w:lang w:eastAsia="ru-RU" w:bidi="ar-SA"/>
        </w:rPr>
        <w:t xml:space="preserve"> 7.29.3 </w:t>
      </w:r>
      <w:r w:rsidRPr="00FA7D42">
        <w:rPr>
          <w:rFonts w:eastAsia="Times New Roman" w:cs="Times New Roman"/>
          <w:bCs/>
          <w:kern w:val="36"/>
          <w:sz w:val="18"/>
          <w:szCs w:val="18"/>
          <w:lang w:eastAsia="ru-RU" w:bidi="ar-SA"/>
        </w:rPr>
        <w:t xml:space="preserve">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r w:rsidRPr="00310E5B">
        <w:rPr>
          <w:rFonts w:eastAsia="Times New Roman" w:cs="Times New Roman"/>
          <w:bCs/>
          <w:kern w:val="36"/>
          <w:sz w:val="18"/>
          <w:szCs w:val="18"/>
          <w:lang w:eastAsia="ru-RU" w:bidi="ar-SA"/>
        </w:rPr>
        <w:t>«Кодекс Российской Федерации об административных правонарушениях» от 30.12.01г. № 195-ФЗ</w:t>
      </w:r>
      <w:r>
        <w:rPr>
          <w:rFonts w:eastAsia="Times New Roman" w:cs="Times New Roman"/>
          <w:bCs/>
          <w:kern w:val="36"/>
          <w:sz w:val="18"/>
          <w:szCs w:val="18"/>
          <w:lang w:eastAsia="ru-RU" w:bidi="ar-SA"/>
        </w:rPr>
        <w:t>.</w:t>
      </w:r>
    </w:p>
    <w:p w:rsidR="008C4E0A" w:rsidRDefault="008C4E0A" w:rsidP="00821A95">
      <w:pPr>
        <w:pStyle w:val="aff2"/>
        <w:ind w:left="284" w:hanging="284"/>
      </w:pPr>
    </w:p>
  </w:footnote>
  <w:footnote w:id="53">
    <w:p w:rsidR="008C4E0A" w:rsidRPr="00C24396" w:rsidRDefault="008C4E0A" w:rsidP="00C25ADE">
      <w:pPr>
        <w:pStyle w:val="aff2"/>
        <w:ind w:left="284" w:hanging="284"/>
        <w:jc w:val="both"/>
        <w:rPr>
          <w:rFonts w:eastAsia="Times New Roman" w:cs="Times New Roman"/>
          <w:bCs/>
          <w:kern w:val="36"/>
          <w:sz w:val="18"/>
          <w:lang w:eastAsia="ru-RU" w:bidi="ar-SA"/>
        </w:rPr>
      </w:pPr>
      <w:r w:rsidRPr="00C24396">
        <w:rPr>
          <w:rStyle w:val="aff4"/>
          <w:b/>
          <w:szCs w:val="20"/>
        </w:rPr>
        <w:footnoteRef/>
      </w:r>
      <w:r w:rsidRPr="00C24396">
        <w:rPr>
          <w:rFonts w:eastAsia="Times New Roman" w:cs="Times New Roman"/>
          <w:bCs/>
          <w:color w:val="FF0000"/>
          <w:kern w:val="36"/>
          <w:sz w:val="18"/>
          <w:lang w:eastAsia="ru-RU" w:bidi="ar-SA"/>
        </w:rPr>
        <w:t xml:space="preserve"> </w:t>
      </w:r>
      <w:r w:rsidRPr="00C24396">
        <w:rPr>
          <w:rFonts w:eastAsia="Times New Roman" w:cs="Times New Roman"/>
          <w:bCs/>
          <w:kern w:val="36"/>
          <w:sz w:val="18"/>
          <w:lang w:eastAsia="ru-RU" w:bidi="ar-SA"/>
        </w:rPr>
        <w:t>Часть 2 ст</w:t>
      </w:r>
      <w:r>
        <w:rPr>
          <w:rFonts w:eastAsia="Times New Roman" w:cs="Times New Roman"/>
          <w:bCs/>
          <w:kern w:val="36"/>
          <w:sz w:val="18"/>
          <w:lang w:eastAsia="ru-RU" w:bidi="ar-SA"/>
        </w:rPr>
        <w:t>.</w:t>
      </w:r>
      <w:r w:rsidRPr="00C24396">
        <w:rPr>
          <w:rFonts w:eastAsia="Times New Roman" w:cs="Times New Roman"/>
          <w:bCs/>
          <w:kern w:val="36"/>
          <w:sz w:val="18"/>
          <w:lang w:eastAsia="ru-RU" w:bidi="ar-SA"/>
        </w:rPr>
        <w:t xml:space="preserve"> 1.7.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«Кодекс Российской Федерации об административных правонарушениях» от 30.12.01г. № 195-ФЗ</w:t>
      </w:r>
    </w:p>
  </w:footnote>
  <w:footnote w:id="54">
    <w:p w:rsidR="008C4E0A" w:rsidRPr="009D15D6" w:rsidRDefault="008C4E0A" w:rsidP="003E0398">
      <w:pPr>
        <w:pStyle w:val="1"/>
        <w:spacing w:before="0"/>
        <w:ind w:left="142" w:hanging="142"/>
        <w:jc w:val="both"/>
        <w:rPr>
          <w:rFonts w:ascii="Times New Roman" w:hAnsi="Times New Roman" w:cs="Times New Roman"/>
          <w:color w:val="auto"/>
        </w:rPr>
      </w:pPr>
      <w:r w:rsidRPr="009D15D6">
        <w:rPr>
          <w:rStyle w:val="aff4"/>
          <w:rFonts w:ascii="Times New Roman" w:hAnsi="Times New Roman" w:cs="Times New Roman"/>
          <w:b/>
          <w:color w:val="auto"/>
          <w:sz w:val="20"/>
          <w:szCs w:val="20"/>
        </w:rPr>
        <w:footnoteRef/>
      </w:r>
      <w:r>
        <w:t xml:space="preserve"> </w:t>
      </w:r>
      <w:r>
        <w:rPr>
          <w:rFonts w:ascii="Times New Roman" w:hAnsi="Times New Roman" w:cs="Times New Roman"/>
          <w:color w:val="auto"/>
          <w:sz w:val="20"/>
          <w:szCs w:val="20"/>
          <w:lang w:eastAsia="ru-RU" w:bidi="ru-RU"/>
        </w:rPr>
        <w:t>С</w:t>
      </w:r>
      <w:r w:rsidRPr="003E0398">
        <w:rPr>
          <w:rFonts w:ascii="Times New Roman" w:hAnsi="Times New Roman" w:cs="Times New Roman"/>
          <w:color w:val="auto"/>
          <w:sz w:val="20"/>
          <w:szCs w:val="20"/>
          <w:lang w:eastAsia="ru-RU" w:bidi="ru-RU"/>
        </w:rPr>
        <w:t>т. 6.</w:t>
      </w:r>
      <w:r>
        <w:rPr>
          <w:rFonts w:ascii="Times New Roman" w:hAnsi="Times New Roman" w:cs="Times New Roman"/>
          <w:color w:val="auto"/>
          <w:sz w:val="20"/>
          <w:szCs w:val="20"/>
          <w:lang w:eastAsia="ru-RU" w:bidi="ru-RU"/>
        </w:rPr>
        <w:t>7</w:t>
      </w:r>
      <w:r w:rsidRPr="003E0398">
        <w:rPr>
          <w:color w:val="auto"/>
          <w:lang w:eastAsia="ru-RU" w:bidi="ru-RU"/>
        </w:rPr>
        <w:t xml:space="preserve"> </w:t>
      </w:r>
      <w:r w:rsidRPr="009D15D6">
        <w:rPr>
          <w:rFonts w:ascii="Times New Roman" w:eastAsia="Times New Roman" w:hAnsi="Times New Roman" w:cs="Times New Roman"/>
          <w:bCs/>
          <w:color w:val="auto"/>
          <w:kern w:val="36"/>
          <w:sz w:val="18"/>
          <w:szCs w:val="18"/>
          <w:lang w:eastAsia="ru-RU" w:bidi="ar-SA"/>
        </w:rPr>
        <w:t>Нарушение санитарно-эпидемиологических требований к условиям отдыха и оздоровления детей, их воспитания и обучения</w:t>
      </w:r>
      <w:r w:rsidRPr="009D15D6">
        <w:rPr>
          <w:rFonts w:ascii="Times New Roman" w:eastAsia="Times New Roman" w:hAnsi="Times New Roman" w:cs="Times New Roman"/>
          <w:bCs/>
          <w:color w:val="auto"/>
          <w:kern w:val="36"/>
          <w:sz w:val="18"/>
          <w:lang w:eastAsia="ru-RU" w:bidi="ar-SA"/>
        </w:rPr>
        <w:t xml:space="preserve"> «Кодекс Российской Федерации об административных правонарушениях» от 30.12.01г. № 195-ФЗ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998552"/>
      <w:docPartObj>
        <w:docPartGallery w:val="Page Numbers (Top of Page)"/>
        <w:docPartUnique/>
      </w:docPartObj>
    </w:sdtPr>
    <w:sdtContent>
      <w:p w:rsidR="008C4E0A" w:rsidRDefault="008C4E0A">
        <w:pPr>
          <w:pStyle w:val="ab"/>
          <w:jc w:val="center"/>
        </w:pPr>
        <w:r>
          <w:fldChar w:fldCharType="begin"/>
        </w:r>
        <w:r>
          <w:instrText>PAGE   \* MERGEFORMAT</w:instrText>
        </w:r>
        <w:r>
          <w:fldChar w:fldCharType="separate"/>
        </w:r>
        <w:r w:rsidR="001F3929">
          <w:rPr>
            <w:noProof/>
          </w:rPr>
          <w:t>95</w:t>
        </w:r>
        <w:r>
          <w:rPr>
            <w:noProof/>
          </w:rPr>
          <w:fldChar w:fldCharType="end"/>
        </w:r>
      </w:p>
    </w:sdtContent>
  </w:sdt>
  <w:p w:rsidR="008C4E0A" w:rsidRDefault="008C4E0A" w:rsidP="00350961">
    <w:pPr>
      <w:pStyle w:val="ab"/>
      <w:tabs>
        <w:tab w:val="clear" w:pos="4677"/>
        <w:tab w:val="clear" w:pos="9355"/>
        <w:tab w:val="left" w:pos="3345"/>
      </w:tabs>
    </w:pPr>
    <w:r>
      <w:tab/>
    </w:r>
  </w:p>
  <w:p w:rsidR="008C4E0A" w:rsidRDefault="008C4E0A" w:rsidP="00CD1E93">
    <w:pPr>
      <w:tabs>
        <w:tab w:val="left" w:pos="355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39C1C99"/>
    <w:multiLevelType w:val="hybridMultilevel"/>
    <w:tmpl w:val="5846D8B4"/>
    <w:lvl w:ilvl="0" w:tplc="8F6C90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3FF06BA"/>
    <w:multiLevelType w:val="hybridMultilevel"/>
    <w:tmpl w:val="319238E4"/>
    <w:lvl w:ilvl="0" w:tplc="07F20C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D8D0E7A"/>
    <w:multiLevelType w:val="hybridMultilevel"/>
    <w:tmpl w:val="8D48A814"/>
    <w:lvl w:ilvl="0" w:tplc="C840CB9A">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 w15:restartNumberingAfterBreak="0">
    <w:nsid w:val="0FC77DC9"/>
    <w:multiLevelType w:val="hybridMultilevel"/>
    <w:tmpl w:val="8C1808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AD789A"/>
    <w:multiLevelType w:val="multilevel"/>
    <w:tmpl w:val="655A88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A5E4DED"/>
    <w:multiLevelType w:val="hybridMultilevel"/>
    <w:tmpl w:val="64185E44"/>
    <w:lvl w:ilvl="0" w:tplc="0F823D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265B78"/>
    <w:multiLevelType w:val="hybridMultilevel"/>
    <w:tmpl w:val="ABA2D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9D1A99"/>
    <w:multiLevelType w:val="multilevel"/>
    <w:tmpl w:val="37CAC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7032F5"/>
    <w:multiLevelType w:val="hybridMultilevel"/>
    <w:tmpl w:val="E188B6E2"/>
    <w:lvl w:ilvl="0" w:tplc="7C66B816">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6D4BFE"/>
    <w:multiLevelType w:val="hybridMultilevel"/>
    <w:tmpl w:val="3F3AF4D0"/>
    <w:lvl w:ilvl="0" w:tplc="2B7E04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F03651"/>
    <w:multiLevelType w:val="hybridMultilevel"/>
    <w:tmpl w:val="536A6042"/>
    <w:lvl w:ilvl="0" w:tplc="61928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9B4106B"/>
    <w:multiLevelType w:val="multilevel"/>
    <w:tmpl w:val="F1CA820C"/>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B71038"/>
    <w:multiLevelType w:val="multilevel"/>
    <w:tmpl w:val="AD0E7E7A"/>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2A954B13"/>
    <w:multiLevelType w:val="hybridMultilevel"/>
    <w:tmpl w:val="421698BE"/>
    <w:lvl w:ilvl="0" w:tplc="2D487A9C">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AD47A3"/>
    <w:multiLevelType w:val="hybridMultilevel"/>
    <w:tmpl w:val="814812D6"/>
    <w:lvl w:ilvl="0" w:tplc="1D0A4BCE">
      <w:start w:val="1"/>
      <w:numFmt w:val="decimal"/>
      <w:lvlText w:val="%1."/>
      <w:lvlJc w:val="left"/>
      <w:pPr>
        <w:ind w:left="1540"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2260" w:hanging="360"/>
      </w:pPr>
    </w:lvl>
    <w:lvl w:ilvl="2" w:tplc="0419001B" w:tentative="1">
      <w:start w:val="1"/>
      <w:numFmt w:val="lowerRoman"/>
      <w:lvlText w:val="%3."/>
      <w:lvlJc w:val="right"/>
      <w:pPr>
        <w:ind w:left="2980" w:hanging="180"/>
      </w:pPr>
    </w:lvl>
    <w:lvl w:ilvl="3" w:tplc="0419000F" w:tentative="1">
      <w:start w:val="1"/>
      <w:numFmt w:val="decimal"/>
      <w:lvlText w:val="%4."/>
      <w:lvlJc w:val="left"/>
      <w:pPr>
        <w:ind w:left="3700" w:hanging="360"/>
      </w:pPr>
    </w:lvl>
    <w:lvl w:ilvl="4" w:tplc="04190019" w:tentative="1">
      <w:start w:val="1"/>
      <w:numFmt w:val="lowerLetter"/>
      <w:lvlText w:val="%5."/>
      <w:lvlJc w:val="left"/>
      <w:pPr>
        <w:ind w:left="4420" w:hanging="360"/>
      </w:pPr>
    </w:lvl>
    <w:lvl w:ilvl="5" w:tplc="0419001B" w:tentative="1">
      <w:start w:val="1"/>
      <w:numFmt w:val="lowerRoman"/>
      <w:lvlText w:val="%6."/>
      <w:lvlJc w:val="right"/>
      <w:pPr>
        <w:ind w:left="5140" w:hanging="180"/>
      </w:pPr>
    </w:lvl>
    <w:lvl w:ilvl="6" w:tplc="0419000F" w:tentative="1">
      <w:start w:val="1"/>
      <w:numFmt w:val="decimal"/>
      <w:lvlText w:val="%7."/>
      <w:lvlJc w:val="left"/>
      <w:pPr>
        <w:ind w:left="5860" w:hanging="360"/>
      </w:pPr>
    </w:lvl>
    <w:lvl w:ilvl="7" w:tplc="04190019" w:tentative="1">
      <w:start w:val="1"/>
      <w:numFmt w:val="lowerLetter"/>
      <w:lvlText w:val="%8."/>
      <w:lvlJc w:val="left"/>
      <w:pPr>
        <w:ind w:left="6580" w:hanging="360"/>
      </w:pPr>
    </w:lvl>
    <w:lvl w:ilvl="8" w:tplc="0419001B" w:tentative="1">
      <w:start w:val="1"/>
      <w:numFmt w:val="lowerRoman"/>
      <w:lvlText w:val="%9."/>
      <w:lvlJc w:val="right"/>
      <w:pPr>
        <w:ind w:left="7300" w:hanging="180"/>
      </w:pPr>
    </w:lvl>
  </w:abstractNum>
  <w:abstractNum w:abstractNumId="17" w15:restartNumberingAfterBreak="0">
    <w:nsid w:val="2CEA4886"/>
    <w:multiLevelType w:val="hybridMultilevel"/>
    <w:tmpl w:val="4F46A4F4"/>
    <w:lvl w:ilvl="0" w:tplc="8DB01F26">
      <w:start w:val="1"/>
      <w:numFmt w:val="decimal"/>
      <w:lvlText w:val="%1."/>
      <w:lvlJc w:val="left"/>
      <w:pPr>
        <w:ind w:left="1069" w:hanging="360"/>
      </w:pPr>
      <w:rPr>
        <w:rFonts w:eastAsia="SimSun" w:cs="Tahoma"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E250438"/>
    <w:multiLevelType w:val="hybridMultilevel"/>
    <w:tmpl w:val="2EF01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F2C7A63"/>
    <w:multiLevelType w:val="multilevel"/>
    <w:tmpl w:val="18A0F3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136F98"/>
    <w:multiLevelType w:val="hybridMultilevel"/>
    <w:tmpl w:val="B2E473E6"/>
    <w:lvl w:ilvl="0" w:tplc="5E623460">
      <w:start w:val="1"/>
      <w:numFmt w:val="decimal"/>
      <w:lvlText w:val="%1."/>
      <w:lvlJc w:val="left"/>
      <w:pPr>
        <w:ind w:left="1100" w:hanging="360"/>
      </w:pPr>
      <w:rPr>
        <w:rFonts w:hint="default"/>
        <w:color w:val="000000"/>
        <w:sz w:val="24"/>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1" w15:restartNumberingAfterBreak="0">
    <w:nsid w:val="31320A9F"/>
    <w:multiLevelType w:val="hybridMultilevel"/>
    <w:tmpl w:val="AF0E1BFE"/>
    <w:lvl w:ilvl="0" w:tplc="BB149FF2">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22" w15:restartNumberingAfterBreak="0">
    <w:nsid w:val="36B50BA0"/>
    <w:multiLevelType w:val="hybridMultilevel"/>
    <w:tmpl w:val="A71C48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A547A2E"/>
    <w:multiLevelType w:val="hybridMultilevel"/>
    <w:tmpl w:val="C37E3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B241753"/>
    <w:multiLevelType w:val="hybridMultilevel"/>
    <w:tmpl w:val="4078A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C170C11"/>
    <w:multiLevelType w:val="hybridMultilevel"/>
    <w:tmpl w:val="59242482"/>
    <w:lvl w:ilvl="0" w:tplc="C5142C3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3E410A7F"/>
    <w:multiLevelType w:val="hybridMultilevel"/>
    <w:tmpl w:val="5516B064"/>
    <w:lvl w:ilvl="0" w:tplc="C12644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EF57C26"/>
    <w:multiLevelType w:val="multilevel"/>
    <w:tmpl w:val="F6EA0580"/>
    <w:lvl w:ilvl="0">
      <w:start w:val="1"/>
      <w:numFmt w:val="decimal"/>
      <w:lvlText w:val="%1."/>
      <w:lvlJc w:val="left"/>
      <w:pPr>
        <w:ind w:left="360" w:hanging="360"/>
      </w:pPr>
      <w:rPr>
        <w:rFonts w:ascii="Times New Roman" w:eastAsia="Times New Roman" w:hAnsi="Times New Roman" w:cs="Times New Roman" w:hint="default"/>
        <w:b w:val="0"/>
        <w:color w:val="000000"/>
        <w:sz w:val="24"/>
        <w:szCs w:val="24"/>
      </w:rPr>
    </w:lvl>
    <w:lvl w:ilvl="1">
      <w:start w:val="1"/>
      <w:numFmt w:val="decimal"/>
      <w:isLgl/>
      <w:lvlText w:val="%1.%2."/>
      <w:lvlJc w:val="left"/>
      <w:pPr>
        <w:ind w:left="1069" w:hanging="360"/>
      </w:pPr>
      <w:rPr>
        <w:rFonts w:eastAsiaTheme="minorHAnsi" w:hint="default"/>
        <w:b w:val="0"/>
        <w:color w:val="auto"/>
      </w:rPr>
    </w:lvl>
    <w:lvl w:ilvl="2">
      <w:start w:val="1"/>
      <w:numFmt w:val="decimal"/>
      <w:isLgl/>
      <w:lvlText w:val="%1.%2.%3."/>
      <w:lvlJc w:val="left"/>
      <w:pPr>
        <w:ind w:left="1429" w:hanging="720"/>
      </w:pPr>
      <w:rPr>
        <w:rFonts w:eastAsiaTheme="minorHAnsi" w:hint="default"/>
        <w:b w:val="0"/>
        <w:color w:val="auto"/>
      </w:rPr>
    </w:lvl>
    <w:lvl w:ilvl="3">
      <w:start w:val="1"/>
      <w:numFmt w:val="decimal"/>
      <w:isLgl/>
      <w:lvlText w:val="%1.%2.%3.%4."/>
      <w:lvlJc w:val="left"/>
      <w:pPr>
        <w:ind w:left="1429" w:hanging="720"/>
      </w:pPr>
      <w:rPr>
        <w:rFonts w:eastAsiaTheme="minorHAnsi" w:hint="default"/>
        <w:b w:val="0"/>
        <w:color w:val="auto"/>
      </w:rPr>
    </w:lvl>
    <w:lvl w:ilvl="4">
      <w:start w:val="1"/>
      <w:numFmt w:val="decimal"/>
      <w:isLgl/>
      <w:lvlText w:val="%1.%2.%3.%4.%5."/>
      <w:lvlJc w:val="left"/>
      <w:pPr>
        <w:ind w:left="1789" w:hanging="1080"/>
      </w:pPr>
      <w:rPr>
        <w:rFonts w:eastAsiaTheme="minorHAnsi" w:hint="default"/>
        <w:b w:val="0"/>
        <w:color w:val="auto"/>
      </w:rPr>
    </w:lvl>
    <w:lvl w:ilvl="5">
      <w:start w:val="1"/>
      <w:numFmt w:val="decimal"/>
      <w:isLgl/>
      <w:lvlText w:val="%1.%2.%3.%4.%5.%6."/>
      <w:lvlJc w:val="left"/>
      <w:pPr>
        <w:ind w:left="1789" w:hanging="1080"/>
      </w:pPr>
      <w:rPr>
        <w:rFonts w:eastAsiaTheme="minorHAnsi" w:hint="default"/>
        <w:b w:val="0"/>
        <w:color w:val="auto"/>
      </w:rPr>
    </w:lvl>
    <w:lvl w:ilvl="6">
      <w:start w:val="1"/>
      <w:numFmt w:val="decimal"/>
      <w:isLgl/>
      <w:lvlText w:val="%1.%2.%3.%4.%5.%6.%7."/>
      <w:lvlJc w:val="left"/>
      <w:pPr>
        <w:ind w:left="2149" w:hanging="1440"/>
      </w:pPr>
      <w:rPr>
        <w:rFonts w:eastAsiaTheme="minorHAnsi" w:hint="default"/>
        <w:b w:val="0"/>
        <w:color w:val="auto"/>
      </w:rPr>
    </w:lvl>
    <w:lvl w:ilvl="7">
      <w:start w:val="1"/>
      <w:numFmt w:val="decimal"/>
      <w:isLgl/>
      <w:lvlText w:val="%1.%2.%3.%4.%5.%6.%7.%8."/>
      <w:lvlJc w:val="left"/>
      <w:pPr>
        <w:ind w:left="2149" w:hanging="1440"/>
      </w:pPr>
      <w:rPr>
        <w:rFonts w:eastAsiaTheme="minorHAnsi" w:hint="default"/>
        <w:b w:val="0"/>
        <w:color w:val="auto"/>
      </w:rPr>
    </w:lvl>
    <w:lvl w:ilvl="8">
      <w:start w:val="1"/>
      <w:numFmt w:val="decimal"/>
      <w:isLgl/>
      <w:lvlText w:val="%1.%2.%3.%4.%5.%6.%7.%8.%9."/>
      <w:lvlJc w:val="left"/>
      <w:pPr>
        <w:ind w:left="2509" w:hanging="1800"/>
      </w:pPr>
      <w:rPr>
        <w:rFonts w:eastAsiaTheme="minorHAnsi" w:hint="default"/>
        <w:b w:val="0"/>
        <w:color w:val="auto"/>
      </w:rPr>
    </w:lvl>
  </w:abstractNum>
  <w:abstractNum w:abstractNumId="28" w15:restartNumberingAfterBreak="0">
    <w:nsid w:val="47B411DC"/>
    <w:multiLevelType w:val="hybridMultilevel"/>
    <w:tmpl w:val="8D464780"/>
    <w:lvl w:ilvl="0" w:tplc="FEF47A6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85D64FB"/>
    <w:multiLevelType w:val="hybridMultilevel"/>
    <w:tmpl w:val="E0FE0946"/>
    <w:lvl w:ilvl="0" w:tplc="1CF8D2AC">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875773F"/>
    <w:multiLevelType w:val="hybridMultilevel"/>
    <w:tmpl w:val="D472C49A"/>
    <w:lvl w:ilvl="0" w:tplc="BC1E423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4CBC0C89"/>
    <w:multiLevelType w:val="multilevel"/>
    <w:tmpl w:val="4FF4B2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CF938CF"/>
    <w:multiLevelType w:val="multilevel"/>
    <w:tmpl w:val="FF2E322C"/>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4EBA7F3A"/>
    <w:multiLevelType w:val="multilevel"/>
    <w:tmpl w:val="36FCD2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4686C75"/>
    <w:multiLevelType w:val="hybridMultilevel"/>
    <w:tmpl w:val="36220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4BD1104"/>
    <w:multiLevelType w:val="multilevel"/>
    <w:tmpl w:val="007E2AA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54B6A35"/>
    <w:multiLevelType w:val="hybridMultilevel"/>
    <w:tmpl w:val="52C8211C"/>
    <w:lvl w:ilvl="0" w:tplc="9CE4443A">
      <w:start w:val="1"/>
      <w:numFmt w:val="decimal"/>
      <w:lvlText w:val="%1."/>
      <w:lvlJc w:val="left"/>
      <w:pPr>
        <w:ind w:left="1069" w:hanging="360"/>
      </w:pPr>
      <w:rPr>
        <w:rFonts w:ascii="Times New Roman" w:hAnsi="Times New Roman" w:cs="Times New Roman" w:hint="default"/>
        <w:b w:val="0"/>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574D5B57"/>
    <w:multiLevelType w:val="hybridMultilevel"/>
    <w:tmpl w:val="4016F06A"/>
    <w:lvl w:ilvl="0" w:tplc="1E6A274E">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8" w15:restartNumberingAfterBreak="0">
    <w:nsid w:val="58946A25"/>
    <w:multiLevelType w:val="hybridMultilevel"/>
    <w:tmpl w:val="BA782958"/>
    <w:lvl w:ilvl="0" w:tplc="0BE242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15:restartNumberingAfterBreak="0">
    <w:nsid w:val="65C45FD0"/>
    <w:multiLevelType w:val="hybridMultilevel"/>
    <w:tmpl w:val="8B524332"/>
    <w:lvl w:ilvl="0" w:tplc="6F824806">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0" w15:restartNumberingAfterBreak="0">
    <w:nsid w:val="69651C67"/>
    <w:multiLevelType w:val="hybridMultilevel"/>
    <w:tmpl w:val="59F232FA"/>
    <w:lvl w:ilvl="0" w:tplc="2894022E">
      <w:start w:val="1"/>
      <w:numFmt w:val="decimal"/>
      <w:lvlText w:val="%1."/>
      <w:lvlJc w:val="left"/>
      <w:pPr>
        <w:ind w:left="1069" w:hanging="360"/>
      </w:pPr>
      <w:rPr>
        <w:rFonts w:hint="default"/>
        <w:b w:val="0"/>
        <w:color w:val="auto"/>
        <w:u w:val="none"/>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6C26438F"/>
    <w:multiLevelType w:val="hybridMultilevel"/>
    <w:tmpl w:val="C01C8C16"/>
    <w:lvl w:ilvl="0" w:tplc="A83A628C">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6D657B81"/>
    <w:multiLevelType w:val="hybridMultilevel"/>
    <w:tmpl w:val="4E4A0588"/>
    <w:lvl w:ilvl="0" w:tplc="4978EFCE">
      <w:start w:val="1"/>
      <w:numFmt w:val="decimal"/>
      <w:lvlText w:val="%1."/>
      <w:lvlJc w:val="left"/>
      <w:pPr>
        <w:ind w:left="502"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E8D6151"/>
    <w:multiLevelType w:val="multilevel"/>
    <w:tmpl w:val="7982C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E906500"/>
    <w:multiLevelType w:val="hybridMultilevel"/>
    <w:tmpl w:val="3AA4FA08"/>
    <w:lvl w:ilvl="0" w:tplc="2F2C01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6F1E3287"/>
    <w:multiLevelType w:val="multilevel"/>
    <w:tmpl w:val="60423E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10F2686"/>
    <w:multiLevelType w:val="hybridMultilevel"/>
    <w:tmpl w:val="6C5C60B0"/>
    <w:lvl w:ilvl="0" w:tplc="B7C6D2A4">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47" w15:restartNumberingAfterBreak="0">
    <w:nsid w:val="71621146"/>
    <w:multiLevelType w:val="hybridMultilevel"/>
    <w:tmpl w:val="6FF0BCB4"/>
    <w:lvl w:ilvl="0" w:tplc="5BBE17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71964D86"/>
    <w:multiLevelType w:val="hybridMultilevel"/>
    <w:tmpl w:val="61707E4A"/>
    <w:lvl w:ilvl="0" w:tplc="7D3CD0B8">
      <w:start w:val="1"/>
      <w:numFmt w:val="decimal"/>
      <w:lvlText w:val="%1."/>
      <w:lvlJc w:val="left"/>
      <w:pPr>
        <w:ind w:left="644" w:hanging="360"/>
      </w:pPr>
      <w:rPr>
        <w:rFonts w:ascii="Times New Roman" w:hAnsi="Times New Roman" w:cs="Times New Roman" w:hint="default"/>
        <w:color w:val="000000"/>
        <w:sz w:val="24"/>
        <w:szCs w:val="24"/>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9" w15:restartNumberingAfterBreak="0">
    <w:nsid w:val="72475D99"/>
    <w:multiLevelType w:val="hybridMultilevel"/>
    <w:tmpl w:val="3F8C44E6"/>
    <w:lvl w:ilvl="0" w:tplc="73FADA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0" w15:restartNumberingAfterBreak="0">
    <w:nsid w:val="761B297B"/>
    <w:multiLevelType w:val="multilevel"/>
    <w:tmpl w:val="2D1011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6520186"/>
    <w:multiLevelType w:val="hybridMultilevel"/>
    <w:tmpl w:val="E380513E"/>
    <w:lvl w:ilvl="0" w:tplc="F6B2A7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15:restartNumberingAfterBreak="0">
    <w:nsid w:val="7A29448B"/>
    <w:multiLevelType w:val="hybridMultilevel"/>
    <w:tmpl w:val="4B22DF3C"/>
    <w:lvl w:ilvl="0" w:tplc="8596449E">
      <w:start w:val="1"/>
      <w:numFmt w:val="decimal"/>
      <w:lvlText w:val="%1."/>
      <w:lvlJc w:val="left"/>
      <w:pPr>
        <w:ind w:left="720" w:hanging="360"/>
      </w:pPr>
      <w:rPr>
        <w:rFonts w:ascii="Times New Roman" w:hAnsi="Times New Roman" w:cs="Times New Roman" w:hint="default"/>
        <w:b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7A9C0F90"/>
    <w:multiLevelType w:val="hybridMultilevel"/>
    <w:tmpl w:val="AC7A63AA"/>
    <w:lvl w:ilvl="0" w:tplc="D36437A6">
      <w:start w:val="1"/>
      <w:numFmt w:val="decimal"/>
      <w:lvlText w:val="%1."/>
      <w:lvlJc w:val="left"/>
      <w:pPr>
        <w:ind w:left="1069" w:hanging="360"/>
      </w:pPr>
      <w:rPr>
        <w:rFonts w:ascii="Times New Roman" w:hAnsi="Times New Roman" w:cs="Times New Roman"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4" w15:restartNumberingAfterBreak="0">
    <w:nsid w:val="7C9A7155"/>
    <w:multiLevelType w:val="hybridMultilevel"/>
    <w:tmpl w:val="4078A8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C9D6EA2"/>
    <w:multiLevelType w:val="multilevel"/>
    <w:tmpl w:val="C2E427E2"/>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FAC44A4"/>
    <w:multiLevelType w:val="hybridMultilevel"/>
    <w:tmpl w:val="EE54BEDE"/>
    <w:lvl w:ilvl="0" w:tplc="37DA32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2"/>
  </w:num>
  <w:num w:numId="2">
    <w:abstractNumId w:val="22"/>
  </w:num>
  <w:num w:numId="3">
    <w:abstractNumId w:val="17"/>
  </w:num>
  <w:num w:numId="4">
    <w:abstractNumId w:val="21"/>
  </w:num>
  <w:num w:numId="5">
    <w:abstractNumId w:val="31"/>
  </w:num>
  <w:num w:numId="6">
    <w:abstractNumId w:val="48"/>
  </w:num>
  <w:num w:numId="7">
    <w:abstractNumId w:val="7"/>
  </w:num>
  <w:num w:numId="8">
    <w:abstractNumId w:val="36"/>
  </w:num>
  <w:num w:numId="9">
    <w:abstractNumId w:val="43"/>
  </w:num>
  <w:num w:numId="10">
    <w:abstractNumId w:val="33"/>
  </w:num>
  <w:num w:numId="11">
    <w:abstractNumId w:val="20"/>
  </w:num>
  <w:num w:numId="12">
    <w:abstractNumId w:val="46"/>
  </w:num>
  <w:num w:numId="13">
    <w:abstractNumId w:val="41"/>
  </w:num>
  <w:num w:numId="14">
    <w:abstractNumId w:val="15"/>
  </w:num>
  <w:num w:numId="15">
    <w:abstractNumId w:val="42"/>
  </w:num>
  <w:num w:numId="16">
    <w:abstractNumId w:val="13"/>
  </w:num>
  <w:num w:numId="17">
    <w:abstractNumId w:val="38"/>
  </w:num>
  <w:num w:numId="18">
    <w:abstractNumId w:val="6"/>
  </w:num>
  <w:num w:numId="19">
    <w:abstractNumId w:val="51"/>
  </w:num>
  <w:num w:numId="20">
    <w:abstractNumId w:val="37"/>
  </w:num>
  <w:num w:numId="21">
    <w:abstractNumId w:val="56"/>
  </w:num>
  <w:num w:numId="22">
    <w:abstractNumId w:val="25"/>
  </w:num>
  <w:num w:numId="23">
    <w:abstractNumId w:val="11"/>
  </w:num>
  <w:num w:numId="24">
    <w:abstractNumId w:val="53"/>
  </w:num>
  <w:num w:numId="25">
    <w:abstractNumId w:val="27"/>
  </w:num>
  <w:num w:numId="26">
    <w:abstractNumId w:val="39"/>
  </w:num>
  <w:num w:numId="27">
    <w:abstractNumId w:val="30"/>
  </w:num>
  <w:num w:numId="28">
    <w:abstractNumId w:val="55"/>
  </w:num>
  <w:num w:numId="29">
    <w:abstractNumId w:val="40"/>
  </w:num>
  <w:num w:numId="30">
    <w:abstractNumId w:val="18"/>
  </w:num>
  <w:num w:numId="31">
    <w:abstractNumId w:val="52"/>
  </w:num>
  <w:num w:numId="32">
    <w:abstractNumId w:val="29"/>
  </w:num>
  <w:num w:numId="33">
    <w:abstractNumId w:val="16"/>
  </w:num>
  <w:num w:numId="34">
    <w:abstractNumId w:val="3"/>
  </w:num>
  <w:num w:numId="35">
    <w:abstractNumId w:val="14"/>
  </w:num>
  <w:num w:numId="36">
    <w:abstractNumId w:val="45"/>
  </w:num>
  <w:num w:numId="37">
    <w:abstractNumId w:val="26"/>
  </w:num>
  <w:num w:numId="38">
    <w:abstractNumId w:val="28"/>
  </w:num>
  <w:num w:numId="39">
    <w:abstractNumId w:val="10"/>
  </w:num>
  <w:num w:numId="40">
    <w:abstractNumId w:val="49"/>
  </w:num>
  <w:num w:numId="41">
    <w:abstractNumId w:val="23"/>
  </w:num>
  <w:num w:numId="42">
    <w:abstractNumId w:val="34"/>
  </w:num>
  <w:num w:numId="43">
    <w:abstractNumId w:val="47"/>
  </w:num>
  <w:num w:numId="44">
    <w:abstractNumId w:val="12"/>
  </w:num>
  <w:num w:numId="45">
    <w:abstractNumId w:val="2"/>
  </w:num>
  <w:num w:numId="46">
    <w:abstractNumId w:val="5"/>
  </w:num>
  <w:num w:numId="47">
    <w:abstractNumId w:val="44"/>
  </w:num>
  <w:num w:numId="48">
    <w:abstractNumId w:val="9"/>
  </w:num>
  <w:num w:numId="49">
    <w:abstractNumId w:val="35"/>
  </w:num>
  <w:num w:numId="50">
    <w:abstractNumId w:val="50"/>
  </w:num>
  <w:num w:numId="51">
    <w:abstractNumId w:val="24"/>
  </w:num>
  <w:num w:numId="52">
    <w:abstractNumId w:val="54"/>
  </w:num>
  <w:num w:numId="53">
    <w:abstractNumId w:val="4"/>
  </w:num>
  <w:num w:numId="54">
    <w:abstractNumId w:val="19"/>
  </w:num>
  <w:num w:numId="55">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E5"/>
    <w:rsid w:val="000012CA"/>
    <w:rsid w:val="00001869"/>
    <w:rsid w:val="0000234B"/>
    <w:rsid w:val="00002771"/>
    <w:rsid w:val="00002AB8"/>
    <w:rsid w:val="000035D7"/>
    <w:rsid w:val="00004CC3"/>
    <w:rsid w:val="000050B6"/>
    <w:rsid w:val="00005598"/>
    <w:rsid w:val="00005A15"/>
    <w:rsid w:val="000064AF"/>
    <w:rsid w:val="000070BC"/>
    <w:rsid w:val="00007679"/>
    <w:rsid w:val="000076F5"/>
    <w:rsid w:val="00007F38"/>
    <w:rsid w:val="00011CCD"/>
    <w:rsid w:val="00011D6A"/>
    <w:rsid w:val="000122A9"/>
    <w:rsid w:val="00013441"/>
    <w:rsid w:val="00013F9B"/>
    <w:rsid w:val="000160CB"/>
    <w:rsid w:val="000172EB"/>
    <w:rsid w:val="000175AE"/>
    <w:rsid w:val="000177A4"/>
    <w:rsid w:val="00017BA1"/>
    <w:rsid w:val="00020D30"/>
    <w:rsid w:val="0002329D"/>
    <w:rsid w:val="0002359D"/>
    <w:rsid w:val="00023AFE"/>
    <w:rsid w:val="00024C09"/>
    <w:rsid w:val="00024CA4"/>
    <w:rsid w:val="00025573"/>
    <w:rsid w:val="00025C8F"/>
    <w:rsid w:val="0002630A"/>
    <w:rsid w:val="0002667F"/>
    <w:rsid w:val="00026CD5"/>
    <w:rsid w:val="00026EB5"/>
    <w:rsid w:val="000271A1"/>
    <w:rsid w:val="000274A5"/>
    <w:rsid w:val="00030169"/>
    <w:rsid w:val="00031547"/>
    <w:rsid w:val="00031969"/>
    <w:rsid w:val="00032674"/>
    <w:rsid w:val="00035E19"/>
    <w:rsid w:val="00036A25"/>
    <w:rsid w:val="00041422"/>
    <w:rsid w:val="00041D15"/>
    <w:rsid w:val="00042E1A"/>
    <w:rsid w:val="0004316C"/>
    <w:rsid w:val="00044754"/>
    <w:rsid w:val="00044A37"/>
    <w:rsid w:val="00045242"/>
    <w:rsid w:val="00045833"/>
    <w:rsid w:val="00045FE0"/>
    <w:rsid w:val="000464CF"/>
    <w:rsid w:val="00046948"/>
    <w:rsid w:val="000474A7"/>
    <w:rsid w:val="0005001B"/>
    <w:rsid w:val="0005014B"/>
    <w:rsid w:val="0005204E"/>
    <w:rsid w:val="0005218E"/>
    <w:rsid w:val="000524AE"/>
    <w:rsid w:val="0005357F"/>
    <w:rsid w:val="000538A4"/>
    <w:rsid w:val="0005689F"/>
    <w:rsid w:val="000575AE"/>
    <w:rsid w:val="00057A4B"/>
    <w:rsid w:val="00060185"/>
    <w:rsid w:val="000601B0"/>
    <w:rsid w:val="00060B27"/>
    <w:rsid w:val="00061EB9"/>
    <w:rsid w:val="000625F7"/>
    <w:rsid w:val="00062773"/>
    <w:rsid w:val="00064FC1"/>
    <w:rsid w:val="00066FCD"/>
    <w:rsid w:val="00067760"/>
    <w:rsid w:val="00070C06"/>
    <w:rsid w:val="000713D0"/>
    <w:rsid w:val="00071E58"/>
    <w:rsid w:val="00072A1C"/>
    <w:rsid w:val="00072EBB"/>
    <w:rsid w:val="000730FC"/>
    <w:rsid w:val="000754EC"/>
    <w:rsid w:val="0007587D"/>
    <w:rsid w:val="00075D0A"/>
    <w:rsid w:val="000766DE"/>
    <w:rsid w:val="00076816"/>
    <w:rsid w:val="00076B6B"/>
    <w:rsid w:val="00076F30"/>
    <w:rsid w:val="00080456"/>
    <w:rsid w:val="000808BC"/>
    <w:rsid w:val="000826DE"/>
    <w:rsid w:val="00083334"/>
    <w:rsid w:val="00084ABB"/>
    <w:rsid w:val="00086649"/>
    <w:rsid w:val="000868D1"/>
    <w:rsid w:val="0008772B"/>
    <w:rsid w:val="000878E5"/>
    <w:rsid w:val="00090952"/>
    <w:rsid w:val="00090B50"/>
    <w:rsid w:val="00090D79"/>
    <w:rsid w:val="00091CBF"/>
    <w:rsid w:val="00091E4A"/>
    <w:rsid w:val="000926B1"/>
    <w:rsid w:val="00094535"/>
    <w:rsid w:val="000948A8"/>
    <w:rsid w:val="00094D22"/>
    <w:rsid w:val="00096BB2"/>
    <w:rsid w:val="00096C82"/>
    <w:rsid w:val="00096D30"/>
    <w:rsid w:val="00097A34"/>
    <w:rsid w:val="000A037D"/>
    <w:rsid w:val="000A0C52"/>
    <w:rsid w:val="000A0C66"/>
    <w:rsid w:val="000A1167"/>
    <w:rsid w:val="000A138F"/>
    <w:rsid w:val="000A1BF2"/>
    <w:rsid w:val="000A2239"/>
    <w:rsid w:val="000A2827"/>
    <w:rsid w:val="000A3BAC"/>
    <w:rsid w:val="000A3F61"/>
    <w:rsid w:val="000A4486"/>
    <w:rsid w:val="000A4A75"/>
    <w:rsid w:val="000A4DE1"/>
    <w:rsid w:val="000A5636"/>
    <w:rsid w:val="000A599D"/>
    <w:rsid w:val="000A6B28"/>
    <w:rsid w:val="000A6F92"/>
    <w:rsid w:val="000A787E"/>
    <w:rsid w:val="000B0487"/>
    <w:rsid w:val="000B17C3"/>
    <w:rsid w:val="000B1A69"/>
    <w:rsid w:val="000B1D00"/>
    <w:rsid w:val="000B2310"/>
    <w:rsid w:val="000B29BB"/>
    <w:rsid w:val="000B2BE3"/>
    <w:rsid w:val="000B2CE4"/>
    <w:rsid w:val="000B31CE"/>
    <w:rsid w:val="000B35BC"/>
    <w:rsid w:val="000B47D3"/>
    <w:rsid w:val="000B551C"/>
    <w:rsid w:val="000B6F11"/>
    <w:rsid w:val="000B72C5"/>
    <w:rsid w:val="000C00AA"/>
    <w:rsid w:val="000C0483"/>
    <w:rsid w:val="000C1419"/>
    <w:rsid w:val="000C14F6"/>
    <w:rsid w:val="000C15EC"/>
    <w:rsid w:val="000C205A"/>
    <w:rsid w:val="000C27FC"/>
    <w:rsid w:val="000C2F10"/>
    <w:rsid w:val="000C3CDF"/>
    <w:rsid w:val="000C3E7E"/>
    <w:rsid w:val="000C3FFE"/>
    <w:rsid w:val="000C4FD9"/>
    <w:rsid w:val="000C515F"/>
    <w:rsid w:val="000C5EFE"/>
    <w:rsid w:val="000D0189"/>
    <w:rsid w:val="000D0B82"/>
    <w:rsid w:val="000D1292"/>
    <w:rsid w:val="000D1929"/>
    <w:rsid w:val="000D20D3"/>
    <w:rsid w:val="000D299F"/>
    <w:rsid w:val="000D4D38"/>
    <w:rsid w:val="000D6811"/>
    <w:rsid w:val="000D696F"/>
    <w:rsid w:val="000D6CC3"/>
    <w:rsid w:val="000D77EF"/>
    <w:rsid w:val="000D7F1A"/>
    <w:rsid w:val="000E1635"/>
    <w:rsid w:val="000E1731"/>
    <w:rsid w:val="000E353E"/>
    <w:rsid w:val="000E3E92"/>
    <w:rsid w:val="000E5279"/>
    <w:rsid w:val="000E5A57"/>
    <w:rsid w:val="000E6B41"/>
    <w:rsid w:val="000E7133"/>
    <w:rsid w:val="000E72CA"/>
    <w:rsid w:val="000E72F7"/>
    <w:rsid w:val="000E7729"/>
    <w:rsid w:val="000E7D37"/>
    <w:rsid w:val="000F1C89"/>
    <w:rsid w:val="000F338D"/>
    <w:rsid w:val="000F3AB1"/>
    <w:rsid w:val="000F3F5C"/>
    <w:rsid w:val="000F430A"/>
    <w:rsid w:val="000F47F1"/>
    <w:rsid w:val="000F5611"/>
    <w:rsid w:val="000F5CDE"/>
    <w:rsid w:val="000F603A"/>
    <w:rsid w:val="000F624C"/>
    <w:rsid w:val="000F64D9"/>
    <w:rsid w:val="000F66DB"/>
    <w:rsid w:val="0010056C"/>
    <w:rsid w:val="0010202F"/>
    <w:rsid w:val="001029F4"/>
    <w:rsid w:val="00102D6A"/>
    <w:rsid w:val="00102F23"/>
    <w:rsid w:val="001039E1"/>
    <w:rsid w:val="001042DF"/>
    <w:rsid w:val="00104D2B"/>
    <w:rsid w:val="00104E0C"/>
    <w:rsid w:val="00104F7F"/>
    <w:rsid w:val="0010522A"/>
    <w:rsid w:val="001057A6"/>
    <w:rsid w:val="001062F8"/>
    <w:rsid w:val="00106736"/>
    <w:rsid w:val="00106DAC"/>
    <w:rsid w:val="00110A28"/>
    <w:rsid w:val="00110EF1"/>
    <w:rsid w:val="001121FC"/>
    <w:rsid w:val="001144A3"/>
    <w:rsid w:val="0011469B"/>
    <w:rsid w:val="00114893"/>
    <w:rsid w:val="0011698B"/>
    <w:rsid w:val="0011754B"/>
    <w:rsid w:val="001178B2"/>
    <w:rsid w:val="00117A92"/>
    <w:rsid w:val="00120211"/>
    <w:rsid w:val="00120CD9"/>
    <w:rsid w:val="00120D18"/>
    <w:rsid w:val="00122CC0"/>
    <w:rsid w:val="0012431F"/>
    <w:rsid w:val="001249E2"/>
    <w:rsid w:val="00124CDD"/>
    <w:rsid w:val="00124F04"/>
    <w:rsid w:val="00124F47"/>
    <w:rsid w:val="00127493"/>
    <w:rsid w:val="0013021F"/>
    <w:rsid w:val="001305DE"/>
    <w:rsid w:val="001306F2"/>
    <w:rsid w:val="00130CE2"/>
    <w:rsid w:val="00131BC5"/>
    <w:rsid w:val="00131F86"/>
    <w:rsid w:val="0013224B"/>
    <w:rsid w:val="001328C0"/>
    <w:rsid w:val="00132963"/>
    <w:rsid w:val="00132C82"/>
    <w:rsid w:val="00133B1F"/>
    <w:rsid w:val="00133B84"/>
    <w:rsid w:val="001348BB"/>
    <w:rsid w:val="0013507F"/>
    <w:rsid w:val="001351FF"/>
    <w:rsid w:val="001365B0"/>
    <w:rsid w:val="0014000B"/>
    <w:rsid w:val="00140641"/>
    <w:rsid w:val="00140EBB"/>
    <w:rsid w:val="00141387"/>
    <w:rsid w:val="001415E3"/>
    <w:rsid w:val="00141C30"/>
    <w:rsid w:val="0014214E"/>
    <w:rsid w:val="001422DE"/>
    <w:rsid w:val="00142B49"/>
    <w:rsid w:val="00143133"/>
    <w:rsid w:val="001432EE"/>
    <w:rsid w:val="001433C7"/>
    <w:rsid w:val="00143788"/>
    <w:rsid w:val="00143FD8"/>
    <w:rsid w:val="0014424C"/>
    <w:rsid w:val="00144758"/>
    <w:rsid w:val="00146C38"/>
    <w:rsid w:val="00147AFB"/>
    <w:rsid w:val="00150007"/>
    <w:rsid w:val="00150314"/>
    <w:rsid w:val="001508D1"/>
    <w:rsid w:val="00151A58"/>
    <w:rsid w:val="001524C4"/>
    <w:rsid w:val="001528D9"/>
    <w:rsid w:val="00153A5C"/>
    <w:rsid w:val="001541B3"/>
    <w:rsid w:val="001542E5"/>
    <w:rsid w:val="00154683"/>
    <w:rsid w:val="00155512"/>
    <w:rsid w:val="00155AC4"/>
    <w:rsid w:val="00156C9A"/>
    <w:rsid w:val="00157355"/>
    <w:rsid w:val="0015741D"/>
    <w:rsid w:val="0015758F"/>
    <w:rsid w:val="00157913"/>
    <w:rsid w:val="00161521"/>
    <w:rsid w:val="00161703"/>
    <w:rsid w:val="001629FD"/>
    <w:rsid w:val="00163365"/>
    <w:rsid w:val="00164850"/>
    <w:rsid w:val="00165503"/>
    <w:rsid w:val="00165BEC"/>
    <w:rsid w:val="00166249"/>
    <w:rsid w:val="0016654C"/>
    <w:rsid w:val="0016780F"/>
    <w:rsid w:val="00167BCB"/>
    <w:rsid w:val="001712FD"/>
    <w:rsid w:val="00171EA9"/>
    <w:rsid w:val="00172C60"/>
    <w:rsid w:val="00174262"/>
    <w:rsid w:val="0017428B"/>
    <w:rsid w:val="00174487"/>
    <w:rsid w:val="001746E3"/>
    <w:rsid w:val="00174F80"/>
    <w:rsid w:val="001751D4"/>
    <w:rsid w:val="00175CE2"/>
    <w:rsid w:val="00175F62"/>
    <w:rsid w:val="00176B9F"/>
    <w:rsid w:val="00176EA8"/>
    <w:rsid w:val="001773D5"/>
    <w:rsid w:val="00177B04"/>
    <w:rsid w:val="00180598"/>
    <w:rsid w:val="001823F9"/>
    <w:rsid w:val="001826A2"/>
    <w:rsid w:val="00182FE1"/>
    <w:rsid w:val="00183176"/>
    <w:rsid w:val="00183E6D"/>
    <w:rsid w:val="00184CE1"/>
    <w:rsid w:val="00184EB2"/>
    <w:rsid w:val="00185918"/>
    <w:rsid w:val="001862DD"/>
    <w:rsid w:val="001864C8"/>
    <w:rsid w:val="00186590"/>
    <w:rsid w:val="00187D59"/>
    <w:rsid w:val="00191B7D"/>
    <w:rsid w:val="001922E7"/>
    <w:rsid w:val="00192BEE"/>
    <w:rsid w:val="001932F4"/>
    <w:rsid w:val="0019333A"/>
    <w:rsid w:val="00193863"/>
    <w:rsid w:val="00194D90"/>
    <w:rsid w:val="00196FEC"/>
    <w:rsid w:val="00197E9E"/>
    <w:rsid w:val="001A0CEF"/>
    <w:rsid w:val="001A0DC1"/>
    <w:rsid w:val="001A10B3"/>
    <w:rsid w:val="001A1553"/>
    <w:rsid w:val="001A1777"/>
    <w:rsid w:val="001A1A4C"/>
    <w:rsid w:val="001A2564"/>
    <w:rsid w:val="001A271A"/>
    <w:rsid w:val="001A2BB1"/>
    <w:rsid w:val="001A3444"/>
    <w:rsid w:val="001A3838"/>
    <w:rsid w:val="001A3C9F"/>
    <w:rsid w:val="001A4B17"/>
    <w:rsid w:val="001A4BCD"/>
    <w:rsid w:val="001A4F62"/>
    <w:rsid w:val="001A4F91"/>
    <w:rsid w:val="001A554A"/>
    <w:rsid w:val="001A5EE0"/>
    <w:rsid w:val="001A7AAC"/>
    <w:rsid w:val="001A7FB7"/>
    <w:rsid w:val="001B0705"/>
    <w:rsid w:val="001B1DFF"/>
    <w:rsid w:val="001B3D14"/>
    <w:rsid w:val="001B3F6D"/>
    <w:rsid w:val="001B54E7"/>
    <w:rsid w:val="001B6D1C"/>
    <w:rsid w:val="001B6D9F"/>
    <w:rsid w:val="001C0471"/>
    <w:rsid w:val="001C0ADB"/>
    <w:rsid w:val="001C19C8"/>
    <w:rsid w:val="001C24A2"/>
    <w:rsid w:val="001C2785"/>
    <w:rsid w:val="001C38C3"/>
    <w:rsid w:val="001C424C"/>
    <w:rsid w:val="001C42D1"/>
    <w:rsid w:val="001C44E1"/>
    <w:rsid w:val="001C46F2"/>
    <w:rsid w:val="001C59AA"/>
    <w:rsid w:val="001C5E46"/>
    <w:rsid w:val="001C62C1"/>
    <w:rsid w:val="001C6861"/>
    <w:rsid w:val="001C6DC3"/>
    <w:rsid w:val="001C7818"/>
    <w:rsid w:val="001D021C"/>
    <w:rsid w:val="001D0715"/>
    <w:rsid w:val="001D16CE"/>
    <w:rsid w:val="001D192F"/>
    <w:rsid w:val="001D1D90"/>
    <w:rsid w:val="001D2240"/>
    <w:rsid w:val="001D3B73"/>
    <w:rsid w:val="001D3DE5"/>
    <w:rsid w:val="001D4F91"/>
    <w:rsid w:val="001D60DD"/>
    <w:rsid w:val="001D626D"/>
    <w:rsid w:val="001D63D9"/>
    <w:rsid w:val="001D64E8"/>
    <w:rsid w:val="001D6C46"/>
    <w:rsid w:val="001D6FA2"/>
    <w:rsid w:val="001D7424"/>
    <w:rsid w:val="001D7C88"/>
    <w:rsid w:val="001E006A"/>
    <w:rsid w:val="001E0ECB"/>
    <w:rsid w:val="001E1442"/>
    <w:rsid w:val="001E153E"/>
    <w:rsid w:val="001E1BC2"/>
    <w:rsid w:val="001E20F3"/>
    <w:rsid w:val="001E380E"/>
    <w:rsid w:val="001E3838"/>
    <w:rsid w:val="001E3E28"/>
    <w:rsid w:val="001E4301"/>
    <w:rsid w:val="001E4A98"/>
    <w:rsid w:val="001E528B"/>
    <w:rsid w:val="001E528E"/>
    <w:rsid w:val="001E560A"/>
    <w:rsid w:val="001E5651"/>
    <w:rsid w:val="001E7162"/>
    <w:rsid w:val="001F0984"/>
    <w:rsid w:val="001F0D4A"/>
    <w:rsid w:val="001F0E5A"/>
    <w:rsid w:val="001F16D4"/>
    <w:rsid w:val="001F1B0C"/>
    <w:rsid w:val="001F258A"/>
    <w:rsid w:val="001F2B66"/>
    <w:rsid w:val="001F3167"/>
    <w:rsid w:val="001F3929"/>
    <w:rsid w:val="001F39F0"/>
    <w:rsid w:val="001F3AAF"/>
    <w:rsid w:val="001F3CDC"/>
    <w:rsid w:val="001F3E75"/>
    <w:rsid w:val="001F4394"/>
    <w:rsid w:val="001F4811"/>
    <w:rsid w:val="001F4824"/>
    <w:rsid w:val="001F4BC3"/>
    <w:rsid w:val="001F4DF7"/>
    <w:rsid w:val="001F5B17"/>
    <w:rsid w:val="001F6F4C"/>
    <w:rsid w:val="001F75A9"/>
    <w:rsid w:val="002000D5"/>
    <w:rsid w:val="0020111C"/>
    <w:rsid w:val="002016D7"/>
    <w:rsid w:val="002028D6"/>
    <w:rsid w:val="0020356A"/>
    <w:rsid w:val="002043A1"/>
    <w:rsid w:val="00204B0B"/>
    <w:rsid w:val="00205415"/>
    <w:rsid w:val="002057EA"/>
    <w:rsid w:val="002106D2"/>
    <w:rsid w:val="00210BDE"/>
    <w:rsid w:val="00210F44"/>
    <w:rsid w:val="00211980"/>
    <w:rsid w:val="00211C24"/>
    <w:rsid w:val="00212514"/>
    <w:rsid w:val="002128B3"/>
    <w:rsid w:val="00213770"/>
    <w:rsid w:val="002141C1"/>
    <w:rsid w:val="00215D68"/>
    <w:rsid w:val="00215DD6"/>
    <w:rsid w:val="00215EB3"/>
    <w:rsid w:val="002163CF"/>
    <w:rsid w:val="00216A71"/>
    <w:rsid w:val="00216CB0"/>
    <w:rsid w:val="00217184"/>
    <w:rsid w:val="00217E17"/>
    <w:rsid w:val="002201DD"/>
    <w:rsid w:val="002210B5"/>
    <w:rsid w:val="00222120"/>
    <w:rsid w:val="0022223F"/>
    <w:rsid w:val="00222E41"/>
    <w:rsid w:val="002236C4"/>
    <w:rsid w:val="00223738"/>
    <w:rsid w:val="00224963"/>
    <w:rsid w:val="00225712"/>
    <w:rsid w:val="002262AD"/>
    <w:rsid w:val="00227180"/>
    <w:rsid w:val="00227DC2"/>
    <w:rsid w:val="0023028A"/>
    <w:rsid w:val="00230996"/>
    <w:rsid w:val="00231071"/>
    <w:rsid w:val="00232107"/>
    <w:rsid w:val="00232D10"/>
    <w:rsid w:val="00232DFE"/>
    <w:rsid w:val="00233710"/>
    <w:rsid w:val="00233978"/>
    <w:rsid w:val="00235861"/>
    <w:rsid w:val="00235C27"/>
    <w:rsid w:val="00235C41"/>
    <w:rsid w:val="00235D20"/>
    <w:rsid w:val="00236D56"/>
    <w:rsid w:val="0023739E"/>
    <w:rsid w:val="00237B67"/>
    <w:rsid w:val="00240121"/>
    <w:rsid w:val="00242008"/>
    <w:rsid w:val="002426EB"/>
    <w:rsid w:val="00243330"/>
    <w:rsid w:val="00243EDC"/>
    <w:rsid w:val="00243F73"/>
    <w:rsid w:val="002442E6"/>
    <w:rsid w:val="00244C26"/>
    <w:rsid w:val="0024595D"/>
    <w:rsid w:val="00245B19"/>
    <w:rsid w:val="00245BD4"/>
    <w:rsid w:val="00246A29"/>
    <w:rsid w:val="00247D0E"/>
    <w:rsid w:val="00247D69"/>
    <w:rsid w:val="00250212"/>
    <w:rsid w:val="0025059B"/>
    <w:rsid w:val="00251A68"/>
    <w:rsid w:val="00251C55"/>
    <w:rsid w:val="002526B6"/>
    <w:rsid w:val="0025293E"/>
    <w:rsid w:val="00253255"/>
    <w:rsid w:val="002539FE"/>
    <w:rsid w:val="00255A52"/>
    <w:rsid w:val="00255D20"/>
    <w:rsid w:val="00255F1B"/>
    <w:rsid w:val="002561D2"/>
    <w:rsid w:val="00256556"/>
    <w:rsid w:val="00257D03"/>
    <w:rsid w:val="002619B3"/>
    <w:rsid w:val="002624A7"/>
    <w:rsid w:val="00262770"/>
    <w:rsid w:val="002633D7"/>
    <w:rsid w:val="00263590"/>
    <w:rsid w:val="00263F95"/>
    <w:rsid w:val="00264724"/>
    <w:rsid w:val="00264B73"/>
    <w:rsid w:val="002657EE"/>
    <w:rsid w:val="0026776C"/>
    <w:rsid w:val="00267B41"/>
    <w:rsid w:val="00270336"/>
    <w:rsid w:val="002715F1"/>
    <w:rsid w:val="002716A5"/>
    <w:rsid w:val="00272B83"/>
    <w:rsid w:val="00272D80"/>
    <w:rsid w:val="00272E1A"/>
    <w:rsid w:val="0027319D"/>
    <w:rsid w:val="0027465C"/>
    <w:rsid w:val="00274A32"/>
    <w:rsid w:val="00275747"/>
    <w:rsid w:val="00275F08"/>
    <w:rsid w:val="0027686A"/>
    <w:rsid w:val="00276CE7"/>
    <w:rsid w:val="00276D40"/>
    <w:rsid w:val="002774D4"/>
    <w:rsid w:val="00277BF6"/>
    <w:rsid w:val="002802B9"/>
    <w:rsid w:val="002805F4"/>
    <w:rsid w:val="00280616"/>
    <w:rsid w:val="00280840"/>
    <w:rsid w:val="00280BC2"/>
    <w:rsid w:val="00280D58"/>
    <w:rsid w:val="00280FD7"/>
    <w:rsid w:val="00281371"/>
    <w:rsid w:val="0028284A"/>
    <w:rsid w:val="0028526D"/>
    <w:rsid w:val="00286AD1"/>
    <w:rsid w:val="00286E24"/>
    <w:rsid w:val="002903E9"/>
    <w:rsid w:val="00291162"/>
    <w:rsid w:val="002911A1"/>
    <w:rsid w:val="00291AEC"/>
    <w:rsid w:val="00291B8E"/>
    <w:rsid w:val="00292B80"/>
    <w:rsid w:val="00293063"/>
    <w:rsid w:val="0029428E"/>
    <w:rsid w:val="002949A6"/>
    <w:rsid w:val="0029532A"/>
    <w:rsid w:val="002953DC"/>
    <w:rsid w:val="00295930"/>
    <w:rsid w:val="00296155"/>
    <w:rsid w:val="002965C6"/>
    <w:rsid w:val="00296C64"/>
    <w:rsid w:val="00297A87"/>
    <w:rsid w:val="002A0C96"/>
    <w:rsid w:val="002A0C9F"/>
    <w:rsid w:val="002A11BA"/>
    <w:rsid w:val="002A1311"/>
    <w:rsid w:val="002A168A"/>
    <w:rsid w:val="002A1AE3"/>
    <w:rsid w:val="002A256C"/>
    <w:rsid w:val="002A2A30"/>
    <w:rsid w:val="002A3518"/>
    <w:rsid w:val="002A376E"/>
    <w:rsid w:val="002A3DE8"/>
    <w:rsid w:val="002A3F4E"/>
    <w:rsid w:val="002A44E9"/>
    <w:rsid w:val="002A6D4A"/>
    <w:rsid w:val="002A7033"/>
    <w:rsid w:val="002A75CB"/>
    <w:rsid w:val="002B0B05"/>
    <w:rsid w:val="002B0D2C"/>
    <w:rsid w:val="002B10A6"/>
    <w:rsid w:val="002B1519"/>
    <w:rsid w:val="002B1CD1"/>
    <w:rsid w:val="002B1EA2"/>
    <w:rsid w:val="002B204F"/>
    <w:rsid w:val="002B2C1D"/>
    <w:rsid w:val="002B2F9C"/>
    <w:rsid w:val="002B4486"/>
    <w:rsid w:val="002B4972"/>
    <w:rsid w:val="002B499E"/>
    <w:rsid w:val="002B4B7D"/>
    <w:rsid w:val="002B4DDF"/>
    <w:rsid w:val="002B4E1C"/>
    <w:rsid w:val="002B56CD"/>
    <w:rsid w:val="002B5785"/>
    <w:rsid w:val="002B5A2A"/>
    <w:rsid w:val="002B5D52"/>
    <w:rsid w:val="002B7A53"/>
    <w:rsid w:val="002B7B3F"/>
    <w:rsid w:val="002B7DA8"/>
    <w:rsid w:val="002C0BF4"/>
    <w:rsid w:val="002C0E5F"/>
    <w:rsid w:val="002C24BC"/>
    <w:rsid w:val="002C26F3"/>
    <w:rsid w:val="002C2905"/>
    <w:rsid w:val="002C2935"/>
    <w:rsid w:val="002C2A22"/>
    <w:rsid w:val="002C2FC8"/>
    <w:rsid w:val="002C304A"/>
    <w:rsid w:val="002C3330"/>
    <w:rsid w:val="002C3BFA"/>
    <w:rsid w:val="002C4599"/>
    <w:rsid w:val="002C45F1"/>
    <w:rsid w:val="002C5541"/>
    <w:rsid w:val="002C5EF0"/>
    <w:rsid w:val="002C6688"/>
    <w:rsid w:val="002C6A8C"/>
    <w:rsid w:val="002C6FB8"/>
    <w:rsid w:val="002C73FD"/>
    <w:rsid w:val="002C7662"/>
    <w:rsid w:val="002C7815"/>
    <w:rsid w:val="002C7E32"/>
    <w:rsid w:val="002D0240"/>
    <w:rsid w:val="002D02CA"/>
    <w:rsid w:val="002D0A9B"/>
    <w:rsid w:val="002D19CE"/>
    <w:rsid w:val="002D25D4"/>
    <w:rsid w:val="002D297B"/>
    <w:rsid w:val="002D3738"/>
    <w:rsid w:val="002D469A"/>
    <w:rsid w:val="002D5E1F"/>
    <w:rsid w:val="002D605F"/>
    <w:rsid w:val="002D640A"/>
    <w:rsid w:val="002D754C"/>
    <w:rsid w:val="002D7968"/>
    <w:rsid w:val="002E0202"/>
    <w:rsid w:val="002E0C6C"/>
    <w:rsid w:val="002E0CDE"/>
    <w:rsid w:val="002E13E4"/>
    <w:rsid w:val="002E206A"/>
    <w:rsid w:val="002E223F"/>
    <w:rsid w:val="002E33D6"/>
    <w:rsid w:val="002E4D25"/>
    <w:rsid w:val="002E5498"/>
    <w:rsid w:val="002E5511"/>
    <w:rsid w:val="002E583A"/>
    <w:rsid w:val="002E5A0D"/>
    <w:rsid w:val="002E5D4C"/>
    <w:rsid w:val="002E7815"/>
    <w:rsid w:val="002E7C52"/>
    <w:rsid w:val="002F07B1"/>
    <w:rsid w:val="002F092D"/>
    <w:rsid w:val="002F0CB1"/>
    <w:rsid w:val="002F10A3"/>
    <w:rsid w:val="002F1945"/>
    <w:rsid w:val="002F297E"/>
    <w:rsid w:val="002F2D5B"/>
    <w:rsid w:val="002F3EE5"/>
    <w:rsid w:val="002F48DB"/>
    <w:rsid w:val="002F4FD4"/>
    <w:rsid w:val="002F547D"/>
    <w:rsid w:val="002F556E"/>
    <w:rsid w:val="002F67A9"/>
    <w:rsid w:val="002F68E6"/>
    <w:rsid w:val="002F6AA3"/>
    <w:rsid w:val="002F6AD4"/>
    <w:rsid w:val="002F6D22"/>
    <w:rsid w:val="002F7280"/>
    <w:rsid w:val="002F72D0"/>
    <w:rsid w:val="002F798C"/>
    <w:rsid w:val="003013F8"/>
    <w:rsid w:val="003016C7"/>
    <w:rsid w:val="003020D6"/>
    <w:rsid w:val="00302487"/>
    <w:rsid w:val="00302C32"/>
    <w:rsid w:val="00302DF2"/>
    <w:rsid w:val="003031CA"/>
    <w:rsid w:val="00303662"/>
    <w:rsid w:val="00303D98"/>
    <w:rsid w:val="0030458A"/>
    <w:rsid w:val="003046C5"/>
    <w:rsid w:val="00306521"/>
    <w:rsid w:val="0030665B"/>
    <w:rsid w:val="00306A58"/>
    <w:rsid w:val="00306B7C"/>
    <w:rsid w:val="003074CB"/>
    <w:rsid w:val="003105FB"/>
    <w:rsid w:val="003106E7"/>
    <w:rsid w:val="00310E5B"/>
    <w:rsid w:val="00311DA7"/>
    <w:rsid w:val="00311F5E"/>
    <w:rsid w:val="003123E9"/>
    <w:rsid w:val="00312671"/>
    <w:rsid w:val="00312A32"/>
    <w:rsid w:val="00313F80"/>
    <w:rsid w:val="00314F56"/>
    <w:rsid w:val="003161FC"/>
    <w:rsid w:val="00316C81"/>
    <w:rsid w:val="003175FA"/>
    <w:rsid w:val="0031775C"/>
    <w:rsid w:val="003178F1"/>
    <w:rsid w:val="00317DB0"/>
    <w:rsid w:val="00317FF2"/>
    <w:rsid w:val="003217B5"/>
    <w:rsid w:val="003229D9"/>
    <w:rsid w:val="00322B6C"/>
    <w:rsid w:val="003230C2"/>
    <w:rsid w:val="003237C1"/>
    <w:rsid w:val="00324205"/>
    <w:rsid w:val="00325067"/>
    <w:rsid w:val="00325955"/>
    <w:rsid w:val="00326241"/>
    <w:rsid w:val="003269F5"/>
    <w:rsid w:val="00326D9A"/>
    <w:rsid w:val="0032758A"/>
    <w:rsid w:val="00327D46"/>
    <w:rsid w:val="00330B9E"/>
    <w:rsid w:val="00330BED"/>
    <w:rsid w:val="003313BF"/>
    <w:rsid w:val="00331D7E"/>
    <w:rsid w:val="003324F1"/>
    <w:rsid w:val="003336AA"/>
    <w:rsid w:val="003348F4"/>
    <w:rsid w:val="003362A4"/>
    <w:rsid w:val="00336888"/>
    <w:rsid w:val="003376DF"/>
    <w:rsid w:val="00337BD8"/>
    <w:rsid w:val="00337E91"/>
    <w:rsid w:val="00340247"/>
    <w:rsid w:val="003402D4"/>
    <w:rsid w:val="00342521"/>
    <w:rsid w:val="003429E9"/>
    <w:rsid w:val="00343F29"/>
    <w:rsid w:val="00344845"/>
    <w:rsid w:val="00345161"/>
    <w:rsid w:val="003452FA"/>
    <w:rsid w:val="003455FE"/>
    <w:rsid w:val="00345FCA"/>
    <w:rsid w:val="0034657F"/>
    <w:rsid w:val="00347EEC"/>
    <w:rsid w:val="00347EF2"/>
    <w:rsid w:val="003504D3"/>
    <w:rsid w:val="00350961"/>
    <w:rsid w:val="00351E3C"/>
    <w:rsid w:val="00351FBD"/>
    <w:rsid w:val="003521B7"/>
    <w:rsid w:val="003523DE"/>
    <w:rsid w:val="00352FA4"/>
    <w:rsid w:val="003530E1"/>
    <w:rsid w:val="00353C9D"/>
    <w:rsid w:val="00353D74"/>
    <w:rsid w:val="00354047"/>
    <w:rsid w:val="00354FBD"/>
    <w:rsid w:val="00355579"/>
    <w:rsid w:val="0035559D"/>
    <w:rsid w:val="00356071"/>
    <w:rsid w:val="00356D3E"/>
    <w:rsid w:val="0036022A"/>
    <w:rsid w:val="003602D7"/>
    <w:rsid w:val="00360B4C"/>
    <w:rsid w:val="00361D0E"/>
    <w:rsid w:val="003621E7"/>
    <w:rsid w:val="00362822"/>
    <w:rsid w:val="00362F19"/>
    <w:rsid w:val="003634D6"/>
    <w:rsid w:val="00363D86"/>
    <w:rsid w:val="00363FF1"/>
    <w:rsid w:val="003642C3"/>
    <w:rsid w:val="00364495"/>
    <w:rsid w:val="003656EE"/>
    <w:rsid w:val="003665FF"/>
    <w:rsid w:val="00367639"/>
    <w:rsid w:val="003679C1"/>
    <w:rsid w:val="003704A9"/>
    <w:rsid w:val="0037064D"/>
    <w:rsid w:val="00370E41"/>
    <w:rsid w:val="00370E66"/>
    <w:rsid w:val="00371225"/>
    <w:rsid w:val="003715E9"/>
    <w:rsid w:val="00371CEA"/>
    <w:rsid w:val="00372B0D"/>
    <w:rsid w:val="003747B8"/>
    <w:rsid w:val="00374BC1"/>
    <w:rsid w:val="00375DFE"/>
    <w:rsid w:val="003765A1"/>
    <w:rsid w:val="003768A9"/>
    <w:rsid w:val="003769D9"/>
    <w:rsid w:val="00380547"/>
    <w:rsid w:val="003813CA"/>
    <w:rsid w:val="003813F7"/>
    <w:rsid w:val="003817EA"/>
    <w:rsid w:val="00381F64"/>
    <w:rsid w:val="00382B88"/>
    <w:rsid w:val="0038306C"/>
    <w:rsid w:val="0038422C"/>
    <w:rsid w:val="0038489A"/>
    <w:rsid w:val="00384E5A"/>
    <w:rsid w:val="00386B2C"/>
    <w:rsid w:val="003876BC"/>
    <w:rsid w:val="00387A2F"/>
    <w:rsid w:val="00387FE2"/>
    <w:rsid w:val="003904F4"/>
    <w:rsid w:val="0039053F"/>
    <w:rsid w:val="0039073F"/>
    <w:rsid w:val="00391A7A"/>
    <w:rsid w:val="00391C3C"/>
    <w:rsid w:val="00392315"/>
    <w:rsid w:val="00392A08"/>
    <w:rsid w:val="003932E5"/>
    <w:rsid w:val="00393A3F"/>
    <w:rsid w:val="00393E30"/>
    <w:rsid w:val="00394302"/>
    <w:rsid w:val="003947F0"/>
    <w:rsid w:val="00395C70"/>
    <w:rsid w:val="00395CF7"/>
    <w:rsid w:val="003967E1"/>
    <w:rsid w:val="00397F9A"/>
    <w:rsid w:val="003A04E0"/>
    <w:rsid w:val="003A15DE"/>
    <w:rsid w:val="003A1BE8"/>
    <w:rsid w:val="003A224F"/>
    <w:rsid w:val="003A2F60"/>
    <w:rsid w:val="003A37C8"/>
    <w:rsid w:val="003A37FE"/>
    <w:rsid w:val="003A51E5"/>
    <w:rsid w:val="003A587C"/>
    <w:rsid w:val="003A5FCE"/>
    <w:rsid w:val="003A61EA"/>
    <w:rsid w:val="003A67A5"/>
    <w:rsid w:val="003A6BE3"/>
    <w:rsid w:val="003A758C"/>
    <w:rsid w:val="003A770E"/>
    <w:rsid w:val="003A78FC"/>
    <w:rsid w:val="003A7C57"/>
    <w:rsid w:val="003B0267"/>
    <w:rsid w:val="003B069B"/>
    <w:rsid w:val="003B0769"/>
    <w:rsid w:val="003B101D"/>
    <w:rsid w:val="003B20C6"/>
    <w:rsid w:val="003B3A5A"/>
    <w:rsid w:val="003B3BD7"/>
    <w:rsid w:val="003B3E5F"/>
    <w:rsid w:val="003B3F1D"/>
    <w:rsid w:val="003B54CB"/>
    <w:rsid w:val="003B5CCF"/>
    <w:rsid w:val="003B5D89"/>
    <w:rsid w:val="003B71EC"/>
    <w:rsid w:val="003B7418"/>
    <w:rsid w:val="003C0093"/>
    <w:rsid w:val="003C0450"/>
    <w:rsid w:val="003C08A8"/>
    <w:rsid w:val="003C1805"/>
    <w:rsid w:val="003C182C"/>
    <w:rsid w:val="003C18BC"/>
    <w:rsid w:val="003C447A"/>
    <w:rsid w:val="003C45DC"/>
    <w:rsid w:val="003C57D9"/>
    <w:rsid w:val="003C6A21"/>
    <w:rsid w:val="003C76B0"/>
    <w:rsid w:val="003D042D"/>
    <w:rsid w:val="003D09E1"/>
    <w:rsid w:val="003D191F"/>
    <w:rsid w:val="003D1C2B"/>
    <w:rsid w:val="003D1FDF"/>
    <w:rsid w:val="003D242E"/>
    <w:rsid w:val="003D36E2"/>
    <w:rsid w:val="003D3891"/>
    <w:rsid w:val="003D3B8B"/>
    <w:rsid w:val="003D3DD7"/>
    <w:rsid w:val="003D4222"/>
    <w:rsid w:val="003D42BD"/>
    <w:rsid w:val="003D4985"/>
    <w:rsid w:val="003D4D09"/>
    <w:rsid w:val="003D4E7F"/>
    <w:rsid w:val="003D5CD0"/>
    <w:rsid w:val="003D61AA"/>
    <w:rsid w:val="003D640B"/>
    <w:rsid w:val="003D658B"/>
    <w:rsid w:val="003D6662"/>
    <w:rsid w:val="003D7675"/>
    <w:rsid w:val="003D7E33"/>
    <w:rsid w:val="003D7ED3"/>
    <w:rsid w:val="003D7F5D"/>
    <w:rsid w:val="003E0398"/>
    <w:rsid w:val="003E06B4"/>
    <w:rsid w:val="003E0B33"/>
    <w:rsid w:val="003E2459"/>
    <w:rsid w:val="003E28E5"/>
    <w:rsid w:val="003E3093"/>
    <w:rsid w:val="003E3DFC"/>
    <w:rsid w:val="003E40CD"/>
    <w:rsid w:val="003F05D5"/>
    <w:rsid w:val="003F07F1"/>
    <w:rsid w:val="003F2F8B"/>
    <w:rsid w:val="003F3992"/>
    <w:rsid w:val="003F3BBB"/>
    <w:rsid w:val="003F4FD2"/>
    <w:rsid w:val="003F5045"/>
    <w:rsid w:val="003F5909"/>
    <w:rsid w:val="003F5C30"/>
    <w:rsid w:val="003F5F0B"/>
    <w:rsid w:val="003F676F"/>
    <w:rsid w:val="004003A2"/>
    <w:rsid w:val="00400F2E"/>
    <w:rsid w:val="00401337"/>
    <w:rsid w:val="00401C16"/>
    <w:rsid w:val="00401F6B"/>
    <w:rsid w:val="00402783"/>
    <w:rsid w:val="004028D4"/>
    <w:rsid w:val="004029E0"/>
    <w:rsid w:val="00403D63"/>
    <w:rsid w:val="00404BA6"/>
    <w:rsid w:val="004056B1"/>
    <w:rsid w:val="00406DC3"/>
    <w:rsid w:val="0041117C"/>
    <w:rsid w:val="00413F8C"/>
    <w:rsid w:val="00413FA4"/>
    <w:rsid w:val="00414D02"/>
    <w:rsid w:val="00414E38"/>
    <w:rsid w:val="00414F66"/>
    <w:rsid w:val="004151B7"/>
    <w:rsid w:val="004151F3"/>
    <w:rsid w:val="004157B2"/>
    <w:rsid w:val="004165A0"/>
    <w:rsid w:val="00417A79"/>
    <w:rsid w:val="00417DE7"/>
    <w:rsid w:val="00420004"/>
    <w:rsid w:val="0042030F"/>
    <w:rsid w:val="00420A9F"/>
    <w:rsid w:val="00422C97"/>
    <w:rsid w:val="00423C4B"/>
    <w:rsid w:val="00424B49"/>
    <w:rsid w:val="00425445"/>
    <w:rsid w:val="00425ABA"/>
    <w:rsid w:val="00425E24"/>
    <w:rsid w:val="004266AE"/>
    <w:rsid w:val="00427572"/>
    <w:rsid w:val="00432E14"/>
    <w:rsid w:val="00432FBA"/>
    <w:rsid w:val="00433957"/>
    <w:rsid w:val="00433E8E"/>
    <w:rsid w:val="004340C5"/>
    <w:rsid w:val="0043473F"/>
    <w:rsid w:val="0043660A"/>
    <w:rsid w:val="00436B07"/>
    <w:rsid w:val="004371F5"/>
    <w:rsid w:val="00440A8B"/>
    <w:rsid w:val="0044168D"/>
    <w:rsid w:val="00442FAE"/>
    <w:rsid w:val="00443671"/>
    <w:rsid w:val="00444FB1"/>
    <w:rsid w:val="004453B0"/>
    <w:rsid w:val="0044583D"/>
    <w:rsid w:val="00445CFC"/>
    <w:rsid w:val="004469F3"/>
    <w:rsid w:val="0044726D"/>
    <w:rsid w:val="00447684"/>
    <w:rsid w:val="00447A15"/>
    <w:rsid w:val="00447B65"/>
    <w:rsid w:val="00452042"/>
    <w:rsid w:val="00452166"/>
    <w:rsid w:val="004522F2"/>
    <w:rsid w:val="004524F3"/>
    <w:rsid w:val="00452508"/>
    <w:rsid w:val="004537C6"/>
    <w:rsid w:val="004564F7"/>
    <w:rsid w:val="00456550"/>
    <w:rsid w:val="00456605"/>
    <w:rsid w:val="00457F6C"/>
    <w:rsid w:val="00460E37"/>
    <w:rsid w:val="00462137"/>
    <w:rsid w:val="0046221B"/>
    <w:rsid w:val="004625D7"/>
    <w:rsid w:val="00463396"/>
    <w:rsid w:val="00464167"/>
    <w:rsid w:val="00464471"/>
    <w:rsid w:val="004648CC"/>
    <w:rsid w:val="00464BAC"/>
    <w:rsid w:val="00466634"/>
    <w:rsid w:val="00466919"/>
    <w:rsid w:val="00466E9D"/>
    <w:rsid w:val="00466F32"/>
    <w:rsid w:val="004700A8"/>
    <w:rsid w:val="00470328"/>
    <w:rsid w:val="0047077C"/>
    <w:rsid w:val="00470902"/>
    <w:rsid w:val="00471ACE"/>
    <w:rsid w:val="00473AA5"/>
    <w:rsid w:val="004744F0"/>
    <w:rsid w:val="00474BEE"/>
    <w:rsid w:val="00474CC9"/>
    <w:rsid w:val="00475FD6"/>
    <w:rsid w:val="0047671F"/>
    <w:rsid w:val="00477825"/>
    <w:rsid w:val="00477E05"/>
    <w:rsid w:val="00477F94"/>
    <w:rsid w:val="00477FF2"/>
    <w:rsid w:val="00480679"/>
    <w:rsid w:val="0048166A"/>
    <w:rsid w:val="00481736"/>
    <w:rsid w:val="00481960"/>
    <w:rsid w:val="00482C40"/>
    <w:rsid w:val="00483462"/>
    <w:rsid w:val="00483887"/>
    <w:rsid w:val="004839FC"/>
    <w:rsid w:val="00483DA7"/>
    <w:rsid w:val="0048494E"/>
    <w:rsid w:val="00484A64"/>
    <w:rsid w:val="0048520D"/>
    <w:rsid w:val="004860BD"/>
    <w:rsid w:val="004866FA"/>
    <w:rsid w:val="00486BFB"/>
    <w:rsid w:val="00486CBC"/>
    <w:rsid w:val="00486D25"/>
    <w:rsid w:val="00487CFB"/>
    <w:rsid w:val="00487ECE"/>
    <w:rsid w:val="00487F60"/>
    <w:rsid w:val="004907AF"/>
    <w:rsid w:val="004907F8"/>
    <w:rsid w:val="00490DFE"/>
    <w:rsid w:val="00491466"/>
    <w:rsid w:val="00491F42"/>
    <w:rsid w:val="004924DB"/>
    <w:rsid w:val="0049280F"/>
    <w:rsid w:val="00492869"/>
    <w:rsid w:val="00493705"/>
    <w:rsid w:val="00493749"/>
    <w:rsid w:val="00494941"/>
    <w:rsid w:val="0049530C"/>
    <w:rsid w:val="004953C5"/>
    <w:rsid w:val="00495C70"/>
    <w:rsid w:val="00495C9C"/>
    <w:rsid w:val="004A0ADC"/>
    <w:rsid w:val="004A0F8B"/>
    <w:rsid w:val="004A16D7"/>
    <w:rsid w:val="004A1A93"/>
    <w:rsid w:val="004A1B14"/>
    <w:rsid w:val="004A24A7"/>
    <w:rsid w:val="004A2944"/>
    <w:rsid w:val="004A2CD4"/>
    <w:rsid w:val="004A3837"/>
    <w:rsid w:val="004A3DEA"/>
    <w:rsid w:val="004A45D1"/>
    <w:rsid w:val="004A49DC"/>
    <w:rsid w:val="004A4DFA"/>
    <w:rsid w:val="004A4F23"/>
    <w:rsid w:val="004A5587"/>
    <w:rsid w:val="004A60DF"/>
    <w:rsid w:val="004A660B"/>
    <w:rsid w:val="004A681C"/>
    <w:rsid w:val="004A74A6"/>
    <w:rsid w:val="004B0136"/>
    <w:rsid w:val="004B154F"/>
    <w:rsid w:val="004B1CBA"/>
    <w:rsid w:val="004B2867"/>
    <w:rsid w:val="004B2AFF"/>
    <w:rsid w:val="004B30FE"/>
    <w:rsid w:val="004B3252"/>
    <w:rsid w:val="004B4670"/>
    <w:rsid w:val="004B4A03"/>
    <w:rsid w:val="004B560A"/>
    <w:rsid w:val="004B593A"/>
    <w:rsid w:val="004B6738"/>
    <w:rsid w:val="004B6A07"/>
    <w:rsid w:val="004B7A86"/>
    <w:rsid w:val="004B7E59"/>
    <w:rsid w:val="004C0046"/>
    <w:rsid w:val="004C0229"/>
    <w:rsid w:val="004C05F7"/>
    <w:rsid w:val="004C111E"/>
    <w:rsid w:val="004C2338"/>
    <w:rsid w:val="004C68AE"/>
    <w:rsid w:val="004C69E5"/>
    <w:rsid w:val="004C6AB0"/>
    <w:rsid w:val="004C6C74"/>
    <w:rsid w:val="004C7195"/>
    <w:rsid w:val="004D0478"/>
    <w:rsid w:val="004D0E40"/>
    <w:rsid w:val="004D238E"/>
    <w:rsid w:val="004D2F8E"/>
    <w:rsid w:val="004D3497"/>
    <w:rsid w:val="004D34F5"/>
    <w:rsid w:val="004D3780"/>
    <w:rsid w:val="004D4985"/>
    <w:rsid w:val="004D4C04"/>
    <w:rsid w:val="004D5BC4"/>
    <w:rsid w:val="004D6103"/>
    <w:rsid w:val="004D6425"/>
    <w:rsid w:val="004D6ACE"/>
    <w:rsid w:val="004D70E3"/>
    <w:rsid w:val="004D7B09"/>
    <w:rsid w:val="004D7BE5"/>
    <w:rsid w:val="004E09AF"/>
    <w:rsid w:val="004E0DD5"/>
    <w:rsid w:val="004E1000"/>
    <w:rsid w:val="004E14CF"/>
    <w:rsid w:val="004E2228"/>
    <w:rsid w:val="004E2859"/>
    <w:rsid w:val="004E3B3B"/>
    <w:rsid w:val="004E3C85"/>
    <w:rsid w:val="004E540A"/>
    <w:rsid w:val="004E7195"/>
    <w:rsid w:val="004E71CB"/>
    <w:rsid w:val="004E72E2"/>
    <w:rsid w:val="004F019F"/>
    <w:rsid w:val="004F0422"/>
    <w:rsid w:val="004F0B78"/>
    <w:rsid w:val="004F1E4C"/>
    <w:rsid w:val="004F2BB8"/>
    <w:rsid w:val="004F2F78"/>
    <w:rsid w:val="004F3706"/>
    <w:rsid w:val="004F4941"/>
    <w:rsid w:val="004F5292"/>
    <w:rsid w:val="004F5B10"/>
    <w:rsid w:val="004F5BED"/>
    <w:rsid w:val="004F6C25"/>
    <w:rsid w:val="004F73D9"/>
    <w:rsid w:val="004F7472"/>
    <w:rsid w:val="004F7836"/>
    <w:rsid w:val="0050011D"/>
    <w:rsid w:val="005001D1"/>
    <w:rsid w:val="0050022C"/>
    <w:rsid w:val="00500450"/>
    <w:rsid w:val="00500A19"/>
    <w:rsid w:val="00500E42"/>
    <w:rsid w:val="00501327"/>
    <w:rsid w:val="00501579"/>
    <w:rsid w:val="005018B9"/>
    <w:rsid w:val="00501BB8"/>
    <w:rsid w:val="00501FF0"/>
    <w:rsid w:val="005022BD"/>
    <w:rsid w:val="00502461"/>
    <w:rsid w:val="005033D7"/>
    <w:rsid w:val="00503758"/>
    <w:rsid w:val="00503B74"/>
    <w:rsid w:val="00503C15"/>
    <w:rsid w:val="00504C40"/>
    <w:rsid w:val="00504FD6"/>
    <w:rsid w:val="005051BF"/>
    <w:rsid w:val="005052F1"/>
    <w:rsid w:val="005055E0"/>
    <w:rsid w:val="005063B4"/>
    <w:rsid w:val="005100AF"/>
    <w:rsid w:val="005103E3"/>
    <w:rsid w:val="00511AE4"/>
    <w:rsid w:val="00511F9A"/>
    <w:rsid w:val="005123D0"/>
    <w:rsid w:val="00513615"/>
    <w:rsid w:val="0051408E"/>
    <w:rsid w:val="00514CE9"/>
    <w:rsid w:val="0051663A"/>
    <w:rsid w:val="005167CF"/>
    <w:rsid w:val="005202A1"/>
    <w:rsid w:val="005207C1"/>
    <w:rsid w:val="005210DA"/>
    <w:rsid w:val="0052149D"/>
    <w:rsid w:val="005216E7"/>
    <w:rsid w:val="005217FB"/>
    <w:rsid w:val="00521A31"/>
    <w:rsid w:val="00522144"/>
    <w:rsid w:val="005222DF"/>
    <w:rsid w:val="005223A1"/>
    <w:rsid w:val="00522AC9"/>
    <w:rsid w:val="00522E5F"/>
    <w:rsid w:val="00523487"/>
    <w:rsid w:val="005238A5"/>
    <w:rsid w:val="00523964"/>
    <w:rsid w:val="0052514E"/>
    <w:rsid w:val="00525679"/>
    <w:rsid w:val="00526286"/>
    <w:rsid w:val="005265D4"/>
    <w:rsid w:val="00526DD7"/>
    <w:rsid w:val="00526F98"/>
    <w:rsid w:val="005276D5"/>
    <w:rsid w:val="005278F5"/>
    <w:rsid w:val="00527DB4"/>
    <w:rsid w:val="005308E6"/>
    <w:rsid w:val="00530B9E"/>
    <w:rsid w:val="00531A92"/>
    <w:rsid w:val="005320FC"/>
    <w:rsid w:val="005323EB"/>
    <w:rsid w:val="00533F8A"/>
    <w:rsid w:val="0053401B"/>
    <w:rsid w:val="0053457E"/>
    <w:rsid w:val="00534EDC"/>
    <w:rsid w:val="00535E2D"/>
    <w:rsid w:val="00537B28"/>
    <w:rsid w:val="005412FC"/>
    <w:rsid w:val="00541E0D"/>
    <w:rsid w:val="0054294E"/>
    <w:rsid w:val="005430E5"/>
    <w:rsid w:val="00544024"/>
    <w:rsid w:val="00544CB6"/>
    <w:rsid w:val="00545179"/>
    <w:rsid w:val="005467B9"/>
    <w:rsid w:val="00546E4A"/>
    <w:rsid w:val="00546E8F"/>
    <w:rsid w:val="00546F85"/>
    <w:rsid w:val="00547910"/>
    <w:rsid w:val="00547915"/>
    <w:rsid w:val="0054797E"/>
    <w:rsid w:val="005504C7"/>
    <w:rsid w:val="00550E59"/>
    <w:rsid w:val="005510B2"/>
    <w:rsid w:val="005510FE"/>
    <w:rsid w:val="00552397"/>
    <w:rsid w:val="0055308F"/>
    <w:rsid w:val="005536D6"/>
    <w:rsid w:val="00553DFC"/>
    <w:rsid w:val="0055423B"/>
    <w:rsid w:val="005546A6"/>
    <w:rsid w:val="00555404"/>
    <w:rsid w:val="00555600"/>
    <w:rsid w:val="0055589B"/>
    <w:rsid w:val="0055592F"/>
    <w:rsid w:val="00555F31"/>
    <w:rsid w:val="005563D2"/>
    <w:rsid w:val="00556D70"/>
    <w:rsid w:val="00560A57"/>
    <w:rsid w:val="0056124C"/>
    <w:rsid w:val="00561AAA"/>
    <w:rsid w:val="00561C8A"/>
    <w:rsid w:val="00562795"/>
    <w:rsid w:val="00562C3F"/>
    <w:rsid w:val="00562E8A"/>
    <w:rsid w:val="005639F9"/>
    <w:rsid w:val="00563BBA"/>
    <w:rsid w:val="00563CAE"/>
    <w:rsid w:val="0056412E"/>
    <w:rsid w:val="00564701"/>
    <w:rsid w:val="00566441"/>
    <w:rsid w:val="00566A11"/>
    <w:rsid w:val="00566DBB"/>
    <w:rsid w:val="0056748E"/>
    <w:rsid w:val="0056769C"/>
    <w:rsid w:val="00567A66"/>
    <w:rsid w:val="00567BB2"/>
    <w:rsid w:val="00567DCE"/>
    <w:rsid w:val="005707F4"/>
    <w:rsid w:val="00570F61"/>
    <w:rsid w:val="00570FB8"/>
    <w:rsid w:val="00571108"/>
    <w:rsid w:val="005716BF"/>
    <w:rsid w:val="00571AEB"/>
    <w:rsid w:val="00571EFB"/>
    <w:rsid w:val="00571F88"/>
    <w:rsid w:val="00572793"/>
    <w:rsid w:val="005729B2"/>
    <w:rsid w:val="005734A9"/>
    <w:rsid w:val="00573587"/>
    <w:rsid w:val="00573920"/>
    <w:rsid w:val="00573FA6"/>
    <w:rsid w:val="00574C09"/>
    <w:rsid w:val="00574F3D"/>
    <w:rsid w:val="0057577E"/>
    <w:rsid w:val="00575BF2"/>
    <w:rsid w:val="0057621B"/>
    <w:rsid w:val="00580F01"/>
    <w:rsid w:val="005811ED"/>
    <w:rsid w:val="0058180C"/>
    <w:rsid w:val="005820D8"/>
    <w:rsid w:val="00582B55"/>
    <w:rsid w:val="0058349B"/>
    <w:rsid w:val="005834ED"/>
    <w:rsid w:val="00583C4A"/>
    <w:rsid w:val="005845C9"/>
    <w:rsid w:val="00585023"/>
    <w:rsid w:val="00586A59"/>
    <w:rsid w:val="005870CE"/>
    <w:rsid w:val="00590B1F"/>
    <w:rsid w:val="00593546"/>
    <w:rsid w:val="0059399E"/>
    <w:rsid w:val="0059415A"/>
    <w:rsid w:val="00594214"/>
    <w:rsid w:val="00594AD1"/>
    <w:rsid w:val="00594B1C"/>
    <w:rsid w:val="0059523F"/>
    <w:rsid w:val="0059594C"/>
    <w:rsid w:val="00597667"/>
    <w:rsid w:val="005A0990"/>
    <w:rsid w:val="005A0E7F"/>
    <w:rsid w:val="005A1534"/>
    <w:rsid w:val="005A197E"/>
    <w:rsid w:val="005A1BFB"/>
    <w:rsid w:val="005A1C87"/>
    <w:rsid w:val="005A20CD"/>
    <w:rsid w:val="005A2A53"/>
    <w:rsid w:val="005A46EA"/>
    <w:rsid w:val="005A4B5B"/>
    <w:rsid w:val="005A4FF3"/>
    <w:rsid w:val="005A58A1"/>
    <w:rsid w:val="005A5A73"/>
    <w:rsid w:val="005A6E2E"/>
    <w:rsid w:val="005B0594"/>
    <w:rsid w:val="005B2B21"/>
    <w:rsid w:val="005B3B9E"/>
    <w:rsid w:val="005B3F19"/>
    <w:rsid w:val="005B3F6C"/>
    <w:rsid w:val="005B3FF6"/>
    <w:rsid w:val="005B40B9"/>
    <w:rsid w:val="005B4F0C"/>
    <w:rsid w:val="005B5913"/>
    <w:rsid w:val="005B5A99"/>
    <w:rsid w:val="005B5D31"/>
    <w:rsid w:val="005B646F"/>
    <w:rsid w:val="005B67C6"/>
    <w:rsid w:val="005B6975"/>
    <w:rsid w:val="005C06B2"/>
    <w:rsid w:val="005C1DCE"/>
    <w:rsid w:val="005C2DDF"/>
    <w:rsid w:val="005C476D"/>
    <w:rsid w:val="005C48C1"/>
    <w:rsid w:val="005C5A44"/>
    <w:rsid w:val="005C5F97"/>
    <w:rsid w:val="005C668F"/>
    <w:rsid w:val="005C6E4B"/>
    <w:rsid w:val="005C7586"/>
    <w:rsid w:val="005C7906"/>
    <w:rsid w:val="005C7C73"/>
    <w:rsid w:val="005D050C"/>
    <w:rsid w:val="005D0532"/>
    <w:rsid w:val="005D07F9"/>
    <w:rsid w:val="005D0F16"/>
    <w:rsid w:val="005D0FA6"/>
    <w:rsid w:val="005D10B6"/>
    <w:rsid w:val="005D160C"/>
    <w:rsid w:val="005D224C"/>
    <w:rsid w:val="005D2522"/>
    <w:rsid w:val="005D27A2"/>
    <w:rsid w:val="005D3C5A"/>
    <w:rsid w:val="005D46C8"/>
    <w:rsid w:val="005D47DB"/>
    <w:rsid w:val="005D48F4"/>
    <w:rsid w:val="005D55B2"/>
    <w:rsid w:val="005D5C2F"/>
    <w:rsid w:val="005D5D04"/>
    <w:rsid w:val="005D6BA9"/>
    <w:rsid w:val="005D7190"/>
    <w:rsid w:val="005E07F2"/>
    <w:rsid w:val="005E1B7D"/>
    <w:rsid w:val="005E2170"/>
    <w:rsid w:val="005E3858"/>
    <w:rsid w:val="005E546F"/>
    <w:rsid w:val="005E580A"/>
    <w:rsid w:val="005E59CB"/>
    <w:rsid w:val="005E5CF8"/>
    <w:rsid w:val="005E646C"/>
    <w:rsid w:val="005E6ACC"/>
    <w:rsid w:val="005F08EC"/>
    <w:rsid w:val="005F143D"/>
    <w:rsid w:val="005F1EA4"/>
    <w:rsid w:val="005F2786"/>
    <w:rsid w:val="005F32C6"/>
    <w:rsid w:val="005F478A"/>
    <w:rsid w:val="005F4921"/>
    <w:rsid w:val="005F527F"/>
    <w:rsid w:val="005F5BB8"/>
    <w:rsid w:val="005F621C"/>
    <w:rsid w:val="005F6343"/>
    <w:rsid w:val="005F63FD"/>
    <w:rsid w:val="005F6CAB"/>
    <w:rsid w:val="005F77B8"/>
    <w:rsid w:val="005F7F54"/>
    <w:rsid w:val="00600A08"/>
    <w:rsid w:val="00600E64"/>
    <w:rsid w:val="00602D49"/>
    <w:rsid w:val="00602F13"/>
    <w:rsid w:val="00604AB0"/>
    <w:rsid w:val="00604B68"/>
    <w:rsid w:val="00604BD5"/>
    <w:rsid w:val="0060524C"/>
    <w:rsid w:val="00605361"/>
    <w:rsid w:val="00605537"/>
    <w:rsid w:val="006059B0"/>
    <w:rsid w:val="0060662C"/>
    <w:rsid w:val="006075D6"/>
    <w:rsid w:val="00607AEF"/>
    <w:rsid w:val="00607B0C"/>
    <w:rsid w:val="00610461"/>
    <w:rsid w:val="00611BB5"/>
    <w:rsid w:val="0061218B"/>
    <w:rsid w:val="0061452E"/>
    <w:rsid w:val="006148E5"/>
    <w:rsid w:val="00614A5D"/>
    <w:rsid w:val="00616320"/>
    <w:rsid w:val="00616FEA"/>
    <w:rsid w:val="00617835"/>
    <w:rsid w:val="00617876"/>
    <w:rsid w:val="00617BB9"/>
    <w:rsid w:val="006207FD"/>
    <w:rsid w:val="00621103"/>
    <w:rsid w:val="00621759"/>
    <w:rsid w:val="006220D3"/>
    <w:rsid w:val="00622567"/>
    <w:rsid w:val="00624ADF"/>
    <w:rsid w:val="00624CA8"/>
    <w:rsid w:val="006258C6"/>
    <w:rsid w:val="00625E11"/>
    <w:rsid w:val="00626703"/>
    <w:rsid w:val="00626801"/>
    <w:rsid w:val="0062765C"/>
    <w:rsid w:val="00627F20"/>
    <w:rsid w:val="00630D5A"/>
    <w:rsid w:val="00631E1B"/>
    <w:rsid w:val="0063294C"/>
    <w:rsid w:val="00632F37"/>
    <w:rsid w:val="00633065"/>
    <w:rsid w:val="00633496"/>
    <w:rsid w:val="00633A28"/>
    <w:rsid w:val="00633BAB"/>
    <w:rsid w:val="0063483D"/>
    <w:rsid w:val="006350D5"/>
    <w:rsid w:val="00636280"/>
    <w:rsid w:val="00636D3F"/>
    <w:rsid w:val="00637DA6"/>
    <w:rsid w:val="00640130"/>
    <w:rsid w:val="0064109B"/>
    <w:rsid w:val="0064136A"/>
    <w:rsid w:val="006413C3"/>
    <w:rsid w:val="006414BF"/>
    <w:rsid w:val="00641A9F"/>
    <w:rsid w:val="00641B97"/>
    <w:rsid w:val="00641CB5"/>
    <w:rsid w:val="00642955"/>
    <w:rsid w:val="00643268"/>
    <w:rsid w:val="0064399A"/>
    <w:rsid w:val="00643AE5"/>
    <w:rsid w:val="00646DC1"/>
    <w:rsid w:val="00646E89"/>
    <w:rsid w:val="006473FF"/>
    <w:rsid w:val="00650830"/>
    <w:rsid w:val="00651F45"/>
    <w:rsid w:val="00651FD4"/>
    <w:rsid w:val="006521AA"/>
    <w:rsid w:val="0065292F"/>
    <w:rsid w:val="00654CCC"/>
    <w:rsid w:val="00654DA4"/>
    <w:rsid w:val="006558BC"/>
    <w:rsid w:val="00655ACB"/>
    <w:rsid w:val="00655B86"/>
    <w:rsid w:val="0065666F"/>
    <w:rsid w:val="0065695A"/>
    <w:rsid w:val="00656D0F"/>
    <w:rsid w:val="00657A84"/>
    <w:rsid w:val="00660479"/>
    <w:rsid w:val="006626C9"/>
    <w:rsid w:val="00662A37"/>
    <w:rsid w:val="0066350E"/>
    <w:rsid w:val="00663915"/>
    <w:rsid w:val="00663FE9"/>
    <w:rsid w:val="00664412"/>
    <w:rsid w:val="00664C26"/>
    <w:rsid w:val="006655F6"/>
    <w:rsid w:val="00665A38"/>
    <w:rsid w:val="00665A5B"/>
    <w:rsid w:val="00666CE4"/>
    <w:rsid w:val="006702AF"/>
    <w:rsid w:val="006703B0"/>
    <w:rsid w:val="006704BE"/>
    <w:rsid w:val="00670BC8"/>
    <w:rsid w:val="00672832"/>
    <w:rsid w:val="00672A0A"/>
    <w:rsid w:val="00672C68"/>
    <w:rsid w:val="00674240"/>
    <w:rsid w:val="00674CB3"/>
    <w:rsid w:val="006750DB"/>
    <w:rsid w:val="0067514E"/>
    <w:rsid w:val="006751AD"/>
    <w:rsid w:val="0067535D"/>
    <w:rsid w:val="0067559D"/>
    <w:rsid w:val="006755DA"/>
    <w:rsid w:val="00676168"/>
    <w:rsid w:val="00677CF0"/>
    <w:rsid w:val="0068047C"/>
    <w:rsid w:val="0068104C"/>
    <w:rsid w:val="00681415"/>
    <w:rsid w:val="00682F93"/>
    <w:rsid w:val="00682FAD"/>
    <w:rsid w:val="0068316A"/>
    <w:rsid w:val="00684030"/>
    <w:rsid w:val="006862B7"/>
    <w:rsid w:val="006864DA"/>
    <w:rsid w:val="006866C5"/>
    <w:rsid w:val="006867CD"/>
    <w:rsid w:val="00686AA0"/>
    <w:rsid w:val="006877FE"/>
    <w:rsid w:val="00687D49"/>
    <w:rsid w:val="00690357"/>
    <w:rsid w:val="00690A45"/>
    <w:rsid w:val="00691231"/>
    <w:rsid w:val="00691891"/>
    <w:rsid w:val="0069204A"/>
    <w:rsid w:val="00692521"/>
    <w:rsid w:val="0069303C"/>
    <w:rsid w:val="006934D6"/>
    <w:rsid w:val="006937BF"/>
    <w:rsid w:val="0069405F"/>
    <w:rsid w:val="00694447"/>
    <w:rsid w:val="00695DAF"/>
    <w:rsid w:val="0069612E"/>
    <w:rsid w:val="006961F0"/>
    <w:rsid w:val="00696339"/>
    <w:rsid w:val="006971A2"/>
    <w:rsid w:val="006975F6"/>
    <w:rsid w:val="006976E7"/>
    <w:rsid w:val="00697BF8"/>
    <w:rsid w:val="006A01DF"/>
    <w:rsid w:val="006A0B7E"/>
    <w:rsid w:val="006A14FD"/>
    <w:rsid w:val="006A1DA7"/>
    <w:rsid w:val="006A2366"/>
    <w:rsid w:val="006A277B"/>
    <w:rsid w:val="006A2ECE"/>
    <w:rsid w:val="006A333B"/>
    <w:rsid w:val="006A3689"/>
    <w:rsid w:val="006A4C99"/>
    <w:rsid w:val="006A6217"/>
    <w:rsid w:val="006A6B9E"/>
    <w:rsid w:val="006A6CEB"/>
    <w:rsid w:val="006A747B"/>
    <w:rsid w:val="006A74E2"/>
    <w:rsid w:val="006B01A6"/>
    <w:rsid w:val="006B070D"/>
    <w:rsid w:val="006B0A66"/>
    <w:rsid w:val="006B0F52"/>
    <w:rsid w:val="006B26D8"/>
    <w:rsid w:val="006B2796"/>
    <w:rsid w:val="006B2EB1"/>
    <w:rsid w:val="006B2EB6"/>
    <w:rsid w:val="006B4682"/>
    <w:rsid w:val="006B46C6"/>
    <w:rsid w:val="006B4B55"/>
    <w:rsid w:val="006B4C61"/>
    <w:rsid w:val="006B4E35"/>
    <w:rsid w:val="006B56AB"/>
    <w:rsid w:val="006B5C55"/>
    <w:rsid w:val="006B5C99"/>
    <w:rsid w:val="006B6C9F"/>
    <w:rsid w:val="006B70CA"/>
    <w:rsid w:val="006C0614"/>
    <w:rsid w:val="006C25C0"/>
    <w:rsid w:val="006C27E9"/>
    <w:rsid w:val="006C2F73"/>
    <w:rsid w:val="006C3026"/>
    <w:rsid w:val="006C32DE"/>
    <w:rsid w:val="006C3E14"/>
    <w:rsid w:val="006C3ED2"/>
    <w:rsid w:val="006C4297"/>
    <w:rsid w:val="006C4FBD"/>
    <w:rsid w:val="006C5221"/>
    <w:rsid w:val="006C526D"/>
    <w:rsid w:val="006C55E5"/>
    <w:rsid w:val="006C5747"/>
    <w:rsid w:val="006C5F9B"/>
    <w:rsid w:val="006C64B6"/>
    <w:rsid w:val="006D038E"/>
    <w:rsid w:val="006D0A43"/>
    <w:rsid w:val="006D0EA4"/>
    <w:rsid w:val="006D192C"/>
    <w:rsid w:val="006D1B53"/>
    <w:rsid w:val="006D2009"/>
    <w:rsid w:val="006D3551"/>
    <w:rsid w:val="006D57E7"/>
    <w:rsid w:val="006D5812"/>
    <w:rsid w:val="006D600F"/>
    <w:rsid w:val="006D61A1"/>
    <w:rsid w:val="006D650E"/>
    <w:rsid w:val="006D6D95"/>
    <w:rsid w:val="006D7938"/>
    <w:rsid w:val="006E0238"/>
    <w:rsid w:val="006E0328"/>
    <w:rsid w:val="006E2550"/>
    <w:rsid w:val="006E2683"/>
    <w:rsid w:val="006E2B65"/>
    <w:rsid w:val="006E3B63"/>
    <w:rsid w:val="006E43B9"/>
    <w:rsid w:val="006E4BB7"/>
    <w:rsid w:val="006E6ECE"/>
    <w:rsid w:val="006E6FB0"/>
    <w:rsid w:val="006E7763"/>
    <w:rsid w:val="006E79D9"/>
    <w:rsid w:val="006F05F5"/>
    <w:rsid w:val="006F12F3"/>
    <w:rsid w:val="006F167B"/>
    <w:rsid w:val="006F16B2"/>
    <w:rsid w:val="006F2E55"/>
    <w:rsid w:val="006F307D"/>
    <w:rsid w:val="006F36EE"/>
    <w:rsid w:val="006F4557"/>
    <w:rsid w:val="006F4CE9"/>
    <w:rsid w:val="006F4E93"/>
    <w:rsid w:val="006F5D20"/>
    <w:rsid w:val="006F5F7F"/>
    <w:rsid w:val="006F7259"/>
    <w:rsid w:val="006F7B36"/>
    <w:rsid w:val="006F7C18"/>
    <w:rsid w:val="0070048E"/>
    <w:rsid w:val="00700546"/>
    <w:rsid w:val="00701A4E"/>
    <w:rsid w:val="00702745"/>
    <w:rsid w:val="00702A76"/>
    <w:rsid w:val="007035E1"/>
    <w:rsid w:val="0070374F"/>
    <w:rsid w:val="00703995"/>
    <w:rsid w:val="00703C68"/>
    <w:rsid w:val="007040C0"/>
    <w:rsid w:val="007042BB"/>
    <w:rsid w:val="00704964"/>
    <w:rsid w:val="0070560A"/>
    <w:rsid w:val="0070581A"/>
    <w:rsid w:val="007060D5"/>
    <w:rsid w:val="007065BC"/>
    <w:rsid w:val="00706FDB"/>
    <w:rsid w:val="00707398"/>
    <w:rsid w:val="00707CB9"/>
    <w:rsid w:val="00707F26"/>
    <w:rsid w:val="00711450"/>
    <w:rsid w:val="00711552"/>
    <w:rsid w:val="00712F52"/>
    <w:rsid w:val="00713725"/>
    <w:rsid w:val="0071399E"/>
    <w:rsid w:val="00714259"/>
    <w:rsid w:val="00714C74"/>
    <w:rsid w:val="0071555B"/>
    <w:rsid w:val="007160B5"/>
    <w:rsid w:val="007165E5"/>
    <w:rsid w:val="00716F56"/>
    <w:rsid w:val="0072086D"/>
    <w:rsid w:val="007212C5"/>
    <w:rsid w:val="00721CED"/>
    <w:rsid w:val="0072231E"/>
    <w:rsid w:val="00722850"/>
    <w:rsid w:val="00723575"/>
    <w:rsid w:val="0072546F"/>
    <w:rsid w:val="00726C99"/>
    <w:rsid w:val="00726EFC"/>
    <w:rsid w:val="007272AC"/>
    <w:rsid w:val="00727B61"/>
    <w:rsid w:val="007300B4"/>
    <w:rsid w:val="007303CA"/>
    <w:rsid w:val="00730843"/>
    <w:rsid w:val="00731114"/>
    <w:rsid w:val="007314D3"/>
    <w:rsid w:val="00731510"/>
    <w:rsid w:val="007330FA"/>
    <w:rsid w:val="00733642"/>
    <w:rsid w:val="007336FC"/>
    <w:rsid w:val="0073389F"/>
    <w:rsid w:val="007340EB"/>
    <w:rsid w:val="00735174"/>
    <w:rsid w:val="00735A48"/>
    <w:rsid w:val="00735AD9"/>
    <w:rsid w:val="00736058"/>
    <w:rsid w:val="00737669"/>
    <w:rsid w:val="00737FC5"/>
    <w:rsid w:val="00740071"/>
    <w:rsid w:val="007406BC"/>
    <w:rsid w:val="00740EC2"/>
    <w:rsid w:val="007411A9"/>
    <w:rsid w:val="00743216"/>
    <w:rsid w:val="007434E7"/>
    <w:rsid w:val="0074412C"/>
    <w:rsid w:val="0074546B"/>
    <w:rsid w:val="00745C85"/>
    <w:rsid w:val="00746AB4"/>
    <w:rsid w:val="0074716F"/>
    <w:rsid w:val="0074759A"/>
    <w:rsid w:val="007476E8"/>
    <w:rsid w:val="00747BB1"/>
    <w:rsid w:val="00747EF7"/>
    <w:rsid w:val="007506B3"/>
    <w:rsid w:val="00750C7A"/>
    <w:rsid w:val="007511FA"/>
    <w:rsid w:val="0075166D"/>
    <w:rsid w:val="00752FDF"/>
    <w:rsid w:val="00753D75"/>
    <w:rsid w:val="00754D1D"/>
    <w:rsid w:val="00754E0B"/>
    <w:rsid w:val="00756D00"/>
    <w:rsid w:val="00757619"/>
    <w:rsid w:val="00757D6D"/>
    <w:rsid w:val="00757F41"/>
    <w:rsid w:val="00760012"/>
    <w:rsid w:val="007607FA"/>
    <w:rsid w:val="00760868"/>
    <w:rsid w:val="0076086C"/>
    <w:rsid w:val="00760D0C"/>
    <w:rsid w:val="00761274"/>
    <w:rsid w:val="00761B03"/>
    <w:rsid w:val="00762101"/>
    <w:rsid w:val="00762738"/>
    <w:rsid w:val="00762747"/>
    <w:rsid w:val="00763134"/>
    <w:rsid w:val="007631C3"/>
    <w:rsid w:val="00763230"/>
    <w:rsid w:val="00763E4B"/>
    <w:rsid w:val="00763F98"/>
    <w:rsid w:val="00764767"/>
    <w:rsid w:val="00764842"/>
    <w:rsid w:val="00764D79"/>
    <w:rsid w:val="00765081"/>
    <w:rsid w:val="0076681A"/>
    <w:rsid w:val="00766FB2"/>
    <w:rsid w:val="00767F0E"/>
    <w:rsid w:val="00770091"/>
    <w:rsid w:val="007714CF"/>
    <w:rsid w:val="007738E6"/>
    <w:rsid w:val="007758C9"/>
    <w:rsid w:val="007774BF"/>
    <w:rsid w:val="00780628"/>
    <w:rsid w:val="0078070B"/>
    <w:rsid w:val="0078088C"/>
    <w:rsid w:val="00781283"/>
    <w:rsid w:val="00782110"/>
    <w:rsid w:val="00782127"/>
    <w:rsid w:val="00782458"/>
    <w:rsid w:val="0078268C"/>
    <w:rsid w:val="00782EF6"/>
    <w:rsid w:val="00782FA1"/>
    <w:rsid w:val="007830E7"/>
    <w:rsid w:val="00783353"/>
    <w:rsid w:val="007847AA"/>
    <w:rsid w:val="0078480A"/>
    <w:rsid w:val="00784883"/>
    <w:rsid w:val="0078488C"/>
    <w:rsid w:val="00787641"/>
    <w:rsid w:val="00787B14"/>
    <w:rsid w:val="00787D69"/>
    <w:rsid w:val="00790029"/>
    <w:rsid w:val="00790808"/>
    <w:rsid w:val="00791A4B"/>
    <w:rsid w:val="00791EC5"/>
    <w:rsid w:val="007921FC"/>
    <w:rsid w:val="00792781"/>
    <w:rsid w:val="00792D6F"/>
    <w:rsid w:val="007947A5"/>
    <w:rsid w:val="007951A2"/>
    <w:rsid w:val="0079574A"/>
    <w:rsid w:val="00795D02"/>
    <w:rsid w:val="00796158"/>
    <w:rsid w:val="00796369"/>
    <w:rsid w:val="007964B2"/>
    <w:rsid w:val="0079672A"/>
    <w:rsid w:val="00796835"/>
    <w:rsid w:val="00796D5E"/>
    <w:rsid w:val="00797A45"/>
    <w:rsid w:val="007A1318"/>
    <w:rsid w:val="007A1924"/>
    <w:rsid w:val="007A1A67"/>
    <w:rsid w:val="007A2ACC"/>
    <w:rsid w:val="007A2F0A"/>
    <w:rsid w:val="007A3435"/>
    <w:rsid w:val="007A3854"/>
    <w:rsid w:val="007A3D6E"/>
    <w:rsid w:val="007A5733"/>
    <w:rsid w:val="007A7781"/>
    <w:rsid w:val="007B2929"/>
    <w:rsid w:val="007B2BD9"/>
    <w:rsid w:val="007B39A2"/>
    <w:rsid w:val="007B3FFD"/>
    <w:rsid w:val="007B422B"/>
    <w:rsid w:val="007B428B"/>
    <w:rsid w:val="007B50DC"/>
    <w:rsid w:val="007B541C"/>
    <w:rsid w:val="007B5848"/>
    <w:rsid w:val="007B58D2"/>
    <w:rsid w:val="007B6A27"/>
    <w:rsid w:val="007B6CE3"/>
    <w:rsid w:val="007B6ECB"/>
    <w:rsid w:val="007B70D4"/>
    <w:rsid w:val="007B7424"/>
    <w:rsid w:val="007B79DF"/>
    <w:rsid w:val="007B7BFB"/>
    <w:rsid w:val="007B7F1D"/>
    <w:rsid w:val="007C134F"/>
    <w:rsid w:val="007C1686"/>
    <w:rsid w:val="007C26D2"/>
    <w:rsid w:val="007C2A55"/>
    <w:rsid w:val="007C3790"/>
    <w:rsid w:val="007C3890"/>
    <w:rsid w:val="007C38AB"/>
    <w:rsid w:val="007C3A89"/>
    <w:rsid w:val="007C3BB8"/>
    <w:rsid w:val="007C42D2"/>
    <w:rsid w:val="007C53F1"/>
    <w:rsid w:val="007C54FE"/>
    <w:rsid w:val="007C5DF6"/>
    <w:rsid w:val="007C637F"/>
    <w:rsid w:val="007C640A"/>
    <w:rsid w:val="007C6D03"/>
    <w:rsid w:val="007C6F44"/>
    <w:rsid w:val="007C71F9"/>
    <w:rsid w:val="007D02E5"/>
    <w:rsid w:val="007D09A6"/>
    <w:rsid w:val="007D0EF5"/>
    <w:rsid w:val="007D1B17"/>
    <w:rsid w:val="007D1CA2"/>
    <w:rsid w:val="007D21A9"/>
    <w:rsid w:val="007D23A8"/>
    <w:rsid w:val="007D2FB4"/>
    <w:rsid w:val="007D3046"/>
    <w:rsid w:val="007D32AA"/>
    <w:rsid w:val="007D3924"/>
    <w:rsid w:val="007D3977"/>
    <w:rsid w:val="007D4616"/>
    <w:rsid w:val="007D5051"/>
    <w:rsid w:val="007D6ED8"/>
    <w:rsid w:val="007D6FE5"/>
    <w:rsid w:val="007D74D3"/>
    <w:rsid w:val="007D7BC8"/>
    <w:rsid w:val="007E0549"/>
    <w:rsid w:val="007E0A21"/>
    <w:rsid w:val="007E21C4"/>
    <w:rsid w:val="007E3462"/>
    <w:rsid w:val="007E5080"/>
    <w:rsid w:val="007E5DEB"/>
    <w:rsid w:val="007E66A9"/>
    <w:rsid w:val="007E6AAE"/>
    <w:rsid w:val="007E6EAA"/>
    <w:rsid w:val="007E7830"/>
    <w:rsid w:val="007E7875"/>
    <w:rsid w:val="007E7937"/>
    <w:rsid w:val="007E7C3E"/>
    <w:rsid w:val="007E7D4C"/>
    <w:rsid w:val="007F0684"/>
    <w:rsid w:val="007F0E2B"/>
    <w:rsid w:val="007F1EC1"/>
    <w:rsid w:val="007F27B5"/>
    <w:rsid w:val="007F282E"/>
    <w:rsid w:val="007F3146"/>
    <w:rsid w:val="007F35E1"/>
    <w:rsid w:val="007F4427"/>
    <w:rsid w:val="007F4D29"/>
    <w:rsid w:val="007F4E57"/>
    <w:rsid w:val="007F5C14"/>
    <w:rsid w:val="007F5D27"/>
    <w:rsid w:val="007F747A"/>
    <w:rsid w:val="008000F9"/>
    <w:rsid w:val="008007CA"/>
    <w:rsid w:val="0080087B"/>
    <w:rsid w:val="00800B0D"/>
    <w:rsid w:val="00800D0E"/>
    <w:rsid w:val="00800E0E"/>
    <w:rsid w:val="00800E26"/>
    <w:rsid w:val="00801029"/>
    <w:rsid w:val="0080213B"/>
    <w:rsid w:val="00802150"/>
    <w:rsid w:val="00802A27"/>
    <w:rsid w:val="0080320F"/>
    <w:rsid w:val="008032C0"/>
    <w:rsid w:val="00803FDD"/>
    <w:rsid w:val="008044DE"/>
    <w:rsid w:val="0080459D"/>
    <w:rsid w:val="00804855"/>
    <w:rsid w:val="00805392"/>
    <w:rsid w:val="00805665"/>
    <w:rsid w:val="0080620F"/>
    <w:rsid w:val="00806B95"/>
    <w:rsid w:val="0080704C"/>
    <w:rsid w:val="008079C4"/>
    <w:rsid w:val="00811009"/>
    <w:rsid w:val="00811169"/>
    <w:rsid w:val="00812813"/>
    <w:rsid w:val="0081287E"/>
    <w:rsid w:val="00812AC4"/>
    <w:rsid w:val="00813BE5"/>
    <w:rsid w:val="00814D45"/>
    <w:rsid w:val="00814DC7"/>
    <w:rsid w:val="008156F3"/>
    <w:rsid w:val="00815ABC"/>
    <w:rsid w:val="0081600F"/>
    <w:rsid w:val="008171C2"/>
    <w:rsid w:val="0081761A"/>
    <w:rsid w:val="008177CB"/>
    <w:rsid w:val="00817961"/>
    <w:rsid w:val="00817B6B"/>
    <w:rsid w:val="00817DF2"/>
    <w:rsid w:val="008204C9"/>
    <w:rsid w:val="00820908"/>
    <w:rsid w:val="0082165D"/>
    <w:rsid w:val="00821A95"/>
    <w:rsid w:val="00822A30"/>
    <w:rsid w:val="0082351E"/>
    <w:rsid w:val="0082362F"/>
    <w:rsid w:val="0082386F"/>
    <w:rsid w:val="00823934"/>
    <w:rsid w:val="008249D2"/>
    <w:rsid w:val="0082506B"/>
    <w:rsid w:val="00827357"/>
    <w:rsid w:val="00827434"/>
    <w:rsid w:val="008277B4"/>
    <w:rsid w:val="00830416"/>
    <w:rsid w:val="00830D8E"/>
    <w:rsid w:val="00831B2F"/>
    <w:rsid w:val="0083281C"/>
    <w:rsid w:val="008329BA"/>
    <w:rsid w:val="00834162"/>
    <w:rsid w:val="00835D8A"/>
    <w:rsid w:val="008363AD"/>
    <w:rsid w:val="008366E2"/>
    <w:rsid w:val="0083683E"/>
    <w:rsid w:val="00836E7E"/>
    <w:rsid w:val="00842519"/>
    <w:rsid w:val="008437F9"/>
    <w:rsid w:val="008446CF"/>
    <w:rsid w:val="00844E32"/>
    <w:rsid w:val="008455B5"/>
    <w:rsid w:val="008476F9"/>
    <w:rsid w:val="0085008E"/>
    <w:rsid w:val="008503ED"/>
    <w:rsid w:val="0085056E"/>
    <w:rsid w:val="00851EC8"/>
    <w:rsid w:val="00852CC9"/>
    <w:rsid w:val="00855A79"/>
    <w:rsid w:val="00855FA1"/>
    <w:rsid w:val="00855FB7"/>
    <w:rsid w:val="008579C9"/>
    <w:rsid w:val="00857D3E"/>
    <w:rsid w:val="0086009F"/>
    <w:rsid w:val="00860126"/>
    <w:rsid w:val="008601EE"/>
    <w:rsid w:val="00860BC5"/>
    <w:rsid w:val="008621BB"/>
    <w:rsid w:val="008624F5"/>
    <w:rsid w:val="00863528"/>
    <w:rsid w:val="008639E8"/>
    <w:rsid w:val="0086485C"/>
    <w:rsid w:val="00864FA5"/>
    <w:rsid w:val="00865223"/>
    <w:rsid w:val="0086538E"/>
    <w:rsid w:val="00865529"/>
    <w:rsid w:val="008668B7"/>
    <w:rsid w:val="00870706"/>
    <w:rsid w:val="0087094E"/>
    <w:rsid w:val="008715C6"/>
    <w:rsid w:val="008722C2"/>
    <w:rsid w:val="008726F0"/>
    <w:rsid w:val="00872D8C"/>
    <w:rsid w:val="00873119"/>
    <w:rsid w:val="00873A48"/>
    <w:rsid w:val="00873B06"/>
    <w:rsid w:val="008741C0"/>
    <w:rsid w:val="00874EC6"/>
    <w:rsid w:val="00875559"/>
    <w:rsid w:val="00875AB9"/>
    <w:rsid w:val="00877494"/>
    <w:rsid w:val="008814F7"/>
    <w:rsid w:val="00881B7E"/>
    <w:rsid w:val="00882B77"/>
    <w:rsid w:val="00884AD5"/>
    <w:rsid w:val="00885E21"/>
    <w:rsid w:val="0088611A"/>
    <w:rsid w:val="00886DD4"/>
    <w:rsid w:val="00887152"/>
    <w:rsid w:val="0088775A"/>
    <w:rsid w:val="00887E9B"/>
    <w:rsid w:val="00891554"/>
    <w:rsid w:val="00891AEB"/>
    <w:rsid w:val="00891BA4"/>
    <w:rsid w:val="008922C2"/>
    <w:rsid w:val="00892F80"/>
    <w:rsid w:val="00893048"/>
    <w:rsid w:val="00893192"/>
    <w:rsid w:val="008932B7"/>
    <w:rsid w:val="00894223"/>
    <w:rsid w:val="00894A64"/>
    <w:rsid w:val="00895FD2"/>
    <w:rsid w:val="008963B2"/>
    <w:rsid w:val="008964BC"/>
    <w:rsid w:val="00896F88"/>
    <w:rsid w:val="00897353"/>
    <w:rsid w:val="008973F0"/>
    <w:rsid w:val="00897B12"/>
    <w:rsid w:val="008A03B3"/>
    <w:rsid w:val="008A0601"/>
    <w:rsid w:val="008A1B97"/>
    <w:rsid w:val="008A23B9"/>
    <w:rsid w:val="008A355E"/>
    <w:rsid w:val="008A3F34"/>
    <w:rsid w:val="008A40B8"/>
    <w:rsid w:val="008A45A9"/>
    <w:rsid w:val="008A60DE"/>
    <w:rsid w:val="008A692B"/>
    <w:rsid w:val="008A6DA7"/>
    <w:rsid w:val="008A6DD3"/>
    <w:rsid w:val="008B177E"/>
    <w:rsid w:val="008B20B3"/>
    <w:rsid w:val="008B3AE7"/>
    <w:rsid w:val="008B4A31"/>
    <w:rsid w:val="008B4FB0"/>
    <w:rsid w:val="008B59A3"/>
    <w:rsid w:val="008B5F55"/>
    <w:rsid w:val="008B63DC"/>
    <w:rsid w:val="008B650F"/>
    <w:rsid w:val="008B7AC1"/>
    <w:rsid w:val="008C05DD"/>
    <w:rsid w:val="008C0A48"/>
    <w:rsid w:val="008C1BA9"/>
    <w:rsid w:val="008C1E70"/>
    <w:rsid w:val="008C3364"/>
    <w:rsid w:val="008C3BB9"/>
    <w:rsid w:val="008C4E0A"/>
    <w:rsid w:val="008C5B13"/>
    <w:rsid w:val="008C6735"/>
    <w:rsid w:val="008C6A13"/>
    <w:rsid w:val="008C6CA4"/>
    <w:rsid w:val="008C74AC"/>
    <w:rsid w:val="008C76A7"/>
    <w:rsid w:val="008D0013"/>
    <w:rsid w:val="008D0517"/>
    <w:rsid w:val="008D09DC"/>
    <w:rsid w:val="008D0E02"/>
    <w:rsid w:val="008D304C"/>
    <w:rsid w:val="008D3228"/>
    <w:rsid w:val="008D3B96"/>
    <w:rsid w:val="008D40D3"/>
    <w:rsid w:val="008D48AF"/>
    <w:rsid w:val="008D52B1"/>
    <w:rsid w:val="008D5444"/>
    <w:rsid w:val="008D61E3"/>
    <w:rsid w:val="008D650E"/>
    <w:rsid w:val="008D6A1F"/>
    <w:rsid w:val="008D7F89"/>
    <w:rsid w:val="008E05ED"/>
    <w:rsid w:val="008E1392"/>
    <w:rsid w:val="008E1541"/>
    <w:rsid w:val="008E1C75"/>
    <w:rsid w:val="008E2DC9"/>
    <w:rsid w:val="008E322F"/>
    <w:rsid w:val="008E3715"/>
    <w:rsid w:val="008E43B7"/>
    <w:rsid w:val="008E4B23"/>
    <w:rsid w:val="008E6B85"/>
    <w:rsid w:val="008E7167"/>
    <w:rsid w:val="008E743A"/>
    <w:rsid w:val="008E769F"/>
    <w:rsid w:val="008E78A5"/>
    <w:rsid w:val="008F021B"/>
    <w:rsid w:val="008F0BD3"/>
    <w:rsid w:val="008F0E1A"/>
    <w:rsid w:val="008F0F6B"/>
    <w:rsid w:val="008F1023"/>
    <w:rsid w:val="008F16DC"/>
    <w:rsid w:val="008F1955"/>
    <w:rsid w:val="008F23DC"/>
    <w:rsid w:val="008F2490"/>
    <w:rsid w:val="008F2622"/>
    <w:rsid w:val="008F3D9C"/>
    <w:rsid w:val="008F4F9D"/>
    <w:rsid w:val="008F52AE"/>
    <w:rsid w:val="008F52C6"/>
    <w:rsid w:val="008F569B"/>
    <w:rsid w:val="008F5AF5"/>
    <w:rsid w:val="008F5F88"/>
    <w:rsid w:val="008F6005"/>
    <w:rsid w:val="008F721E"/>
    <w:rsid w:val="008F788D"/>
    <w:rsid w:val="008F7CF0"/>
    <w:rsid w:val="00901217"/>
    <w:rsid w:val="00901871"/>
    <w:rsid w:val="00901E3C"/>
    <w:rsid w:val="00902834"/>
    <w:rsid w:val="00902D1D"/>
    <w:rsid w:val="0090374E"/>
    <w:rsid w:val="00903AC3"/>
    <w:rsid w:val="009040FC"/>
    <w:rsid w:val="009041D2"/>
    <w:rsid w:val="009048A5"/>
    <w:rsid w:val="00904BF7"/>
    <w:rsid w:val="00904DFE"/>
    <w:rsid w:val="00906B21"/>
    <w:rsid w:val="00907AF7"/>
    <w:rsid w:val="009102AB"/>
    <w:rsid w:val="0091046E"/>
    <w:rsid w:val="0091051B"/>
    <w:rsid w:val="0091053A"/>
    <w:rsid w:val="00912462"/>
    <w:rsid w:val="00912A88"/>
    <w:rsid w:val="00913B72"/>
    <w:rsid w:val="009149C9"/>
    <w:rsid w:val="00914BF2"/>
    <w:rsid w:val="00914E97"/>
    <w:rsid w:val="0091577C"/>
    <w:rsid w:val="00915EAA"/>
    <w:rsid w:val="0091733A"/>
    <w:rsid w:val="00917A7D"/>
    <w:rsid w:val="00920815"/>
    <w:rsid w:val="00920EC3"/>
    <w:rsid w:val="00921F17"/>
    <w:rsid w:val="00922680"/>
    <w:rsid w:val="00923734"/>
    <w:rsid w:val="00923A89"/>
    <w:rsid w:val="009247C1"/>
    <w:rsid w:val="00924915"/>
    <w:rsid w:val="0092625C"/>
    <w:rsid w:val="00926397"/>
    <w:rsid w:val="009266E8"/>
    <w:rsid w:val="00927ACD"/>
    <w:rsid w:val="00927C96"/>
    <w:rsid w:val="00927F2B"/>
    <w:rsid w:val="009307C7"/>
    <w:rsid w:val="00930E22"/>
    <w:rsid w:val="009310BD"/>
    <w:rsid w:val="00931860"/>
    <w:rsid w:val="009323DE"/>
    <w:rsid w:val="00932C0D"/>
    <w:rsid w:val="0093334C"/>
    <w:rsid w:val="00933D95"/>
    <w:rsid w:val="00933DA3"/>
    <w:rsid w:val="00934910"/>
    <w:rsid w:val="00934B24"/>
    <w:rsid w:val="00934D21"/>
    <w:rsid w:val="0093666B"/>
    <w:rsid w:val="009406AC"/>
    <w:rsid w:val="009428BC"/>
    <w:rsid w:val="00942959"/>
    <w:rsid w:val="00943683"/>
    <w:rsid w:val="00943991"/>
    <w:rsid w:val="0094588B"/>
    <w:rsid w:val="00945F41"/>
    <w:rsid w:val="00945FA8"/>
    <w:rsid w:val="00946E30"/>
    <w:rsid w:val="0095084B"/>
    <w:rsid w:val="00950BE9"/>
    <w:rsid w:val="00950F4E"/>
    <w:rsid w:val="0095101E"/>
    <w:rsid w:val="0095117A"/>
    <w:rsid w:val="0095143F"/>
    <w:rsid w:val="00951949"/>
    <w:rsid w:val="00951C9B"/>
    <w:rsid w:val="00951EB7"/>
    <w:rsid w:val="00951F7C"/>
    <w:rsid w:val="00952CEC"/>
    <w:rsid w:val="009534FB"/>
    <w:rsid w:val="00953BA8"/>
    <w:rsid w:val="00953CFC"/>
    <w:rsid w:val="00953DDF"/>
    <w:rsid w:val="00954A94"/>
    <w:rsid w:val="00954BBC"/>
    <w:rsid w:val="00955234"/>
    <w:rsid w:val="00957BE2"/>
    <w:rsid w:val="00957D0E"/>
    <w:rsid w:val="009600CD"/>
    <w:rsid w:val="009602E1"/>
    <w:rsid w:val="0096216F"/>
    <w:rsid w:val="00962340"/>
    <w:rsid w:val="009626F8"/>
    <w:rsid w:val="00962E02"/>
    <w:rsid w:val="009631C7"/>
    <w:rsid w:val="0096345E"/>
    <w:rsid w:val="00963931"/>
    <w:rsid w:val="00965618"/>
    <w:rsid w:val="00966BCE"/>
    <w:rsid w:val="00967EFE"/>
    <w:rsid w:val="00970906"/>
    <w:rsid w:val="00971B73"/>
    <w:rsid w:val="00971C3F"/>
    <w:rsid w:val="009726E4"/>
    <w:rsid w:val="00972D54"/>
    <w:rsid w:val="009731FE"/>
    <w:rsid w:val="009732C6"/>
    <w:rsid w:val="0097360D"/>
    <w:rsid w:val="00973B2E"/>
    <w:rsid w:val="009748C5"/>
    <w:rsid w:val="009750A8"/>
    <w:rsid w:val="009758E6"/>
    <w:rsid w:val="00975C50"/>
    <w:rsid w:val="00975CA2"/>
    <w:rsid w:val="009760FD"/>
    <w:rsid w:val="009763CE"/>
    <w:rsid w:val="00977B01"/>
    <w:rsid w:val="00977F23"/>
    <w:rsid w:val="00980015"/>
    <w:rsid w:val="00981049"/>
    <w:rsid w:val="009813BE"/>
    <w:rsid w:val="00981D31"/>
    <w:rsid w:val="00981F24"/>
    <w:rsid w:val="009833ED"/>
    <w:rsid w:val="00983942"/>
    <w:rsid w:val="0098397A"/>
    <w:rsid w:val="00984493"/>
    <w:rsid w:val="009852FB"/>
    <w:rsid w:val="00985FA5"/>
    <w:rsid w:val="00986295"/>
    <w:rsid w:val="0098684A"/>
    <w:rsid w:val="00990C7E"/>
    <w:rsid w:val="00990F10"/>
    <w:rsid w:val="009911A0"/>
    <w:rsid w:val="0099247C"/>
    <w:rsid w:val="009929A1"/>
    <w:rsid w:val="0099334C"/>
    <w:rsid w:val="009936D6"/>
    <w:rsid w:val="00994A80"/>
    <w:rsid w:val="00996DB0"/>
    <w:rsid w:val="009973EA"/>
    <w:rsid w:val="009A0156"/>
    <w:rsid w:val="009A0321"/>
    <w:rsid w:val="009A0689"/>
    <w:rsid w:val="009A0808"/>
    <w:rsid w:val="009A0C93"/>
    <w:rsid w:val="009A2572"/>
    <w:rsid w:val="009A2FF4"/>
    <w:rsid w:val="009A3115"/>
    <w:rsid w:val="009A40E9"/>
    <w:rsid w:val="009A411F"/>
    <w:rsid w:val="009A4C47"/>
    <w:rsid w:val="009A4DB2"/>
    <w:rsid w:val="009A519D"/>
    <w:rsid w:val="009A5E2B"/>
    <w:rsid w:val="009A645C"/>
    <w:rsid w:val="009A65C0"/>
    <w:rsid w:val="009A6BF6"/>
    <w:rsid w:val="009A74B4"/>
    <w:rsid w:val="009A78F9"/>
    <w:rsid w:val="009B084B"/>
    <w:rsid w:val="009B14E5"/>
    <w:rsid w:val="009B1CF9"/>
    <w:rsid w:val="009B2215"/>
    <w:rsid w:val="009B2457"/>
    <w:rsid w:val="009B3ECC"/>
    <w:rsid w:val="009B4169"/>
    <w:rsid w:val="009B4627"/>
    <w:rsid w:val="009B463C"/>
    <w:rsid w:val="009B4AE8"/>
    <w:rsid w:val="009B4B14"/>
    <w:rsid w:val="009B4B69"/>
    <w:rsid w:val="009B5360"/>
    <w:rsid w:val="009B556F"/>
    <w:rsid w:val="009B5A41"/>
    <w:rsid w:val="009B5F5B"/>
    <w:rsid w:val="009B6425"/>
    <w:rsid w:val="009B6B6B"/>
    <w:rsid w:val="009B7165"/>
    <w:rsid w:val="009C052A"/>
    <w:rsid w:val="009C17FC"/>
    <w:rsid w:val="009C211C"/>
    <w:rsid w:val="009C3576"/>
    <w:rsid w:val="009C4A6E"/>
    <w:rsid w:val="009C5318"/>
    <w:rsid w:val="009C57C1"/>
    <w:rsid w:val="009C632A"/>
    <w:rsid w:val="009C6A27"/>
    <w:rsid w:val="009C6B73"/>
    <w:rsid w:val="009D09A4"/>
    <w:rsid w:val="009D0B7D"/>
    <w:rsid w:val="009D1457"/>
    <w:rsid w:val="009D15D6"/>
    <w:rsid w:val="009D2B1D"/>
    <w:rsid w:val="009D38B7"/>
    <w:rsid w:val="009D412E"/>
    <w:rsid w:val="009D4D12"/>
    <w:rsid w:val="009D578C"/>
    <w:rsid w:val="009D67F7"/>
    <w:rsid w:val="009D7588"/>
    <w:rsid w:val="009E0C7C"/>
    <w:rsid w:val="009E1D16"/>
    <w:rsid w:val="009E1FC8"/>
    <w:rsid w:val="009E2B79"/>
    <w:rsid w:val="009E354A"/>
    <w:rsid w:val="009E3B16"/>
    <w:rsid w:val="009E5043"/>
    <w:rsid w:val="009E5810"/>
    <w:rsid w:val="009E5A31"/>
    <w:rsid w:val="009E69C7"/>
    <w:rsid w:val="009E7050"/>
    <w:rsid w:val="009F0567"/>
    <w:rsid w:val="009F196F"/>
    <w:rsid w:val="009F1B9D"/>
    <w:rsid w:val="009F3279"/>
    <w:rsid w:val="009F3733"/>
    <w:rsid w:val="009F40B4"/>
    <w:rsid w:val="009F4182"/>
    <w:rsid w:val="009F4694"/>
    <w:rsid w:val="009F4BBF"/>
    <w:rsid w:val="009F4CB9"/>
    <w:rsid w:val="009F5675"/>
    <w:rsid w:val="009F5807"/>
    <w:rsid w:val="009F5E0C"/>
    <w:rsid w:val="009F6990"/>
    <w:rsid w:val="009F69A2"/>
    <w:rsid w:val="009F6B8A"/>
    <w:rsid w:val="00A00727"/>
    <w:rsid w:val="00A01054"/>
    <w:rsid w:val="00A01C43"/>
    <w:rsid w:val="00A01EF0"/>
    <w:rsid w:val="00A0210F"/>
    <w:rsid w:val="00A0281A"/>
    <w:rsid w:val="00A031DD"/>
    <w:rsid w:val="00A0387C"/>
    <w:rsid w:val="00A05BE4"/>
    <w:rsid w:val="00A05DA1"/>
    <w:rsid w:val="00A07434"/>
    <w:rsid w:val="00A07DA5"/>
    <w:rsid w:val="00A10979"/>
    <w:rsid w:val="00A1185B"/>
    <w:rsid w:val="00A12039"/>
    <w:rsid w:val="00A123BE"/>
    <w:rsid w:val="00A12879"/>
    <w:rsid w:val="00A13931"/>
    <w:rsid w:val="00A13E69"/>
    <w:rsid w:val="00A13FDF"/>
    <w:rsid w:val="00A149CF"/>
    <w:rsid w:val="00A15970"/>
    <w:rsid w:val="00A15A5D"/>
    <w:rsid w:val="00A15C53"/>
    <w:rsid w:val="00A169B8"/>
    <w:rsid w:val="00A16A99"/>
    <w:rsid w:val="00A16EC0"/>
    <w:rsid w:val="00A20936"/>
    <w:rsid w:val="00A210EC"/>
    <w:rsid w:val="00A21922"/>
    <w:rsid w:val="00A21B9A"/>
    <w:rsid w:val="00A21F40"/>
    <w:rsid w:val="00A222AE"/>
    <w:rsid w:val="00A22A74"/>
    <w:rsid w:val="00A22EA5"/>
    <w:rsid w:val="00A2300A"/>
    <w:rsid w:val="00A230CA"/>
    <w:rsid w:val="00A231F5"/>
    <w:rsid w:val="00A24517"/>
    <w:rsid w:val="00A24CE6"/>
    <w:rsid w:val="00A256E4"/>
    <w:rsid w:val="00A2595A"/>
    <w:rsid w:val="00A25A4B"/>
    <w:rsid w:val="00A25A76"/>
    <w:rsid w:val="00A26FA3"/>
    <w:rsid w:val="00A274D2"/>
    <w:rsid w:val="00A300BD"/>
    <w:rsid w:val="00A30426"/>
    <w:rsid w:val="00A3146D"/>
    <w:rsid w:val="00A3304B"/>
    <w:rsid w:val="00A331B3"/>
    <w:rsid w:val="00A336E0"/>
    <w:rsid w:val="00A33D16"/>
    <w:rsid w:val="00A3512D"/>
    <w:rsid w:val="00A3548C"/>
    <w:rsid w:val="00A3633C"/>
    <w:rsid w:val="00A36A4A"/>
    <w:rsid w:val="00A36C98"/>
    <w:rsid w:val="00A36FC4"/>
    <w:rsid w:val="00A370AD"/>
    <w:rsid w:val="00A37421"/>
    <w:rsid w:val="00A37F3B"/>
    <w:rsid w:val="00A40694"/>
    <w:rsid w:val="00A4090D"/>
    <w:rsid w:val="00A41DF8"/>
    <w:rsid w:val="00A429F6"/>
    <w:rsid w:val="00A42C5B"/>
    <w:rsid w:val="00A43475"/>
    <w:rsid w:val="00A4349A"/>
    <w:rsid w:val="00A4439F"/>
    <w:rsid w:val="00A447C5"/>
    <w:rsid w:val="00A45595"/>
    <w:rsid w:val="00A45ABA"/>
    <w:rsid w:val="00A51FFB"/>
    <w:rsid w:val="00A52B5E"/>
    <w:rsid w:val="00A538EF"/>
    <w:rsid w:val="00A54B91"/>
    <w:rsid w:val="00A54BEC"/>
    <w:rsid w:val="00A5584E"/>
    <w:rsid w:val="00A55A29"/>
    <w:rsid w:val="00A560E9"/>
    <w:rsid w:val="00A56BE4"/>
    <w:rsid w:val="00A56F8F"/>
    <w:rsid w:val="00A571BE"/>
    <w:rsid w:val="00A60CDA"/>
    <w:rsid w:val="00A62253"/>
    <w:rsid w:val="00A62479"/>
    <w:rsid w:val="00A6369A"/>
    <w:rsid w:val="00A6495B"/>
    <w:rsid w:val="00A64B93"/>
    <w:rsid w:val="00A64C02"/>
    <w:rsid w:val="00A661EF"/>
    <w:rsid w:val="00A6639E"/>
    <w:rsid w:val="00A67A32"/>
    <w:rsid w:val="00A71C1F"/>
    <w:rsid w:val="00A74219"/>
    <w:rsid w:val="00A74465"/>
    <w:rsid w:val="00A7621E"/>
    <w:rsid w:val="00A7635F"/>
    <w:rsid w:val="00A77223"/>
    <w:rsid w:val="00A80ACC"/>
    <w:rsid w:val="00A81CCB"/>
    <w:rsid w:val="00A82FDB"/>
    <w:rsid w:val="00A835C4"/>
    <w:rsid w:val="00A83808"/>
    <w:rsid w:val="00A838D3"/>
    <w:rsid w:val="00A83A01"/>
    <w:rsid w:val="00A83AD3"/>
    <w:rsid w:val="00A848E9"/>
    <w:rsid w:val="00A8539B"/>
    <w:rsid w:val="00A8738C"/>
    <w:rsid w:val="00A87FC7"/>
    <w:rsid w:val="00A908D2"/>
    <w:rsid w:val="00A91244"/>
    <w:rsid w:val="00A91BFC"/>
    <w:rsid w:val="00A935D7"/>
    <w:rsid w:val="00A9384A"/>
    <w:rsid w:val="00A93D2E"/>
    <w:rsid w:val="00A94A32"/>
    <w:rsid w:val="00A952D2"/>
    <w:rsid w:val="00A95754"/>
    <w:rsid w:val="00A95F18"/>
    <w:rsid w:val="00A9663A"/>
    <w:rsid w:val="00A96819"/>
    <w:rsid w:val="00AA02D0"/>
    <w:rsid w:val="00AA075B"/>
    <w:rsid w:val="00AA2147"/>
    <w:rsid w:val="00AA312E"/>
    <w:rsid w:val="00AA369F"/>
    <w:rsid w:val="00AA5291"/>
    <w:rsid w:val="00AA6AF0"/>
    <w:rsid w:val="00AA75AE"/>
    <w:rsid w:val="00AA78EC"/>
    <w:rsid w:val="00AA7B6F"/>
    <w:rsid w:val="00AB0404"/>
    <w:rsid w:val="00AB0B86"/>
    <w:rsid w:val="00AB0C38"/>
    <w:rsid w:val="00AB0E22"/>
    <w:rsid w:val="00AB19B2"/>
    <w:rsid w:val="00AB2E26"/>
    <w:rsid w:val="00AB388C"/>
    <w:rsid w:val="00AB4330"/>
    <w:rsid w:val="00AB43F5"/>
    <w:rsid w:val="00AB481E"/>
    <w:rsid w:val="00AB4EB3"/>
    <w:rsid w:val="00AB5190"/>
    <w:rsid w:val="00AB65E5"/>
    <w:rsid w:val="00AB7322"/>
    <w:rsid w:val="00AB7758"/>
    <w:rsid w:val="00AC07A2"/>
    <w:rsid w:val="00AC18A4"/>
    <w:rsid w:val="00AC201F"/>
    <w:rsid w:val="00AC238C"/>
    <w:rsid w:val="00AC25C8"/>
    <w:rsid w:val="00AC4994"/>
    <w:rsid w:val="00AC4F96"/>
    <w:rsid w:val="00AC5416"/>
    <w:rsid w:val="00AC5960"/>
    <w:rsid w:val="00AC5C5F"/>
    <w:rsid w:val="00AC5F51"/>
    <w:rsid w:val="00AC7362"/>
    <w:rsid w:val="00AC7881"/>
    <w:rsid w:val="00AC7E4F"/>
    <w:rsid w:val="00AD03CA"/>
    <w:rsid w:val="00AD15EB"/>
    <w:rsid w:val="00AD292F"/>
    <w:rsid w:val="00AD2C3F"/>
    <w:rsid w:val="00AD4018"/>
    <w:rsid w:val="00AD5A53"/>
    <w:rsid w:val="00AD5C6C"/>
    <w:rsid w:val="00AD679D"/>
    <w:rsid w:val="00AD6971"/>
    <w:rsid w:val="00AD6AEB"/>
    <w:rsid w:val="00AD6D01"/>
    <w:rsid w:val="00AD75F1"/>
    <w:rsid w:val="00AD7DAB"/>
    <w:rsid w:val="00AE056B"/>
    <w:rsid w:val="00AE0867"/>
    <w:rsid w:val="00AE11FB"/>
    <w:rsid w:val="00AE171F"/>
    <w:rsid w:val="00AE187B"/>
    <w:rsid w:val="00AE188F"/>
    <w:rsid w:val="00AE1D8C"/>
    <w:rsid w:val="00AE25E9"/>
    <w:rsid w:val="00AE2607"/>
    <w:rsid w:val="00AE2BFB"/>
    <w:rsid w:val="00AE4181"/>
    <w:rsid w:val="00AE4771"/>
    <w:rsid w:val="00AE547E"/>
    <w:rsid w:val="00AE63F0"/>
    <w:rsid w:val="00AE7031"/>
    <w:rsid w:val="00AF092D"/>
    <w:rsid w:val="00AF179D"/>
    <w:rsid w:val="00AF201F"/>
    <w:rsid w:val="00AF221D"/>
    <w:rsid w:val="00AF236A"/>
    <w:rsid w:val="00AF2530"/>
    <w:rsid w:val="00AF2B19"/>
    <w:rsid w:val="00AF2CB8"/>
    <w:rsid w:val="00AF3B3C"/>
    <w:rsid w:val="00AF406F"/>
    <w:rsid w:val="00AF480A"/>
    <w:rsid w:val="00AF54E9"/>
    <w:rsid w:val="00AF5891"/>
    <w:rsid w:val="00AF6117"/>
    <w:rsid w:val="00AF6C9C"/>
    <w:rsid w:val="00AF75AB"/>
    <w:rsid w:val="00B02622"/>
    <w:rsid w:val="00B02E2B"/>
    <w:rsid w:val="00B037B5"/>
    <w:rsid w:val="00B04006"/>
    <w:rsid w:val="00B040FE"/>
    <w:rsid w:val="00B044D2"/>
    <w:rsid w:val="00B05006"/>
    <w:rsid w:val="00B057CA"/>
    <w:rsid w:val="00B0651C"/>
    <w:rsid w:val="00B0651F"/>
    <w:rsid w:val="00B06658"/>
    <w:rsid w:val="00B0676A"/>
    <w:rsid w:val="00B06EAE"/>
    <w:rsid w:val="00B0775F"/>
    <w:rsid w:val="00B10C17"/>
    <w:rsid w:val="00B11194"/>
    <w:rsid w:val="00B11252"/>
    <w:rsid w:val="00B114F4"/>
    <w:rsid w:val="00B116CD"/>
    <w:rsid w:val="00B11EDE"/>
    <w:rsid w:val="00B12915"/>
    <w:rsid w:val="00B12C6D"/>
    <w:rsid w:val="00B12F9F"/>
    <w:rsid w:val="00B130AF"/>
    <w:rsid w:val="00B13695"/>
    <w:rsid w:val="00B13F7C"/>
    <w:rsid w:val="00B14144"/>
    <w:rsid w:val="00B14828"/>
    <w:rsid w:val="00B150E1"/>
    <w:rsid w:val="00B161DF"/>
    <w:rsid w:val="00B16808"/>
    <w:rsid w:val="00B1729D"/>
    <w:rsid w:val="00B1782D"/>
    <w:rsid w:val="00B20B66"/>
    <w:rsid w:val="00B21096"/>
    <w:rsid w:val="00B21581"/>
    <w:rsid w:val="00B21639"/>
    <w:rsid w:val="00B2198A"/>
    <w:rsid w:val="00B23987"/>
    <w:rsid w:val="00B239CA"/>
    <w:rsid w:val="00B245CC"/>
    <w:rsid w:val="00B24C2C"/>
    <w:rsid w:val="00B24EBE"/>
    <w:rsid w:val="00B2583F"/>
    <w:rsid w:val="00B25EFE"/>
    <w:rsid w:val="00B260F1"/>
    <w:rsid w:val="00B2667E"/>
    <w:rsid w:val="00B268F5"/>
    <w:rsid w:val="00B26A48"/>
    <w:rsid w:val="00B30474"/>
    <w:rsid w:val="00B31F7B"/>
    <w:rsid w:val="00B3231F"/>
    <w:rsid w:val="00B333E1"/>
    <w:rsid w:val="00B33E42"/>
    <w:rsid w:val="00B34033"/>
    <w:rsid w:val="00B35853"/>
    <w:rsid w:val="00B36ECE"/>
    <w:rsid w:val="00B3705B"/>
    <w:rsid w:val="00B4011B"/>
    <w:rsid w:val="00B41219"/>
    <w:rsid w:val="00B414B0"/>
    <w:rsid w:val="00B429BC"/>
    <w:rsid w:val="00B42CEB"/>
    <w:rsid w:val="00B432BE"/>
    <w:rsid w:val="00B43D42"/>
    <w:rsid w:val="00B44100"/>
    <w:rsid w:val="00B44923"/>
    <w:rsid w:val="00B44A8C"/>
    <w:rsid w:val="00B453D8"/>
    <w:rsid w:val="00B46C9D"/>
    <w:rsid w:val="00B47B23"/>
    <w:rsid w:val="00B47E74"/>
    <w:rsid w:val="00B50512"/>
    <w:rsid w:val="00B50F92"/>
    <w:rsid w:val="00B50FA9"/>
    <w:rsid w:val="00B51534"/>
    <w:rsid w:val="00B516B7"/>
    <w:rsid w:val="00B5185D"/>
    <w:rsid w:val="00B51A06"/>
    <w:rsid w:val="00B51C5F"/>
    <w:rsid w:val="00B51C79"/>
    <w:rsid w:val="00B52751"/>
    <w:rsid w:val="00B5285B"/>
    <w:rsid w:val="00B5293E"/>
    <w:rsid w:val="00B52ACF"/>
    <w:rsid w:val="00B52EBE"/>
    <w:rsid w:val="00B54003"/>
    <w:rsid w:val="00B543B0"/>
    <w:rsid w:val="00B54761"/>
    <w:rsid w:val="00B54FE0"/>
    <w:rsid w:val="00B55260"/>
    <w:rsid w:val="00B55583"/>
    <w:rsid w:val="00B56BDC"/>
    <w:rsid w:val="00B56C21"/>
    <w:rsid w:val="00B57035"/>
    <w:rsid w:val="00B57B34"/>
    <w:rsid w:val="00B607A6"/>
    <w:rsid w:val="00B60A14"/>
    <w:rsid w:val="00B61427"/>
    <w:rsid w:val="00B61698"/>
    <w:rsid w:val="00B61969"/>
    <w:rsid w:val="00B62DBB"/>
    <w:rsid w:val="00B632F1"/>
    <w:rsid w:val="00B63767"/>
    <w:rsid w:val="00B63D90"/>
    <w:rsid w:val="00B63E6E"/>
    <w:rsid w:val="00B65501"/>
    <w:rsid w:val="00B665A3"/>
    <w:rsid w:val="00B67314"/>
    <w:rsid w:val="00B70AA2"/>
    <w:rsid w:val="00B71D7B"/>
    <w:rsid w:val="00B731A1"/>
    <w:rsid w:val="00B740FF"/>
    <w:rsid w:val="00B74FB8"/>
    <w:rsid w:val="00B7521C"/>
    <w:rsid w:val="00B75227"/>
    <w:rsid w:val="00B752BE"/>
    <w:rsid w:val="00B75817"/>
    <w:rsid w:val="00B7592E"/>
    <w:rsid w:val="00B76335"/>
    <w:rsid w:val="00B76CDB"/>
    <w:rsid w:val="00B76F30"/>
    <w:rsid w:val="00B77F5E"/>
    <w:rsid w:val="00B800E9"/>
    <w:rsid w:val="00B8018D"/>
    <w:rsid w:val="00B80D47"/>
    <w:rsid w:val="00B81411"/>
    <w:rsid w:val="00B827E1"/>
    <w:rsid w:val="00B828E3"/>
    <w:rsid w:val="00B831D3"/>
    <w:rsid w:val="00B83E89"/>
    <w:rsid w:val="00B849DA"/>
    <w:rsid w:val="00B86E57"/>
    <w:rsid w:val="00B86EDA"/>
    <w:rsid w:val="00B91384"/>
    <w:rsid w:val="00B921B3"/>
    <w:rsid w:val="00B9231F"/>
    <w:rsid w:val="00B929BA"/>
    <w:rsid w:val="00B931C9"/>
    <w:rsid w:val="00B93C0A"/>
    <w:rsid w:val="00B93DFF"/>
    <w:rsid w:val="00B93E30"/>
    <w:rsid w:val="00B944E0"/>
    <w:rsid w:val="00B945B5"/>
    <w:rsid w:val="00B95430"/>
    <w:rsid w:val="00B95615"/>
    <w:rsid w:val="00B95918"/>
    <w:rsid w:val="00B95939"/>
    <w:rsid w:val="00B95B70"/>
    <w:rsid w:val="00B97275"/>
    <w:rsid w:val="00B97EDE"/>
    <w:rsid w:val="00BA0703"/>
    <w:rsid w:val="00BA08FD"/>
    <w:rsid w:val="00BA16BA"/>
    <w:rsid w:val="00BA20BC"/>
    <w:rsid w:val="00BA23FC"/>
    <w:rsid w:val="00BA2B52"/>
    <w:rsid w:val="00BA37F6"/>
    <w:rsid w:val="00BA487A"/>
    <w:rsid w:val="00BA4A0A"/>
    <w:rsid w:val="00BA4CFD"/>
    <w:rsid w:val="00BA5DD7"/>
    <w:rsid w:val="00BA5F50"/>
    <w:rsid w:val="00BA6159"/>
    <w:rsid w:val="00BA6C83"/>
    <w:rsid w:val="00BA6FE6"/>
    <w:rsid w:val="00BA7606"/>
    <w:rsid w:val="00BA7C2E"/>
    <w:rsid w:val="00BB02CA"/>
    <w:rsid w:val="00BB073C"/>
    <w:rsid w:val="00BB087F"/>
    <w:rsid w:val="00BB1076"/>
    <w:rsid w:val="00BB15C9"/>
    <w:rsid w:val="00BB1678"/>
    <w:rsid w:val="00BB180E"/>
    <w:rsid w:val="00BB1EBB"/>
    <w:rsid w:val="00BB2D5E"/>
    <w:rsid w:val="00BB312D"/>
    <w:rsid w:val="00BB3764"/>
    <w:rsid w:val="00BB3904"/>
    <w:rsid w:val="00BB39A6"/>
    <w:rsid w:val="00BB4F71"/>
    <w:rsid w:val="00BB557F"/>
    <w:rsid w:val="00BB5811"/>
    <w:rsid w:val="00BC0EFE"/>
    <w:rsid w:val="00BC0F9B"/>
    <w:rsid w:val="00BC1C95"/>
    <w:rsid w:val="00BC2438"/>
    <w:rsid w:val="00BC40C8"/>
    <w:rsid w:val="00BC42D3"/>
    <w:rsid w:val="00BC5331"/>
    <w:rsid w:val="00BC6187"/>
    <w:rsid w:val="00BC63FE"/>
    <w:rsid w:val="00BC6A22"/>
    <w:rsid w:val="00BC7357"/>
    <w:rsid w:val="00BC740A"/>
    <w:rsid w:val="00BC7B83"/>
    <w:rsid w:val="00BD0696"/>
    <w:rsid w:val="00BD0C70"/>
    <w:rsid w:val="00BD175C"/>
    <w:rsid w:val="00BD3CCB"/>
    <w:rsid w:val="00BD3E50"/>
    <w:rsid w:val="00BD4E1F"/>
    <w:rsid w:val="00BD52C7"/>
    <w:rsid w:val="00BD59A7"/>
    <w:rsid w:val="00BE01C1"/>
    <w:rsid w:val="00BE05C5"/>
    <w:rsid w:val="00BE1B71"/>
    <w:rsid w:val="00BE274E"/>
    <w:rsid w:val="00BE2A34"/>
    <w:rsid w:val="00BE2AA0"/>
    <w:rsid w:val="00BE3135"/>
    <w:rsid w:val="00BE364C"/>
    <w:rsid w:val="00BE38A0"/>
    <w:rsid w:val="00BE3C26"/>
    <w:rsid w:val="00BE3D54"/>
    <w:rsid w:val="00BE4762"/>
    <w:rsid w:val="00BE4E12"/>
    <w:rsid w:val="00BE5635"/>
    <w:rsid w:val="00BE7F87"/>
    <w:rsid w:val="00BF0049"/>
    <w:rsid w:val="00BF1002"/>
    <w:rsid w:val="00BF1155"/>
    <w:rsid w:val="00BF19BD"/>
    <w:rsid w:val="00BF2D56"/>
    <w:rsid w:val="00BF3868"/>
    <w:rsid w:val="00BF5CB3"/>
    <w:rsid w:val="00BF6051"/>
    <w:rsid w:val="00BF6C2A"/>
    <w:rsid w:val="00BF6EC2"/>
    <w:rsid w:val="00BF7707"/>
    <w:rsid w:val="00BF7B66"/>
    <w:rsid w:val="00C0017A"/>
    <w:rsid w:val="00C0062B"/>
    <w:rsid w:val="00C01742"/>
    <w:rsid w:val="00C01EF3"/>
    <w:rsid w:val="00C02CC1"/>
    <w:rsid w:val="00C031F2"/>
    <w:rsid w:val="00C05190"/>
    <w:rsid w:val="00C06C41"/>
    <w:rsid w:val="00C06CAF"/>
    <w:rsid w:val="00C07235"/>
    <w:rsid w:val="00C0788F"/>
    <w:rsid w:val="00C07F6D"/>
    <w:rsid w:val="00C117C4"/>
    <w:rsid w:val="00C11E3C"/>
    <w:rsid w:val="00C122C8"/>
    <w:rsid w:val="00C12C46"/>
    <w:rsid w:val="00C12DE3"/>
    <w:rsid w:val="00C12FC6"/>
    <w:rsid w:val="00C1407B"/>
    <w:rsid w:val="00C14F9C"/>
    <w:rsid w:val="00C1553D"/>
    <w:rsid w:val="00C1565C"/>
    <w:rsid w:val="00C15A2D"/>
    <w:rsid w:val="00C15A3F"/>
    <w:rsid w:val="00C164E0"/>
    <w:rsid w:val="00C16A14"/>
    <w:rsid w:val="00C20411"/>
    <w:rsid w:val="00C21101"/>
    <w:rsid w:val="00C21557"/>
    <w:rsid w:val="00C21826"/>
    <w:rsid w:val="00C2198E"/>
    <w:rsid w:val="00C23336"/>
    <w:rsid w:val="00C23B25"/>
    <w:rsid w:val="00C24396"/>
    <w:rsid w:val="00C245D6"/>
    <w:rsid w:val="00C2469A"/>
    <w:rsid w:val="00C25209"/>
    <w:rsid w:val="00C25741"/>
    <w:rsid w:val="00C25ADE"/>
    <w:rsid w:val="00C27732"/>
    <w:rsid w:val="00C277E0"/>
    <w:rsid w:val="00C27ECE"/>
    <w:rsid w:val="00C319A4"/>
    <w:rsid w:val="00C33A65"/>
    <w:rsid w:val="00C34333"/>
    <w:rsid w:val="00C3443F"/>
    <w:rsid w:val="00C35519"/>
    <w:rsid w:val="00C364B4"/>
    <w:rsid w:val="00C3758E"/>
    <w:rsid w:val="00C37894"/>
    <w:rsid w:val="00C40306"/>
    <w:rsid w:val="00C411C7"/>
    <w:rsid w:val="00C41C03"/>
    <w:rsid w:val="00C43218"/>
    <w:rsid w:val="00C43751"/>
    <w:rsid w:val="00C43790"/>
    <w:rsid w:val="00C43B52"/>
    <w:rsid w:val="00C44503"/>
    <w:rsid w:val="00C445F9"/>
    <w:rsid w:val="00C4485B"/>
    <w:rsid w:val="00C464A7"/>
    <w:rsid w:val="00C47294"/>
    <w:rsid w:val="00C473EE"/>
    <w:rsid w:val="00C474C9"/>
    <w:rsid w:val="00C47652"/>
    <w:rsid w:val="00C47BC7"/>
    <w:rsid w:val="00C503B2"/>
    <w:rsid w:val="00C514DB"/>
    <w:rsid w:val="00C52B7C"/>
    <w:rsid w:val="00C52DF4"/>
    <w:rsid w:val="00C53D8C"/>
    <w:rsid w:val="00C54A83"/>
    <w:rsid w:val="00C54DAC"/>
    <w:rsid w:val="00C54F4F"/>
    <w:rsid w:val="00C552E4"/>
    <w:rsid w:val="00C559DD"/>
    <w:rsid w:val="00C56697"/>
    <w:rsid w:val="00C56BA6"/>
    <w:rsid w:val="00C56BE4"/>
    <w:rsid w:val="00C60454"/>
    <w:rsid w:val="00C60656"/>
    <w:rsid w:val="00C60DDA"/>
    <w:rsid w:val="00C61794"/>
    <w:rsid w:val="00C62237"/>
    <w:rsid w:val="00C64298"/>
    <w:rsid w:val="00C64994"/>
    <w:rsid w:val="00C64B3C"/>
    <w:rsid w:val="00C653BF"/>
    <w:rsid w:val="00C65D83"/>
    <w:rsid w:val="00C66623"/>
    <w:rsid w:val="00C66E69"/>
    <w:rsid w:val="00C6787A"/>
    <w:rsid w:val="00C705E3"/>
    <w:rsid w:val="00C706FE"/>
    <w:rsid w:val="00C7133F"/>
    <w:rsid w:val="00C7175C"/>
    <w:rsid w:val="00C71DD5"/>
    <w:rsid w:val="00C72E19"/>
    <w:rsid w:val="00C73AEB"/>
    <w:rsid w:val="00C7515A"/>
    <w:rsid w:val="00C75374"/>
    <w:rsid w:val="00C76656"/>
    <w:rsid w:val="00C77137"/>
    <w:rsid w:val="00C77143"/>
    <w:rsid w:val="00C77278"/>
    <w:rsid w:val="00C808E0"/>
    <w:rsid w:val="00C80C08"/>
    <w:rsid w:val="00C81DAA"/>
    <w:rsid w:val="00C82168"/>
    <w:rsid w:val="00C82A2E"/>
    <w:rsid w:val="00C83EFA"/>
    <w:rsid w:val="00C8420C"/>
    <w:rsid w:val="00C84CDB"/>
    <w:rsid w:val="00C84D2C"/>
    <w:rsid w:val="00C85527"/>
    <w:rsid w:val="00C862AA"/>
    <w:rsid w:val="00C86CBE"/>
    <w:rsid w:val="00C86D63"/>
    <w:rsid w:val="00C86D78"/>
    <w:rsid w:val="00C8745B"/>
    <w:rsid w:val="00C90AC4"/>
    <w:rsid w:val="00C91654"/>
    <w:rsid w:val="00C91BBA"/>
    <w:rsid w:val="00C93B0D"/>
    <w:rsid w:val="00C95303"/>
    <w:rsid w:val="00C96059"/>
    <w:rsid w:val="00C9627E"/>
    <w:rsid w:val="00C966A0"/>
    <w:rsid w:val="00C96F5A"/>
    <w:rsid w:val="00CA0674"/>
    <w:rsid w:val="00CA1649"/>
    <w:rsid w:val="00CA16A1"/>
    <w:rsid w:val="00CA16C2"/>
    <w:rsid w:val="00CA26A9"/>
    <w:rsid w:val="00CA475F"/>
    <w:rsid w:val="00CA4C2F"/>
    <w:rsid w:val="00CA5202"/>
    <w:rsid w:val="00CA6539"/>
    <w:rsid w:val="00CA6A5D"/>
    <w:rsid w:val="00CA6BDE"/>
    <w:rsid w:val="00CA7B80"/>
    <w:rsid w:val="00CB031B"/>
    <w:rsid w:val="00CB065F"/>
    <w:rsid w:val="00CB14BA"/>
    <w:rsid w:val="00CB1509"/>
    <w:rsid w:val="00CB276A"/>
    <w:rsid w:val="00CB2E63"/>
    <w:rsid w:val="00CB2F28"/>
    <w:rsid w:val="00CB36BA"/>
    <w:rsid w:val="00CB4312"/>
    <w:rsid w:val="00CB47E9"/>
    <w:rsid w:val="00CB49F0"/>
    <w:rsid w:val="00CB4DCC"/>
    <w:rsid w:val="00CB4F47"/>
    <w:rsid w:val="00CB5BE4"/>
    <w:rsid w:val="00CB6778"/>
    <w:rsid w:val="00CB6ECC"/>
    <w:rsid w:val="00CB7AD8"/>
    <w:rsid w:val="00CC0137"/>
    <w:rsid w:val="00CC0430"/>
    <w:rsid w:val="00CC0FB2"/>
    <w:rsid w:val="00CC1F14"/>
    <w:rsid w:val="00CC2707"/>
    <w:rsid w:val="00CC2BD9"/>
    <w:rsid w:val="00CC31D7"/>
    <w:rsid w:val="00CC35D9"/>
    <w:rsid w:val="00CC3DF3"/>
    <w:rsid w:val="00CC514C"/>
    <w:rsid w:val="00CC524B"/>
    <w:rsid w:val="00CC69B9"/>
    <w:rsid w:val="00CD05DB"/>
    <w:rsid w:val="00CD061C"/>
    <w:rsid w:val="00CD07BB"/>
    <w:rsid w:val="00CD092B"/>
    <w:rsid w:val="00CD135E"/>
    <w:rsid w:val="00CD1657"/>
    <w:rsid w:val="00CD1749"/>
    <w:rsid w:val="00CD1907"/>
    <w:rsid w:val="00CD1A5A"/>
    <w:rsid w:val="00CD1E93"/>
    <w:rsid w:val="00CD3106"/>
    <w:rsid w:val="00CD3691"/>
    <w:rsid w:val="00CD3EEF"/>
    <w:rsid w:val="00CD442F"/>
    <w:rsid w:val="00CD45FE"/>
    <w:rsid w:val="00CD4F4E"/>
    <w:rsid w:val="00CD571B"/>
    <w:rsid w:val="00CD5E60"/>
    <w:rsid w:val="00CD6FE2"/>
    <w:rsid w:val="00CD7156"/>
    <w:rsid w:val="00CD726B"/>
    <w:rsid w:val="00CD73AA"/>
    <w:rsid w:val="00CE0B3D"/>
    <w:rsid w:val="00CE29ED"/>
    <w:rsid w:val="00CE304F"/>
    <w:rsid w:val="00CE30D9"/>
    <w:rsid w:val="00CE4650"/>
    <w:rsid w:val="00CE48E5"/>
    <w:rsid w:val="00CE59C8"/>
    <w:rsid w:val="00CE6333"/>
    <w:rsid w:val="00CE65AC"/>
    <w:rsid w:val="00CE6642"/>
    <w:rsid w:val="00CE7078"/>
    <w:rsid w:val="00CE7447"/>
    <w:rsid w:val="00CE7BEA"/>
    <w:rsid w:val="00CF1745"/>
    <w:rsid w:val="00CF1C33"/>
    <w:rsid w:val="00CF2591"/>
    <w:rsid w:val="00CF2D99"/>
    <w:rsid w:val="00CF2E4C"/>
    <w:rsid w:val="00CF2F9E"/>
    <w:rsid w:val="00CF3603"/>
    <w:rsid w:val="00CF399A"/>
    <w:rsid w:val="00CF3EED"/>
    <w:rsid w:val="00CF48B9"/>
    <w:rsid w:val="00CF4A0D"/>
    <w:rsid w:val="00CF500F"/>
    <w:rsid w:val="00CF6007"/>
    <w:rsid w:val="00CF619F"/>
    <w:rsid w:val="00CF76D8"/>
    <w:rsid w:val="00CF7AA1"/>
    <w:rsid w:val="00CF7D4A"/>
    <w:rsid w:val="00CF7E93"/>
    <w:rsid w:val="00D0015E"/>
    <w:rsid w:val="00D004C0"/>
    <w:rsid w:val="00D00D5D"/>
    <w:rsid w:val="00D037B5"/>
    <w:rsid w:val="00D03960"/>
    <w:rsid w:val="00D0725F"/>
    <w:rsid w:val="00D076B9"/>
    <w:rsid w:val="00D103C2"/>
    <w:rsid w:val="00D109CF"/>
    <w:rsid w:val="00D10A7B"/>
    <w:rsid w:val="00D12AF8"/>
    <w:rsid w:val="00D13443"/>
    <w:rsid w:val="00D1381C"/>
    <w:rsid w:val="00D13D7C"/>
    <w:rsid w:val="00D13E34"/>
    <w:rsid w:val="00D14D6D"/>
    <w:rsid w:val="00D1531D"/>
    <w:rsid w:val="00D15AC1"/>
    <w:rsid w:val="00D169A9"/>
    <w:rsid w:val="00D20D65"/>
    <w:rsid w:val="00D216DE"/>
    <w:rsid w:val="00D21802"/>
    <w:rsid w:val="00D22AFD"/>
    <w:rsid w:val="00D22ED1"/>
    <w:rsid w:val="00D239FA"/>
    <w:rsid w:val="00D248BD"/>
    <w:rsid w:val="00D24BDA"/>
    <w:rsid w:val="00D25417"/>
    <w:rsid w:val="00D2559F"/>
    <w:rsid w:val="00D25EEC"/>
    <w:rsid w:val="00D309DC"/>
    <w:rsid w:val="00D312C1"/>
    <w:rsid w:val="00D316E5"/>
    <w:rsid w:val="00D339FC"/>
    <w:rsid w:val="00D34321"/>
    <w:rsid w:val="00D349F3"/>
    <w:rsid w:val="00D3530C"/>
    <w:rsid w:val="00D35D77"/>
    <w:rsid w:val="00D35E81"/>
    <w:rsid w:val="00D3640A"/>
    <w:rsid w:val="00D36BB1"/>
    <w:rsid w:val="00D37FAA"/>
    <w:rsid w:val="00D404B3"/>
    <w:rsid w:val="00D40D28"/>
    <w:rsid w:val="00D41D07"/>
    <w:rsid w:val="00D42144"/>
    <w:rsid w:val="00D42458"/>
    <w:rsid w:val="00D42BFB"/>
    <w:rsid w:val="00D43150"/>
    <w:rsid w:val="00D44719"/>
    <w:rsid w:val="00D44B4C"/>
    <w:rsid w:val="00D457E6"/>
    <w:rsid w:val="00D46D64"/>
    <w:rsid w:val="00D510EB"/>
    <w:rsid w:val="00D5248A"/>
    <w:rsid w:val="00D52650"/>
    <w:rsid w:val="00D52E5D"/>
    <w:rsid w:val="00D52E60"/>
    <w:rsid w:val="00D5358B"/>
    <w:rsid w:val="00D54202"/>
    <w:rsid w:val="00D54529"/>
    <w:rsid w:val="00D547E6"/>
    <w:rsid w:val="00D55753"/>
    <w:rsid w:val="00D55E15"/>
    <w:rsid w:val="00D562FF"/>
    <w:rsid w:val="00D5636D"/>
    <w:rsid w:val="00D57517"/>
    <w:rsid w:val="00D579D9"/>
    <w:rsid w:val="00D61466"/>
    <w:rsid w:val="00D616C8"/>
    <w:rsid w:val="00D619BB"/>
    <w:rsid w:val="00D62162"/>
    <w:rsid w:val="00D62187"/>
    <w:rsid w:val="00D622D0"/>
    <w:rsid w:val="00D62831"/>
    <w:rsid w:val="00D62E11"/>
    <w:rsid w:val="00D63116"/>
    <w:rsid w:val="00D6353C"/>
    <w:rsid w:val="00D63B9D"/>
    <w:rsid w:val="00D658DE"/>
    <w:rsid w:val="00D65D8F"/>
    <w:rsid w:val="00D65E47"/>
    <w:rsid w:val="00D665AE"/>
    <w:rsid w:val="00D66758"/>
    <w:rsid w:val="00D67BDF"/>
    <w:rsid w:val="00D712C9"/>
    <w:rsid w:val="00D71AF6"/>
    <w:rsid w:val="00D72AF3"/>
    <w:rsid w:val="00D72D8F"/>
    <w:rsid w:val="00D72E30"/>
    <w:rsid w:val="00D72F96"/>
    <w:rsid w:val="00D733DA"/>
    <w:rsid w:val="00D737E3"/>
    <w:rsid w:val="00D73CAD"/>
    <w:rsid w:val="00D740E3"/>
    <w:rsid w:val="00D74944"/>
    <w:rsid w:val="00D74AFE"/>
    <w:rsid w:val="00D75EFA"/>
    <w:rsid w:val="00D764D5"/>
    <w:rsid w:val="00D76A87"/>
    <w:rsid w:val="00D7711F"/>
    <w:rsid w:val="00D77319"/>
    <w:rsid w:val="00D77552"/>
    <w:rsid w:val="00D77998"/>
    <w:rsid w:val="00D801C8"/>
    <w:rsid w:val="00D805DF"/>
    <w:rsid w:val="00D80F68"/>
    <w:rsid w:val="00D811E2"/>
    <w:rsid w:val="00D81645"/>
    <w:rsid w:val="00D8172A"/>
    <w:rsid w:val="00D81BF8"/>
    <w:rsid w:val="00D81D7B"/>
    <w:rsid w:val="00D82C5E"/>
    <w:rsid w:val="00D8339B"/>
    <w:rsid w:val="00D833DA"/>
    <w:rsid w:val="00D83599"/>
    <w:rsid w:val="00D83DD6"/>
    <w:rsid w:val="00D84D2B"/>
    <w:rsid w:val="00D85729"/>
    <w:rsid w:val="00D85E26"/>
    <w:rsid w:val="00D86152"/>
    <w:rsid w:val="00D86A4B"/>
    <w:rsid w:val="00D90BAE"/>
    <w:rsid w:val="00D91B8B"/>
    <w:rsid w:val="00D91C7C"/>
    <w:rsid w:val="00D92071"/>
    <w:rsid w:val="00D9323C"/>
    <w:rsid w:val="00D944E1"/>
    <w:rsid w:val="00D94F60"/>
    <w:rsid w:val="00D951CD"/>
    <w:rsid w:val="00D95D38"/>
    <w:rsid w:val="00D96E78"/>
    <w:rsid w:val="00DA0502"/>
    <w:rsid w:val="00DA1079"/>
    <w:rsid w:val="00DA2613"/>
    <w:rsid w:val="00DA2662"/>
    <w:rsid w:val="00DA2A31"/>
    <w:rsid w:val="00DA3035"/>
    <w:rsid w:val="00DA33F1"/>
    <w:rsid w:val="00DA35D9"/>
    <w:rsid w:val="00DA3694"/>
    <w:rsid w:val="00DA3F1A"/>
    <w:rsid w:val="00DA53ED"/>
    <w:rsid w:val="00DA5E50"/>
    <w:rsid w:val="00DA7061"/>
    <w:rsid w:val="00DA75C2"/>
    <w:rsid w:val="00DB07D8"/>
    <w:rsid w:val="00DB091C"/>
    <w:rsid w:val="00DB0A2F"/>
    <w:rsid w:val="00DB1004"/>
    <w:rsid w:val="00DB1BF5"/>
    <w:rsid w:val="00DB3AB5"/>
    <w:rsid w:val="00DB4BCA"/>
    <w:rsid w:val="00DB54EB"/>
    <w:rsid w:val="00DB601D"/>
    <w:rsid w:val="00DB61D5"/>
    <w:rsid w:val="00DB6AA2"/>
    <w:rsid w:val="00DB729E"/>
    <w:rsid w:val="00DB7672"/>
    <w:rsid w:val="00DB7A63"/>
    <w:rsid w:val="00DC1D50"/>
    <w:rsid w:val="00DC2E0E"/>
    <w:rsid w:val="00DC322C"/>
    <w:rsid w:val="00DC4135"/>
    <w:rsid w:val="00DC4863"/>
    <w:rsid w:val="00DC4DD1"/>
    <w:rsid w:val="00DC50B0"/>
    <w:rsid w:val="00DC50FE"/>
    <w:rsid w:val="00DC7D9A"/>
    <w:rsid w:val="00DD0071"/>
    <w:rsid w:val="00DD1594"/>
    <w:rsid w:val="00DD1975"/>
    <w:rsid w:val="00DD24DD"/>
    <w:rsid w:val="00DD26CE"/>
    <w:rsid w:val="00DD2BC1"/>
    <w:rsid w:val="00DD3A64"/>
    <w:rsid w:val="00DD4413"/>
    <w:rsid w:val="00DD4B67"/>
    <w:rsid w:val="00DD55FD"/>
    <w:rsid w:val="00DD601D"/>
    <w:rsid w:val="00DD6F71"/>
    <w:rsid w:val="00DD73D2"/>
    <w:rsid w:val="00DD7818"/>
    <w:rsid w:val="00DE017A"/>
    <w:rsid w:val="00DE08E0"/>
    <w:rsid w:val="00DE0B40"/>
    <w:rsid w:val="00DE0CE5"/>
    <w:rsid w:val="00DE252D"/>
    <w:rsid w:val="00DE28D1"/>
    <w:rsid w:val="00DE2AB9"/>
    <w:rsid w:val="00DE31E3"/>
    <w:rsid w:val="00DE3AB5"/>
    <w:rsid w:val="00DE3FF2"/>
    <w:rsid w:val="00DE4652"/>
    <w:rsid w:val="00DE4B5B"/>
    <w:rsid w:val="00DE5313"/>
    <w:rsid w:val="00DE5C34"/>
    <w:rsid w:val="00DE60B7"/>
    <w:rsid w:val="00DE627C"/>
    <w:rsid w:val="00DE6441"/>
    <w:rsid w:val="00DE655A"/>
    <w:rsid w:val="00DE6B8A"/>
    <w:rsid w:val="00DE7789"/>
    <w:rsid w:val="00DF00BE"/>
    <w:rsid w:val="00DF03CA"/>
    <w:rsid w:val="00DF18FA"/>
    <w:rsid w:val="00DF19E2"/>
    <w:rsid w:val="00DF207C"/>
    <w:rsid w:val="00DF28C3"/>
    <w:rsid w:val="00DF327A"/>
    <w:rsid w:val="00DF3832"/>
    <w:rsid w:val="00DF525A"/>
    <w:rsid w:val="00DF5360"/>
    <w:rsid w:val="00DF546B"/>
    <w:rsid w:val="00DF59A8"/>
    <w:rsid w:val="00DF5A37"/>
    <w:rsid w:val="00DF68DA"/>
    <w:rsid w:val="00DF6E92"/>
    <w:rsid w:val="00E001D6"/>
    <w:rsid w:val="00E00E87"/>
    <w:rsid w:val="00E01115"/>
    <w:rsid w:val="00E0182E"/>
    <w:rsid w:val="00E0286F"/>
    <w:rsid w:val="00E03A1F"/>
    <w:rsid w:val="00E03ABB"/>
    <w:rsid w:val="00E04109"/>
    <w:rsid w:val="00E04419"/>
    <w:rsid w:val="00E04D67"/>
    <w:rsid w:val="00E04E3B"/>
    <w:rsid w:val="00E053CD"/>
    <w:rsid w:val="00E055D7"/>
    <w:rsid w:val="00E05C22"/>
    <w:rsid w:val="00E06811"/>
    <w:rsid w:val="00E07917"/>
    <w:rsid w:val="00E10316"/>
    <w:rsid w:val="00E10532"/>
    <w:rsid w:val="00E1388D"/>
    <w:rsid w:val="00E13E34"/>
    <w:rsid w:val="00E14107"/>
    <w:rsid w:val="00E14847"/>
    <w:rsid w:val="00E1556F"/>
    <w:rsid w:val="00E15D43"/>
    <w:rsid w:val="00E1683F"/>
    <w:rsid w:val="00E172C5"/>
    <w:rsid w:val="00E203A1"/>
    <w:rsid w:val="00E20D7E"/>
    <w:rsid w:val="00E21612"/>
    <w:rsid w:val="00E23B47"/>
    <w:rsid w:val="00E23FF2"/>
    <w:rsid w:val="00E24B37"/>
    <w:rsid w:val="00E24B75"/>
    <w:rsid w:val="00E25072"/>
    <w:rsid w:val="00E2648C"/>
    <w:rsid w:val="00E2739B"/>
    <w:rsid w:val="00E30100"/>
    <w:rsid w:val="00E30346"/>
    <w:rsid w:val="00E30683"/>
    <w:rsid w:val="00E30E09"/>
    <w:rsid w:val="00E31230"/>
    <w:rsid w:val="00E317A5"/>
    <w:rsid w:val="00E3197D"/>
    <w:rsid w:val="00E325B6"/>
    <w:rsid w:val="00E32A30"/>
    <w:rsid w:val="00E3433F"/>
    <w:rsid w:val="00E3472D"/>
    <w:rsid w:val="00E34BA2"/>
    <w:rsid w:val="00E36555"/>
    <w:rsid w:val="00E37B7D"/>
    <w:rsid w:val="00E37DFB"/>
    <w:rsid w:val="00E40567"/>
    <w:rsid w:val="00E40769"/>
    <w:rsid w:val="00E40C06"/>
    <w:rsid w:val="00E411C6"/>
    <w:rsid w:val="00E412F5"/>
    <w:rsid w:val="00E41452"/>
    <w:rsid w:val="00E42178"/>
    <w:rsid w:val="00E42B3F"/>
    <w:rsid w:val="00E42DE5"/>
    <w:rsid w:val="00E44115"/>
    <w:rsid w:val="00E45596"/>
    <w:rsid w:val="00E4564C"/>
    <w:rsid w:val="00E458C3"/>
    <w:rsid w:val="00E45BA1"/>
    <w:rsid w:val="00E470CE"/>
    <w:rsid w:val="00E476C4"/>
    <w:rsid w:val="00E502DA"/>
    <w:rsid w:val="00E50492"/>
    <w:rsid w:val="00E50A49"/>
    <w:rsid w:val="00E50C0A"/>
    <w:rsid w:val="00E52099"/>
    <w:rsid w:val="00E52977"/>
    <w:rsid w:val="00E53958"/>
    <w:rsid w:val="00E53EB0"/>
    <w:rsid w:val="00E54002"/>
    <w:rsid w:val="00E569F7"/>
    <w:rsid w:val="00E60174"/>
    <w:rsid w:val="00E6119A"/>
    <w:rsid w:val="00E61303"/>
    <w:rsid w:val="00E61950"/>
    <w:rsid w:val="00E61B35"/>
    <w:rsid w:val="00E634CF"/>
    <w:rsid w:val="00E63770"/>
    <w:rsid w:val="00E63AAA"/>
    <w:rsid w:val="00E64251"/>
    <w:rsid w:val="00E64334"/>
    <w:rsid w:val="00E6513F"/>
    <w:rsid w:val="00E6575B"/>
    <w:rsid w:val="00E658E7"/>
    <w:rsid w:val="00E66303"/>
    <w:rsid w:val="00E66AFE"/>
    <w:rsid w:val="00E67AF2"/>
    <w:rsid w:val="00E70EC3"/>
    <w:rsid w:val="00E724C6"/>
    <w:rsid w:val="00E72512"/>
    <w:rsid w:val="00E727A5"/>
    <w:rsid w:val="00E72BD3"/>
    <w:rsid w:val="00E73076"/>
    <w:rsid w:val="00E73DBB"/>
    <w:rsid w:val="00E7486E"/>
    <w:rsid w:val="00E74F03"/>
    <w:rsid w:val="00E7560A"/>
    <w:rsid w:val="00E75DB5"/>
    <w:rsid w:val="00E769D0"/>
    <w:rsid w:val="00E80FA7"/>
    <w:rsid w:val="00E8142F"/>
    <w:rsid w:val="00E815A4"/>
    <w:rsid w:val="00E81CEE"/>
    <w:rsid w:val="00E82A01"/>
    <w:rsid w:val="00E83531"/>
    <w:rsid w:val="00E84A54"/>
    <w:rsid w:val="00E84C2C"/>
    <w:rsid w:val="00E85171"/>
    <w:rsid w:val="00E859B6"/>
    <w:rsid w:val="00E86C08"/>
    <w:rsid w:val="00E90B23"/>
    <w:rsid w:val="00E90D37"/>
    <w:rsid w:val="00E90F94"/>
    <w:rsid w:val="00E90FB1"/>
    <w:rsid w:val="00E920AA"/>
    <w:rsid w:val="00E920FD"/>
    <w:rsid w:val="00E930E5"/>
    <w:rsid w:val="00E93404"/>
    <w:rsid w:val="00E9342C"/>
    <w:rsid w:val="00E93626"/>
    <w:rsid w:val="00E93730"/>
    <w:rsid w:val="00E95202"/>
    <w:rsid w:val="00E959BC"/>
    <w:rsid w:val="00E95ADC"/>
    <w:rsid w:val="00E9698D"/>
    <w:rsid w:val="00E96A83"/>
    <w:rsid w:val="00E97D45"/>
    <w:rsid w:val="00E97DC7"/>
    <w:rsid w:val="00E97FBE"/>
    <w:rsid w:val="00EA17FA"/>
    <w:rsid w:val="00EA2A15"/>
    <w:rsid w:val="00EA2F22"/>
    <w:rsid w:val="00EA4CF7"/>
    <w:rsid w:val="00EA4D1E"/>
    <w:rsid w:val="00EA520C"/>
    <w:rsid w:val="00EA5F8D"/>
    <w:rsid w:val="00EA6226"/>
    <w:rsid w:val="00EA6414"/>
    <w:rsid w:val="00EA7324"/>
    <w:rsid w:val="00EA7387"/>
    <w:rsid w:val="00EA7F97"/>
    <w:rsid w:val="00EB0966"/>
    <w:rsid w:val="00EB0FB0"/>
    <w:rsid w:val="00EB1BC6"/>
    <w:rsid w:val="00EB3440"/>
    <w:rsid w:val="00EB4307"/>
    <w:rsid w:val="00EB4619"/>
    <w:rsid w:val="00EB5A23"/>
    <w:rsid w:val="00EB6577"/>
    <w:rsid w:val="00EB6EB3"/>
    <w:rsid w:val="00EB7225"/>
    <w:rsid w:val="00EB7BA5"/>
    <w:rsid w:val="00EC036A"/>
    <w:rsid w:val="00EC0E11"/>
    <w:rsid w:val="00EC114C"/>
    <w:rsid w:val="00EC1A8B"/>
    <w:rsid w:val="00EC1C69"/>
    <w:rsid w:val="00EC1DD7"/>
    <w:rsid w:val="00EC224A"/>
    <w:rsid w:val="00EC2B19"/>
    <w:rsid w:val="00EC31C3"/>
    <w:rsid w:val="00EC3372"/>
    <w:rsid w:val="00EC3B90"/>
    <w:rsid w:val="00EC3EBB"/>
    <w:rsid w:val="00EC428A"/>
    <w:rsid w:val="00EC5324"/>
    <w:rsid w:val="00EC5375"/>
    <w:rsid w:val="00EC5BE5"/>
    <w:rsid w:val="00EC676E"/>
    <w:rsid w:val="00EC7440"/>
    <w:rsid w:val="00EC74A4"/>
    <w:rsid w:val="00ED116D"/>
    <w:rsid w:val="00ED2508"/>
    <w:rsid w:val="00ED290B"/>
    <w:rsid w:val="00ED3562"/>
    <w:rsid w:val="00ED3976"/>
    <w:rsid w:val="00ED397C"/>
    <w:rsid w:val="00ED4BE7"/>
    <w:rsid w:val="00ED586E"/>
    <w:rsid w:val="00ED72A2"/>
    <w:rsid w:val="00EE05EA"/>
    <w:rsid w:val="00EE0812"/>
    <w:rsid w:val="00EE16FA"/>
    <w:rsid w:val="00EE1FFF"/>
    <w:rsid w:val="00EE2213"/>
    <w:rsid w:val="00EE2A08"/>
    <w:rsid w:val="00EE2AF4"/>
    <w:rsid w:val="00EE3A24"/>
    <w:rsid w:val="00EE40AC"/>
    <w:rsid w:val="00EE4573"/>
    <w:rsid w:val="00EE4C6B"/>
    <w:rsid w:val="00EE54A0"/>
    <w:rsid w:val="00EE57F6"/>
    <w:rsid w:val="00EE5973"/>
    <w:rsid w:val="00EE59AE"/>
    <w:rsid w:val="00EE5DEA"/>
    <w:rsid w:val="00EE5F27"/>
    <w:rsid w:val="00EE5F97"/>
    <w:rsid w:val="00EE6527"/>
    <w:rsid w:val="00EE6A7D"/>
    <w:rsid w:val="00EF0C53"/>
    <w:rsid w:val="00EF2647"/>
    <w:rsid w:val="00EF3343"/>
    <w:rsid w:val="00EF4470"/>
    <w:rsid w:val="00EF55DF"/>
    <w:rsid w:val="00EF5BB7"/>
    <w:rsid w:val="00EF6456"/>
    <w:rsid w:val="00EF7F40"/>
    <w:rsid w:val="00F00115"/>
    <w:rsid w:val="00F0092D"/>
    <w:rsid w:val="00F01434"/>
    <w:rsid w:val="00F01C49"/>
    <w:rsid w:val="00F01E0B"/>
    <w:rsid w:val="00F01E11"/>
    <w:rsid w:val="00F01F2C"/>
    <w:rsid w:val="00F0281D"/>
    <w:rsid w:val="00F029D4"/>
    <w:rsid w:val="00F038BC"/>
    <w:rsid w:val="00F0403B"/>
    <w:rsid w:val="00F043AE"/>
    <w:rsid w:val="00F04598"/>
    <w:rsid w:val="00F0647F"/>
    <w:rsid w:val="00F06F38"/>
    <w:rsid w:val="00F10477"/>
    <w:rsid w:val="00F116B3"/>
    <w:rsid w:val="00F1317D"/>
    <w:rsid w:val="00F13CAA"/>
    <w:rsid w:val="00F14471"/>
    <w:rsid w:val="00F15095"/>
    <w:rsid w:val="00F157C1"/>
    <w:rsid w:val="00F1619A"/>
    <w:rsid w:val="00F2021A"/>
    <w:rsid w:val="00F20260"/>
    <w:rsid w:val="00F20659"/>
    <w:rsid w:val="00F21AFE"/>
    <w:rsid w:val="00F21C10"/>
    <w:rsid w:val="00F22831"/>
    <w:rsid w:val="00F229CE"/>
    <w:rsid w:val="00F22BB6"/>
    <w:rsid w:val="00F22C76"/>
    <w:rsid w:val="00F23748"/>
    <w:rsid w:val="00F23FBB"/>
    <w:rsid w:val="00F24451"/>
    <w:rsid w:val="00F25E96"/>
    <w:rsid w:val="00F25FC9"/>
    <w:rsid w:val="00F2709A"/>
    <w:rsid w:val="00F273BA"/>
    <w:rsid w:val="00F30594"/>
    <w:rsid w:val="00F305E1"/>
    <w:rsid w:val="00F314F3"/>
    <w:rsid w:val="00F32DEF"/>
    <w:rsid w:val="00F33672"/>
    <w:rsid w:val="00F340DA"/>
    <w:rsid w:val="00F34121"/>
    <w:rsid w:val="00F34E37"/>
    <w:rsid w:val="00F3526B"/>
    <w:rsid w:val="00F35870"/>
    <w:rsid w:val="00F3596C"/>
    <w:rsid w:val="00F35B2B"/>
    <w:rsid w:val="00F35D27"/>
    <w:rsid w:val="00F36926"/>
    <w:rsid w:val="00F36A82"/>
    <w:rsid w:val="00F370D0"/>
    <w:rsid w:val="00F3725A"/>
    <w:rsid w:val="00F37C82"/>
    <w:rsid w:val="00F37E82"/>
    <w:rsid w:val="00F413D4"/>
    <w:rsid w:val="00F4266C"/>
    <w:rsid w:val="00F426DA"/>
    <w:rsid w:val="00F4364F"/>
    <w:rsid w:val="00F438D4"/>
    <w:rsid w:val="00F43A73"/>
    <w:rsid w:val="00F43D04"/>
    <w:rsid w:val="00F44D07"/>
    <w:rsid w:val="00F44D93"/>
    <w:rsid w:val="00F4516A"/>
    <w:rsid w:val="00F4601F"/>
    <w:rsid w:val="00F46655"/>
    <w:rsid w:val="00F46A3D"/>
    <w:rsid w:val="00F47A1B"/>
    <w:rsid w:val="00F51FAC"/>
    <w:rsid w:val="00F5226B"/>
    <w:rsid w:val="00F52651"/>
    <w:rsid w:val="00F52D74"/>
    <w:rsid w:val="00F52F18"/>
    <w:rsid w:val="00F52F22"/>
    <w:rsid w:val="00F5335B"/>
    <w:rsid w:val="00F53CCB"/>
    <w:rsid w:val="00F5451E"/>
    <w:rsid w:val="00F5468D"/>
    <w:rsid w:val="00F55C43"/>
    <w:rsid w:val="00F5775B"/>
    <w:rsid w:val="00F57A8A"/>
    <w:rsid w:val="00F60348"/>
    <w:rsid w:val="00F61913"/>
    <w:rsid w:val="00F62363"/>
    <w:rsid w:val="00F63C43"/>
    <w:rsid w:val="00F64713"/>
    <w:rsid w:val="00F65EA8"/>
    <w:rsid w:val="00F6674F"/>
    <w:rsid w:val="00F67DCB"/>
    <w:rsid w:val="00F70C45"/>
    <w:rsid w:val="00F71E90"/>
    <w:rsid w:val="00F7290D"/>
    <w:rsid w:val="00F7374B"/>
    <w:rsid w:val="00F73B5E"/>
    <w:rsid w:val="00F73D98"/>
    <w:rsid w:val="00F7636F"/>
    <w:rsid w:val="00F767CE"/>
    <w:rsid w:val="00F80475"/>
    <w:rsid w:val="00F80A85"/>
    <w:rsid w:val="00F81FFE"/>
    <w:rsid w:val="00F845E8"/>
    <w:rsid w:val="00F85BCB"/>
    <w:rsid w:val="00F85CCE"/>
    <w:rsid w:val="00F86EF8"/>
    <w:rsid w:val="00F90229"/>
    <w:rsid w:val="00F90EC4"/>
    <w:rsid w:val="00F9188D"/>
    <w:rsid w:val="00F93545"/>
    <w:rsid w:val="00F94EEC"/>
    <w:rsid w:val="00F95678"/>
    <w:rsid w:val="00F96FD6"/>
    <w:rsid w:val="00F9719A"/>
    <w:rsid w:val="00F9762A"/>
    <w:rsid w:val="00F97B0B"/>
    <w:rsid w:val="00F97ED3"/>
    <w:rsid w:val="00FA0336"/>
    <w:rsid w:val="00FA056B"/>
    <w:rsid w:val="00FA09B4"/>
    <w:rsid w:val="00FA0FA4"/>
    <w:rsid w:val="00FA2159"/>
    <w:rsid w:val="00FA2B1B"/>
    <w:rsid w:val="00FA2C8F"/>
    <w:rsid w:val="00FA50AE"/>
    <w:rsid w:val="00FA6A15"/>
    <w:rsid w:val="00FA6BF1"/>
    <w:rsid w:val="00FA6BFE"/>
    <w:rsid w:val="00FA7D42"/>
    <w:rsid w:val="00FA7E90"/>
    <w:rsid w:val="00FB127D"/>
    <w:rsid w:val="00FB12C0"/>
    <w:rsid w:val="00FB2177"/>
    <w:rsid w:val="00FB2263"/>
    <w:rsid w:val="00FB2EFF"/>
    <w:rsid w:val="00FB3594"/>
    <w:rsid w:val="00FB5649"/>
    <w:rsid w:val="00FB5A76"/>
    <w:rsid w:val="00FB5C63"/>
    <w:rsid w:val="00FB686D"/>
    <w:rsid w:val="00FB73A5"/>
    <w:rsid w:val="00FB7A2F"/>
    <w:rsid w:val="00FC042F"/>
    <w:rsid w:val="00FC152B"/>
    <w:rsid w:val="00FC187D"/>
    <w:rsid w:val="00FC20EF"/>
    <w:rsid w:val="00FC24F0"/>
    <w:rsid w:val="00FC2714"/>
    <w:rsid w:val="00FC305A"/>
    <w:rsid w:val="00FC4479"/>
    <w:rsid w:val="00FC518E"/>
    <w:rsid w:val="00FC5D71"/>
    <w:rsid w:val="00FC5D98"/>
    <w:rsid w:val="00FC62CC"/>
    <w:rsid w:val="00FC6B57"/>
    <w:rsid w:val="00FC6FBC"/>
    <w:rsid w:val="00FC7DB5"/>
    <w:rsid w:val="00FD028C"/>
    <w:rsid w:val="00FD0A53"/>
    <w:rsid w:val="00FD0FC5"/>
    <w:rsid w:val="00FD0FF5"/>
    <w:rsid w:val="00FD19D9"/>
    <w:rsid w:val="00FD1B76"/>
    <w:rsid w:val="00FD1D2F"/>
    <w:rsid w:val="00FD219C"/>
    <w:rsid w:val="00FD237B"/>
    <w:rsid w:val="00FD26C7"/>
    <w:rsid w:val="00FD277C"/>
    <w:rsid w:val="00FD298E"/>
    <w:rsid w:val="00FD4875"/>
    <w:rsid w:val="00FD4EAD"/>
    <w:rsid w:val="00FD5A29"/>
    <w:rsid w:val="00FD65C5"/>
    <w:rsid w:val="00FD7385"/>
    <w:rsid w:val="00FE056C"/>
    <w:rsid w:val="00FE0AC4"/>
    <w:rsid w:val="00FE1EA4"/>
    <w:rsid w:val="00FE29F0"/>
    <w:rsid w:val="00FE2B5D"/>
    <w:rsid w:val="00FE32D1"/>
    <w:rsid w:val="00FE34E4"/>
    <w:rsid w:val="00FE451C"/>
    <w:rsid w:val="00FE467B"/>
    <w:rsid w:val="00FE503D"/>
    <w:rsid w:val="00FE5071"/>
    <w:rsid w:val="00FE5684"/>
    <w:rsid w:val="00FE5765"/>
    <w:rsid w:val="00FE5E97"/>
    <w:rsid w:val="00FE6119"/>
    <w:rsid w:val="00FE6254"/>
    <w:rsid w:val="00FE6A2D"/>
    <w:rsid w:val="00FE7F8C"/>
    <w:rsid w:val="00FF00FE"/>
    <w:rsid w:val="00FF0264"/>
    <w:rsid w:val="00FF0A87"/>
    <w:rsid w:val="00FF1A96"/>
    <w:rsid w:val="00FF1BC6"/>
    <w:rsid w:val="00FF1C6B"/>
    <w:rsid w:val="00FF36D8"/>
    <w:rsid w:val="00FF388C"/>
    <w:rsid w:val="00FF489E"/>
    <w:rsid w:val="00FF49DE"/>
    <w:rsid w:val="00FF4A07"/>
    <w:rsid w:val="00FF5246"/>
    <w:rsid w:val="00FF7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A1E35F-5075-4906-9CAF-965B53ADC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831"/>
    <w:pPr>
      <w:widowControl w:val="0"/>
      <w:suppressAutoHyphens/>
      <w:spacing w:after="0" w:line="240" w:lineRule="auto"/>
    </w:pPr>
    <w:rPr>
      <w:rFonts w:ascii="Times New Roman" w:eastAsia="SimSun" w:hAnsi="Times New Roman" w:cs="Tahoma"/>
      <w:kern w:val="1"/>
      <w:sz w:val="24"/>
      <w:szCs w:val="24"/>
      <w:lang w:eastAsia="hi-IN" w:bidi="hi-IN"/>
    </w:rPr>
  </w:style>
  <w:style w:type="paragraph" w:styleId="1">
    <w:name w:val="heading 1"/>
    <w:basedOn w:val="a"/>
    <w:next w:val="a"/>
    <w:link w:val="10"/>
    <w:uiPriority w:val="9"/>
    <w:qFormat/>
    <w:rsid w:val="00486CBC"/>
    <w:pPr>
      <w:keepNext/>
      <w:keepLines/>
      <w:spacing w:before="240"/>
      <w:outlineLvl w:val="0"/>
    </w:pPr>
    <w:rPr>
      <w:rFonts w:asciiTheme="majorHAnsi" w:eastAsiaTheme="majorEastAsia" w:hAnsiTheme="majorHAnsi" w:cs="Mangal"/>
      <w:color w:val="365F91" w:themeColor="accent1" w:themeShade="BF"/>
      <w:sz w:val="32"/>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1411"/>
    <w:rPr>
      <w:rFonts w:ascii="Times New Roman" w:hAnsi="Times New Roman"/>
      <w:b/>
      <w:color w:val="000080"/>
      <w:sz w:val="24"/>
      <w:u w:val="single"/>
    </w:rPr>
  </w:style>
  <w:style w:type="paragraph" w:styleId="a4">
    <w:name w:val="No Spacing"/>
    <w:uiPriority w:val="1"/>
    <w:qFormat/>
    <w:rsid w:val="00372B0D"/>
    <w:pPr>
      <w:spacing w:after="0" w:line="240" w:lineRule="auto"/>
    </w:pPr>
  </w:style>
  <w:style w:type="table" w:styleId="a5">
    <w:name w:val="Table Grid"/>
    <w:basedOn w:val="a1"/>
    <w:uiPriority w:val="59"/>
    <w:rsid w:val="00024C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15A2D"/>
    <w:pPr>
      <w:widowControl/>
      <w:suppressAutoHyphens w:val="0"/>
      <w:spacing w:after="200" w:line="276" w:lineRule="auto"/>
      <w:ind w:left="720"/>
      <w:contextualSpacing/>
    </w:pPr>
    <w:rPr>
      <w:rFonts w:asciiTheme="minorHAnsi" w:eastAsiaTheme="minorHAnsi" w:hAnsiTheme="minorHAnsi" w:cstheme="minorBidi"/>
      <w:kern w:val="0"/>
      <w:sz w:val="22"/>
      <w:szCs w:val="22"/>
      <w:lang w:eastAsia="en-US" w:bidi="ar-SA"/>
    </w:rPr>
  </w:style>
  <w:style w:type="paragraph" w:styleId="a7">
    <w:name w:val="footer"/>
    <w:basedOn w:val="a"/>
    <w:link w:val="a8"/>
    <w:rsid w:val="006D6D95"/>
    <w:pPr>
      <w:widowControl/>
      <w:tabs>
        <w:tab w:val="center" w:pos="4677"/>
        <w:tab w:val="right" w:pos="9355"/>
      </w:tabs>
      <w:suppressAutoHyphens w:val="0"/>
    </w:pPr>
    <w:rPr>
      <w:rFonts w:eastAsia="Times New Roman" w:cs="Times New Roman"/>
      <w:kern w:val="0"/>
      <w:sz w:val="20"/>
      <w:szCs w:val="20"/>
      <w:lang w:eastAsia="ru-RU" w:bidi="ar-SA"/>
    </w:rPr>
  </w:style>
  <w:style w:type="character" w:customStyle="1" w:styleId="a8">
    <w:name w:val="Нижний колонтитул Знак"/>
    <w:basedOn w:val="a0"/>
    <w:link w:val="a7"/>
    <w:rsid w:val="006D6D95"/>
    <w:rPr>
      <w:rFonts w:ascii="Times New Roman" w:eastAsia="Times New Roman" w:hAnsi="Times New Roman" w:cs="Times New Roman"/>
      <w:sz w:val="20"/>
      <w:szCs w:val="20"/>
      <w:lang w:eastAsia="ru-RU"/>
    </w:rPr>
  </w:style>
  <w:style w:type="character" w:customStyle="1" w:styleId="2">
    <w:name w:val="Основной текст (2)_"/>
    <w:basedOn w:val="a0"/>
    <w:rsid w:val="005E2170"/>
    <w:rPr>
      <w:rFonts w:ascii="Times New Roman" w:eastAsia="Times New Roman" w:hAnsi="Times New Roman" w:cs="Times New Roman"/>
      <w:b w:val="0"/>
      <w:bCs w:val="0"/>
      <w:i w:val="0"/>
      <w:iCs w:val="0"/>
      <w:smallCaps w:val="0"/>
      <w:strike w:val="0"/>
      <w:sz w:val="26"/>
      <w:szCs w:val="26"/>
      <w:u w:val="none"/>
    </w:rPr>
  </w:style>
  <w:style w:type="character" w:customStyle="1" w:styleId="20">
    <w:name w:val="Основной текст (2) + 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9pt">
    <w:name w:val="Основной текст (2) + 9 pt;Полужирный;Малые прописные"/>
    <w:basedOn w:val="2"/>
    <w:rsid w:val="005E2170"/>
    <w:rPr>
      <w:rFonts w:ascii="Times New Roman" w:eastAsia="Times New Roman" w:hAnsi="Times New Roman" w:cs="Times New Roman"/>
      <w:b/>
      <w:bCs/>
      <w:i w:val="0"/>
      <w:iCs w:val="0"/>
      <w:smallCaps/>
      <w:strike w:val="0"/>
      <w:color w:val="000000"/>
      <w:spacing w:val="0"/>
      <w:w w:val="100"/>
      <w:position w:val="0"/>
      <w:sz w:val="18"/>
      <w:szCs w:val="18"/>
      <w:u w:val="none"/>
      <w:lang w:val="ru-RU" w:eastAsia="ru-RU" w:bidi="ru-RU"/>
    </w:rPr>
  </w:style>
  <w:style w:type="character" w:customStyle="1" w:styleId="21">
    <w:name w:val="Основной текст (2)"/>
    <w:basedOn w:val="2"/>
    <w:rsid w:val="005E217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a9">
    <w:name w:val="Подпись к таблице_"/>
    <w:basedOn w:val="a0"/>
    <w:link w:val="aa"/>
    <w:rsid w:val="005E2170"/>
    <w:rPr>
      <w:rFonts w:ascii="Times New Roman" w:eastAsia="Times New Roman" w:hAnsi="Times New Roman" w:cs="Times New Roman"/>
      <w:sz w:val="26"/>
      <w:szCs w:val="26"/>
      <w:shd w:val="clear" w:color="auto" w:fill="FFFFFF"/>
    </w:rPr>
  </w:style>
  <w:style w:type="character" w:customStyle="1" w:styleId="212pt">
    <w:name w:val="Основной текст (2) + 12 pt"/>
    <w:basedOn w:val="2"/>
    <w:rsid w:val="005E21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105pt">
    <w:name w:val="Основной текст (2) + 10;5 pt;Полужирный"/>
    <w:basedOn w:val="2"/>
    <w:rsid w:val="005E2170"/>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aa">
    <w:name w:val="Подпись к таблице"/>
    <w:basedOn w:val="a"/>
    <w:link w:val="a9"/>
    <w:rsid w:val="005E2170"/>
    <w:pPr>
      <w:shd w:val="clear" w:color="auto" w:fill="FFFFFF"/>
      <w:suppressAutoHyphens w:val="0"/>
      <w:spacing w:line="0" w:lineRule="atLeast"/>
    </w:pPr>
    <w:rPr>
      <w:rFonts w:eastAsia="Times New Roman" w:cs="Times New Roman"/>
      <w:kern w:val="0"/>
      <w:sz w:val="26"/>
      <w:szCs w:val="26"/>
      <w:lang w:eastAsia="en-US" w:bidi="ar-SA"/>
    </w:rPr>
  </w:style>
  <w:style w:type="character" w:customStyle="1" w:styleId="6">
    <w:name w:val="Основной текст (6)_"/>
    <w:basedOn w:val="a0"/>
    <w:link w:val="60"/>
    <w:rsid w:val="00F4516A"/>
    <w:rPr>
      <w:rFonts w:ascii="Times New Roman" w:eastAsia="Times New Roman" w:hAnsi="Times New Roman" w:cs="Times New Roman"/>
      <w:shd w:val="clear" w:color="auto" w:fill="FFFFFF"/>
    </w:rPr>
  </w:style>
  <w:style w:type="paragraph" w:customStyle="1" w:styleId="60">
    <w:name w:val="Основной текст (6)"/>
    <w:basedOn w:val="a"/>
    <w:link w:val="6"/>
    <w:rsid w:val="00F4516A"/>
    <w:pPr>
      <w:shd w:val="clear" w:color="auto" w:fill="FFFFFF"/>
      <w:suppressAutoHyphens w:val="0"/>
      <w:spacing w:line="0" w:lineRule="atLeast"/>
      <w:jc w:val="both"/>
    </w:pPr>
    <w:rPr>
      <w:rFonts w:eastAsia="Times New Roman" w:cs="Times New Roman"/>
      <w:kern w:val="0"/>
      <w:sz w:val="22"/>
      <w:szCs w:val="22"/>
      <w:lang w:eastAsia="en-US" w:bidi="ar-SA"/>
    </w:rPr>
  </w:style>
  <w:style w:type="character" w:customStyle="1" w:styleId="611pt">
    <w:name w:val="Основной текст (6) + 11 pt"/>
    <w:basedOn w:val="6"/>
    <w:rsid w:val="00B665A3"/>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paragraph" w:styleId="22">
    <w:name w:val="Body Text 2"/>
    <w:basedOn w:val="a"/>
    <w:link w:val="23"/>
    <w:uiPriority w:val="99"/>
    <w:unhideWhenUsed/>
    <w:rsid w:val="006C55E5"/>
    <w:pPr>
      <w:spacing w:after="120" w:line="480" w:lineRule="auto"/>
    </w:pPr>
    <w:rPr>
      <w:rFonts w:cs="Mangal"/>
      <w:szCs w:val="21"/>
    </w:rPr>
  </w:style>
  <w:style w:type="character" w:customStyle="1" w:styleId="23">
    <w:name w:val="Основной текст 2 Знак"/>
    <w:basedOn w:val="a0"/>
    <w:link w:val="22"/>
    <w:uiPriority w:val="99"/>
    <w:rsid w:val="006C55E5"/>
    <w:rPr>
      <w:rFonts w:ascii="Times New Roman" w:eastAsia="SimSun" w:hAnsi="Times New Roman" w:cs="Mangal"/>
      <w:kern w:val="1"/>
      <w:sz w:val="24"/>
      <w:szCs w:val="21"/>
      <w:lang w:eastAsia="hi-IN" w:bidi="hi-IN"/>
    </w:rPr>
  </w:style>
  <w:style w:type="character" w:customStyle="1" w:styleId="2Corbel">
    <w:name w:val="Основной текст (2) + Corbel"/>
    <w:basedOn w:val="2"/>
    <w:rsid w:val="00B11EDE"/>
    <w:rPr>
      <w:rFonts w:ascii="Corbel" w:eastAsia="Corbel" w:hAnsi="Corbel" w:cs="Corbel"/>
      <w:b w:val="0"/>
      <w:bCs w:val="0"/>
      <w:i w:val="0"/>
      <w:iCs w:val="0"/>
      <w:smallCaps w:val="0"/>
      <w:strike w:val="0"/>
      <w:color w:val="000000"/>
      <w:spacing w:val="0"/>
      <w:w w:val="100"/>
      <w:position w:val="0"/>
      <w:sz w:val="24"/>
      <w:szCs w:val="24"/>
      <w:u w:val="none"/>
      <w:lang w:val="ru-RU" w:eastAsia="ru-RU" w:bidi="ru-RU"/>
    </w:rPr>
  </w:style>
  <w:style w:type="character" w:customStyle="1" w:styleId="2Exact">
    <w:name w:val="Основной текст (2) Exact"/>
    <w:basedOn w:val="a0"/>
    <w:rsid w:val="0061046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link w:val="30"/>
    <w:rsid w:val="00D20D65"/>
    <w:rPr>
      <w:rFonts w:ascii="Times New Roman" w:eastAsia="Times New Roman" w:hAnsi="Times New Roman"/>
      <w:sz w:val="28"/>
      <w:szCs w:val="28"/>
      <w:shd w:val="clear" w:color="auto" w:fill="FFFFFF"/>
    </w:rPr>
  </w:style>
  <w:style w:type="paragraph" w:customStyle="1" w:styleId="30">
    <w:name w:val="Основной текст (3)"/>
    <w:basedOn w:val="a"/>
    <w:link w:val="3"/>
    <w:rsid w:val="00D20D65"/>
    <w:pPr>
      <w:shd w:val="clear" w:color="auto" w:fill="FFFFFF"/>
      <w:suppressAutoHyphens w:val="0"/>
      <w:spacing w:line="322" w:lineRule="exact"/>
      <w:jc w:val="center"/>
    </w:pPr>
    <w:rPr>
      <w:rFonts w:eastAsia="Times New Roman" w:cstheme="minorBidi"/>
      <w:kern w:val="0"/>
      <w:sz w:val="28"/>
      <w:szCs w:val="28"/>
      <w:lang w:eastAsia="en-US" w:bidi="ar-SA"/>
    </w:rPr>
  </w:style>
  <w:style w:type="paragraph" w:styleId="ab">
    <w:name w:val="header"/>
    <w:basedOn w:val="a"/>
    <w:link w:val="ac"/>
    <w:uiPriority w:val="99"/>
    <w:unhideWhenUsed/>
    <w:rsid w:val="009D67F7"/>
    <w:pPr>
      <w:tabs>
        <w:tab w:val="center" w:pos="4677"/>
        <w:tab w:val="right" w:pos="9355"/>
      </w:tabs>
    </w:pPr>
    <w:rPr>
      <w:rFonts w:cs="Mangal"/>
      <w:szCs w:val="21"/>
    </w:rPr>
  </w:style>
  <w:style w:type="character" w:customStyle="1" w:styleId="ac">
    <w:name w:val="Верхний колонтитул Знак"/>
    <w:basedOn w:val="a0"/>
    <w:link w:val="ab"/>
    <w:uiPriority w:val="99"/>
    <w:rsid w:val="009D67F7"/>
    <w:rPr>
      <w:rFonts w:ascii="Times New Roman" w:eastAsia="SimSun" w:hAnsi="Times New Roman" w:cs="Mangal"/>
      <w:kern w:val="1"/>
      <w:sz w:val="24"/>
      <w:szCs w:val="21"/>
      <w:lang w:eastAsia="hi-IN" w:bidi="hi-IN"/>
    </w:rPr>
  </w:style>
  <w:style w:type="paragraph" w:styleId="ad">
    <w:name w:val="Balloon Text"/>
    <w:basedOn w:val="a"/>
    <w:link w:val="ae"/>
    <w:uiPriority w:val="99"/>
    <w:semiHidden/>
    <w:unhideWhenUsed/>
    <w:rsid w:val="008A40B8"/>
    <w:rPr>
      <w:rFonts w:ascii="Segoe UI" w:hAnsi="Segoe UI" w:cs="Mangal"/>
      <w:sz w:val="18"/>
      <w:szCs w:val="16"/>
    </w:rPr>
  </w:style>
  <w:style w:type="character" w:customStyle="1" w:styleId="ae">
    <w:name w:val="Текст выноски Знак"/>
    <w:basedOn w:val="a0"/>
    <w:link w:val="ad"/>
    <w:uiPriority w:val="99"/>
    <w:semiHidden/>
    <w:rsid w:val="008A40B8"/>
    <w:rPr>
      <w:rFonts w:ascii="Segoe UI" w:eastAsia="SimSun" w:hAnsi="Segoe UI" w:cs="Mangal"/>
      <w:kern w:val="1"/>
      <w:sz w:val="18"/>
      <w:szCs w:val="16"/>
      <w:lang w:eastAsia="hi-IN" w:bidi="hi-IN"/>
    </w:rPr>
  </w:style>
  <w:style w:type="character" w:customStyle="1" w:styleId="9">
    <w:name w:val="Основной текст (9)_"/>
    <w:basedOn w:val="a0"/>
    <w:link w:val="90"/>
    <w:rsid w:val="00A149CF"/>
    <w:rPr>
      <w:rFonts w:ascii="Trebuchet MS" w:eastAsia="Trebuchet MS" w:hAnsi="Trebuchet MS" w:cs="Trebuchet MS"/>
      <w:spacing w:val="-10"/>
      <w:sz w:val="26"/>
      <w:szCs w:val="26"/>
      <w:shd w:val="clear" w:color="auto" w:fill="FFFFFF"/>
    </w:rPr>
  </w:style>
  <w:style w:type="paragraph" w:customStyle="1" w:styleId="90">
    <w:name w:val="Основной текст (9)"/>
    <w:basedOn w:val="a"/>
    <w:link w:val="9"/>
    <w:rsid w:val="00A149CF"/>
    <w:pPr>
      <w:shd w:val="clear" w:color="auto" w:fill="FFFFFF"/>
      <w:suppressAutoHyphens w:val="0"/>
      <w:spacing w:before="360" w:line="312" w:lineRule="exact"/>
    </w:pPr>
    <w:rPr>
      <w:rFonts w:ascii="Trebuchet MS" w:eastAsia="Trebuchet MS" w:hAnsi="Trebuchet MS" w:cs="Trebuchet MS"/>
      <w:spacing w:val="-10"/>
      <w:kern w:val="0"/>
      <w:sz w:val="26"/>
      <w:szCs w:val="26"/>
      <w:lang w:eastAsia="en-US" w:bidi="ar-SA"/>
    </w:rPr>
  </w:style>
  <w:style w:type="character" w:customStyle="1" w:styleId="17">
    <w:name w:val="Основной текст (17)_"/>
    <w:basedOn w:val="a0"/>
    <w:link w:val="170"/>
    <w:rsid w:val="00F96FD6"/>
    <w:rPr>
      <w:rFonts w:ascii="Times New Roman" w:eastAsia="Times New Roman" w:hAnsi="Times New Roman" w:cs="Times New Roman"/>
      <w:sz w:val="28"/>
      <w:szCs w:val="28"/>
      <w:shd w:val="clear" w:color="auto" w:fill="FFFFFF"/>
    </w:rPr>
  </w:style>
  <w:style w:type="character" w:customStyle="1" w:styleId="17-1pt">
    <w:name w:val="Основной текст (17) + Интервал -1 pt"/>
    <w:basedOn w:val="17"/>
    <w:rsid w:val="00F96FD6"/>
    <w:rPr>
      <w:rFonts w:ascii="Times New Roman" w:eastAsia="Times New Roman" w:hAnsi="Times New Roman" w:cs="Times New Roman"/>
      <w:color w:val="000000"/>
      <w:spacing w:val="-30"/>
      <w:w w:val="100"/>
      <w:position w:val="0"/>
      <w:sz w:val="28"/>
      <w:szCs w:val="28"/>
      <w:shd w:val="clear" w:color="auto" w:fill="FFFFFF"/>
      <w:lang w:val="ru-RU" w:eastAsia="ru-RU" w:bidi="ru-RU"/>
    </w:rPr>
  </w:style>
  <w:style w:type="paragraph" w:customStyle="1" w:styleId="170">
    <w:name w:val="Основной текст (17)"/>
    <w:basedOn w:val="a"/>
    <w:link w:val="17"/>
    <w:rsid w:val="00F96FD6"/>
    <w:pPr>
      <w:shd w:val="clear" w:color="auto" w:fill="FFFFFF"/>
      <w:suppressAutoHyphens w:val="0"/>
      <w:spacing w:before="360" w:line="322" w:lineRule="exact"/>
      <w:ind w:hanging="1360"/>
      <w:jc w:val="center"/>
    </w:pPr>
    <w:rPr>
      <w:rFonts w:eastAsia="Times New Roman" w:cs="Times New Roman"/>
      <w:kern w:val="0"/>
      <w:sz w:val="28"/>
      <w:szCs w:val="28"/>
      <w:lang w:eastAsia="en-US" w:bidi="ar-SA"/>
    </w:rPr>
  </w:style>
  <w:style w:type="character" w:customStyle="1" w:styleId="2TimesNewRoman85pt0pt">
    <w:name w:val="Основной текст (2) + Times New Roman;8;5 pt;Не полужирный;Интервал 0 pt"/>
    <w:basedOn w:val="2"/>
    <w:rsid w:val="00BE4762"/>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4">
    <w:name w:val="Основной текст (4)_"/>
    <w:basedOn w:val="a0"/>
    <w:link w:val="40"/>
    <w:rsid w:val="00B740FF"/>
    <w:rPr>
      <w:i/>
      <w:iCs/>
      <w:sz w:val="9"/>
      <w:szCs w:val="9"/>
      <w:shd w:val="clear" w:color="auto" w:fill="FFFFFF"/>
    </w:rPr>
  </w:style>
  <w:style w:type="paragraph" w:customStyle="1" w:styleId="40">
    <w:name w:val="Основной текст (4)"/>
    <w:basedOn w:val="a"/>
    <w:link w:val="4"/>
    <w:rsid w:val="00B740FF"/>
    <w:pPr>
      <w:shd w:val="clear" w:color="auto" w:fill="FFFFFF"/>
      <w:suppressAutoHyphens w:val="0"/>
      <w:spacing w:line="0" w:lineRule="atLeast"/>
    </w:pPr>
    <w:rPr>
      <w:rFonts w:asciiTheme="minorHAnsi" w:eastAsiaTheme="minorHAnsi" w:hAnsiTheme="minorHAnsi" w:cstheme="minorBidi"/>
      <w:i/>
      <w:iCs/>
      <w:kern w:val="0"/>
      <w:sz w:val="9"/>
      <w:szCs w:val="9"/>
      <w:lang w:eastAsia="en-US" w:bidi="ar-SA"/>
    </w:rPr>
  </w:style>
  <w:style w:type="character" w:customStyle="1" w:styleId="af">
    <w:name w:val="Колонтитул_"/>
    <w:basedOn w:val="a0"/>
    <w:rsid w:val="00A45595"/>
    <w:rPr>
      <w:rFonts w:ascii="Garamond" w:eastAsia="Garamond" w:hAnsi="Garamond" w:cs="Garamond"/>
      <w:b w:val="0"/>
      <w:bCs w:val="0"/>
      <w:i w:val="0"/>
      <w:iCs w:val="0"/>
      <w:smallCaps w:val="0"/>
      <w:strike w:val="0"/>
      <w:sz w:val="20"/>
      <w:szCs w:val="20"/>
      <w:u w:val="none"/>
    </w:rPr>
  </w:style>
  <w:style w:type="character" w:customStyle="1" w:styleId="af0">
    <w:name w:val="Колонтитул"/>
    <w:basedOn w:val="af"/>
    <w:rsid w:val="00A45595"/>
    <w:rPr>
      <w:rFonts w:ascii="Garamond" w:eastAsia="Garamond" w:hAnsi="Garamond" w:cs="Garamond"/>
      <w:b w:val="0"/>
      <w:bCs w:val="0"/>
      <w:i w:val="0"/>
      <w:iCs w:val="0"/>
      <w:smallCaps w:val="0"/>
      <w:strike w:val="0"/>
      <w:color w:val="000000"/>
      <w:spacing w:val="0"/>
      <w:w w:val="100"/>
      <w:position w:val="0"/>
      <w:sz w:val="20"/>
      <w:szCs w:val="20"/>
      <w:u w:val="none"/>
      <w:lang w:val="ru-RU" w:eastAsia="ru-RU" w:bidi="ru-RU"/>
    </w:rPr>
  </w:style>
  <w:style w:type="character" w:customStyle="1" w:styleId="211pt1pt">
    <w:name w:val="Основной текст (2) + 11 pt;Интервал 1 pt"/>
    <w:basedOn w:val="2"/>
    <w:rsid w:val="00A45595"/>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ru-RU" w:eastAsia="ru-RU" w:bidi="ru-RU"/>
    </w:rPr>
  </w:style>
  <w:style w:type="character" w:customStyle="1" w:styleId="af1">
    <w:name w:val="Сноска_"/>
    <w:basedOn w:val="a0"/>
    <w:link w:val="af2"/>
    <w:rsid w:val="00B81411"/>
    <w:rPr>
      <w:rFonts w:ascii="Times New Roman" w:eastAsia="Times New Roman" w:hAnsi="Times New Roman" w:cs="Times New Roman"/>
      <w:b/>
      <w:bCs/>
      <w:sz w:val="24"/>
      <w:szCs w:val="18"/>
      <w:shd w:val="clear" w:color="auto" w:fill="FFFFFF"/>
    </w:rPr>
  </w:style>
  <w:style w:type="character" w:customStyle="1" w:styleId="24">
    <w:name w:val="Сноска (2)_"/>
    <w:basedOn w:val="a0"/>
    <w:link w:val="25"/>
    <w:rsid w:val="00B81411"/>
    <w:rPr>
      <w:rFonts w:ascii="Times New Roman" w:eastAsia="Times New Roman" w:hAnsi="Times New Roman" w:cs="Times New Roman"/>
      <w:b/>
      <w:sz w:val="24"/>
      <w:shd w:val="clear" w:color="auto" w:fill="FFFFFF"/>
    </w:rPr>
  </w:style>
  <w:style w:type="character" w:customStyle="1" w:styleId="LucidaSansUnicode11pt">
    <w:name w:val="Колонтитул + Lucida Sans Unicode;11 pt"/>
    <w:basedOn w:val="af"/>
    <w:rsid w:val="00165BEC"/>
    <w:rPr>
      <w:rFonts w:ascii="Lucida Sans Unicode" w:eastAsia="Lucida Sans Unicode" w:hAnsi="Lucida Sans Unicode" w:cs="Lucida Sans Unicode"/>
      <w:b w:val="0"/>
      <w:bCs w:val="0"/>
      <w:i w:val="0"/>
      <w:iCs w:val="0"/>
      <w:smallCaps w:val="0"/>
      <w:strike w:val="0"/>
      <w:color w:val="000000"/>
      <w:spacing w:val="0"/>
      <w:w w:val="100"/>
      <w:position w:val="0"/>
      <w:sz w:val="22"/>
      <w:szCs w:val="22"/>
      <w:u w:val="none"/>
      <w:lang w:val="ru-RU" w:eastAsia="ru-RU" w:bidi="ru-RU"/>
    </w:rPr>
  </w:style>
  <w:style w:type="character" w:customStyle="1" w:styleId="Garamond55pt">
    <w:name w:val="Колонтитул + Garamond;5;5 pt;Полужирный;Курсив"/>
    <w:basedOn w:val="af"/>
    <w:rsid w:val="00165BEC"/>
    <w:rPr>
      <w:rFonts w:ascii="Garamond" w:eastAsia="Garamond" w:hAnsi="Garamond" w:cs="Garamond"/>
      <w:b/>
      <w:bCs/>
      <w:i/>
      <w:iCs/>
      <w:smallCaps w:val="0"/>
      <w:strike w:val="0"/>
      <w:color w:val="000000"/>
      <w:spacing w:val="0"/>
      <w:w w:val="100"/>
      <w:position w:val="0"/>
      <w:sz w:val="11"/>
      <w:szCs w:val="11"/>
      <w:u w:val="none"/>
      <w:lang w:val="ru-RU" w:eastAsia="ru-RU" w:bidi="ru-RU"/>
    </w:rPr>
  </w:style>
  <w:style w:type="character" w:customStyle="1" w:styleId="Impact55pt">
    <w:name w:val="Колонтитул + Impact;5;5 pt"/>
    <w:basedOn w:val="af"/>
    <w:rsid w:val="00165BEC"/>
    <w:rPr>
      <w:rFonts w:ascii="Impact" w:eastAsia="Impact" w:hAnsi="Impact" w:cs="Impact"/>
      <w:b/>
      <w:bCs/>
      <w:i w:val="0"/>
      <w:iCs w:val="0"/>
      <w:smallCaps w:val="0"/>
      <w:strike w:val="0"/>
      <w:color w:val="000000"/>
      <w:spacing w:val="0"/>
      <w:w w:val="100"/>
      <w:position w:val="0"/>
      <w:sz w:val="11"/>
      <w:szCs w:val="11"/>
      <w:u w:val="none"/>
      <w:lang w:val="ru-RU" w:eastAsia="ru-RU" w:bidi="ru-RU"/>
    </w:rPr>
  </w:style>
  <w:style w:type="paragraph" w:customStyle="1" w:styleId="af2">
    <w:name w:val="Сноска"/>
    <w:basedOn w:val="a"/>
    <w:link w:val="af1"/>
    <w:rsid w:val="00B81411"/>
    <w:pPr>
      <w:shd w:val="clear" w:color="auto" w:fill="FFFFFF"/>
      <w:suppressAutoHyphens w:val="0"/>
      <w:spacing w:line="0" w:lineRule="atLeast"/>
    </w:pPr>
    <w:rPr>
      <w:rFonts w:eastAsia="Times New Roman" w:cs="Times New Roman"/>
      <w:b/>
      <w:bCs/>
      <w:kern w:val="0"/>
      <w:szCs w:val="18"/>
      <w:lang w:eastAsia="en-US" w:bidi="ar-SA"/>
    </w:rPr>
  </w:style>
  <w:style w:type="paragraph" w:customStyle="1" w:styleId="25">
    <w:name w:val="Сноска (2)"/>
    <w:basedOn w:val="a"/>
    <w:link w:val="24"/>
    <w:rsid w:val="00B81411"/>
    <w:pPr>
      <w:shd w:val="clear" w:color="auto" w:fill="FFFFFF"/>
      <w:suppressAutoHyphens w:val="0"/>
      <w:spacing w:line="0" w:lineRule="atLeast"/>
    </w:pPr>
    <w:rPr>
      <w:rFonts w:eastAsia="Times New Roman" w:cs="Times New Roman"/>
      <w:b/>
      <w:kern w:val="0"/>
      <w:szCs w:val="22"/>
      <w:lang w:eastAsia="en-US" w:bidi="ar-SA"/>
    </w:rPr>
  </w:style>
  <w:style w:type="character" w:customStyle="1" w:styleId="29pt0">
    <w:name w:val="Основной текст (2) + 9 pt"/>
    <w:basedOn w:val="2"/>
    <w:rsid w:val="00AE056B"/>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1pt">
    <w:name w:val="Основной текст (2) + Интервал -1 pt"/>
    <w:basedOn w:val="2"/>
    <w:rsid w:val="001C19C8"/>
    <w:rPr>
      <w:rFonts w:ascii="Times New Roman" w:eastAsia="Times New Roman" w:hAnsi="Times New Roman" w:cs="Times New Roman"/>
      <w:b w:val="0"/>
      <w:bCs w:val="0"/>
      <w:i w:val="0"/>
      <w:iCs w:val="0"/>
      <w:smallCaps w:val="0"/>
      <w:strike w:val="0"/>
      <w:color w:val="000000"/>
      <w:spacing w:val="-30"/>
      <w:w w:val="100"/>
      <w:position w:val="0"/>
      <w:sz w:val="28"/>
      <w:szCs w:val="28"/>
      <w:u w:val="none"/>
      <w:lang w:val="ru-RU" w:eastAsia="ru-RU" w:bidi="ru-RU"/>
    </w:rPr>
  </w:style>
  <w:style w:type="character" w:customStyle="1" w:styleId="21pt">
    <w:name w:val="Основной текст (2) + Интервал 1 pt"/>
    <w:basedOn w:val="2"/>
    <w:rsid w:val="00474BEE"/>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7">
    <w:name w:val="Основной текст (7)_"/>
    <w:basedOn w:val="a0"/>
    <w:link w:val="70"/>
    <w:rsid w:val="00182FE1"/>
    <w:rPr>
      <w:rFonts w:ascii="Arial" w:eastAsia="Arial" w:hAnsi="Arial" w:cs="Arial"/>
      <w:b/>
      <w:bCs/>
      <w:sz w:val="30"/>
      <w:szCs w:val="30"/>
      <w:shd w:val="clear" w:color="auto" w:fill="FFFFFF"/>
    </w:rPr>
  </w:style>
  <w:style w:type="character" w:customStyle="1" w:styleId="71">
    <w:name w:val="Основной текст (7) + Не полужирный;Курсив"/>
    <w:basedOn w:val="7"/>
    <w:rsid w:val="00182FE1"/>
    <w:rPr>
      <w:rFonts w:ascii="Arial" w:eastAsia="Arial" w:hAnsi="Arial" w:cs="Arial"/>
      <w:b/>
      <w:bCs/>
      <w:i/>
      <w:iCs/>
      <w:color w:val="000000"/>
      <w:spacing w:val="0"/>
      <w:w w:val="100"/>
      <w:position w:val="0"/>
      <w:sz w:val="30"/>
      <w:szCs w:val="30"/>
      <w:shd w:val="clear" w:color="auto" w:fill="FFFFFF"/>
      <w:lang w:val="ru-RU" w:eastAsia="ru-RU" w:bidi="ru-RU"/>
    </w:rPr>
  </w:style>
  <w:style w:type="character" w:customStyle="1" w:styleId="5">
    <w:name w:val="Основной текст (5)_"/>
    <w:basedOn w:val="a0"/>
    <w:link w:val="50"/>
    <w:rsid w:val="00182FE1"/>
    <w:rPr>
      <w:rFonts w:ascii="Arial" w:eastAsia="Arial" w:hAnsi="Arial" w:cs="Arial"/>
      <w:sz w:val="13"/>
      <w:szCs w:val="13"/>
      <w:shd w:val="clear" w:color="auto" w:fill="FFFFFF"/>
    </w:rPr>
  </w:style>
  <w:style w:type="character" w:customStyle="1" w:styleId="8">
    <w:name w:val="Основной текст (8)_"/>
    <w:basedOn w:val="a0"/>
    <w:link w:val="80"/>
    <w:rsid w:val="00182FE1"/>
    <w:rPr>
      <w:rFonts w:ascii="Franklin Gothic Medium" w:eastAsia="Franklin Gothic Medium" w:hAnsi="Franklin Gothic Medium" w:cs="Franklin Gothic Medium"/>
      <w:sz w:val="90"/>
      <w:szCs w:val="90"/>
      <w:shd w:val="clear" w:color="auto" w:fill="FFFFFF"/>
    </w:rPr>
  </w:style>
  <w:style w:type="paragraph" w:customStyle="1" w:styleId="70">
    <w:name w:val="Основной текст (7)"/>
    <w:basedOn w:val="a"/>
    <w:link w:val="7"/>
    <w:rsid w:val="00182FE1"/>
    <w:pPr>
      <w:shd w:val="clear" w:color="auto" w:fill="FFFFFF"/>
      <w:suppressAutoHyphens w:val="0"/>
      <w:spacing w:line="0" w:lineRule="atLeast"/>
    </w:pPr>
    <w:rPr>
      <w:rFonts w:ascii="Arial" w:eastAsia="Arial" w:hAnsi="Arial" w:cs="Arial"/>
      <w:b/>
      <w:bCs/>
      <w:kern w:val="0"/>
      <w:sz w:val="30"/>
      <w:szCs w:val="30"/>
      <w:lang w:eastAsia="en-US" w:bidi="ar-SA"/>
    </w:rPr>
  </w:style>
  <w:style w:type="paragraph" w:customStyle="1" w:styleId="50">
    <w:name w:val="Основной текст (5)"/>
    <w:basedOn w:val="a"/>
    <w:link w:val="5"/>
    <w:rsid w:val="00182FE1"/>
    <w:pPr>
      <w:shd w:val="clear" w:color="auto" w:fill="FFFFFF"/>
      <w:suppressAutoHyphens w:val="0"/>
      <w:spacing w:line="0" w:lineRule="atLeast"/>
    </w:pPr>
    <w:rPr>
      <w:rFonts w:ascii="Arial" w:eastAsia="Arial" w:hAnsi="Arial" w:cs="Arial"/>
      <w:kern w:val="0"/>
      <w:sz w:val="13"/>
      <w:szCs w:val="13"/>
      <w:lang w:eastAsia="en-US" w:bidi="ar-SA"/>
    </w:rPr>
  </w:style>
  <w:style w:type="paragraph" w:customStyle="1" w:styleId="80">
    <w:name w:val="Основной текст (8)"/>
    <w:basedOn w:val="a"/>
    <w:link w:val="8"/>
    <w:rsid w:val="00182FE1"/>
    <w:pPr>
      <w:shd w:val="clear" w:color="auto" w:fill="FFFFFF"/>
      <w:suppressAutoHyphens w:val="0"/>
      <w:spacing w:line="0" w:lineRule="atLeast"/>
    </w:pPr>
    <w:rPr>
      <w:rFonts w:ascii="Franklin Gothic Medium" w:eastAsia="Franklin Gothic Medium" w:hAnsi="Franklin Gothic Medium" w:cs="Franklin Gothic Medium"/>
      <w:kern w:val="0"/>
      <w:sz w:val="90"/>
      <w:szCs w:val="90"/>
      <w:lang w:eastAsia="en-US" w:bidi="ar-SA"/>
    </w:rPr>
  </w:style>
  <w:style w:type="character" w:customStyle="1" w:styleId="31">
    <w:name w:val="Основной текст (3) + Полужирный"/>
    <w:basedOn w:val="3"/>
    <w:rsid w:val="00B2109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14pt">
    <w:name w:val="Основной текст (5) + 14 pt;Не полужирный"/>
    <w:basedOn w:val="5"/>
    <w:rsid w:val="006F05F5"/>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12pt0">
    <w:name w:val="Основной текст (2) + 12 pt;Полужирный"/>
    <w:basedOn w:val="2"/>
    <w:rsid w:val="006F05F5"/>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1">
    <w:name w:val="Основной текст (11)_"/>
    <w:basedOn w:val="a0"/>
    <w:link w:val="110"/>
    <w:rsid w:val="00176EA8"/>
    <w:rPr>
      <w:rFonts w:ascii="Arial" w:eastAsia="Arial" w:hAnsi="Arial" w:cs="Arial"/>
      <w:shd w:val="clear" w:color="auto" w:fill="FFFFFF"/>
    </w:rPr>
  </w:style>
  <w:style w:type="paragraph" w:customStyle="1" w:styleId="110">
    <w:name w:val="Основной текст (11)"/>
    <w:basedOn w:val="a"/>
    <w:link w:val="11"/>
    <w:rsid w:val="00176EA8"/>
    <w:pPr>
      <w:shd w:val="clear" w:color="auto" w:fill="FFFFFF"/>
      <w:suppressAutoHyphens w:val="0"/>
      <w:spacing w:line="283" w:lineRule="exact"/>
      <w:jc w:val="both"/>
    </w:pPr>
    <w:rPr>
      <w:rFonts w:ascii="Arial" w:eastAsia="Arial" w:hAnsi="Arial" w:cs="Arial"/>
      <w:kern w:val="0"/>
      <w:sz w:val="22"/>
      <w:szCs w:val="22"/>
      <w:lang w:eastAsia="en-US" w:bidi="ar-SA"/>
    </w:rPr>
  </w:style>
  <w:style w:type="character" w:customStyle="1" w:styleId="2Candara0pt50">
    <w:name w:val="Основной текст (2) + Candara;Интервал 0 pt;Масштаб 50%"/>
    <w:basedOn w:val="2"/>
    <w:rsid w:val="007E5DEB"/>
    <w:rPr>
      <w:rFonts w:ascii="Candara" w:eastAsia="Candara" w:hAnsi="Candara" w:cs="Candara"/>
      <w:b w:val="0"/>
      <w:bCs w:val="0"/>
      <w:i w:val="0"/>
      <w:iCs w:val="0"/>
      <w:smallCaps w:val="0"/>
      <w:strike w:val="0"/>
      <w:color w:val="000000"/>
      <w:spacing w:val="10"/>
      <w:w w:val="50"/>
      <w:position w:val="0"/>
      <w:sz w:val="24"/>
      <w:szCs w:val="24"/>
      <w:u w:val="none"/>
      <w:lang w:val="ru-RU" w:eastAsia="ru-RU" w:bidi="ru-RU"/>
    </w:rPr>
  </w:style>
  <w:style w:type="character" w:customStyle="1" w:styleId="2Candara14pt">
    <w:name w:val="Основной текст (2) + Candara;14 pt;Полужирный"/>
    <w:basedOn w:val="2"/>
    <w:rsid w:val="007E5DEB"/>
    <w:rPr>
      <w:rFonts w:ascii="Candara" w:eastAsia="Candara" w:hAnsi="Candara" w:cs="Candara"/>
      <w:b/>
      <w:bCs/>
      <w:i w:val="0"/>
      <w:iCs w:val="0"/>
      <w:smallCaps w:val="0"/>
      <w:strike w:val="0"/>
      <w:color w:val="000000"/>
      <w:spacing w:val="0"/>
      <w:w w:val="100"/>
      <w:position w:val="0"/>
      <w:sz w:val="28"/>
      <w:szCs w:val="28"/>
      <w:u w:val="none"/>
      <w:lang w:val="ru-RU" w:eastAsia="ru-RU" w:bidi="ru-RU"/>
    </w:rPr>
  </w:style>
  <w:style w:type="character" w:customStyle="1" w:styleId="211pt">
    <w:name w:val="Основной текст (2) + 11 pt;Малые прописные"/>
    <w:basedOn w:val="2"/>
    <w:rsid w:val="00791EC5"/>
    <w:rPr>
      <w:rFonts w:ascii="Times New Roman" w:eastAsia="Times New Roman" w:hAnsi="Times New Roman" w:cs="Times New Roman"/>
      <w:b w:val="0"/>
      <w:bCs w:val="0"/>
      <w:i w:val="0"/>
      <w:iCs w:val="0"/>
      <w:smallCaps/>
      <w:strike w:val="0"/>
      <w:color w:val="000000"/>
      <w:spacing w:val="0"/>
      <w:w w:val="100"/>
      <w:position w:val="0"/>
      <w:sz w:val="22"/>
      <w:szCs w:val="22"/>
      <w:u w:val="none"/>
      <w:lang w:val="ru-RU" w:eastAsia="ru-RU" w:bidi="ru-RU"/>
    </w:rPr>
  </w:style>
  <w:style w:type="paragraph" w:styleId="af3">
    <w:name w:val="Body Text Indent"/>
    <w:basedOn w:val="a"/>
    <w:link w:val="af4"/>
    <w:uiPriority w:val="99"/>
    <w:semiHidden/>
    <w:unhideWhenUsed/>
    <w:rsid w:val="003C182C"/>
    <w:pPr>
      <w:spacing w:after="120"/>
      <w:ind w:left="283"/>
    </w:pPr>
    <w:rPr>
      <w:rFonts w:cs="Mangal"/>
      <w:szCs w:val="21"/>
    </w:rPr>
  </w:style>
  <w:style w:type="character" w:customStyle="1" w:styleId="af4">
    <w:name w:val="Основной текст с отступом Знак"/>
    <w:basedOn w:val="a0"/>
    <w:link w:val="af3"/>
    <w:uiPriority w:val="99"/>
    <w:semiHidden/>
    <w:rsid w:val="003C182C"/>
    <w:rPr>
      <w:rFonts w:ascii="Times New Roman" w:eastAsia="SimSun" w:hAnsi="Times New Roman" w:cs="Mangal"/>
      <w:kern w:val="1"/>
      <w:sz w:val="24"/>
      <w:szCs w:val="21"/>
      <w:lang w:eastAsia="hi-IN" w:bidi="hi-IN"/>
    </w:rPr>
  </w:style>
  <w:style w:type="character" w:styleId="af5">
    <w:name w:val="annotation reference"/>
    <w:basedOn w:val="a0"/>
    <w:uiPriority w:val="99"/>
    <w:semiHidden/>
    <w:unhideWhenUsed/>
    <w:rsid w:val="000172EB"/>
    <w:rPr>
      <w:sz w:val="16"/>
      <w:szCs w:val="16"/>
    </w:rPr>
  </w:style>
  <w:style w:type="paragraph" w:styleId="af6">
    <w:name w:val="annotation text"/>
    <w:basedOn w:val="a"/>
    <w:link w:val="af7"/>
    <w:uiPriority w:val="99"/>
    <w:semiHidden/>
    <w:unhideWhenUsed/>
    <w:rsid w:val="000172EB"/>
    <w:rPr>
      <w:rFonts w:cs="Mangal"/>
      <w:sz w:val="20"/>
      <w:szCs w:val="18"/>
    </w:rPr>
  </w:style>
  <w:style w:type="character" w:customStyle="1" w:styleId="af7">
    <w:name w:val="Текст примечания Знак"/>
    <w:basedOn w:val="a0"/>
    <w:link w:val="af6"/>
    <w:uiPriority w:val="99"/>
    <w:semiHidden/>
    <w:rsid w:val="000172EB"/>
    <w:rPr>
      <w:rFonts w:ascii="Times New Roman" w:eastAsia="SimSun" w:hAnsi="Times New Roman" w:cs="Mangal"/>
      <w:kern w:val="1"/>
      <w:sz w:val="20"/>
      <w:szCs w:val="18"/>
      <w:lang w:eastAsia="hi-IN" w:bidi="hi-IN"/>
    </w:rPr>
  </w:style>
  <w:style w:type="paragraph" w:styleId="af8">
    <w:name w:val="annotation subject"/>
    <w:basedOn w:val="af6"/>
    <w:next w:val="af6"/>
    <w:link w:val="af9"/>
    <w:uiPriority w:val="99"/>
    <w:semiHidden/>
    <w:unhideWhenUsed/>
    <w:rsid w:val="000172EB"/>
    <w:rPr>
      <w:b/>
      <w:bCs/>
    </w:rPr>
  </w:style>
  <w:style w:type="character" w:customStyle="1" w:styleId="af9">
    <w:name w:val="Тема примечания Знак"/>
    <w:basedOn w:val="af7"/>
    <w:link w:val="af8"/>
    <w:uiPriority w:val="99"/>
    <w:semiHidden/>
    <w:rsid w:val="000172EB"/>
    <w:rPr>
      <w:rFonts w:ascii="Times New Roman" w:eastAsia="SimSun" w:hAnsi="Times New Roman" w:cs="Mangal"/>
      <w:b/>
      <w:bCs/>
      <w:kern w:val="1"/>
      <w:sz w:val="20"/>
      <w:szCs w:val="18"/>
      <w:lang w:eastAsia="hi-IN" w:bidi="hi-IN"/>
    </w:rPr>
  </w:style>
  <w:style w:type="character" w:customStyle="1" w:styleId="616pt">
    <w:name w:val="Основной текст (6) + 16 pt;Курсив"/>
    <w:basedOn w:val="6"/>
    <w:rsid w:val="00291AEC"/>
    <w:rPr>
      <w:rFonts w:ascii="Times New Roman" w:eastAsia="Times New Roman" w:hAnsi="Times New Roman" w:cs="Times New Roman"/>
      <w:b w:val="0"/>
      <w:bCs w:val="0"/>
      <w:i/>
      <w:iCs/>
      <w:smallCaps w:val="0"/>
      <w:strike w:val="0"/>
      <w:color w:val="000000"/>
      <w:spacing w:val="0"/>
      <w:w w:val="100"/>
      <w:position w:val="0"/>
      <w:sz w:val="32"/>
      <w:szCs w:val="32"/>
      <w:u w:val="none"/>
      <w:shd w:val="clear" w:color="auto" w:fill="FFFFFF"/>
      <w:lang w:val="ru-RU" w:eastAsia="ru-RU" w:bidi="ru-RU"/>
    </w:rPr>
  </w:style>
  <w:style w:type="character" w:customStyle="1" w:styleId="10">
    <w:name w:val="Заголовок 1 Знак"/>
    <w:basedOn w:val="a0"/>
    <w:link w:val="1"/>
    <w:uiPriority w:val="9"/>
    <w:rsid w:val="00486CBC"/>
    <w:rPr>
      <w:rFonts w:asciiTheme="majorHAnsi" w:eastAsiaTheme="majorEastAsia" w:hAnsiTheme="majorHAnsi" w:cs="Mangal"/>
      <w:color w:val="365F91" w:themeColor="accent1" w:themeShade="BF"/>
      <w:kern w:val="1"/>
      <w:sz w:val="32"/>
      <w:szCs w:val="29"/>
      <w:lang w:eastAsia="hi-IN" w:bidi="hi-IN"/>
    </w:rPr>
  </w:style>
  <w:style w:type="character" w:customStyle="1" w:styleId="212pt1">
    <w:name w:val="Основной текст (2) + 12 pt;Не полужирный"/>
    <w:basedOn w:val="2"/>
    <w:rsid w:val="00A07DA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styleId="afa">
    <w:name w:val="Body Text"/>
    <w:basedOn w:val="a"/>
    <w:link w:val="afb"/>
    <w:uiPriority w:val="99"/>
    <w:semiHidden/>
    <w:unhideWhenUsed/>
    <w:rsid w:val="003C6A21"/>
    <w:pPr>
      <w:spacing w:after="120"/>
    </w:pPr>
    <w:rPr>
      <w:rFonts w:cs="Mangal"/>
      <w:szCs w:val="21"/>
    </w:rPr>
  </w:style>
  <w:style w:type="character" w:customStyle="1" w:styleId="afb">
    <w:name w:val="Основной текст Знак"/>
    <w:basedOn w:val="a0"/>
    <w:link w:val="afa"/>
    <w:uiPriority w:val="99"/>
    <w:semiHidden/>
    <w:rsid w:val="003C6A21"/>
    <w:rPr>
      <w:rFonts w:ascii="Times New Roman" w:eastAsia="SimSun" w:hAnsi="Times New Roman" w:cs="Mangal"/>
      <w:kern w:val="1"/>
      <w:sz w:val="24"/>
      <w:szCs w:val="21"/>
      <w:lang w:eastAsia="hi-IN" w:bidi="hi-IN"/>
    </w:rPr>
  </w:style>
  <w:style w:type="character" w:customStyle="1" w:styleId="1Exact">
    <w:name w:val="Заголовок №1 Exact"/>
    <w:basedOn w:val="a0"/>
    <w:link w:val="12"/>
    <w:rsid w:val="003C6A21"/>
    <w:rPr>
      <w:rFonts w:ascii="Times New Roman" w:eastAsia="Times New Roman" w:hAnsi="Times New Roman" w:cs="Times New Roman"/>
      <w:b/>
      <w:bCs/>
      <w:i/>
      <w:iCs/>
      <w:spacing w:val="30"/>
      <w:sz w:val="38"/>
      <w:szCs w:val="38"/>
      <w:shd w:val="clear" w:color="auto" w:fill="FFFFFF"/>
    </w:rPr>
  </w:style>
  <w:style w:type="character" w:customStyle="1" w:styleId="210pt">
    <w:name w:val="Основной текст (2) + 10 pt"/>
    <w:basedOn w:val="2"/>
    <w:rsid w:val="003C6A2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12">
    <w:name w:val="Заголовок №1"/>
    <w:basedOn w:val="a"/>
    <w:link w:val="1Exact"/>
    <w:rsid w:val="003C6A21"/>
    <w:pPr>
      <w:shd w:val="clear" w:color="auto" w:fill="FFFFFF"/>
      <w:suppressAutoHyphens w:val="0"/>
      <w:spacing w:after="60" w:line="0" w:lineRule="atLeast"/>
      <w:jc w:val="right"/>
      <w:outlineLvl w:val="0"/>
    </w:pPr>
    <w:rPr>
      <w:rFonts w:eastAsia="Times New Roman" w:cs="Times New Roman"/>
      <w:b/>
      <w:bCs/>
      <w:i/>
      <w:iCs/>
      <w:spacing w:val="30"/>
      <w:kern w:val="0"/>
      <w:sz w:val="38"/>
      <w:szCs w:val="38"/>
      <w:lang w:eastAsia="en-US" w:bidi="ar-SA"/>
    </w:rPr>
  </w:style>
  <w:style w:type="character" w:customStyle="1" w:styleId="275pt">
    <w:name w:val="Основной текст (2) + 7;5 pt;Полужирный"/>
    <w:basedOn w:val="2"/>
    <w:rsid w:val="00A05BE4"/>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7Exact">
    <w:name w:val="Основной текст (7) Exact"/>
    <w:basedOn w:val="a0"/>
    <w:rsid w:val="00F0281D"/>
    <w:rPr>
      <w:rFonts w:ascii="Times New Roman" w:eastAsia="Times New Roman" w:hAnsi="Times New Roman" w:cs="Times New Roman"/>
      <w:b w:val="0"/>
      <w:bCs w:val="0"/>
      <w:i w:val="0"/>
      <w:iCs w:val="0"/>
      <w:smallCaps w:val="0"/>
      <w:strike w:val="0"/>
      <w:sz w:val="26"/>
      <w:szCs w:val="26"/>
      <w:u w:val="none"/>
    </w:rPr>
  </w:style>
  <w:style w:type="character" w:customStyle="1" w:styleId="8Exact">
    <w:name w:val="Основной текст (8) Exact"/>
    <w:basedOn w:val="a0"/>
    <w:rsid w:val="00F0281D"/>
    <w:rPr>
      <w:rFonts w:ascii="Tahoma" w:eastAsia="Tahoma" w:hAnsi="Tahoma" w:cs="Tahoma"/>
      <w:b/>
      <w:bCs/>
      <w:i w:val="0"/>
      <w:iCs w:val="0"/>
      <w:smallCaps w:val="0"/>
      <w:strike w:val="0"/>
      <w:sz w:val="26"/>
      <w:szCs w:val="26"/>
      <w:u w:val="none"/>
    </w:rPr>
  </w:style>
  <w:style w:type="character" w:customStyle="1" w:styleId="211pt0">
    <w:name w:val="Основной текст (2) + 11 pt"/>
    <w:basedOn w:val="2"/>
    <w:rsid w:val="00E1388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0pt">
    <w:name w:val="Основной текст (5) + Интервал 0 pt"/>
    <w:basedOn w:val="5"/>
    <w:rsid w:val="00E1388D"/>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u-RU" w:eastAsia="ru-RU" w:bidi="ru-RU"/>
    </w:rPr>
  </w:style>
  <w:style w:type="character" w:customStyle="1" w:styleId="100">
    <w:name w:val="Основной текст (10)_"/>
    <w:basedOn w:val="a0"/>
    <w:link w:val="101"/>
    <w:rsid w:val="00E1388D"/>
    <w:rPr>
      <w:rFonts w:ascii="Garamond" w:eastAsia="Garamond" w:hAnsi="Garamond" w:cs="Garamond"/>
      <w:spacing w:val="-20"/>
      <w:sz w:val="32"/>
      <w:szCs w:val="32"/>
      <w:shd w:val="clear" w:color="auto" w:fill="FFFFFF"/>
    </w:rPr>
  </w:style>
  <w:style w:type="character" w:customStyle="1" w:styleId="111">
    <w:name w:val="Основной текст (11) + Не курсив"/>
    <w:basedOn w:val="11"/>
    <w:rsid w:val="00E1388D"/>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1185pt150">
    <w:name w:val="Основной текст (11) + 8;5 pt;Не курсив;Масштаб 150%"/>
    <w:basedOn w:val="11"/>
    <w:rsid w:val="00E1388D"/>
    <w:rPr>
      <w:rFonts w:ascii="Times New Roman" w:eastAsia="Times New Roman" w:hAnsi="Times New Roman" w:cs="Times New Roman"/>
      <w:b/>
      <w:bCs/>
      <w:i/>
      <w:iCs/>
      <w:smallCaps w:val="0"/>
      <w:strike w:val="0"/>
      <w:color w:val="000000"/>
      <w:spacing w:val="0"/>
      <w:w w:val="150"/>
      <w:position w:val="0"/>
      <w:sz w:val="17"/>
      <w:szCs w:val="17"/>
      <w:u w:val="none"/>
      <w:shd w:val="clear" w:color="auto" w:fill="FFFFFF"/>
      <w:lang w:val="ru-RU" w:eastAsia="ru-RU" w:bidi="ru-RU"/>
    </w:rPr>
  </w:style>
  <w:style w:type="character" w:customStyle="1" w:styleId="11115pt">
    <w:name w:val="Основной текст (11) + 11;5 pt;Полужирный"/>
    <w:basedOn w:val="11"/>
    <w:rsid w:val="00E1388D"/>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ru-RU" w:eastAsia="ru-RU" w:bidi="ru-RU"/>
    </w:rPr>
  </w:style>
  <w:style w:type="character" w:customStyle="1" w:styleId="1113pt">
    <w:name w:val="Основной текст (11) + 13 pt;Не курсив"/>
    <w:basedOn w:val="11"/>
    <w:rsid w:val="00E1388D"/>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paragraph" w:customStyle="1" w:styleId="101">
    <w:name w:val="Основной текст (10)"/>
    <w:basedOn w:val="a"/>
    <w:link w:val="100"/>
    <w:rsid w:val="00E1388D"/>
    <w:pPr>
      <w:shd w:val="clear" w:color="auto" w:fill="FFFFFF"/>
      <w:suppressAutoHyphens w:val="0"/>
      <w:spacing w:before="180" w:after="180" w:line="0" w:lineRule="atLeast"/>
    </w:pPr>
    <w:rPr>
      <w:rFonts w:ascii="Garamond" w:eastAsia="Garamond" w:hAnsi="Garamond" w:cs="Garamond"/>
      <w:spacing w:val="-20"/>
      <w:kern w:val="0"/>
      <w:sz w:val="32"/>
      <w:szCs w:val="32"/>
      <w:lang w:eastAsia="en-US" w:bidi="ar-SA"/>
    </w:rPr>
  </w:style>
  <w:style w:type="character" w:customStyle="1" w:styleId="295pt">
    <w:name w:val="Основной текст (2) + 9;5 pt"/>
    <w:basedOn w:val="2"/>
    <w:rsid w:val="007D3977"/>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2Arial">
    <w:name w:val="Основной текст (2) + Arial;Курсив"/>
    <w:basedOn w:val="2"/>
    <w:rsid w:val="00EB5A23"/>
    <w:rPr>
      <w:rFonts w:ascii="Arial" w:eastAsia="Arial" w:hAnsi="Arial" w:cs="Arial"/>
      <w:b w:val="0"/>
      <w:bCs w:val="0"/>
      <w:i/>
      <w:iCs/>
      <w:smallCaps w:val="0"/>
      <w:strike w:val="0"/>
      <w:color w:val="000000"/>
      <w:spacing w:val="0"/>
      <w:w w:val="100"/>
      <w:position w:val="0"/>
      <w:sz w:val="26"/>
      <w:szCs w:val="26"/>
      <w:u w:val="none"/>
      <w:lang w:val="ru-RU" w:eastAsia="ru-RU" w:bidi="ru-RU"/>
    </w:rPr>
  </w:style>
  <w:style w:type="character" w:customStyle="1" w:styleId="6FranklinGothicMedium15pt">
    <w:name w:val="Основной текст (6) + Franklin Gothic Medium;15 pt;Не полужирный;Не курсив"/>
    <w:basedOn w:val="6"/>
    <w:rsid w:val="002B10A6"/>
    <w:rPr>
      <w:rFonts w:ascii="Franklin Gothic Medium" w:eastAsia="Franklin Gothic Medium" w:hAnsi="Franklin Gothic Medium" w:cs="Franklin Gothic Medium"/>
      <w:b/>
      <w:bCs/>
      <w:i/>
      <w:iCs/>
      <w:smallCaps w:val="0"/>
      <w:strike w:val="0"/>
      <w:color w:val="000000"/>
      <w:spacing w:val="0"/>
      <w:w w:val="100"/>
      <w:position w:val="0"/>
      <w:sz w:val="30"/>
      <w:szCs w:val="30"/>
      <w:u w:val="none"/>
      <w:shd w:val="clear" w:color="auto" w:fill="FFFFFF"/>
      <w:lang w:val="en-US" w:eastAsia="en-US" w:bidi="en-US"/>
    </w:rPr>
  </w:style>
  <w:style w:type="character" w:customStyle="1" w:styleId="13">
    <w:name w:val="Заголовок №1_"/>
    <w:basedOn w:val="a0"/>
    <w:rsid w:val="00E74F03"/>
    <w:rPr>
      <w:rFonts w:ascii="Trebuchet MS" w:eastAsia="Trebuchet MS" w:hAnsi="Trebuchet MS" w:cs="Trebuchet MS"/>
      <w:b/>
      <w:bCs/>
      <w:i w:val="0"/>
      <w:iCs w:val="0"/>
      <w:smallCaps w:val="0"/>
      <w:strike w:val="0"/>
      <w:sz w:val="28"/>
      <w:szCs w:val="28"/>
      <w:u w:val="none"/>
    </w:rPr>
  </w:style>
  <w:style w:type="character" w:customStyle="1" w:styleId="120pt">
    <w:name w:val="Заголовок №1 + 20 pt"/>
    <w:basedOn w:val="13"/>
    <w:rsid w:val="00E74F03"/>
    <w:rPr>
      <w:rFonts w:ascii="Trebuchet MS" w:eastAsia="Trebuchet MS" w:hAnsi="Trebuchet MS" w:cs="Trebuchet MS"/>
      <w:b/>
      <w:bCs/>
      <w:i w:val="0"/>
      <w:iCs w:val="0"/>
      <w:smallCaps w:val="0"/>
      <w:strike w:val="0"/>
      <w:color w:val="000000"/>
      <w:spacing w:val="0"/>
      <w:w w:val="100"/>
      <w:position w:val="0"/>
      <w:sz w:val="40"/>
      <w:szCs w:val="40"/>
      <w:u w:val="none"/>
      <w:lang w:val="en-US" w:eastAsia="en-US" w:bidi="en-US"/>
    </w:rPr>
  </w:style>
  <w:style w:type="character" w:customStyle="1" w:styleId="1TimesNewRoman4pt">
    <w:name w:val="Заголовок №1 + Times New Roman;4 pt;Не полужирный;Курсив"/>
    <w:basedOn w:val="13"/>
    <w:rsid w:val="00E74F03"/>
    <w:rPr>
      <w:rFonts w:ascii="Times New Roman" w:eastAsia="Times New Roman" w:hAnsi="Times New Roman" w:cs="Times New Roman"/>
      <w:b/>
      <w:bCs/>
      <w:i/>
      <w:iCs/>
      <w:smallCaps w:val="0"/>
      <w:strike w:val="0"/>
      <w:color w:val="000000"/>
      <w:spacing w:val="0"/>
      <w:w w:val="100"/>
      <w:position w:val="0"/>
      <w:sz w:val="8"/>
      <w:szCs w:val="8"/>
      <w:u w:val="none"/>
      <w:lang w:val="ru-RU" w:eastAsia="ru-RU" w:bidi="ru-RU"/>
    </w:rPr>
  </w:style>
  <w:style w:type="character" w:customStyle="1" w:styleId="120">
    <w:name w:val="Заголовок №1 (2)_"/>
    <w:basedOn w:val="a0"/>
    <w:link w:val="121"/>
    <w:rsid w:val="00E74F03"/>
    <w:rPr>
      <w:rFonts w:ascii="Times New Roman" w:eastAsia="Times New Roman" w:hAnsi="Times New Roman" w:cs="Times New Roman"/>
      <w:sz w:val="34"/>
      <w:szCs w:val="34"/>
      <w:shd w:val="clear" w:color="auto" w:fill="FFFFFF"/>
    </w:rPr>
  </w:style>
  <w:style w:type="character" w:customStyle="1" w:styleId="1213pt1pt">
    <w:name w:val="Заголовок №1 (2) + 13 pt;Курсив;Интервал 1 pt"/>
    <w:basedOn w:val="120"/>
    <w:rsid w:val="00E74F03"/>
    <w:rPr>
      <w:rFonts w:ascii="Times New Roman" w:eastAsia="Times New Roman" w:hAnsi="Times New Roman" w:cs="Times New Roman"/>
      <w:i/>
      <w:iCs/>
      <w:color w:val="000000"/>
      <w:spacing w:val="30"/>
      <w:w w:val="100"/>
      <w:position w:val="0"/>
      <w:sz w:val="26"/>
      <w:szCs w:val="26"/>
      <w:shd w:val="clear" w:color="auto" w:fill="FFFFFF"/>
      <w:lang w:val="en-US" w:eastAsia="en-US" w:bidi="en-US"/>
    </w:rPr>
  </w:style>
  <w:style w:type="paragraph" w:customStyle="1" w:styleId="121">
    <w:name w:val="Заголовок №1 (2)"/>
    <w:basedOn w:val="a"/>
    <w:link w:val="120"/>
    <w:rsid w:val="00E74F03"/>
    <w:pPr>
      <w:shd w:val="clear" w:color="auto" w:fill="FFFFFF"/>
      <w:suppressAutoHyphens w:val="0"/>
      <w:spacing w:line="0" w:lineRule="atLeast"/>
      <w:jc w:val="both"/>
      <w:outlineLvl w:val="0"/>
    </w:pPr>
    <w:rPr>
      <w:rFonts w:eastAsia="Times New Roman" w:cs="Times New Roman"/>
      <w:kern w:val="0"/>
      <w:sz w:val="34"/>
      <w:szCs w:val="34"/>
      <w:lang w:eastAsia="en-US" w:bidi="ar-SA"/>
    </w:rPr>
  </w:style>
  <w:style w:type="character" w:customStyle="1" w:styleId="afc">
    <w:name w:val="Подпись к картинке_"/>
    <w:basedOn w:val="a0"/>
    <w:link w:val="afd"/>
    <w:rsid w:val="004A1B14"/>
    <w:rPr>
      <w:rFonts w:ascii="Times New Roman" w:eastAsia="Times New Roman" w:hAnsi="Times New Roman" w:cs="Times New Roman"/>
      <w:b/>
      <w:bCs/>
      <w:sz w:val="16"/>
      <w:szCs w:val="16"/>
      <w:shd w:val="clear" w:color="auto" w:fill="FFFFFF"/>
    </w:rPr>
  </w:style>
  <w:style w:type="paragraph" w:customStyle="1" w:styleId="afd">
    <w:name w:val="Подпись к картинке"/>
    <w:basedOn w:val="a"/>
    <w:link w:val="afc"/>
    <w:rsid w:val="004A1B14"/>
    <w:pPr>
      <w:shd w:val="clear" w:color="auto" w:fill="FFFFFF"/>
      <w:suppressAutoHyphens w:val="0"/>
      <w:spacing w:line="0" w:lineRule="atLeast"/>
      <w:ind w:hanging="600"/>
    </w:pPr>
    <w:rPr>
      <w:rFonts w:eastAsia="Times New Roman" w:cs="Times New Roman"/>
      <w:b/>
      <w:bCs/>
      <w:kern w:val="0"/>
      <w:sz w:val="16"/>
      <w:szCs w:val="16"/>
      <w:lang w:eastAsia="en-US" w:bidi="ar-SA"/>
    </w:rPr>
  </w:style>
  <w:style w:type="character" w:customStyle="1" w:styleId="4Exact">
    <w:name w:val="Основной текст (4) Exact"/>
    <w:basedOn w:val="a0"/>
    <w:rsid w:val="00420004"/>
    <w:rPr>
      <w:rFonts w:ascii="Times New Roman" w:eastAsia="Times New Roman" w:hAnsi="Times New Roman" w:cs="Times New Roman"/>
      <w:b/>
      <w:bCs/>
      <w:i w:val="0"/>
      <w:iCs w:val="0"/>
      <w:smallCaps w:val="0"/>
      <w:strike w:val="0"/>
      <w:color w:val="000000"/>
      <w:spacing w:val="0"/>
      <w:w w:val="100"/>
      <w:position w:val="0"/>
      <w:sz w:val="17"/>
      <w:szCs w:val="17"/>
      <w:u w:val="single"/>
      <w:lang w:val="en-US" w:eastAsia="en-US" w:bidi="en-US"/>
    </w:rPr>
  </w:style>
  <w:style w:type="character" w:customStyle="1" w:styleId="2LucidaSansUnicode105pt">
    <w:name w:val="Основной текст (2) + Lucida Sans Unicode;10;5 pt"/>
    <w:basedOn w:val="2"/>
    <w:rsid w:val="00AA369F"/>
    <w:rPr>
      <w:rFonts w:ascii="Lucida Sans Unicode" w:eastAsia="Lucida Sans Unicode" w:hAnsi="Lucida Sans Unicode" w:cs="Lucida Sans Unicode"/>
      <w:b w:val="0"/>
      <w:bCs w:val="0"/>
      <w:i w:val="0"/>
      <w:iCs w:val="0"/>
      <w:smallCaps w:val="0"/>
      <w:strike w:val="0"/>
      <w:color w:val="000000"/>
      <w:spacing w:val="0"/>
      <w:w w:val="100"/>
      <w:position w:val="0"/>
      <w:sz w:val="21"/>
      <w:szCs w:val="21"/>
      <w:u w:val="none"/>
      <w:lang w:val="ru-RU" w:eastAsia="ru-RU" w:bidi="ru-RU"/>
    </w:rPr>
  </w:style>
  <w:style w:type="paragraph" w:customStyle="1" w:styleId="ConsPlusNormal">
    <w:name w:val="ConsPlusNormal"/>
    <w:rsid w:val="00504FD6"/>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fe">
    <w:name w:val="Placeholder Text"/>
    <w:basedOn w:val="a0"/>
    <w:uiPriority w:val="99"/>
    <w:semiHidden/>
    <w:rsid w:val="00CA475F"/>
    <w:rPr>
      <w:color w:val="808080"/>
    </w:rPr>
  </w:style>
  <w:style w:type="character" w:customStyle="1" w:styleId="285pt1pt">
    <w:name w:val="Основной текст (2) + 8;5 pt;Полужирный;Интервал 1 pt"/>
    <w:basedOn w:val="2"/>
    <w:rsid w:val="00286AD1"/>
    <w:rPr>
      <w:rFonts w:ascii="Times New Roman" w:eastAsia="Times New Roman" w:hAnsi="Times New Roman" w:cs="Times New Roman"/>
      <w:b/>
      <w:bCs/>
      <w:i w:val="0"/>
      <w:iCs w:val="0"/>
      <w:smallCaps w:val="0"/>
      <w:strike w:val="0"/>
      <w:color w:val="000000"/>
      <w:spacing w:val="20"/>
      <w:w w:val="100"/>
      <w:position w:val="0"/>
      <w:sz w:val="17"/>
      <w:szCs w:val="17"/>
      <w:u w:val="none"/>
      <w:lang w:val="ru-RU" w:eastAsia="ru-RU" w:bidi="ru-RU"/>
    </w:rPr>
  </w:style>
  <w:style w:type="character" w:customStyle="1" w:styleId="285pt">
    <w:name w:val="Основной текст (2) + 8;5 pt;Полужирный"/>
    <w:basedOn w:val="2"/>
    <w:rsid w:val="00286AD1"/>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style>
  <w:style w:type="character" w:customStyle="1" w:styleId="714pt">
    <w:name w:val="Основной текст (7) + 14 pt;Не полужирный"/>
    <w:basedOn w:val="7"/>
    <w:rsid w:val="007C3890"/>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1012pt">
    <w:name w:val="Основной текст (10) + 12 pt"/>
    <w:basedOn w:val="100"/>
    <w:rsid w:val="007C389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45pt0pt">
    <w:name w:val="Основной текст (2) + 4;5 pt;Интервал 0 pt"/>
    <w:basedOn w:val="2"/>
    <w:rsid w:val="004A4F23"/>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blk">
    <w:name w:val="blk"/>
    <w:basedOn w:val="a0"/>
    <w:rsid w:val="004907F8"/>
  </w:style>
  <w:style w:type="character" w:customStyle="1" w:styleId="2115pt">
    <w:name w:val="Основной текст (2) + 11;5 pt;Полужирный"/>
    <w:basedOn w:val="2"/>
    <w:rsid w:val="00FA2159"/>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115pt">
    <w:name w:val="Основной текст (5) + 11;5 pt"/>
    <w:basedOn w:val="5"/>
    <w:rsid w:val="00FA2159"/>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1">
    <w:name w:val="Основной текст (2) + 9 pt;Малые прописные"/>
    <w:basedOn w:val="2"/>
    <w:rsid w:val="009E354A"/>
    <w:rPr>
      <w:rFonts w:ascii="Times New Roman" w:eastAsia="Times New Roman" w:hAnsi="Times New Roman" w:cs="Times New Roman"/>
      <w:b w:val="0"/>
      <w:bCs w:val="0"/>
      <w:i w:val="0"/>
      <w:iCs w:val="0"/>
      <w:smallCaps/>
      <w:strike w:val="0"/>
      <w:color w:val="000000"/>
      <w:spacing w:val="0"/>
      <w:w w:val="100"/>
      <w:position w:val="0"/>
      <w:sz w:val="18"/>
      <w:szCs w:val="18"/>
      <w:u w:val="none"/>
      <w:lang w:val="ru-RU" w:eastAsia="ru-RU" w:bidi="ru-RU"/>
    </w:rPr>
  </w:style>
  <w:style w:type="paragraph" w:styleId="aff">
    <w:name w:val="endnote text"/>
    <w:basedOn w:val="a"/>
    <w:link w:val="aff0"/>
    <w:uiPriority w:val="99"/>
    <w:semiHidden/>
    <w:unhideWhenUsed/>
    <w:rsid w:val="00CD1657"/>
    <w:rPr>
      <w:rFonts w:cs="Mangal"/>
      <w:sz w:val="20"/>
      <w:szCs w:val="18"/>
    </w:rPr>
  </w:style>
  <w:style w:type="character" w:customStyle="1" w:styleId="aff0">
    <w:name w:val="Текст концевой сноски Знак"/>
    <w:basedOn w:val="a0"/>
    <w:link w:val="aff"/>
    <w:uiPriority w:val="99"/>
    <w:semiHidden/>
    <w:rsid w:val="00CD1657"/>
    <w:rPr>
      <w:rFonts w:ascii="Times New Roman" w:eastAsia="SimSun" w:hAnsi="Times New Roman" w:cs="Mangal"/>
      <w:kern w:val="1"/>
      <w:sz w:val="20"/>
      <w:szCs w:val="18"/>
      <w:lang w:eastAsia="hi-IN" w:bidi="hi-IN"/>
    </w:rPr>
  </w:style>
  <w:style w:type="character" w:styleId="aff1">
    <w:name w:val="endnote reference"/>
    <w:basedOn w:val="a0"/>
    <w:uiPriority w:val="99"/>
    <w:semiHidden/>
    <w:unhideWhenUsed/>
    <w:rsid w:val="00CD1657"/>
    <w:rPr>
      <w:vertAlign w:val="superscript"/>
    </w:rPr>
  </w:style>
  <w:style w:type="paragraph" w:styleId="aff2">
    <w:name w:val="footnote text"/>
    <w:basedOn w:val="a"/>
    <w:link w:val="aff3"/>
    <w:uiPriority w:val="99"/>
    <w:semiHidden/>
    <w:unhideWhenUsed/>
    <w:rsid w:val="00CD1657"/>
    <w:rPr>
      <w:rFonts w:cs="Mangal"/>
      <w:sz w:val="20"/>
      <w:szCs w:val="18"/>
    </w:rPr>
  </w:style>
  <w:style w:type="character" w:customStyle="1" w:styleId="aff3">
    <w:name w:val="Текст сноски Знак"/>
    <w:basedOn w:val="a0"/>
    <w:link w:val="aff2"/>
    <w:uiPriority w:val="99"/>
    <w:semiHidden/>
    <w:rsid w:val="00CD1657"/>
    <w:rPr>
      <w:rFonts w:ascii="Times New Roman" w:eastAsia="SimSun" w:hAnsi="Times New Roman" w:cs="Mangal"/>
      <w:kern w:val="1"/>
      <w:sz w:val="20"/>
      <w:szCs w:val="18"/>
      <w:lang w:eastAsia="hi-IN" w:bidi="hi-IN"/>
    </w:rPr>
  </w:style>
  <w:style w:type="character" w:styleId="aff4">
    <w:name w:val="footnote reference"/>
    <w:basedOn w:val="a0"/>
    <w:uiPriority w:val="99"/>
    <w:unhideWhenUsed/>
    <w:rsid w:val="00CD1657"/>
    <w:rPr>
      <w:vertAlign w:val="superscript"/>
    </w:rPr>
  </w:style>
  <w:style w:type="character" w:customStyle="1" w:styleId="extended-textshort">
    <w:name w:val="extended-text__short"/>
    <w:basedOn w:val="a0"/>
    <w:rsid w:val="00E30346"/>
  </w:style>
  <w:style w:type="character" w:customStyle="1" w:styleId="extended-textfull">
    <w:name w:val="extended-text__full"/>
    <w:basedOn w:val="a0"/>
    <w:rsid w:val="00AF6C9C"/>
  </w:style>
  <w:style w:type="paragraph" w:customStyle="1" w:styleId="pc">
    <w:name w:val="pc"/>
    <w:basedOn w:val="a"/>
    <w:rsid w:val="00792781"/>
    <w:pPr>
      <w:widowControl/>
      <w:suppressAutoHyphens w:val="0"/>
      <w:spacing w:before="100" w:beforeAutospacing="1" w:after="100" w:afterAutospacing="1"/>
    </w:pPr>
    <w:rPr>
      <w:rFonts w:eastAsia="Times New Roman" w:cs="Times New Roman"/>
      <w:kern w:val="0"/>
      <w:lang w:eastAsia="ru-RU" w:bidi="ar-SA"/>
    </w:rPr>
  </w:style>
  <w:style w:type="character" w:styleId="aff5">
    <w:name w:val="Subtle Reference"/>
    <w:basedOn w:val="a0"/>
    <w:uiPriority w:val="31"/>
    <w:qFormat/>
    <w:rsid w:val="0023739E"/>
    <w:rPr>
      <w:rFonts w:ascii="Times New Roman" w:hAnsi="Times New Roman"/>
      <w:b/>
      <w:smallCaps/>
      <w:color w:val="5A5A5A" w:themeColor="text1" w:themeTint="A5"/>
      <w:sz w:val="24"/>
    </w:rPr>
  </w:style>
  <w:style w:type="character" w:styleId="aff6">
    <w:name w:val="Intense Reference"/>
    <w:basedOn w:val="a0"/>
    <w:uiPriority w:val="32"/>
    <w:qFormat/>
    <w:rsid w:val="006C2F73"/>
    <w:rPr>
      <w:rFonts w:ascii="Times New Roman" w:hAnsi="Times New Roman"/>
      <w:b/>
      <w:bCs/>
      <w:smallCaps/>
      <w:color w:val="4F81BD" w:themeColor="accent1"/>
      <w:spacing w:val="5"/>
      <w:sz w:val="24"/>
    </w:rPr>
  </w:style>
  <w:style w:type="character" w:customStyle="1" w:styleId="26">
    <w:name w:val="Основной текст (2) + Курсив"/>
    <w:basedOn w:val="2"/>
    <w:rsid w:val="001D6FA2"/>
    <w:rPr>
      <w:rFonts w:ascii="Times New Roman" w:eastAsia="Times New Roman" w:hAnsi="Times New Roman" w:cs="Times New Roman"/>
      <w:b/>
      <w:bCs/>
      <w:i/>
      <w:iCs/>
      <w:smallCaps w:val="0"/>
      <w:strike w:val="0"/>
      <w:color w:val="000000"/>
      <w:spacing w:val="0"/>
      <w:w w:val="100"/>
      <w:position w:val="0"/>
      <w:sz w:val="26"/>
      <w:szCs w:val="26"/>
      <w:u w:val="none"/>
      <w:lang w:val="en-US" w:eastAsia="en-US" w:bidi="en-US"/>
    </w:rPr>
  </w:style>
  <w:style w:type="character" w:customStyle="1" w:styleId="28pt">
    <w:name w:val="Основной текст (2) + 8 pt"/>
    <w:basedOn w:val="2"/>
    <w:rsid w:val="001D6FA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66308">
      <w:bodyDiv w:val="1"/>
      <w:marLeft w:val="0"/>
      <w:marRight w:val="0"/>
      <w:marTop w:val="0"/>
      <w:marBottom w:val="0"/>
      <w:divBdr>
        <w:top w:val="none" w:sz="0" w:space="0" w:color="auto"/>
        <w:left w:val="none" w:sz="0" w:space="0" w:color="auto"/>
        <w:bottom w:val="none" w:sz="0" w:space="0" w:color="auto"/>
        <w:right w:val="none" w:sz="0" w:space="0" w:color="auto"/>
      </w:divBdr>
    </w:div>
    <w:div w:id="53085849">
      <w:bodyDiv w:val="1"/>
      <w:marLeft w:val="0"/>
      <w:marRight w:val="0"/>
      <w:marTop w:val="0"/>
      <w:marBottom w:val="0"/>
      <w:divBdr>
        <w:top w:val="none" w:sz="0" w:space="0" w:color="auto"/>
        <w:left w:val="none" w:sz="0" w:space="0" w:color="auto"/>
        <w:bottom w:val="none" w:sz="0" w:space="0" w:color="auto"/>
        <w:right w:val="none" w:sz="0" w:space="0" w:color="auto"/>
      </w:divBdr>
    </w:div>
    <w:div w:id="71583989">
      <w:bodyDiv w:val="1"/>
      <w:marLeft w:val="0"/>
      <w:marRight w:val="0"/>
      <w:marTop w:val="0"/>
      <w:marBottom w:val="0"/>
      <w:divBdr>
        <w:top w:val="none" w:sz="0" w:space="0" w:color="auto"/>
        <w:left w:val="none" w:sz="0" w:space="0" w:color="auto"/>
        <w:bottom w:val="none" w:sz="0" w:space="0" w:color="auto"/>
        <w:right w:val="none" w:sz="0" w:space="0" w:color="auto"/>
      </w:divBdr>
    </w:div>
    <w:div w:id="187449572">
      <w:bodyDiv w:val="1"/>
      <w:marLeft w:val="0"/>
      <w:marRight w:val="0"/>
      <w:marTop w:val="0"/>
      <w:marBottom w:val="0"/>
      <w:divBdr>
        <w:top w:val="none" w:sz="0" w:space="0" w:color="auto"/>
        <w:left w:val="none" w:sz="0" w:space="0" w:color="auto"/>
        <w:bottom w:val="none" w:sz="0" w:space="0" w:color="auto"/>
        <w:right w:val="none" w:sz="0" w:space="0" w:color="auto"/>
      </w:divBdr>
    </w:div>
    <w:div w:id="269510955">
      <w:bodyDiv w:val="1"/>
      <w:marLeft w:val="0"/>
      <w:marRight w:val="0"/>
      <w:marTop w:val="0"/>
      <w:marBottom w:val="0"/>
      <w:divBdr>
        <w:top w:val="none" w:sz="0" w:space="0" w:color="auto"/>
        <w:left w:val="none" w:sz="0" w:space="0" w:color="auto"/>
        <w:bottom w:val="none" w:sz="0" w:space="0" w:color="auto"/>
        <w:right w:val="none" w:sz="0" w:space="0" w:color="auto"/>
      </w:divBdr>
      <w:divsChild>
        <w:div w:id="1992757616">
          <w:marLeft w:val="0"/>
          <w:marRight w:val="0"/>
          <w:marTop w:val="0"/>
          <w:marBottom w:val="0"/>
          <w:divBdr>
            <w:top w:val="none" w:sz="0" w:space="0" w:color="auto"/>
            <w:left w:val="none" w:sz="0" w:space="0" w:color="auto"/>
            <w:bottom w:val="none" w:sz="0" w:space="0" w:color="auto"/>
            <w:right w:val="none" w:sz="0" w:space="0" w:color="auto"/>
          </w:divBdr>
          <w:divsChild>
            <w:div w:id="171403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878361">
      <w:bodyDiv w:val="1"/>
      <w:marLeft w:val="0"/>
      <w:marRight w:val="0"/>
      <w:marTop w:val="0"/>
      <w:marBottom w:val="0"/>
      <w:divBdr>
        <w:top w:val="none" w:sz="0" w:space="0" w:color="auto"/>
        <w:left w:val="none" w:sz="0" w:space="0" w:color="auto"/>
        <w:bottom w:val="none" w:sz="0" w:space="0" w:color="auto"/>
        <w:right w:val="none" w:sz="0" w:space="0" w:color="auto"/>
      </w:divBdr>
    </w:div>
    <w:div w:id="354431446">
      <w:bodyDiv w:val="1"/>
      <w:marLeft w:val="0"/>
      <w:marRight w:val="0"/>
      <w:marTop w:val="0"/>
      <w:marBottom w:val="0"/>
      <w:divBdr>
        <w:top w:val="none" w:sz="0" w:space="0" w:color="auto"/>
        <w:left w:val="none" w:sz="0" w:space="0" w:color="auto"/>
        <w:bottom w:val="none" w:sz="0" w:space="0" w:color="auto"/>
        <w:right w:val="none" w:sz="0" w:space="0" w:color="auto"/>
      </w:divBdr>
    </w:div>
    <w:div w:id="364647616">
      <w:bodyDiv w:val="1"/>
      <w:marLeft w:val="0"/>
      <w:marRight w:val="0"/>
      <w:marTop w:val="0"/>
      <w:marBottom w:val="0"/>
      <w:divBdr>
        <w:top w:val="none" w:sz="0" w:space="0" w:color="auto"/>
        <w:left w:val="none" w:sz="0" w:space="0" w:color="auto"/>
        <w:bottom w:val="none" w:sz="0" w:space="0" w:color="auto"/>
        <w:right w:val="none" w:sz="0" w:space="0" w:color="auto"/>
      </w:divBdr>
    </w:div>
    <w:div w:id="414865150">
      <w:bodyDiv w:val="1"/>
      <w:marLeft w:val="0"/>
      <w:marRight w:val="0"/>
      <w:marTop w:val="0"/>
      <w:marBottom w:val="0"/>
      <w:divBdr>
        <w:top w:val="none" w:sz="0" w:space="0" w:color="auto"/>
        <w:left w:val="none" w:sz="0" w:space="0" w:color="auto"/>
        <w:bottom w:val="none" w:sz="0" w:space="0" w:color="auto"/>
        <w:right w:val="none" w:sz="0" w:space="0" w:color="auto"/>
      </w:divBdr>
    </w:div>
    <w:div w:id="414908424">
      <w:bodyDiv w:val="1"/>
      <w:marLeft w:val="0"/>
      <w:marRight w:val="0"/>
      <w:marTop w:val="0"/>
      <w:marBottom w:val="0"/>
      <w:divBdr>
        <w:top w:val="none" w:sz="0" w:space="0" w:color="auto"/>
        <w:left w:val="none" w:sz="0" w:space="0" w:color="auto"/>
        <w:bottom w:val="none" w:sz="0" w:space="0" w:color="auto"/>
        <w:right w:val="none" w:sz="0" w:space="0" w:color="auto"/>
      </w:divBdr>
    </w:div>
    <w:div w:id="444931755">
      <w:bodyDiv w:val="1"/>
      <w:marLeft w:val="0"/>
      <w:marRight w:val="0"/>
      <w:marTop w:val="0"/>
      <w:marBottom w:val="0"/>
      <w:divBdr>
        <w:top w:val="none" w:sz="0" w:space="0" w:color="auto"/>
        <w:left w:val="none" w:sz="0" w:space="0" w:color="auto"/>
        <w:bottom w:val="none" w:sz="0" w:space="0" w:color="auto"/>
        <w:right w:val="none" w:sz="0" w:space="0" w:color="auto"/>
      </w:divBdr>
    </w:div>
    <w:div w:id="470876444">
      <w:bodyDiv w:val="1"/>
      <w:marLeft w:val="0"/>
      <w:marRight w:val="0"/>
      <w:marTop w:val="0"/>
      <w:marBottom w:val="0"/>
      <w:divBdr>
        <w:top w:val="none" w:sz="0" w:space="0" w:color="auto"/>
        <w:left w:val="none" w:sz="0" w:space="0" w:color="auto"/>
        <w:bottom w:val="none" w:sz="0" w:space="0" w:color="auto"/>
        <w:right w:val="none" w:sz="0" w:space="0" w:color="auto"/>
      </w:divBdr>
    </w:div>
    <w:div w:id="488406105">
      <w:bodyDiv w:val="1"/>
      <w:marLeft w:val="0"/>
      <w:marRight w:val="0"/>
      <w:marTop w:val="0"/>
      <w:marBottom w:val="0"/>
      <w:divBdr>
        <w:top w:val="none" w:sz="0" w:space="0" w:color="auto"/>
        <w:left w:val="none" w:sz="0" w:space="0" w:color="auto"/>
        <w:bottom w:val="none" w:sz="0" w:space="0" w:color="auto"/>
        <w:right w:val="none" w:sz="0" w:space="0" w:color="auto"/>
      </w:divBdr>
    </w:div>
    <w:div w:id="582884222">
      <w:bodyDiv w:val="1"/>
      <w:marLeft w:val="0"/>
      <w:marRight w:val="0"/>
      <w:marTop w:val="0"/>
      <w:marBottom w:val="0"/>
      <w:divBdr>
        <w:top w:val="none" w:sz="0" w:space="0" w:color="auto"/>
        <w:left w:val="none" w:sz="0" w:space="0" w:color="auto"/>
        <w:bottom w:val="none" w:sz="0" w:space="0" w:color="auto"/>
        <w:right w:val="none" w:sz="0" w:space="0" w:color="auto"/>
      </w:divBdr>
    </w:div>
    <w:div w:id="644626633">
      <w:bodyDiv w:val="1"/>
      <w:marLeft w:val="0"/>
      <w:marRight w:val="0"/>
      <w:marTop w:val="0"/>
      <w:marBottom w:val="0"/>
      <w:divBdr>
        <w:top w:val="none" w:sz="0" w:space="0" w:color="auto"/>
        <w:left w:val="none" w:sz="0" w:space="0" w:color="auto"/>
        <w:bottom w:val="none" w:sz="0" w:space="0" w:color="auto"/>
        <w:right w:val="none" w:sz="0" w:space="0" w:color="auto"/>
      </w:divBdr>
    </w:div>
    <w:div w:id="667708801">
      <w:bodyDiv w:val="1"/>
      <w:marLeft w:val="0"/>
      <w:marRight w:val="0"/>
      <w:marTop w:val="0"/>
      <w:marBottom w:val="0"/>
      <w:divBdr>
        <w:top w:val="none" w:sz="0" w:space="0" w:color="auto"/>
        <w:left w:val="none" w:sz="0" w:space="0" w:color="auto"/>
        <w:bottom w:val="none" w:sz="0" w:space="0" w:color="auto"/>
        <w:right w:val="none" w:sz="0" w:space="0" w:color="auto"/>
      </w:divBdr>
    </w:div>
    <w:div w:id="684331127">
      <w:bodyDiv w:val="1"/>
      <w:marLeft w:val="0"/>
      <w:marRight w:val="0"/>
      <w:marTop w:val="0"/>
      <w:marBottom w:val="0"/>
      <w:divBdr>
        <w:top w:val="none" w:sz="0" w:space="0" w:color="auto"/>
        <w:left w:val="none" w:sz="0" w:space="0" w:color="auto"/>
        <w:bottom w:val="none" w:sz="0" w:space="0" w:color="auto"/>
        <w:right w:val="none" w:sz="0" w:space="0" w:color="auto"/>
      </w:divBdr>
    </w:div>
    <w:div w:id="833640318">
      <w:bodyDiv w:val="1"/>
      <w:marLeft w:val="0"/>
      <w:marRight w:val="0"/>
      <w:marTop w:val="0"/>
      <w:marBottom w:val="0"/>
      <w:divBdr>
        <w:top w:val="none" w:sz="0" w:space="0" w:color="auto"/>
        <w:left w:val="none" w:sz="0" w:space="0" w:color="auto"/>
        <w:bottom w:val="none" w:sz="0" w:space="0" w:color="auto"/>
        <w:right w:val="none" w:sz="0" w:space="0" w:color="auto"/>
      </w:divBdr>
    </w:div>
    <w:div w:id="859391560">
      <w:bodyDiv w:val="1"/>
      <w:marLeft w:val="0"/>
      <w:marRight w:val="0"/>
      <w:marTop w:val="0"/>
      <w:marBottom w:val="0"/>
      <w:divBdr>
        <w:top w:val="none" w:sz="0" w:space="0" w:color="auto"/>
        <w:left w:val="none" w:sz="0" w:space="0" w:color="auto"/>
        <w:bottom w:val="none" w:sz="0" w:space="0" w:color="auto"/>
        <w:right w:val="none" w:sz="0" w:space="0" w:color="auto"/>
      </w:divBdr>
    </w:div>
    <w:div w:id="904755836">
      <w:bodyDiv w:val="1"/>
      <w:marLeft w:val="0"/>
      <w:marRight w:val="0"/>
      <w:marTop w:val="0"/>
      <w:marBottom w:val="0"/>
      <w:divBdr>
        <w:top w:val="none" w:sz="0" w:space="0" w:color="auto"/>
        <w:left w:val="none" w:sz="0" w:space="0" w:color="auto"/>
        <w:bottom w:val="none" w:sz="0" w:space="0" w:color="auto"/>
        <w:right w:val="none" w:sz="0" w:space="0" w:color="auto"/>
      </w:divBdr>
    </w:div>
    <w:div w:id="906107669">
      <w:bodyDiv w:val="1"/>
      <w:marLeft w:val="0"/>
      <w:marRight w:val="0"/>
      <w:marTop w:val="0"/>
      <w:marBottom w:val="0"/>
      <w:divBdr>
        <w:top w:val="none" w:sz="0" w:space="0" w:color="auto"/>
        <w:left w:val="none" w:sz="0" w:space="0" w:color="auto"/>
        <w:bottom w:val="none" w:sz="0" w:space="0" w:color="auto"/>
        <w:right w:val="none" w:sz="0" w:space="0" w:color="auto"/>
      </w:divBdr>
    </w:div>
    <w:div w:id="929389325">
      <w:bodyDiv w:val="1"/>
      <w:marLeft w:val="0"/>
      <w:marRight w:val="0"/>
      <w:marTop w:val="0"/>
      <w:marBottom w:val="0"/>
      <w:divBdr>
        <w:top w:val="none" w:sz="0" w:space="0" w:color="auto"/>
        <w:left w:val="none" w:sz="0" w:space="0" w:color="auto"/>
        <w:bottom w:val="none" w:sz="0" w:space="0" w:color="auto"/>
        <w:right w:val="none" w:sz="0" w:space="0" w:color="auto"/>
      </w:divBdr>
    </w:div>
    <w:div w:id="988096982">
      <w:bodyDiv w:val="1"/>
      <w:marLeft w:val="0"/>
      <w:marRight w:val="0"/>
      <w:marTop w:val="0"/>
      <w:marBottom w:val="0"/>
      <w:divBdr>
        <w:top w:val="none" w:sz="0" w:space="0" w:color="auto"/>
        <w:left w:val="none" w:sz="0" w:space="0" w:color="auto"/>
        <w:bottom w:val="none" w:sz="0" w:space="0" w:color="auto"/>
        <w:right w:val="none" w:sz="0" w:space="0" w:color="auto"/>
      </w:divBdr>
    </w:div>
    <w:div w:id="1017731586">
      <w:bodyDiv w:val="1"/>
      <w:marLeft w:val="0"/>
      <w:marRight w:val="0"/>
      <w:marTop w:val="0"/>
      <w:marBottom w:val="0"/>
      <w:divBdr>
        <w:top w:val="none" w:sz="0" w:space="0" w:color="auto"/>
        <w:left w:val="none" w:sz="0" w:space="0" w:color="auto"/>
        <w:bottom w:val="none" w:sz="0" w:space="0" w:color="auto"/>
        <w:right w:val="none" w:sz="0" w:space="0" w:color="auto"/>
      </w:divBdr>
    </w:div>
    <w:div w:id="1022820398">
      <w:bodyDiv w:val="1"/>
      <w:marLeft w:val="0"/>
      <w:marRight w:val="0"/>
      <w:marTop w:val="0"/>
      <w:marBottom w:val="0"/>
      <w:divBdr>
        <w:top w:val="none" w:sz="0" w:space="0" w:color="auto"/>
        <w:left w:val="none" w:sz="0" w:space="0" w:color="auto"/>
        <w:bottom w:val="none" w:sz="0" w:space="0" w:color="auto"/>
        <w:right w:val="none" w:sz="0" w:space="0" w:color="auto"/>
      </w:divBdr>
    </w:div>
    <w:div w:id="1034422153">
      <w:bodyDiv w:val="1"/>
      <w:marLeft w:val="0"/>
      <w:marRight w:val="0"/>
      <w:marTop w:val="0"/>
      <w:marBottom w:val="0"/>
      <w:divBdr>
        <w:top w:val="none" w:sz="0" w:space="0" w:color="auto"/>
        <w:left w:val="none" w:sz="0" w:space="0" w:color="auto"/>
        <w:bottom w:val="none" w:sz="0" w:space="0" w:color="auto"/>
        <w:right w:val="none" w:sz="0" w:space="0" w:color="auto"/>
      </w:divBdr>
    </w:div>
    <w:div w:id="1069815040">
      <w:bodyDiv w:val="1"/>
      <w:marLeft w:val="0"/>
      <w:marRight w:val="0"/>
      <w:marTop w:val="0"/>
      <w:marBottom w:val="0"/>
      <w:divBdr>
        <w:top w:val="none" w:sz="0" w:space="0" w:color="auto"/>
        <w:left w:val="none" w:sz="0" w:space="0" w:color="auto"/>
        <w:bottom w:val="none" w:sz="0" w:space="0" w:color="auto"/>
        <w:right w:val="none" w:sz="0" w:space="0" w:color="auto"/>
      </w:divBdr>
    </w:div>
    <w:div w:id="1134255330">
      <w:bodyDiv w:val="1"/>
      <w:marLeft w:val="0"/>
      <w:marRight w:val="0"/>
      <w:marTop w:val="0"/>
      <w:marBottom w:val="0"/>
      <w:divBdr>
        <w:top w:val="none" w:sz="0" w:space="0" w:color="auto"/>
        <w:left w:val="none" w:sz="0" w:space="0" w:color="auto"/>
        <w:bottom w:val="none" w:sz="0" w:space="0" w:color="auto"/>
        <w:right w:val="none" w:sz="0" w:space="0" w:color="auto"/>
      </w:divBdr>
    </w:div>
    <w:div w:id="1162039100">
      <w:bodyDiv w:val="1"/>
      <w:marLeft w:val="0"/>
      <w:marRight w:val="0"/>
      <w:marTop w:val="0"/>
      <w:marBottom w:val="0"/>
      <w:divBdr>
        <w:top w:val="none" w:sz="0" w:space="0" w:color="auto"/>
        <w:left w:val="none" w:sz="0" w:space="0" w:color="auto"/>
        <w:bottom w:val="none" w:sz="0" w:space="0" w:color="auto"/>
        <w:right w:val="none" w:sz="0" w:space="0" w:color="auto"/>
      </w:divBdr>
    </w:div>
    <w:div w:id="1178152414">
      <w:bodyDiv w:val="1"/>
      <w:marLeft w:val="0"/>
      <w:marRight w:val="0"/>
      <w:marTop w:val="0"/>
      <w:marBottom w:val="0"/>
      <w:divBdr>
        <w:top w:val="none" w:sz="0" w:space="0" w:color="auto"/>
        <w:left w:val="none" w:sz="0" w:space="0" w:color="auto"/>
        <w:bottom w:val="none" w:sz="0" w:space="0" w:color="auto"/>
        <w:right w:val="none" w:sz="0" w:space="0" w:color="auto"/>
      </w:divBdr>
    </w:div>
    <w:div w:id="1206522282">
      <w:bodyDiv w:val="1"/>
      <w:marLeft w:val="0"/>
      <w:marRight w:val="0"/>
      <w:marTop w:val="0"/>
      <w:marBottom w:val="0"/>
      <w:divBdr>
        <w:top w:val="none" w:sz="0" w:space="0" w:color="auto"/>
        <w:left w:val="none" w:sz="0" w:space="0" w:color="auto"/>
        <w:bottom w:val="none" w:sz="0" w:space="0" w:color="auto"/>
        <w:right w:val="none" w:sz="0" w:space="0" w:color="auto"/>
      </w:divBdr>
    </w:div>
    <w:div w:id="1236747290">
      <w:bodyDiv w:val="1"/>
      <w:marLeft w:val="0"/>
      <w:marRight w:val="0"/>
      <w:marTop w:val="0"/>
      <w:marBottom w:val="0"/>
      <w:divBdr>
        <w:top w:val="none" w:sz="0" w:space="0" w:color="auto"/>
        <w:left w:val="none" w:sz="0" w:space="0" w:color="auto"/>
        <w:bottom w:val="none" w:sz="0" w:space="0" w:color="auto"/>
        <w:right w:val="none" w:sz="0" w:space="0" w:color="auto"/>
      </w:divBdr>
    </w:div>
    <w:div w:id="1269239864">
      <w:bodyDiv w:val="1"/>
      <w:marLeft w:val="0"/>
      <w:marRight w:val="0"/>
      <w:marTop w:val="0"/>
      <w:marBottom w:val="0"/>
      <w:divBdr>
        <w:top w:val="none" w:sz="0" w:space="0" w:color="auto"/>
        <w:left w:val="none" w:sz="0" w:space="0" w:color="auto"/>
        <w:bottom w:val="none" w:sz="0" w:space="0" w:color="auto"/>
        <w:right w:val="none" w:sz="0" w:space="0" w:color="auto"/>
      </w:divBdr>
    </w:div>
    <w:div w:id="1304774314">
      <w:bodyDiv w:val="1"/>
      <w:marLeft w:val="0"/>
      <w:marRight w:val="0"/>
      <w:marTop w:val="0"/>
      <w:marBottom w:val="0"/>
      <w:divBdr>
        <w:top w:val="none" w:sz="0" w:space="0" w:color="auto"/>
        <w:left w:val="none" w:sz="0" w:space="0" w:color="auto"/>
        <w:bottom w:val="none" w:sz="0" w:space="0" w:color="auto"/>
        <w:right w:val="none" w:sz="0" w:space="0" w:color="auto"/>
      </w:divBdr>
    </w:div>
    <w:div w:id="1305505482">
      <w:bodyDiv w:val="1"/>
      <w:marLeft w:val="0"/>
      <w:marRight w:val="0"/>
      <w:marTop w:val="0"/>
      <w:marBottom w:val="0"/>
      <w:divBdr>
        <w:top w:val="none" w:sz="0" w:space="0" w:color="auto"/>
        <w:left w:val="none" w:sz="0" w:space="0" w:color="auto"/>
        <w:bottom w:val="none" w:sz="0" w:space="0" w:color="auto"/>
        <w:right w:val="none" w:sz="0" w:space="0" w:color="auto"/>
      </w:divBdr>
    </w:div>
    <w:div w:id="1421756795">
      <w:bodyDiv w:val="1"/>
      <w:marLeft w:val="0"/>
      <w:marRight w:val="0"/>
      <w:marTop w:val="0"/>
      <w:marBottom w:val="0"/>
      <w:divBdr>
        <w:top w:val="none" w:sz="0" w:space="0" w:color="auto"/>
        <w:left w:val="none" w:sz="0" w:space="0" w:color="auto"/>
        <w:bottom w:val="none" w:sz="0" w:space="0" w:color="auto"/>
        <w:right w:val="none" w:sz="0" w:space="0" w:color="auto"/>
      </w:divBdr>
    </w:div>
    <w:div w:id="1441492967">
      <w:bodyDiv w:val="1"/>
      <w:marLeft w:val="0"/>
      <w:marRight w:val="0"/>
      <w:marTop w:val="0"/>
      <w:marBottom w:val="0"/>
      <w:divBdr>
        <w:top w:val="none" w:sz="0" w:space="0" w:color="auto"/>
        <w:left w:val="none" w:sz="0" w:space="0" w:color="auto"/>
        <w:bottom w:val="none" w:sz="0" w:space="0" w:color="auto"/>
        <w:right w:val="none" w:sz="0" w:space="0" w:color="auto"/>
      </w:divBdr>
    </w:div>
    <w:div w:id="1463573723">
      <w:bodyDiv w:val="1"/>
      <w:marLeft w:val="0"/>
      <w:marRight w:val="0"/>
      <w:marTop w:val="0"/>
      <w:marBottom w:val="0"/>
      <w:divBdr>
        <w:top w:val="none" w:sz="0" w:space="0" w:color="auto"/>
        <w:left w:val="none" w:sz="0" w:space="0" w:color="auto"/>
        <w:bottom w:val="none" w:sz="0" w:space="0" w:color="auto"/>
        <w:right w:val="none" w:sz="0" w:space="0" w:color="auto"/>
      </w:divBdr>
    </w:div>
    <w:div w:id="1485588860">
      <w:bodyDiv w:val="1"/>
      <w:marLeft w:val="0"/>
      <w:marRight w:val="0"/>
      <w:marTop w:val="0"/>
      <w:marBottom w:val="0"/>
      <w:divBdr>
        <w:top w:val="none" w:sz="0" w:space="0" w:color="auto"/>
        <w:left w:val="none" w:sz="0" w:space="0" w:color="auto"/>
        <w:bottom w:val="none" w:sz="0" w:space="0" w:color="auto"/>
        <w:right w:val="none" w:sz="0" w:space="0" w:color="auto"/>
      </w:divBdr>
      <w:divsChild>
        <w:div w:id="1020736891">
          <w:marLeft w:val="0"/>
          <w:marRight w:val="0"/>
          <w:marTop w:val="0"/>
          <w:marBottom w:val="0"/>
          <w:divBdr>
            <w:top w:val="none" w:sz="0" w:space="0" w:color="auto"/>
            <w:left w:val="none" w:sz="0" w:space="0" w:color="auto"/>
            <w:bottom w:val="none" w:sz="0" w:space="0" w:color="auto"/>
            <w:right w:val="none" w:sz="0" w:space="0" w:color="auto"/>
          </w:divBdr>
        </w:div>
      </w:divsChild>
    </w:div>
    <w:div w:id="1490055129">
      <w:bodyDiv w:val="1"/>
      <w:marLeft w:val="0"/>
      <w:marRight w:val="0"/>
      <w:marTop w:val="0"/>
      <w:marBottom w:val="0"/>
      <w:divBdr>
        <w:top w:val="none" w:sz="0" w:space="0" w:color="auto"/>
        <w:left w:val="none" w:sz="0" w:space="0" w:color="auto"/>
        <w:bottom w:val="none" w:sz="0" w:space="0" w:color="auto"/>
        <w:right w:val="none" w:sz="0" w:space="0" w:color="auto"/>
      </w:divBdr>
    </w:div>
    <w:div w:id="1546061751">
      <w:bodyDiv w:val="1"/>
      <w:marLeft w:val="0"/>
      <w:marRight w:val="0"/>
      <w:marTop w:val="0"/>
      <w:marBottom w:val="0"/>
      <w:divBdr>
        <w:top w:val="none" w:sz="0" w:space="0" w:color="auto"/>
        <w:left w:val="none" w:sz="0" w:space="0" w:color="auto"/>
        <w:bottom w:val="none" w:sz="0" w:space="0" w:color="auto"/>
        <w:right w:val="none" w:sz="0" w:space="0" w:color="auto"/>
      </w:divBdr>
    </w:div>
    <w:div w:id="1560701522">
      <w:bodyDiv w:val="1"/>
      <w:marLeft w:val="0"/>
      <w:marRight w:val="0"/>
      <w:marTop w:val="0"/>
      <w:marBottom w:val="0"/>
      <w:divBdr>
        <w:top w:val="none" w:sz="0" w:space="0" w:color="auto"/>
        <w:left w:val="none" w:sz="0" w:space="0" w:color="auto"/>
        <w:bottom w:val="none" w:sz="0" w:space="0" w:color="auto"/>
        <w:right w:val="none" w:sz="0" w:space="0" w:color="auto"/>
      </w:divBdr>
      <w:divsChild>
        <w:div w:id="1419791651">
          <w:marLeft w:val="0"/>
          <w:marRight w:val="0"/>
          <w:marTop w:val="0"/>
          <w:marBottom w:val="0"/>
          <w:divBdr>
            <w:top w:val="none" w:sz="0" w:space="0" w:color="auto"/>
            <w:left w:val="none" w:sz="0" w:space="0" w:color="auto"/>
            <w:bottom w:val="none" w:sz="0" w:space="0" w:color="auto"/>
            <w:right w:val="none" w:sz="0" w:space="0" w:color="auto"/>
          </w:divBdr>
          <w:divsChild>
            <w:div w:id="15697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831">
      <w:bodyDiv w:val="1"/>
      <w:marLeft w:val="0"/>
      <w:marRight w:val="0"/>
      <w:marTop w:val="0"/>
      <w:marBottom w:val="0"/>
      <w:divBdr>
        <w:top w:val="none" w:sz="0" w:space="0" w:color="auto"/>
        <w:left w:val="none" w:sz="0" w:space="0" w:color="auto"/>
        <w:bottom w:val="none" w:sz="0" w:space="0" w:color="auto"/>
        <w:right w:val="none" w:sz="0" w:space="0" w:color="auto"/>
      </w:divBdr>
    </w:div>
    <w:div w:id="1577857144">
      <w:bodyDiv w:val="1"/>
      <w:marLeft w:val="0"/>
      <w:marRight w:val="0"/>
      <w:marTop w:val="0"/>
      <w:marBottom w:val="0"/>
      <w:divBdr>
        <w:top w:val="none" w:sz="0" w:space="0" w:color="auto"/>
        <w:left w:val="none" w:sz="0" w:space="0" w:color="auto"/>
        <w:bottom w:val="none" w:sz="0" w:space="0" w:color="auto"/>
        <w:right w:val="none" w:sz="0" w:space="0" w:color="auto"/>
      </w:divBdr>
    </w:div>
    <w:div w:id="1587883531">
      <w:bodyDiv w:val="1"/>
      <w:marLeft w:val="0"/>
      <w:marRight w:val="0"/>
      <w:marTop w:val="0"/>
      <w:marBottom w:val="0"/>
      <w:divBdr>
        <w:top w:val="none" w:sz="0" w:space="0" w:color="auto"/>
        <w:left w:val="none" w:sz="0" w:space="0" w:color="auto"/>
        <w:bottom w:val="none" w:sz="0" w:space="0" w:color="auto"/>
        <w:right w:val="none" w:sz="0" w:space="0" w:color="auto"/>
      </w:divBdr>
    </w:div>
    <w:div w:id="1601596315">
      <w:bodyDiv w:val="1"/>
      <w:marLeft w:val="0"/>
      <w:marRight w:val="0"/>
      <w:marTop w:val="0"/>
      <w:marBottom w:val="0"/>
      <w:divBdr>
        <w:top w:val="none" w:sz="0" w:space="0" w:color="auto"/>
        <w:left w:val="none" w:sz="0" w:space="0" w:color="auto"/>
        <w:bottom w:val="none" w:sz="0" w:space="0" w:color="auto"/>
        <w:right w:val="none" w:sz="0" w:space="0" w:color="auto"/>
      </w:divBdr>
    </w:div>
    <w:div w:id="1653176534">
      <w:bodyDiv w:val="1"/>
      <w:marLeft w:val="0"/>
      <w:marRight w:val="0"/>
      <w:marTop w:val="0"/>
      <w:marBottom w:val="0"/>
      <w:divBdr>
        <w:top w:val="none" w:sz="0" w:space="0" w:color="auto"/>
        <w:left w:val="none" w:sz="0" w:space="0" w:color="auto"/>
        <w:bottom w:val="none" w:sz="0" w:space="0" w:color="auto"/>
        <w:right w:val="none" w:sz="0" w:space="0" w:color="auto"/>
      </w:divBdr>
    </w:div>
    <w:div w:id="1668442242">
      <w:bodyDiv w:val="1"/>
      <w:marLeft w:val="0"/>
      <w:marRight w:val="0"/>
      <w:marTop w:val="0"/>
      <w:marBottom w:val="0"/>
      <w:divBdr>
        <w:top w:val="none" w:sz="0" w:space="0" w:color="auto"/>
        <w:left w:val="none" w:sz="0" w:space="0" w:color="auto"/>
        <w:bottom w:val="none" w:sz="0" w:space="0" w:color="auto"/>
        <w:right w:val="none" w:sz="0" w:space="0" w:color="auto"/>
      </w:divBdr>
      <w:divsChild>
        <w:div w:id="2021465068">
          <w:marLeft w:val="0"/>
          <w:marRight w:val="0"/>
          <w:marTop w:val="0"/>
          <w:marBottom w:val="0"/>
          <w:divBdr>
            <w:top w:val="none" w:sz="0" w:space="0" w:color="auto"/>
            <w:left w:val="none" w:sz="0" w:space="0" w:color="auto"/>
            <w:bottom w:val="none" w:sz="0" w:space="0" w:color="auto"/>
            <w:right w:val="none" w:sz="0" w:space="0" w:color="auto"/>
          </w:divBdr>
        </w:div>
        <w:div w:id="1415931006">
          <w:marLeft w:val="0"/>
          <w:marRight w:val="0"/>
          <w:marTop w:val="0"/>
          <w:marBottom w:val="0"/>
          <w:divBdr>
            <w:top w:val="none" w:sz="0" w:space="0" w:color="auto"/>
            <w:left w:val="none" w:sz="0" w:space="0" w:color="auto"/>
            <w:bottom w:val="none" w:sz="0" w:space="0" w:color="auto"/>
            <w:right w:val="none" w:sz="0" w:space="0" w:color="auto"/>
          </w:divBdr>
          <w:divsChild>
            <w:div w:id="11276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990017">
      <w:bodyDiv w:val="1"/>
      <w:marLeft w:val="0"/>
      <w:marRight w:val="0"/>
      <w:marTop w:val="0"/>
      <w:marBottom w:val="0"/>
      <w:divBdr>
        <w:top w:val="none" w:sz="0" w:space="0" w:color="auto"/>
        <w:left w:val="none" w:sz="0" w:space="0" w:color="auto"/>
        <w:bottom w:val="none" w:sz="0" w:space="0" w:color="auto"/>
        <w:right w:val="none" w:sz="0" w:space="0" w:color="auto"/>
      </w:divBdr>
    </w:div>
    <w:div w:id="1689989701">
      <w:bodyDiv w:val="1"/>
      <w:marLeft w:val="0"/>
      <w:marRight w:val="0"/>
      <w:marTop w:val="0"/>
      <w:marBottom w:val="0"/>
      <w:divBdr>
        <w:top w:val="none" w:sz="0" w:space="0" w:color="auto"/>
        <w:left w:val="none" w:sz="0" w:space="0" w:color="auto"/>
        <w:bottom w:val="none" w:sz="0" w:space="0" w:color="auto"/>
        <w:right w:val="none" w:sz="0" w:space="0" w:color="auto"/>
      </w:divBdr>
    </w:div>
    <w:div w:id="1749038724">
      <w:bodyDiv w:val="1"/>
      <w:marLeft w:val="0"/>
      <w:marRight w:val="0"/>
      <w:marTop w:val="0"/>
      <w:marBottom w:val="0"/>
      <w:divBdr>
        <w:top w:val="none" w:sz="0" w:space="0" w:color="auto"/>
        <w:left w:val="none" w:sz="0" w:space="0" w:color="auto"/>
        <w:bottom w:val="none" w:sz="0" w:space="0" w:color="auto"/>
        <w:right w:val="none" w:sz="0" w:space="0" w:color="auto"/>
      </w:divBdr>
    </w:div>
    <w:div w:id="1763915925">
      <w:bodyDiv w:val="1"/>
      <w:marLeft w:val="0"/>
      <w:marRight w:val="0"/>
      <w:marTop w:val="0"/>
      <w:marBottom w:val="0"/>
      <w:divBdr>
        <w:top w:val="none" w:sz="0" w:space="0" w:color="auto"/>
        <w:left w:val="none" w:sz="0" w:space="0" w:color="auto"/>
        <w:bottom w:val="none" w:sz="0" w:space="0" w:color="auto"/>
        <w:right w:val="none" w:sz="0" w:space="0" w:color="auto"/>
      </w:divBdr>
    </w:div>
    <w:div w:id="1799562856">
      <w:bodyDiv w:val="1"/>
      <w:marLeft w:val="0"/>
      <w:marRight w:val="0"/>
      <w:marTop w:val="0"/>
      <w:marBottom w:val="0"/>
      <w:divBdr>
        <w:top w:val="none" w:sz="0" w:space="0" w:color="auto"/>
        <w:left w:val="none" w:sz="0" w:space="0" w:color="auto"/>
        <w:bottom w:val="none" w:sz="0" w:space="0" w:color="auto"/>
        <w:right w:val="none" w:sz="0" w:space="0" w:color="auto"/>
      </w:divBdr>
    </w:div>
    <w:div w:id="1801142219">
      <w:bodyDiv w:val="1"/>
      <w:marLeft w:val="0"/>
      <w:marRight w:val="0"/>
      <w:marTop w:val="0"/>
      <w:marBottom w:val="0"/>
      <w:divBdr>
        <w:top w:val="none" w:sz="0" w:space="0" w:color="auto"/>
        <w:left w:val="none" w:sz="0" w:space="0" w:color="auto"/>
        <w:bottom w:val="none" w:sz="0" w:space="0" w:color="auto"/>
        <w:right w:val="none" w:sz="0" w:space="0" w:color="auto"/>
      </w:divBdr>
    </w:div>
    <w:div w:id="1803186534">
      <w:bodyDiv w:val="1"/>
      <w:marLeft w:val="0"/>
      <w:marRight w:val="0"/>
      <w:marTop w:val="0"/>
      <w:marBottom w:val="0"/>
      <w:divBdr>
        <w:top w:val="none" w:sz="0" w:space="0" w:color="auto"/>
        <w:left w:val="none" w:sz="0" w:space="0" w:color="auto"/>
        <w:bottom w:val="none" w:sz="0" w:space="0" w:color="auto"/>
        <w:right w:val="none" w:sz="0" w:space="0" w:color="auto"/>
      </w:divBdr>
    </w:div>
    <w:div w:id="1879778380">
      <w:bodyDiv w:val="1"/>
      <w:marLeft w:val="0"/>
      <w:marRight w:val="0"/>
      <w:marTop w:val="0"/>
      <w:marBottom w:val="0"/>
      <w:divBdr>
        <w:top w:val="none" w:sz="0" w:space="0" w:color="auto"/>
        <w:left w:val="none" w:sz="0" w:space="0" w:color="auto"/>
        <w:bottom w:val="none" w:sz="0" w:space="0" w:color="auto"/>
        <w:right w:val="none" w:sz="0" w:space="0" w:color="auto"/>
      </w:divBdr>
    </w:div>
    <w:div w:id="1895267330">
      <w:bodyDiv w:val="1"/>
      <w:marLeft w:val="0"/>
      <w:marRight w:val="0"/>
      <w:marTop w:val="0"/>
      <w:marBottom w:val="0"/>
      <w:divBdr>
        <w:top w:val="none" w:sz="0" w:space="0" w:color="auto"/>
        <w:left w:val="none" w:sz="0" w:space="0" w:color="auto"/>
        <w:bottom w:val="none" w:sz="0" w:space="0" w:color="auto"/>
        <w:right w:val="none" w:sz="0" w:space="0" w:color="auto"/>
      </w:divBdr>
    </w:div>
    <w:div w:id="1986737467">
      <w:bodyDiv w:val="1"/>
      <w:marLeft w:val="0"/>
      <w:marRight w:val="0"/>
      <w:marTop w:val="0"/>
      <w:marBottom w:val="0"/>
      <w:divBdr>
        <w:top w:val="none" w:sz="0" w:space="0" w:color="auto"/>
        <w:left w:val="none" w:sz="0" w:space="0" w:color="auto"/>
        <w:bottom w:val="none" w:sz="0" w:space="0" w:color="auto"/>
        <w:right w:val="none" w:sz="0" w:space="0" w:color="auto"/>
      </w:divBdr>
    </w:div>
    <w:div w:id="1987394966">
      <w:bodyDiv w:val="1"/>
      <w:marLeft w:val="0"/>
      <w:marRight w:val="0"/>
      <w:marTop w:val="0"/>
      <w:marBottom w:val="0"/>
      <w:divBdr>
        <w:top w:val="none" w:sz="0" w:space="0" w:color="auto"/>
        <w:left w:val="none" w:sz="0" w:space="0" w:color="auto"/>
        <w:bottom w:val="none" w:sz="0" w:space="0" w:color="auto"/>
        <w:right w:val="none" w:sz="0" w:space="0" w:color="auto"/>
      </w:divBdr>
    </w:div>
    <w:div w:id="2041319791">
      <w:bodyDiv w:val="1"/>
      <w:marLeft w:val="0"/>
      <w:marRight w:val="0"/>
      <w:marTop w:val="0"/>
      <w:marBottom w:val="0"/>
      <w:divBdr>
        <w:top w:val="none" w:sz="0" w:space="0" w:color="auto"/>
        <w:left w:val="none" w:sz="0" w:space="0" w:color="auto"/>
        <w:bottom w:val="none" w:sz="0" w:space="0" w:color="auto"/>
        <w:right w:val="none" w:sz="0" w:space="0" w:color="auto"/>
      </w:divBdr>
    </w:div>
    <w:div w:id="2068335541">
      <w:bodyDiv w:val="1"/>
      <w:marLeft w:val="0"/>
      <w:marRight w:val="0"/>
      <w:marTop w:val="0"/>
      <w:marBottom w:val="0"/>
      <w:divBdr>
        <w:top w:val="none" w:sz="0" w:space="0" w:color="auto"/>
        <w:left w:val="none" w:sz="0" w:space="0" w:color="auto"/>
        <w:bottom w:val="none" w:sz="0" w:space="0" w:color="auto"/>
        <w:right w:val="none" w:sz="0" w:space="0" w:color="auto"/>
      </w:divBdr>
    </w:div>
    <w:div w:id="2069650454">
      <w:bodyDiv w:val="1"/>
      <w:marLeft w:val="0"/>
      <w:marRight w:val="0"/>
      <w:marTop w:val="0"/>
      <w:marBottom w:val="0"/>
      <w:divBdr>
        <w:top w:val="none" w:sz="0" w:space="0" w:color="auto"/>
        <w:left w:val="none" w:sz="0" w:space="0" w:color="auto"/>
        <w:bottom w:val="none" w:sz="0" w:space="0" w:color="auto"/>
        <w:right w:val="none" w:sz="0" w:space="0" w:color="auto"/>
      </w:divBdr>
    </w:div>
    <w:div w:id="214264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288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consultant.ru/document/cons_doc_LAW_32881/" TargetMode="External"/><Relationship Id="rId1" Type="http://schemas.openxmlformats.org/officeDocument/2006/relationships/hyperlink" Target="http://www.consultant.ru/document/cons_doc_LAW_5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92F264-467E-4A5D-88E6-1FF5F9E78CAF}">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004C1-AC01-4E2C-8A33-95AF1FED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3797</TotalTime>
  <Pages>95</Pages>
  <Words>34812</Words>
  <Characters>198432</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232779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Kuzn</dc:creator>
  <cp:lastModifiedBy>Татьяна</cp:lastModifiedBy>
  <cp:revision>292</cp:revision>
  <cp:lastPrinted>2020-02-26T11:35:00Z</cp:lastPrinted>
  <dcterms:created xsi:type="dcterms:W3CDTF">2020-02-04T09:36:00Z</dcterms:created>
  <dcterms:modified xsi:type="dcterms:W3CDTF">2020-03-02T13:27:00Z</dcterms:modified>
</cp:coreProperties>
</file>