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C4" w:rsidRDefault="007D5EC4" w:rsidP="007D5EC4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23C1">
        <w:rPr>
          <w:b/>
          <w:bCs/>
          <w:sz w:val="24"/>
          <w:szCs w:val="24"/>
        </w:rPr>
        <w:t>ПРОЕКТ</w:t>
      </w:r>
    </w:p>
    <w:p w:rsidR="007D5EC4" w:rsidRDefault="007D5EC4" w:rsidP="007D5EC4">
      <w:pPr>
        <w:ind w:right="-1"/>
        <w:rPr>
          <w:b/>
          <w:bCs/>
          <w:sz w:val="24"/>
          <w:szCs w:val="24"/>
        </w:rPr>
      </w:pPr>
    </w:p>
    <w:p w:rsidR="007D5EC4" w:rsidRDefault="007D5EC4" w:rsidP="007D5EC4">
      <w:pPr>
        <w:ind w:right="-1"/>
        <w:rPr>
          <w:b/>
          <w:bCs/>
          <w:sz w:val="24"/>
          <w:szCs w:val="24"/>
        </w:rPr>
      </w:pPr>
    </w:p>
    <w:p w:rsidR="007D5EC4" w:rsidRDefault="007D5EC4" w:rsidP="007D5EC4">
      <w:pPr>
        <w:ind w:right="-1"/>
        <w:rPr>
          <w:b/>
          <w:bCs/>
          <w:sz w:val="24"/>
          <w:szCs w:val="24"/>
        </w:rPr>
      </w:pPr>
    </w:p>
    <w:p w:rsidR="007D5EC4" w:rsidRDefault="007D5EC4" w:rsidP="007D5EC4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7D5EC4" w:rsidRDefault="007D5EC4" w:rsidP="007D5EC4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7D5EC4" w:rsidRDefault="007D5EC4" w:rsidP="007D5EC4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 С</w:t>
      </w:r>
      <w:r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7D5EC4" w:rsidRDefault="007D5EC4" w:rsidP="007D5EC4">
      <w:pPr>
        <w:ind w:right="-1"/>
        <w:jc w:val="right"/>
        <w:rPr>
          <w:sz w:val="24"/>
        </w:rPr>
      </w:pPr>
    </w:p>
    <w:p w:rsidR="007D5EC4" w:rsidRDefault="007D5EC4" w:rsidP="007D5EC4">
      <w:pPr>
        <w:ind w:right="-1"/>
        <w:jc w:val="center"/>
        <w:rPr>
          <w:sz w:val="24"/>
        </w:rPr>
      </w:pPr>
      <w:r>
        <w:rPr>
          <w:sz w:val="24"/>
        </w:rPr>
        <w:t>РЕШЕНИЕ №_____</w:t>
      </w:r>
    </w:p>
    <w:p w:rsidR="007D5EC4" w:rsidRDefault="007D5EC4" w:rsidP="007D5EC4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7D5EC4" w:rsidRDefault="00FC4457" w:rsidP="007D5EC4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0.45pt;height:159.4pt;z-index:251660288" strokecolor="white">
            <v:textbox style="mso-next-textbox:#_x0000_s1026">
              <w:txbxContent>
                <w:p w:rsidR="007D5EC4" w:rsidRPr="009E54D6" w:rsidRDefault="007D5EC4" w:rsidP="007D5EC4">
                  <w:pPr>
                    <w:jc w:val="both"/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внесении изменений в</w:t>
                  </w:r>
                  <w:r w:rsidRPr="00D26045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Решение Собрания депутатов Миасского городского округа Челябинской области                                 от 22.02.2018 г. №29 «Об утверждении Положения о комиссии по </w:t>
                  </w:r>
                  <w:proofErr w:type="gramStart"/>
                  <w:r>
                    <w:rPr>
                      <w:sz w:val="24"/>
                      <w:szCs w:val="24"/>
                    </w:rPr>
                    <w:t>контролю за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достоверностью сведений о доходах, расходах, об имуществе и обязательствах имущественного характера, представляемых лицами, замещающими (занимающими) муниципальные должности»</w:t>
                  </w:r>
                </w:p>
              </w:txbxContent>
            </v:textbox>
          </v:shape>
        </w:pict>
      </w:r>
    </w:p>
    <w:p w:rsidR="007D5EC4" w:rsidRDefault="007D5EC4" w:rsidP="007D5EC4">
      <w:pPr>
        <w:pStyle w:val="ConsPlusTitle"/>
        <w:widowControl/>
        <w:ind w:right="-1"/>
        <w:jc w:val="center"/>
      </w:pPr>
    </w:p>
    <w:p w:rsidR="007D5EC4" w:rsidRDefault="007D5EC4" w:rsidP="007D5EC4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7D5EC4" w:rsidRDefault="007D5EC4" w:rsidP="007D5EC4">
      <w:pPr>
        <w:ind w:firstLine="709"/>
        <w:jc w:val="both"/>
        <w:rPr>
          <w:sz w:val="24"/>
          <w:szCs w:val="24"/>
        </w:rPr>
      </w:pPr>
    </w:p>
    <w:p w:rsidR="007D5EC4" w:rsidRDefault="007D5EC4" w:rsidP="007D5EC4">
      <w:pPr>
        <w:ind w:firstLine="709"/>
        <w:jc w:val="both"/>
        <w:rPr>
          <w:bCs/>
          <w:sz w:val="24"/>
          <w:szCs w:val="24"/>
        </w:rPr>
      </w:pPr>
    </w:p>
    <w:p w:rsidR="007D5EC4" w:rsidRDefault="007D5EC4" w:rsidP="007D5EC4">
      <w:pPr>
        <w:ind w:firstLine="709"/>
        <w:jc w:val="both"/>
        <w:rPr>
          <w:bCs/>
          <w:sz w:val="24"/>
          <w:szCs w:val="24"/>
        </w:rPr>
      </w:pPr>
    </w:p>
    <w:p w:rsidR="007D5EC4" w:rsidRDefault="007D5EC4" w:rsidP="007D5EC4">
      <w:pPr>
        <w:ind w:firstLine="709"/>
        <w:jc w:val="both"/>
        <w:rPr>
          <w:bCs/>
          <w:sz w:val="24"/>
          <w:szCs w:val="24"/>
        </w:rPr>
      </w:pPr>
    </w:p>
    <w:p w:rsidR="007D5EC4" w:rsidRDefault="007D5EC4" w:rsidP="007D5EC4">
      <w:pPr>
        <w:ind w:firstLine="709"/>
        <w:jc w:val="both"/>
        <w:rPr>
          <w:bCs/>
          <w:sz w:val="24"/>
          <w:szCs w:val="24"/>
        </w:rPr>
      </w:pPr>
    </w:p>
    <w:p w:rsidR="007D5EC4" w:rsidRDefault="007D5EC4" w:rsidP="007D5EC4">
      <w:pPr>
        <w:ind w:firstLine="709"/>
        <w:jc w:val="both"/>
        <w:rPr>
          <w:bCs/>
          <w:sz w:val="24"/>
          <w:szCs w:val="24"/>
        </w:rPr>
      </w:pPr>
    </w:p>
    <w:p w:rsidR="007D5EC4" w:rsidRDefault="007D5EC4" w:rsidP="007D5EC4">
      <w:pPr>
        <w:ind w:firstLine="709"/>
        <w:jc w:val="both"/>
        <w:rPr>
          <w:bCs/>
          <w:sz w:val="24"/>
          <w:szCs w:val="24"/>
        </w:rPr>
      </w:pPr>
    </w:p>
    <w:p w:rsidR="007D5EC4" w:rsidRDefault="007D5EC4" w:rsidP="007D5EC4">
      <w:pPr>
        <w:ind w:firstLine="709"/>
        <w:jc w:val="both"/>
        <w:rPr>
          <w:bCs/>
          <w:sz w:val="24"/>
          <w:szCs w:val="24"/>
        </w:rPr>
      </w:pPr>
    </w:p>
    <w:p w:rsidR="007D5EC4" w:rsidRDefault="007D5EC4" w:rsidP="007D5EC4">
      <w:pPr>
        <w:ind w:firstLine="709"/>
        <w:jc w:val="both"/>
        <w:rPr>
          <w:bCs/>
          <w:sz w:val="24"/>
          <w:szCs w:val="24"/>
        </w:rPr>
      </w:pPr>
    </w:p>
    <w:p w:rsidR="007D5EC4" w:rsidRDefault="007D5EC4" w:rsidP="007D5EC4">
      <w:pPr>
        <w:ind w:firstLine="709"/>
        <w:jc w:val="both"/>
        <w:rPr>
          <w:bCs/>
          <w:sz w:val="24"/>
          <w:szCs w:val="24"/>
        </w:rPr>
      </w:pPr>
    </w:p>
    <w:p w:rsidR="007D5EC4" w:rsidRPr="000C770F" w:rsidRDefault="007D5EC4" w:rsidP="007D5EC4">
      <w:pPr>
        <w:ind w:firstLine="709"/>
        <w:jc w:val="both"/>
        <w:rPr>
          <w:sz w:val="24"/>
          <w:szCs w:val="24"/>
        </w:rPr>
      </w:pPr>
      <w:proofErr w:type="gramStart"/>
      <w:r w:rsidRPr="00052876">
        <w:rPr>
          <w:bCs/>
          <w:sz w:val="24"/>
          <w:szCs w:val="24"/>
        </w:rPr>
        <w:t xml:space="preserve">Рассмотрев предложение Председателя Собрания депутатов Миасского городского округа Е.А. Степовика о внесении изменений в </w:t>
      </w:r>
      <w:hyperlink r:id="rId5" w:history="1">
        <w:r w:rsidRPr="00052876">
          <w:rPr>
            <w:bCs/>
            <w:sz w:val="24"/>
            <w:szCs w:val="24"/>
          </w:rPr>
          <w:t>Решение</w:t>
        </w:r>
      </w:hyperlink>
      <w:r w:rsidRPr="00052876">
        <w:rPr>
          <w:bCs/>
          <w:sz w:val="24"/>
          <w:szCs w:val="24"/>
        </w:rPr>
        <w:t xml:space="preserve"> Собрания депутатов Миасского городского округа Челябинской области от 22.02.2018 г. №29 «Об утверждении Положения о комиссии по контролю за достоверностью сведений о доходах, расходах, об имуществе и обязательствах имущественного характера, представляемых лицами, замещающими (занимающими) муниципальные должности», учитывая рекомендации постоянной комиссии по вопросам законности, правопорядка</w:t>
      </w:r>
      <w:proofErr w:type="gramEnd"/>
      <w:r w:rsidRPr="00052876">
        <w:rPr>
          <w:bCs/>
          <w:sz w:val="24"/>
          <w:szCs w:val="24"/>
        </w:rPr>
        <w:t xml:space="preserve"> и местного самоуправления, в соответствии с </w:t>
      </w:r>
      <w:hyperlink r:id="rId6" w:history="1">
        <w:r w:rsidRPr="00052876">
          <w:rPr>
            <w:bCs/>
            <w:sz w:val="24"/>
            <w:szCs w:val="24"/>
          </w:rPr>
          <w:t>Законом</w:t>
        </w:r>
      </w:hyperlink>
      <w:r w:rsidRPr="00052876">
        <w:rPr>
          <w:bCs/>
          <w:sz w:val="24"/>
          <w:szCs w:val="24"/>
        </w:rPr>
        <w:t xml:space="preserve"> Челябинской области от 29.01.2009 г. №353-ЗО </w:t>
      </w:r>
      <w:r w:rsidRPr="00052876">
        <w:rPr>
          <w:sz w:val="24"/>
          <w:szCs w:val="24"/>
        </w:rPr>
        <w:t>(ред. от</w:t>
      </w:r>
      <w:r>
        <w:rPr>
          <w:sz w:val="24"/>
          <w:szCs w:val="24"/>
        </w:rPr>
        <w:t xml:space="preserve"> 30.12.2019г.</w:t>
      </w:r>
      <w:r w:rsidRPr="00052876">
        <w:rPr>
          <w:sz w:val="24"/>
          <w:szCs w:val="24"/>
        </w:rPr>
        <w:t>)</w:t>
      </w:r>
      <w:r w:rsidRPr="00052876">
        <w:rPr>
          <w:bCs/>
          <w:sz w:val="24"/>
          <w:szCs w:val="24"/>
        </w:rPr>
        <w:t xml:space="preserve"> «О противодействии коррупции в Челябинской области»</w:t>
      </w:r>
      <w:r w:rsidRPr="000C770F">
        <w:rPr>
          <w:color w:val="000000"/>
          <w:sz w:val="24"/>
          <w:szCs w:val="24"/>
        </w:rPr>
        <w:t xml:space="preserve">, </w:t>
      </w:r>
      <w:r w:rsidRPr="000C770F">
        <w:rPr>
          <w:sz w:val="24"/>
          <w:szCs w:val="24"/>
        </w:rPr>
        <w:t xml:space="preserve">руководствуясь Федеральным </w:t>
      </w:r>
      <w:hyperlink r:id="rId7" w:history="1">
        <w:r w:rsidRPr="000C770F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</w:t>
      </w:r>
      <w:r w:rsidRPr="000C770F">
        <w:rPr>
          <w:sz w:val="24"/>
          <w:szCs w:val="24"/>
        </w:rPr>
        <w:t xml:space="preserve">от 06.10.2003 г. №131-ФЗ «Об общих принципах организации местного самоуправления в Российской Федерации» и </w:t>
      </w:r>
      <w:hyperlink r:id="rId8" w:history="1">
        <w:r w:rsidRPr="000C770F">
          <w:rPr>
            <w:sz w:val="24"/>
            <w:szCs w:val="24"/>
          </w:rPr>
          <w:t>Уставом</w:t>
        </w:r>
      </w:hyperlink>
      <w:r w:rsidRPr="000C770F">
        <w:rPr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</w:p>
    <w:p w:rsidR="007D5EC4" w:rsidRPr="007D06FC" w:rsidRDefault="007D5EC4" w:rsidP="007D5EC4">
      <w:pPr>
        <w:jc w:val="both"/>
        <w:rPr>
          <w:sz w:val="24"/>
          <w:szCs w:val="24"/>
        </w:rPr>
      </w:pPr>
      <w:r w:rsidRPr="007D06FC">
        <w:rPr>
          <w:sz w:val="24"/>
          <w:szCs w:val="24"/>
        </w:rPr>
        <w:t>РЕШАЕТ:</w:t>
      </w:r>
    </w:p>
    <w:p w:rsidR="007D5EC4" w:rsidRDefault="007D5EC4" w:rsidP="007D5EC4">
      <w:pPr>
        <w:ind w:firstLine="709"/>
        <w:jc w:val="both"/>
        <w:rPr>
          <w:bCs/>
          <w:sz w:val="24"/>
          <w:szCs w:val="24"/>
        </w:rPr>
      </w:pPr>
      <w:r>
        <w:t xml:space="preserve">1. </w:t>
      </w:r>
      <w:r w:rsidRPr="00052876">
        <w:rPr>
          <w:bCs/>
          <w:sz w:val="24"/>
          <w:szCs w:val="24"/>
        </w:rPr>
        <w:t xml:space="preserve">Внести изменения в </w:t>
      </w:r>
      <w:hyperlink r:id="rId9" w:history="1">
        <w:r w:rsidRPr="00052876">
          <w:rPr>
            <w:bCs/>
            <w:sz w:val="24"/>
            <w:szCs w:val="24"/>
          </w:rPr>
          <w:t>Решение</w:t>
        </w:r>
      </w:hyperlink>
      <w:r w:rsidRPr="00052876">
        <w:rPr>
          <w:bCs/>
          <w:sz w:val="24"/>
          <w:szCs w:val="24"/>
        </w:rPr>
        <w:t xml:space="preserve"> Собрания депутатов Миасского городского округа Челябинской области от 22.02.2018 </w:t>
      </w:r>
      <w:r>
        <w:rPr>
          <w:bCs/>
          <w:sz w:val="24"/>
          <w:szCs w:val="24"/>
        </w:rPr>
        <w:t>г. №</w:t>
      </w:r>
      <w:r w:rsidRPr="00052876">
        <w:rPr>
          <w:bCs/>
          <w:sz w:val="24"/>
          <w:szCs w:val="24"/>
        </w:rPr>
        <w:t xml:space="preserve">29 «Об утверждении Положения о комиссии </w:t>
      </w:r>
      <w:proofErr w:type="gramStart"/>
      <w:r w:rsidRPr="00052876">
        <w:rPr>
          <w:bCs/>
          <w:sz w:val="24"/>
          <w:szCs w:val="24"/>
        </w:rPr>
        <w:t>по</w:t>
      </w:r>
      <w:proofErr w:type="gramEnd"/>
      <w:r w:rsidRPr="00052876">
        <w:rPr>
          <w:bCs/>
          <w:sz w:val="24"/>
          <w:szCs w:val="24"/>
        </w:rPr>
        <w:t xml:space="preserve"> </w:t>
      </w:r>
      <w:proofErr w:type="gramStart"/>
      <w:r w:rsidRPr="00052876">
        <w:rPr>
          <w:bCs/>
          <w:sz w:val="24"/>
          <w:szCs w:val="24"/>
        </w:rPr>
        <w:t>контролю за</w:t>
      </w:r>
      <w:proofErr w:type="gramEnd"/>
      <w:r w:rsidRPr="00052876">
        <w:rPr>
          <w:bCs/>
          <w:sz w:val="24"/>
          <w:szCs w:val="24"/>
        </w:rPr>
        <w:t xml:space="preserve"> достоверностью сведений о доходах, расходах, об имуществе и обязательствах имущественного характера, представляемых лицами, замещающими (занимающими) муниципальные должности»</w:t>
      </w:r>
      <w:r>
        <w:rPr>
          <w:bCs/>
          <w:sz w:val="24"/>
          <w:szCs w:val="24"/>
        </w:rPr>
        <w:t xml:space="preserve"> (далее - Решение)</w:t>
      </w:r>
      <w:r w:rsidRPr="00052876">
        <w:rPr>
          <w:bCs/>
          <w:sz w:val="24"/>
          <w:szCs w:val="24"/>
        </w:rPr>
        <w:t>, а именно</w:t>
      </w:r>
      <w:r>
        <w:rPr>
          <w:bCs/>
          <w:sz w:val="24"/>
          <w:szCs w:val="24"/>
        </w:rPr>
        <w:t xml:space="preserve"> в приложении к Решению:</w:t>
      </w:r>
    </w:p>
    <w:p w:rsidR="007D5EC4" w:rsidRPr="00052876" w:rsidRDefault="007D5EC4" w:rsidP="007D5EC4">
      <w:pPr>
        <w:ind w:firstLine="709"/>
        <w:jc w:val="both"/>
        <w:rPr>
          <w:sz w:val="24"/>
          <w:szCs w:val="24"/>
        </w:rPr>
      </w:pPr>
      <w:r w:rsidRPr="0005287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1) пункт 23.1 изложить в следующей редакции</w:t>
      </w:r>
      <w:r w:rsidRPr="00052876">
        <w:rPr>
          <w:sz w:val="24"/>
          <w:szCs w:val="24"/>
        </w:rPr>
        <w:t xml:space="preserve">:  </w:t>
      </w:r>
    </w:p>
    <w:p w:rsidR="007D5EC4" w:rsidRDefault="007D5EC4" w:rsidP="007D5EC4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52876">
        <w:rPr>
          <w:sz w:val="24"/>
          <w:szCs w:val="24"/>
        </w:rPr>
        <w:t>«2</w:t>
      </w:r>
      <w:r>
        <w:rPr>
          <w:sz w:val="24"/>
          <w:szCs w:val="24"/>
        </w:rPr>
        <w:t>3</w:t>
      </w:r>
      <w:r w:rsidRPr="00052876">
        <w:rPr>
          <w:sz w:val="24"/>
          <w:szCs w:val="24"/>
        </w:rPr>
        <w:t xml:space="preserve">-1. </w:t>
      </w:r>
      <w:proofErr w:type="gramStart"/>
      <w:r>
        <w:rPr>
          <w:rFonts w:eastAsia="Calibri"/>
          <w:sz w:val="24"/>
          <w:szCs w:val="24"/>
          <w:lang w:eastAsia="en-US"/>
        </w:rPr>
        <w:t>При выявлении в результате проверки достоверности и полноты сведений о доходах, расходах, об имуществе и обязательствах имущественного характера, проведенной в соответствии с  настоящим положением, фактов несоблюдения ограничений, запретов, неисполнения обязанностей, установленных законодательством Российской Федерации о противодействии коррупции, Губернатор Челябинской области обращается с заявлением о досрочном прекращении полномочий лица, замещающего (занимающего) муниципальную должность, или применении в отношении него иного дисциплинарного взыскания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в Собрание депутатов Миасского городского округа или в суд.</w:t>
      </w:r>
    </w:p>
    <w:p w:rsidR="007D5EC4" w:rsidRDefault="007D5EC4" w:rsidP="007D5EC4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ab/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При выявлении в результате проверки достоверности и полноты сведений о доходах, расходах, об имуществе и обязательствах имущественного характера, проведенной в соответствии с настоящим положением  фактов представления депутатом, выборным должностным лицом местного самоуправления недостоверных или неполных сведений, если искажение этих сведений является несущественным, Губернатор Челябинской области обращается в </w:t>
      </w:r>
      <w:r w:rsidR="00E733D9">
        <w:rPr>
          <w:rFonts w:eastAsiaTheme="minorHAnsi"/>
          <w:sz w:val="24"/>
          <w:szCs w:val="24"/>
          <w:lang w:eastAsia="en-US"/>
        </w:rPr>
        <w:t>Собрание депутатов Миасского городского округа</w:t>
      </w:r>
      <w:r>
        <w:rPr>
          <w:rFonts w:eastAsiaTheme="minorHAnsi"/>
          <w:sz w:val="24"/>
          <w:szCs w:val="24"/>
          <w:lang w:eastAsia="en-US"/>
        </w:rPr>
        <w:t xml:space="preserve">, с заявлением о применении к депутату, </w:t>
      </w:r>
      <w:r w:rsidR="00E733D9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выборному должностному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лицу местного самоуправления мер ответственности, предусмотренных </w:t>
      </w:r>
      <w:hyperlink r:id="rId10" w:history="1">
        <w:r>
          <w:rPr>
            <w:rFonts w:eastAsiaTheme="minorHAnsi"/>
            <w:color w:val="0000FF"/>
            <w:sz w:val="24"/>
            <w:szCs w:val="24"/>
            <w:lang w:eastAsia="en-US"/>
          </w:rPr>
          <w:t>частью 7.3-1 статьи 40</w:t>
        </w:r>
      </w:hyperlink>
      <w:r>
        <w:rPr>
          <w:rFonts w:eastAsiaTheme="minorHAnsi"/>
          <w:sz w:val="24"/>
          <w:szCs w:val="24"/>
          <w:lang w:eastAsia="en-US"/>
        </w:rPr>
        <w:t xml:space="preserve"> Федерального закона "Об общих принципах организации местного самоуправления в Российской Федерации".</w:t>
      </w:r>
    </w:p>
    <w:p w:rsidR="007D5EC4" w:rsidRDefault="007D5EC4" w:rsidP="007D5EC4">
      <w:pPr>
        <w:widowControl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proofErr w:type="gramStart"/>
      <w:r>
        <w:rPr>
          <w:rFonts w:eastAsia="Calibri"/>
          <w:sz w:val="24"/>
          <w:szCs w:val="24"/>
          <w:lang w:eastAsia="en-US"/>
        </w:rPr>
        <w:t>К лицу, замещающему (занимающему) муниципальную должность,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7D5EC4" w:rsidRDefault="007D5EC4" w:rsidP="007D5EC4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1) предупреждение;</w:t>
      </w:r>
    </w:p>
    <w:p w:rsidR="007D5EC4" w:rsidRDefault="007D5EC4" w:rsidP="007D5EC4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2) освобождение от должности в Собрании депутатов Миасского городского округа с лишением права занимать должности в Собрании депутатов Миасского городского округа  до прекращения срока его полномочий;</w:t>
      </w:r>
    </w:p>
    <w:p w:rsidR="007D5EC4" w:rsidRDefault="007D5EC4" w:rsidP="007D5EC4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7D5EC4" w:rsidRDefault="007D5EC4" w:rsidP="007D5EC4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4) запрет занимать должности в Собрании депутатов Миасского городского округа до прекращения срока его полномочий;</w:t>
      </w:r>
    </w:p>
    <w:p w:rsidR="007D5EC4" w:rsidRDefault="007D5EC4" w:rsidP="007D5EC4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5) запрет исполнять полномочия на постоянной основе до прекращения срока его полномочий.</w:t>
      </w:r>
    </w:p>
    <w:p w:rsidR="007D5EC4" w:rsidRPr="00052876" w:rsidRDefault="007D5EC4" w:rsidP="007D5EC4">
      <w:pPr>
        <w:widowControl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ab/>
      </w:r>
      <w:r w:rsidRPr="00052876">
        <w:rPr>
          <w:sz w:val="24"/>
          <w:szCs w:val="24"/>
        </w:rPr>
        <w:t xml:space="preserve">Вопрос о применении к </w:t>
      </w:r>
      <w:r>
        <w:rPr>
          <w:sz w:val="24"/>
          <w:szCs w:val="24"/>
        </w:rPr>
        <w:t xml:space="preserve">лицу, </w:t>
      </w:r>
      <w:r w:rsidRPr="00BB4890">
        <w:rPr>
          <w:sz w:val="24"/>
          <w:szCs w:val="24"/>
        </w:rPr>
        <w:t>замещающ</w:t>
      </w:r>
      <w:r>
        <w:rPr>
          <w:sz w:val="24"/>
          <w:szCs w:val="24"/>
        </w:rPr>
        <w:t>ему</w:t>
      </w:r>
      <w:r w:rsidRPr="00BB4890">
        <w:rPr>
          <w:sz w:val="24"/>
          <w:szCs w:val="24"/>
        </w:rPr>
        <w:t xml:space="preserve"> (занимающ</w:t>
      </w:r>
      <w:r>
        <w:rPr>
          <w:sz w:val="24"/>
          <w:szCs w:val="24"/>
        </w:rPr>
        <w:t>ему</w:t>
      </w:r>
      <w:r w:rsidRPr="00BB4890">
        <w:rPr>
          <w:sz w:val="24"/>
          <w:szCs w:val="24"/>
        </w:rPr>
        <w:t>)</w:t>
      </w:r>
      <w:r>
        <w:rPr>
          <w:sz w:val="24"/>
          <w:szCs w:val="24"/>
        </w:rPr>
        <w:t xml:space="preserve"> муниципальную должность </w:t>
      </w:r>
      <w:r w:rsidRPr="00052876">
        <w:rPr>
          <w:sz w:val="24"/>
          <w:szCs w:val="24"/>
        </w:rPr>
        <w:t>мер ответственности, предусмотренных частью  7.3-1</w:t>
      </w:r>
      <w:r>
        <w:rPr>
          <w:sz w:val="24"/>
          <w:szCs w:val="24"/>
        </w:rPr>
        <w:t xml:space="preserve"> </w:t>
      </w:r>
      <w:r w:rsidRPr="00052876">
        <w:rPr>
          <w:sz w:val="24"/>
          <w:szCs w:val="24"/>
        </w:rPr>
        <w:t xml:space="preserve">статьи 40 Федерального закона </w:t>
      </w:r>
      <w:r>
        <w:rPr>
          <w:sz w:val="24"/>
          <w:szCs w:val="24"/>
        </w:rPr>
        <w:t xml:space="preserve">  </w:t>
      </w:r>
      <w:r w:rsidRPr="00052876">
        <w:rPr>
          <w:bCs/>
          <w:sz w:val="24"/>
          <w:szCs w:val="24"/>
        </w:rPr>
        <w:t xml:space="preserve">от 06.10.2003 </w:t>
      </w:r>
      <w:r>
        <w:rPr>
          <w:bCs/>
          <w:sz w:val="24"/>
          <w:szCs w:val="24"/>
        </w:rPr>
        <w:t>г.</w:t>
      </w:r>
      <w:r w:rsidRPr="0005287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№</w:t>
      </w:r>
      <w:r w:rsidRPr="00052876">
        <w:rPr>
          <w:bCs/>
          <w:sz w:val="24"/>
          <w:szCs w:val="24"/>
        </w:rPr>
        <w:t>131-ФЗ</w:t>
      </w:r>
      <w:r w:rsidRPr="00052876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>
        <w:rPr>
          <w:sz w:val="24"/>
          <w:szCs w:val="24"/>
        </w:rPr>
        <w:t xml:space="preserve"> </w:t>
      </w:r>
      <w:r w:rsidRPr="00052876">
        <w:rPr>
          <w:sz w:val="24"/>
          <w:szCs w:val="24"/>
        </w:rPr>
        <w:t xml:space="preserve">рассматривается </w:t>
      </w:r>
      <w:r>
        <w:rPr>
          <w:sz w:val="24"/>
          <w:szCs w:val="24"/>
        </w:rPr>
        <w:t>К</w:t>
      </w:r>
      <w:r w:rsidRPr="00052876">
        <w:rPr>
          <w:sz w:val="24"/>
          <w:szCs w:val="24"/>
        </w:rPr>
        <w:t xml:space="preserve">омиссией. </w:t>
      </w:r>
    </w:p>
    <w:p w:rsidR="007D5EC4" w:rsidRDefault="007D5EC4" w:rsidP="007D5EC4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52876">
        <w:rPr>
          <w:sz w:val="24"/>
          <w:szCs w:val="24"/>
        </w:rPr>
        <w:t xml:space="preserve">Комиссия рассматривает все обстоятельства, являющиеся основанием для применения мер ответственности, предусмотренных частью 7.3-1 статьи 40 Федерального закона </w:t>
      </w:r>
      <w:r>
        <w:rPr>
          <w:sz w:val="24"/>
          <w:szCs w:val="24"/>
        </w:rPr>
        <w:t xml:space="preserve">                     </w:t>
      </w:r>
      <w:r w:rsidRPr="00052876">
        <w:rPr>
          <w:bCs/>
          <w:sz w:val="24"/>
          <w:szCs w:val="24"/>
        </w:rPr>
        <w:t xml:space="preserve">от 06.10.2003 </w:t>
      </w:r>
      <w:r>
        <w:rPr>
          <w:bCs/>
          <w:sz w:val="24"/>
          <w:szCs w:val="24"/>
        </w:rPr>
        <w:t>г.</w:t>
      </w:r>
      <w:r w:rsidRPr="0005287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№</w:t>
      </w:r>
      <w:r w:rsidRPr="00052876">
        <w:rPr>
          <w:bCs/>
          <w:sz w:val="24"/>
          <w:szCs w:val="24"/>
        </w:rPr>
        <w:t>131-ФЗ</w:t>
      </w:r>
      <w:r w:rsidRPr="00052876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к </w:t>
      </w:r>
      <w:r>
        <w:rPr>
          <w:sz w:val="24"/>
          <w:szCs w:val="24"/>
        </w:rPr>
        <w:t xml:space="preserve">лицу, </w:t>
      </w:r>
      <w:r>
        <w:rPr>
          <w:rFonts w:eastAsia="Calibri"/>
          <w:sz w:val="24"/>
          <w:szCs w:val="24"/>
          <w:lang w:eastAsia="en-US"/>
        </w:rPr>
        <w:t xml:space="preserve">замещающему  (занимающему) муниципальную должность </w:t>
      </w:r>
      <w:r w:rsidRPr="00052876">
        <w:rPr>
          <w:sz w:val="24"/>
          <w:szCs w:val="24"/>
        </w:rPr>
        <w:t xml:space="preserve"> и направляет рекомендации Собранию депутатов Миасского городского округа.</w:t>
      </w:r>
      <w:r w:rsidR="00E733D9">
        <w:rPr>
          <w:sz w:val="24"/>
          <w:szCs w:val="24"/>
        </w:rPr>
        <w:t xml:space="preserve"> </w:t>
      </w:r>
    </w:p>
    <w:p w:rsidR="009C253C" w:rsidRDefault="009C253C" w:rsidP="007D5EC4">
      <w:pPr>
        <w:widowControl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sz w:val="24"/>
          <w:szCs w:val="24"/>
        </w:rPr>
        <w:tab/>
      </w:r>
      <w:proofErr w:type="gramStart"/>
      <w:r w:rsidRPr="009C253C">
        <w:rPr>
          <w:b/>
          <w:sz w:val="24"/>
          <w:szCs w:val="24"/>
        </w:rPr>
        <w:t xml:space="preserve">Комиссия рассматривает </w:t>
      </w:r>
      <w:r>
        <w:rPr>
          <w:b/>
          <w:sz w:val="24"/>
          <w:szCs w:val="24"/>
        </w:rPr>
        <w:t>в</w:t>
      </w:r>
      <w:r w:rsidRPr="009C253C">
        <w:rPr>
          <w:b/>
          <w:sz w:val="24"/>
          <w:szCs w:val="24"/>
        </w:rPr>
        <w:t xml:space="preserve">опрос о применении к лицу, замещающему (занимающему) муниципальную должность мер ответственности, предусмотренных частью  7.3-1 статьи 40 Федерального закона   </w:t>
      </w:r>
      <w:r w:rsidRPr="009C253C">
        <w:rPr>
          <w:b/>
          <w:bCs/>
          <w:sz w:val="24"/>
          <w:szCs w:val="24"/>
        </w:rPr>
        <w:t>от 06.10.2003 г. №131-ФЗ</w:t>
      </w:r>
      <w:r w:rsidRPr="009C253C">
        <w:rPr>
          <w:b/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r>
        <w:rPr>
          <w:b/>
          <w:sz w:val="24"/>
          <w:szCs w:val="24"/>
        </w:rPr>
        <w:t xml:space="preserve"> и направляет рекомендации по указанному вопросу в Собрание депутатов Миасского городского округа в срок, не превышающий </w:t>
      </w:r>
      <w:r w:rsidR="00364010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 xml:space="preserve"> календарных дней </w:t>
      </w:r>
      <w:r w:rsidRPr="009C253C">
        <w:rPr>
          <w:rFonts w:eastAsiaTheme="minorHAnsi"/>
          <w:b/>
          <w:sz w:val="24"/>
          <w:szCs w:val="24"/>
          <w:lang w:eastAsia="en-US"/>
        </w:rPr>
        <w:t>со дня поступления заявления Губернатора Челябинской области.</w:t>
      </w:r>
      <w:proofErr w:type="gramEnd"/>
    </w:p>
    <w:p w:rsidR="009C253C" w:rsidRPr="009C253C" w:rsidRDefault="009C253C" w:rsidP="007D5EC4">
      <w:pPr>
        <w:widowControl/>
        <w:jc w:val="both"/>
        <w:rPr>
          <w:b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ab/>
      </w:r>
      <w:r w:rsidRPr="009C253C">
        <w:rPr>
          <w:rFonts w:eastAsiaTheme="minorHAnsi"/>
          <w:b/>
          <w:sz w:val="24"/>
          <w:szCs w:val="24"/>
          <w:lang w:eastAsia="en-US"/>
        </w:rPr>
        <w:t>Депутат</w:t>
      </w:r>
      <w:r>
        <w:rPr>
          <w:rFonts w:eastAsiaTheme="minorHAnsi"/>
          <w:b/>
          <w:sz w:val="24"/>
          <w:szCs w:val="24"/>
          <w:lang w:eastAsia="en-US"/>
        </w:rPr>
        <w:t xml:space="preserve">, выборное должностное лицо местного самоуправления уведомляется Комиссией о дате, времени и месте рассмотрения вопроса о применении к нему мер ответственности не позднее, чем за 10 календарных дней до рассмотрения указанного вопроса на сессии Собрания депутатов Миасского городского округа. </w:t>
      </w:r>
    </w:p>
    <w:p w:rsidR="007D5EC4" w:rsidRPr="00BB4890" w:rsidRDefault="007D5EC4" w:rsidP="007D5EC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BB4890">
        <w:rPr>
          <w:sz w:val="24"/>
          <w:szCs w:val="24"/>
        </w:rPr>
        <w:t>ешение о применении указанных мер ответственности должно приниматься на основе общих принципов юридической ответственности, таких как справедливость, соразмерность, пропорциональность и неотвратимость.</w:t>
      </w:r>
    </w:p>
    <w:p w:rsidR="00E733D9" w:rsidRDefault="007D5EC4" w:rsidP="007D5EC4">
      <w:pPr>
        <w:ind w:firstLine="709"/>
        <w:jc w:val="both"/>
        <w:rPr>
          <w:sz w:val="24"/>
          <w:szCs w:val="24"/>
        </w:rPr>
      </w:pPr>
      <w:r w:rsidRPr="00BB4890">
        <w:rPr>
          <w:sz w:val="24"/>
          <w:szCs w:val="24"/>
        </w:rPr>
        <w:t xml:space="preserve">В частности, такое решение должно приниматься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</w:t>
      </w:r>
      <w:r w:rsidRPr="00BB4890">
        <w:rPr>
          <w:sz w:val="24"/>
          <w:szCs w:val="24"/>
        </w:rPr>
        <w:lastRenderedPageBreak/>
        <w:t>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</w:t>
      </w:r>
    </w:p>
    <w:p w:rsidR="009C253C" w:rsidRDefault="00E733D9" w:rsidP="00E733D9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  <w:t xml:space="preserve">Решение о применении к депутату, выборному должностному лицу местного самоуправления одной из мер ответственности, предусмотренных </w:t>
      </w:r>
      <w:hyperlink r:id="rId11" w:history="1">
        <w:r>
          <w:rPr>
            <w:rFonts w:eastAsiaTheme="minorHAnsi"/>
            <w:color w:val="0000FF"/>
            <w:sz w:val="24"/>
            <w:szCs w:val="24"/>
            <w:lang w:eastAsia="en-US"/>
          </w:rPr>
          <w:t>частью 7.3-1 статьи 40</w:t>
        </w:r>
      </w:hyperlink>
      <w:r>
        <w:rPr>
          <w:rFonts w:eastAsiaTheme="minorHAnsi"/>
          <w:sz w:val="24"/>
          <w:szCs w:val="24"/>
          <w:lang w:eastAsia="en-US"/>
        </w:rPr>
        <w:t xml:space="preserve"> Федерального закона "Об общих принципах организации местного самоуправления в Российской Федерации", принимается Собранием депутатов Миасского городского округа  не позднее трех месяцев со дня поступления заявления Губернатора Челябинской области.</w:t>
      </w:r>
    </w:p>
    <w:p w:rsidR="00364010" w:rsidRPr="00364010" w:rsidRDefault="00364010" w:rsidP="00E733D9">
      <w:pPr>
        <w:widowControl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 w:rsidRPr="00364010">
        <w:rPr>
          <w:b/>
          <w:sz w:val="24"/>
        </w:rPr>
        <w:t>Решение принимается Собранием депутатов Миасского городского округа открытым или тайным голосованием.</w:t>
      </w:r>
      <w:r w:rsidRPr="00364010">
        <w:rPr>
          <w:b/>
        </w:rPr>
        <w:t xml:space="preserve"> </w:t>
      </w:r>
      <w:r w:rsidRPr="00364010">
        <w:rPr>
          <w:b/>
          <w:sz w:val="24"/>
        </w:rPr>
        <w:t xml:space="preserve">Если по рассматриваемому вопросу участником сессии </w:t>
      </w:r>
      <w:proofErr w:type="gramStart"/>
      <w:r w:rsidRPr="00364010">
        <w:rPr>
          <w:b/>
          <w:sz w:val="24"/>
        </w:rPr>
        <w:t>предложено провести поименное голосование и предложение было</w:t>
      </w:r>
      <w:proofErr w:type="gramEnd"/>
      <w:r w:rsidRPr="00364010">
        <w:rPr>
          <w:b/>
          <w:sz w:val="24"/>
        </w:rPr>
        <w:t xml:space="preserve"> поддержано не менее чем пятью участникам сессии, то по данному вопросу проводится поименное голосование.</w:t>
      </w:r>
      <w:r w:rsidR="003D23C1">
        <w:rPr>
          <w:b/>
          <w:sz w:val="24"/>
        </w:rPr>
        <w:t xml:space="preserve"> Открытое, тайное, поименное голосование проводится в порядке, установленном Регламентом Собрания депутатов Миасского городского округа. </w:t>
      </w:r>
    </w:p>
    <w:p w:rsidR="007D5EC4" w:rsidRDefault="009C253C" w:rsidP="00E733D9">
      <w:pPr>
        <w:widowControl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ab/>
      </w:r>
      <w:proofErr w:type="gramStart"/>
      <w:r w:rsidRPr="009C253C">
        <w:rPr>
          <w:rFonts w:eastAsiaTheme="minorHAnsi"/>
          <w:b/>
          <w:sz w:val="24"/>
          <w:szCs w:val="24"/>
          <w:lang w:eastAsia="en-US"/>
        </w:rPr>
        <w:t>Копия решения Собрания депутатов Миасского городского округа</w:t>
      </w:r>
      <w:r>
        <w:rPr>
          <w:rFonts w:eastAsiaTheme="minorHAnsi"/>
          <w:b/>
          <w:sz w:val="24"/>
          <w:szCs w:val="24"/>
          <w:lang w:eastAsia="en-US"/>
        </w:rPr>
        <w:t xml:space="preserve"> о применении мер ответственности</w:t>
      </w:r>
      <w:r>
        <w:rPr>
          <w:rFonts w:eastAsiaTheme="minorHAnsi"/>
          <w:sz w:val="24"/>
          <w:szCs w:val="24"/>
          <w:lang w:eastAsia="en-US"/>
        </w:rPr>
        <w:t xml:space="preserve">, предусмотренных </w:t>
      </w:r>
      <w:hyperlink r:id="rId12" w:history="1">
        <w:r>
          <w:rPr>
            <w:rFonts w:eastAsiaTheme="minorHAnsi"/>
            <w:color w:val="0000FF"/>
            <w:sz w:val="24"/>
            <w:szCs w:val="24"/>
            <w:lang w:eastAsia="en-US"/>
          </w:rPr>
          <w:t>частью 7.3-1 статьи 40</w:t>
        </w:r>
      </w:hyperlink>
      <w:r>
        <w:rPr>
          <w:rFonts w:eastAsiaTheme="minorHAnsi"/>
          <w:sz w:val="24"/>
          <w:szCs w:val="24"/>
          <w:lang w:eastAsia="en-US"/>
        </w:rPr>
        <w:t xml:space="preserve"> Федерального закона "Об общих принципах организации местного самоуправления в Российской Федерации"</w:t>
      </w:r>
      <w:r w:rsidR="000633F3">
        <w:rPr>
          <w:rFonts w:eastAsiaTheme="minorHAnsi"/>
          <w:sz w:val="24"/>
          <w:szCs w:val="24"/>
          <w:lang w:eastAsia="en-US"/>
        </w:rPr>
        <w:t xml:space="preserve">, </w:t>
      </w:r>
      <w:r w:rsidR="000633F3" w:rsidRPr="000633F3">
        <w:rPr>
          <w:rFonts w:eastAsiaTheme="minorHAnsi"/>
          <w:b/>
          <w:sz w:val="24"/>
          <w:szCs w:val="24"/>
          <w:lang w:eastAsia="en-US"/>
        </w:rPr>
        <w:t>вручается депутату, выборному должностному лицу местного самоуправления</w:t>
      </w:r>
      <w:r w:rsidR="000633F3">
        <w:rPr>
          <w:rFonts w:eastAsiaTheme="minorHAnsi"/>
          <w:b/>
          <w:sz w:val="24"/>
          <w:szCs w:val="24"/>
          <w:lang w:eastAsia="en-US"/>
        </w:rPr>
        <w:t xml:space="preserve"> в течение </w:t>
      </w:r>
      <w:r w:rsidR="0032425E">
        <w:rPr>
          <w:rFonts w:eastAsiaTheme="minorHAnsi"/>
          <w:b/>
          <w:sz w:val="24"/>
          <w:szCs w:val="24"/>
          <w:lang w:eastAsia="en-US"/>
        </w:rPr>
        <w:t xml:space="preserve">10 календарных дней </w:t>
      </w:r>
      <w:r w:rsidR="00364010">
        <w:rPr>
          <w:rFonts w:eastAsiaTheme="minorHAnsi"/>
          <w:b/>
          <w:sz w:val="24"/>
          <w:szCs w:val="24"/>
          <w:lang w:eastAsia="en-US"/>
        </w:rPr>
        <w:t>со дня принятия решения лично, либо в случае его отказа либо уклонения от вручения – посредством направления заказным письмом с уведомлением</w:t>
      </w:r>
      <w:proofErr w:type="gramEnd"/>
      <w:r w:rsidR="00364010">
        <w:rPr>
          <w:rFonts w:eastAsiaTheme="minorHAnsi"/>
          <w:b/>
          <w:sz w:val="24"/>
          <w:szCs w:val="24"/>
          <w:lang w:eastAsia="en-US"/>
        </w:rPr>
        <w:t xml:space="preserve"> по месту его жительства</w:t>
      </w:r>
      <w:proofErr w:type="gramStart"/>
      <w:r w:rsidR="00364010">
        <w:rPr>
          <w:rFonts w:eastAsiaTheme="minorHAnsi"/>
          <w:b/>
          <w:sz w:val="24"/>
          <w:szCs w:val="24"/>
          <w:lang w:eastAsia="en-US"/>
        </w:rPr>
        <w:t>.</w:t>
      </w:r>
      <w:r w:rsidR="007D5EC4">
        <w:rPr>
          <w:sz w:val="24"/>
          <w:szCs w:val="24"/>
        </w:rPr>
        <w:t xml:space="preserve">». </w:t>
      </w:r>
      <w:proofErr w:type="gramEnd"/>
    </w:p>
    <w:p w:rsidR="007D5EC4" w:rsidRPr="00052876" w:rsidRDefault="007D5EC4" w:rsidP="007D5EC4">
      <w:pPr>
        <w:ind w:firstLine="709"/>
        <w:jc w:val="both"/>
        <w:rPr>
          <w:sz w:val="24"/>
          <w:szCs w:val="24"/>
        </w:rPr>
      </w:pPr>
      <w:r w:rsidRPr="00052876">
        <w:rPr>
          <w:sz w:val="24"/>
          <w:szCs w:val="24"/>
        </w:rPr>
        <w:t>2. Настоящее Решение опубликовать в установленном порядке.</w:t>
      </w:r>
    </w:p>
    <w:p w:rsidR="007D5EC4" w:rsidRPr="00E872B8" w:rsidRDefault="007D5EC4" w:rsidP="007D5EC4">
      <w:pPr>
        <w:pStyle w:val="a3"/>
        <w:tabs>
          <w:tab w:val="left" w:pos="1080"/>
        </w:tabs>
        <w:autoSpaceDE w:val="0"/>
        <w:autoSpaceDN w:val="0"/>
        <w:adjustRightInd w:val="0"/>
        <w:ind w:left="0" w:firstLine="709"/>
        <w:jc w:val="both"/>
      </w:pPr>
      <w:r w:rsidRPr="00052876">
        <w:t>3. Контроль исполнения настоящего Решения возложить на постоянную комиссию</w:t>
      </w:r>
      <w:r w:rsidRPr="00052876">
        <w:rPr>
          <w:spacing w:val="3"/>
        </w:rPr>
        <w:t xml:space="preserve"> </w:t>
      </w:r>
      <w:r>
        <w:rPr>
          <w:spacing w:val="3"/>
        </w:rPr>
        <w:t xml:space="preserve">по </w:t>
      </w:r>
      <w:r w:rsidRPr="00052876">
        <w:rPr>
          <w:spacing w:val="3"/>
        </w:rPr>
        <w:t>вопросам законности, правопорядка и местного самоуправления</w:t>
      </w:r>
      <w:r w:rsidRPr="00052876">
        <w:rPr>
          <w:rFonts w:eastAsia="Calibri"/>
          <w:lang w:eastAsia="en-US"/>
        </w:rPr>
        <w:t>.</w:t>
      </w:r>
    </w:p>
    <w:p w:rsidR="007D5EC4" w:rsidRPr="00191B76" w:rsidRDefault="007D5EC4" w:rsidP="007D5EC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5EC4" w:rsidRDefault="007D5EC4" w:rsidP="007D5EC4">
      <w:pPr>
        <w:jc w:val="both"/>
        <w:rPr>
          <w:sz w:val="24"/>
          <w:szCs w:val="24"/>
        </w:rPr>
      </w:pPr>
    </w:p>
    <w:p w:rsidR="007D5EC4" w:rsidRPr="000B7047" w:rsidRDefault="007D5EC4" w:rsidP="007D5EC4">
      <w:pPr>
        <w:jc w:val="both"/>
        <w:rPr>
          <w:sz w:val="24"/>
          <w:szCs w:val="24"/>
        </w:rPr>
      </w:pPr>
    </w:p>
    <w:p w:rsidR="007D5EC4" w:rsidRPr="00393664" w:rsidRDefault="007D5EC4" w:rsidP="007D5EC4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7D5EC4" w:rsidRPr="00393664" w:rsidRDefault="007D5EC4" w:rsidP="007D5EC4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Миасского городского округа                                                                                   Е.А. Степовик</w:t>
      </w:r>
    </w:p>
    <w:p w:rsidR="007D5EC4" w:rsidRDefault="007D5EC4" w:rsidP="007D5EC4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7D5EC4" w:rsidRDefault="007D5EC4" w:rsidP="007D5EC4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7D5EC4" w:rsidRDefault="007D5EC4" w:rsidP="007D5EC4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7D5EC4" w:rsidRPr="00393664" w:rsidRDefault="007D5EC4" w:rsidP="007D5EC4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Глава</w:t>
      </w:r>
    </w:p>
    <w:p w:rsidR="007D5EC4" w:rsidRDefault="007D5EC4" w:rsidP="007D5EC4">
      <w:pPr>
        <w:spacing w:before="40"/>
        <w:ind w:right="-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                  Г.М. </w:t>
      </w:r>
      <w:proofErr w:type="gramStart"/>
      <w:r>
        <w:rPr>
          <w:color w:val="000000"/>
          <w:sz w:val="24"/>
          <w:szCs w:val="24"/>
        </w:rPr>
        <w:t>Тонких</w:t>
      </w:r>
      <w:proofErr w:type="gramEnd"/>
    </w:p>
    <w:p w:rsidR="00C03569" w:rsidRDefault="00C03569"/>
    <w:sectPr w:rsidR="00C03569" w:rsidSect="0058351E"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7D5EC4"/>
    <w:rsid w:val="000633F3"/>
    <w:rsid w:val="00167A64"/>
    <w:rsid w:val="001C3923"/>
    <w:rsid w:val="002518B0"/>
    <w:rsid w:val="002A512F"/>
    <w:rsid w:val="00316145"/>
    <w:rsid w:val="0032425E"/>
    <w:rsid w:val="00364010"/>
    <w:rsid w:val="003D23C1"/>
    <w:rsid w:val="005C5248"/>
    <w:rsid w:val="007D5EC4"/>
    <w:rsid w:val="009C253C"/>
    <w:rsid w:val="00A961B4"/>
    <w:rsid w:val="00B22F61"/>
    <w:rsid w:val="00BB4E71"/>
    <w:rsid w:val="00BF17E2"/>
    <w:rsid w:val="00C03569"/>
    <w:rsid w:val="00D71C78"/>
    <w:rsid w:val="00DC1412"/>
    <w:rsid w:val="00E733D9"/>
    <w:rsid w:val="00FC4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D5E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7D5E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5EC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D5EC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337291D835F73008396D874BE2A7B86387E38F3BD8F7FCB03F7C360290ED98m317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337291D835F7300839738A5D8EFAB5638DBA843ADFFCA2EF60276B55m919D" TargetMode="External"/><Relationship Id="rId12" Type="http://schemas.openxmlformats.org/officeDocument/2006/relationships/hyperlink" Target="consultantplus://offline/ref=90ED6B99BEC43AB280D954D3E0ABBCFAABBD5419681FA8E563864776B1076E6F2412AFE1D3F189083A0AB1F5CE95D55ECC3C7A2B80j9y9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852CAE8C3D2E7F6AC285FF3A3FA50C574C18853E252D7D1775FEDF41C932A41895534BE147513E06F08F5FEE8C4D6FF3Z3ABG" TargetMode="External"/><Relationship Id="rId11" Type="http://schemas.openxmlformats.org/officeDocument/2006/relationships/hyperlink" Target="consultantplus://offline/ref=90ED6B99BEC43AB280D954D3E0ABBCFAABBD5419681FA8E563864776B1076E6F2412AFE1D3F189083A0AB1F5CE95D55ECC3C7A2B80j9y9L" TargetMode="External"/><Relationship Id="rId5" Type="http://schemas.openxmlformats.org/officeDocument/2006/relationships/hyperlink" Target="consultantplus://offline/ref=9B852CAE8C3D2E7F6AC285FF3A3FA50C574C18853E2525731974FEDF41C932A41895534BE147513E06F08F5FEE8C4D6FF3Z3ABG" TargetMode="External"/><Relationship Id="rId10" Type="http://schemas.openxmlformats.org/officeDocument/2006/relationships/hyperlink" Target="consultantplus://offline/ref=B04319B7EAD83F4F7B09C0155AFBDECBBF68B7B8827A7C1A8886C280080F7E41956D2E4857DD7BAE6CDB312002E24356A8368B8981x41AK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9B852CAE8C3D2E7F6AC285FF3A3FA50C574C18853E2525731974FEDF41C932A41895534BE147513E06F08F5FEE8C4D6FF3Z3A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</cp:revision>
  <cp:lastPrinted>2020-02-17T12:44:00Z</cp:lastPrinted>
  <dcterms:created xsi:type="dcterms:W3CDTF">2020-02-25T07:31:00Z</dcterms:created>
  <dcterms:modified xsi:type="dcterms:W3CDTF">2020-02-25T07:31:00Z</dcterms:modified>
</cp:coreProperties>
</file>