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70" w:rsidRDefault="00852B70" w:rsidP="00852B7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404148"/>
          <w:sz w:val="18"/>
          <w:szCs w:val="18"/>
        </w:rPr>
      </w:pPr>
      <w:r>
        <w:rPr>
          <w:rFonts w:ascii="Arial" w:hAnsi="Arial" w:cs="Arial"/>
          <w:color w:val="404148"/>
          <w:sz w:val="18"/>
          <w:szCs w:val="18"/>
        </w:rPr>
        <w:t xml:space="preserve">Депутат по округу №13 Сергей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Гаврюшкин</w:t>
      </w:r>
      <w:proofErr w:type="spellEnd"/>
      <w:r>
        <w:rPr>
          <w:rFonts w:ascii="Arial" w:hAnsi="Arial" w:cs="Arial"/>
          <w:color w:val="404148"/>
          <w:sz w:val="18"/>
          <w:szCs w:val="18"/>
        </w:rPr>
        <w:t>, подводя итоги года, отметил, что было проведено много работ по асфальтированию. Депутат также работал на соседнем округе №14, которым раньше заведовал Сергей Фёдоров, скончавшийся в августе этого года.</w:t>
      </w:r>
    </w:p>
    <w:p w:rsidR="00852B70" w:rsidRDefault="00852B70" w:rsidP="00852B7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404148"/>
          <w:sz w:val="18"/>
          <w:szCs w:val="18"/>
        </w:rPr>
      </w:pPr>
      <w:r>
        <w:rPr>
          <w:rFonts w:ascii="Arial" w:hAnsi="Arial" w:cs="Arial"/>
          <w:color w:val="404148"/>
          <w:sz w:val="18"/>
          <w:szCs w:val="18"/>
        </w:rPr>
        <w:t xml:space="preserve">В начале 2019 года был проведён ремонт дворовых проездов у домов №20 и №24 по ул. Романенко. Сергей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Гаврюшкин</w:t>
      </w:r>
      <w:proofErr w:type="spellEnd"/>
      <w:r>
        <w:rPr>
          <w:rFonts w:ascii="Arial" w:hAnsi="Arial" w:cs="Arial"/>
          <w:color w:val="404148"/>
          <w:sz w:val="18"/>
          <w:szCs w:val="18"/>
        </w:rPr>
        <w:t xml:space="preserve"> также отметил высокое качество ремонта дворового проезда по ул. Романенко, 73. Ближе к концу года асфальт был уложен по ул. Романенко, 38 и ул. Гвардейской, 4. Заасфальтирован проезд между пр. Автозаводцев, 31 и Гвардейской, 4, дальний проезд от ул. Романенко, 38 до пр. Автозаводцев, 47, а также полное асфальтирование проезда между ул. </w:t>
      </w:r>
      <w:proofErr w:type="gramStart"/>
      <w:r>
        <w:rPr>
          <w:rFonts w:ascii="Arial" w:hAnsi="Arial" w:cs="Arial"/>
          <w:color w:val="404148"/>
          <w:sz w:val="18"/>
          <w:szCs w:val="18"/>
        </w:rPr>
        <w:t>Гвардейской</w:t>
      </w:r>
      <w:proofErr w:type="gramEnd"/>
      <w:r>
        <w:rPr>
          <w:rFonts w:ascii="Arial" w:hAnsi="Arial" w:cs="Arial"/>
          <w:color w:val="404148"/>
          <w:sz w:val="18"/>
          <w:szCs w:val="18"/>
        </w:rPr>
        <w:t>, 3 и 5 и пр. Автозаводцев, 45. Было продолжено асфальтирование переулка Механизаторов.</w:t>
      </w:r>
    </w:p>
    <w:p w:rsidR="00852B70" w:rsidRDefault="00852B70" w:rsidP="00852B7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404148"/>
          <w:sz w:val="18"/>
          <w:szCs w:val="18"/>
        </w:rPr>
      </w:pPr>
      <w:r>
        <w:rPr>
          <w:rFonts w:ascii="Arial" w:hAnsi="Arial" w:cs="Arial"/>
          <w:color w:val="404148"/>
          <w:sz w:val="18"/>
          <w:szCs w:val="18"/>
        </w:rPr>
        <w:t xml:space="preserve">Работа велась и с детскими дошкольными учреждениями. В детском саду №18 установлено видеонаблюдение, а возле детского сада №48 произведена обрезка деревьев. </w:t>
      </w:r>
      <w:proofErr w:type="gramStart"/>
      <w:r>
        <w:rPr>
          <w:rFonts w:ascii="Arial" w:hAnsi="Arial" w:cs="Arial"/>
          <w:color w:val="404148"/>
          <w:sz w:val="18"/>
          <w:szCs w:val="18"/>
        </w:rPr>
        <w:t>Кроме того, аварийная обрезка деревьев была произведена по ул. Тухачевского, 10 и ул. Гвардейской, 8.</w:t>
      </w:r>
      <w:proofErr w:type="gramEnd"/>
      <w:r>
        <w:rPr>
          <w:rFonts w:ascii="Arial" w:hAnsi="Arial" w:cs="Arial"/>
          <w:color w:val="404148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404148"/>
          <w:sz w:val="18"/>
          <w:szCs w:val="18"/>
        </w:rPr>
        <w:t xml:space="preserve">Проведено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грейдирование</w:t>
      </w:r>
      <w:proofErr w:type="spellEnd"/>
      <w:r>
        <w:rPr>
          <w:rFonts w:ascii="Arial" w:hAnsi="Arial" w:cs="Arial"/>
          <w:color w:val="404148"/>
          <w:sz w:val="18"/>
          <w:szCs w:val="18"/>
        </w:rPr>
        <w:t xml:space="preserve"> ул. Партизанской и ул. Островского, а возле дома №6 по ул. Физкультурников началась установка ограждений из-за проблем с парковкой.</w:t>
      </w:r>
      <w:proofErr w:type="gramEnd"/>
      <w:r>
        <w:rPr>
          <w:rFonts w:ascii="Arial" w:hAnsi="Arial" w:cs="Arial"/>
          <w:color w:val="404148"/>
          <w:sz w:val="18"/>
          <w:szCs w:val="18"/>
        </w:rPr>
        <w:t xml:space="preserve"> По округу №14 произведено устройство тротуаров на ул.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Ильменской</w:t>
      </w:r>
      <w:proofErr w:type="spellEnd"/>
      <w:r>
        <w:rPr>
          <w:rFonts w:ascii="Arial" w:hAnsi="Arial" w:cs="Arial"/>
          <w:color w:val="404148"/>
          <w:sz w:val="18"/>
          <w:szCs w:val="18"/>
        </w:rPr>
        <w:t>.</w:t>
      </w:r>
    </w:p>
    <w:p w:rsidR="00852B70" w:rsidRDefault="00852B70" w:rsidP="00852B7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404148"/>
          <w:sz w:val="18"/>
          <w:szCs w:val="18"/>
        </w:rPr>
      </w:pPr>
      <w:r>
        <w:rPr>
          <w:rFonts w:ascii="Arial" w:hAnsi="Arial" w:cs="Arial"/>
          <w:color w:val="404148"/>
          <w:sz w:val="18"/>
          <w:szCs w:val="18"/>
        </w:rPr>
        <w:t xml:space="preserve">По словам Сергея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Гаврюшкина</w:t>
      </w:r>
      <w:proofErr w:type="spellEnd"/>
      <w:r>
        <w:rPr>
          <w:rFonts w:ascii="Arial" w:hAnsi="Arial" w:cs="Arial"/>
          <w:color w:val="404148"/>
          <w:sz w:val="18"/>
          <w:szCs w:val="18"/>
        </w:rPr>
        <w:t>, у домов №30 и №31 по 8 июля была проблема с безнадзорными животными, из-за чего был организован отлов. Депутат также отметил, что в 2019 году очень удачно прошёл конкурс «Молодой законодатель».</w:t>
      </w:r>
    </w:p>
    <w:p w:rsidR="00852B70" w:rsidRDefault="00852B70" w:rsidP="00852B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148"/>
          <w:sz w:val="18"/>
          <w:szCs w:val="18"/>
        </w:rPr>
      </w:pPr>
      <w:r>
        <w:rPr>
          <w:rFonts w:ascii="Arial" w:hAnsi="Arial" w:cs="Arial"/>
          <w:color w:val="404148"/>
          <w:sz w:val="18"/>
          <w:szCs w:val="18"/>
        </w:rPr>
        <w:t xml:space="preserve">«Думаю, что немало. Год довольно успешный у меня этот», – комментирует Сергей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Гаврюшкин</w:t>
      </w:r>
      <w:proofErr w:type="spellEnd"/>
      <w:r>
        <w:rPr>
          <w:rFonts w:ascii="Arial" w:hAnsi="Arial" w:cs="Arial"/>
          <w:color w:val="404148"/>
          <w:sz w:val="18"/>
          <w:szCs w:val="18"/>
        </w:rPr>
        <w:t>.</w:t>
      </w:r>
    </w:p>
    <w:p w:rsidR="00852B70" w:rsidRDefault="00852B70" w:rsidP="00852B7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404148"/>
          <w:sz w:val="18"/>
          <w:szCs w:val="18"/>
        </w:rPr>
      </w:pPr>
      <w:r>
        <w:rPr>
          <w:rFonts w:ascii="Arial" w:hAnsi="Arial" w:cs="Arial"/>
          <w:color w:val="404148"/>
          <w:sz w:val="18"/>
          <w:szCs w:val="18"/>
        </w:rPr>
        <w:t xml:space="preserve">Помимо итогов проделанной работы Сергей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Гаврюшкин</w:t>
      </w:r>
      <w:proofErr w:type="spellEnd"/>
      <w:r>
        <w:rPr>
          <w:rFonts w:ascii="Arial" w:hAnsi="Arial" w:cs="Arial"/>
          <w:color w:val="404148"/>
          <w:sz w:val="18"/>
          <w:szCs w:val="18"/>
        </w:rPr>
        <w:t xml:space="preserve"> поделился планами на 2020 год. Так, внимание будет уделено школам №17 и №26. </w:t>
      </w:r>
      <w:proofErr w:type="gramStart"/>
      <w:r>
        <w:rPr>
          <w:rFonts w:ascii="Arial" w:hAnsi="Arial" w:cs="Arial"/>
          <w:color w:val="404148"/>
          <w:sz w:val="18"/>
          <w:szCs w:val="18"/>
        </w:rPr>
        <w:t>Последняя</w:t>
      </w:r>
      <w:proofErr w:type="gramEnd"/>
      <w:r>
        <w:rPr>
          <w:rFonts w:ascii="Arial" w:hAnsi="Arial" w:cs="Arial"/>
          <w:color w:val="404148"/>
          <w:sz w:val="18"/>
          <w:szCs w:val="18"/>
        </w:rPr>
        <w:t xml:space="preserve"> относится к округу №14.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Гаврюшкин</w:t>
      </w:r>
      <w:proofErr w:type="spellEnd"/>
      <w:r>
        <w:rPr>
          <w:rFonts w:ascii="Arial" w:hAnsi="Arial" w:cs="Arial"/>
          <w:color w:val="404148"/>
          <w:sz w:val="18"/>
          <w:szCs w:val="18"/>
        </w:rPr>
        <w:t xml:space="preserve"> добавил, что школе №26 он и так уделяет много внимания, потому что является её выпускником. Работа планируется и по детским садам №52 и №59. В 52 садике должна появиться веранда, а в 59 – видеонаблюдение</w:t>
      </w:r>
    </w:p>
    <w:p w:rsidR="00852B70" w:rsidRDefault="00852B70" w:rsidP="00852B7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404148"/>
          <w:sz w:val="18"/>
          <w:szCs w:val="18"/>
        </w:rPr>
      </w:pPr>
      <w:r>
        <w:rPr>
          <w:rFonts w:ascii="Arial" w:hAnsi="Arial" w:cs="Arial"/>
          <w:color w:val="404148"/>
          <w:sz w:val="18"/>
          <w:szCs w:val="18"/>
        </w:rPr>
        <w:t>Планируется асфальтирование у домов №27 и №29 по ул. Романенко, ремонт дворового проезда у домов №8 и №16 по ул. Тухачевского, а также установка малых архитектурных форм между школой №17 и ул. Гвардейской, 4. Там же планируется детский городок.</w:t>
      </w:r>
    </w:p>
    <w:p w:rsidR="00852B70" w:rsidRDefault="00852B70" w:rsidP="00852B7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404148"/>
          <w:sz w:val="18"/>
          <w:szCs w:val="18"/>
        </w:rPr>
      </w:pPr>
      <w:r>
        <w:rPr>
          <w:rFonts w:ascii="Arial" w:hAnsi="Arial" w:cs="Arial"/>
          <w:color w:val="404148"/>
          <w:sz w:val="18"/>
          <w:szCs w:val="18"/>
        </w:rPr>
        <w:t xml:space="preserve">В заключении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Гаврюшкин</w:t>
      </w:r>
      <w:proofErr w:type="spellEnd"/>
      <w:r>
        <w:rPr>
          <w:rFonts w:ascii="Arial" w:hAnsi="Arial" w:cs="Arial"/>
          <w:color w:val="404148"/>
          <w:sz w:val="18"/>
          <w:szCs w:val="18"/>
        </w:rPr>
        <w:t xml:space="preserve"> отметил, что в планах обильная обрезка деревьев, ремонт дворового проезда по ул. Физкультурников, 2 и 6, а также ямочный ремонт дворового проезда по пр. Автозаводцев, 38.</w:t>
      </w:r>
    </w:p>
    <w:p w:rsidR="00852B70" w:rsidRDefault="00852B70" w:rsidP="00852B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148"/>
          <w:sz w:val="18"/>
          <w:szCs w:val="18"/>
        </w:rPr>
      </w:pPr>
      <w:r>
        <w:rPr>
          <w:rFonts w:ascii="Arial" w:hAnsi="Arial" w:cs="Arial"/>
          <w:color w:val="404148"/>
          <w:sz w:val="18"/>
          <w:szCs w:val="18"/>
        </w:rPr>
        <w:t xml:space="preserve">«Вот такие планы. Как раз в миллион укладываемся», – подытожил Сергей </w:t>
      </w:r>
      <w:proofErr w:type="spellStart"/>
      <w:r>
        <w:rPr>
          <w:rFonts w:ascii="Arial" w:hAnsi="Arial" w:cs="Arial"/>
          <w:color w:val="404148"/>
          <w:sz w:val="18"/>
          <w:szCs w:val="18"/>
        </w:rPr>
        <w:t>Гаврюшкин</w:t>
      </w:r>
      <w:proofErr w:type="spellEnd"/>
      <w:r>
        <w:rPr>
          <w:rFonts w:ascii="Arial" w:hAnsi="Arial" w:cs="Arial"/>
          <w:color w:val="404148"/>
          <w:sz w:val="18"/>
          <w:szCs w:val="18"/>
        </w:rPr>
        <w:t>.</w:t>
      </w:r>
    </w:p>
    <w:p w:rsidR="001A503C" w:rsidRPr="00852B70" w:rsidRDefault="00852B70">
      <w:r>
        <w:t xml:space="preserve">Опубликовано на сайте </w:t>
      </w:r>
      <w:r>
        <w:rPr>
          <w:lang w:val="en-US"/>
        </w:rPr>
        <w:t>MiassLive</w:t>
      </w:r>
      <w:r>
        <w:t>.</w:t>
      </w:r>
    </w:p>
    <w:sectPr w:rsidR="001A503C" w:rsidRPr="00852B70" w:rsidSect="001A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B70"/>
    <w:rsid w:val="001A503C"/>
    <w:rsid w:val="00364956"/>
    <w:rsid w:val="00701881"/>
    <w:rsid w:val="00852B70"/>
    <w:rsid w:val="00DC0079"/>
    <w:rsid w:val="00E00DF1"/>
    <w:rsid w:val="00F5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81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B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777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33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2019-12-10T09:31:00Z</dcterms:created>
  <dcterms:modified xsi:type="dcterms:W3CDTF">2019-12-10T09:33:00Z</dcterms:modified>
</cp:coreProperties>
</file>