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48" w:rsidRPr="00AF6F48" w:rsidRDefault="00AF6F48" w:rsidP="004B79F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AF6F48" w:rsidRPr="00AF6F48" w:rsidRDefault="00AF6F48" w:rsidP="00AF6F48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AF6F4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CC7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AF6F48" w:rsidRPr="00AF6F48" w:rsidRDefault="00AF6F48" w:rsidP="00AF6F48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AF6F48" w:rsidRPr="00AF6F48" w:rsidRDefault="00AF6F48" w:rsidP="00AF6F48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AF6F48" w:rsidRPr="00AF6F48" w:rsidRDefault="00AF6F48" w:rsidP="00AF6F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F6F48">
        <w:rPr>
          <w:rFonts w:ascii="Times New Roman" w:hAnsi="Times New Roman" w:cs="Times New Roman"/>
          <w:bCs/>
          <w:sz w:val="24"/>
          <w:szCs w:val="24"/>
        </w:rPr>
        <w:t>СОБРАНИЕ ДЕПУТАТОВ МИАССКОГО ГОРОДСКОГО ОКРУГА</w:t>
      </w:r>
    </w:p>
    <w:p w:rsidR="00AF6F48" w:rsidRPr="00AF6F48" w:rsidRDefault="00AF6F48" w:rsidP="00AF6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F6F48">
        <w:rPr>
          <w:rFonts w:ascii="Times New Roman" w:hAnsi="Times New Roman" w:cs="Times New Roman"/>
          <w:bCs/>
          <w:sz w:val="24"/>
          <w:szCs w:val="24"/>
        </w:rPr>
        <w:t>ЧЕЛЯБИНСКАЯ ОБЛАСТЬ</w:t>
      </w:r>
      <w:r w:rsidRPr="00AF6F4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F6F48" w:rsidRPr="00AF6F48" w:rsidRDefault="00AF6F48" w:rsidP="00AF6F4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>__________________</w:t>
      </w:r>
      <w:r w:rsidRPr="00AF6F48">
        <w:rPr>
          <w:rFonts w:ascii="Times New Roman" w:hAnsi="Times New Roman" w:cs="Times New Roman"/>
          <w:sz w:val="24"/>
        </w:rPr>
        <w:t>С</w:t>
      </w:r>
      <w:r w:rsidRPr="00AF6F48">
        <w:rPr>
          <w:rFonts w:ascii="Times New Roman" w:hAnsi="Times New Roman" w:cs="Times New Roman"/>
          <w:bCs/>
          <w:sz w:val="24"/>
          <w:szCs w:val="24"/>
        </w:rPr>
        <w:t>ЕССИЯ СОБРАНИЯ  ДЕПУТАТОВ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6F48">
        <w:rPr>
          <w:rFonts w:ascii="Times New Roman" w:hAnsi="Times New Roman" w:cs="Times New Roman"/>
          <w:bCs/>
          <w:sz w:val="24"/>
          <w:szCs w:val="24"/>
        </w:rPr>
        <w:t>МИАССКОГО ГОРОДСКОГО ОКРУГА ПЯТОГО СОЗЫВА</w:t>
      </w:r>
    </w:p>
    <w:p w:rsidR="00AF6F48" w:rsidRPr="00AF6F48" w:rsidRDefault="00AF6F48" w:rsidP="00AF6F48">
      <w:pPr>
        <w:ind w:right="-1"/>
        <w:jc w:val="right"/>
        <w:rPr>
          <w:rFonts w:ascii="Times New Roman" w:hAnsi="Times New Roman" w:cs="Times New Roman"/>
          <w:sz w:val="24"/>
        </w:rPr>
      </w:pPr>
    </w:p>
    <w:p w:rsidR="00AF6F48" w:rsidRPr="00AF6F48" w:rsidRDefault="00AF6F48" w:rsidP="00AF6F48">
      <w:pPr>
        <w:ind w:right="-1"/>
        <w:jc w:val="center"/>
        <w:rPr>
          <w:rFonts w:ascii="Times New Roman" w:hAnsi="Times New Roman" w:cs="Times New Roman"/>
          <w:sz w:val="24"/>
        </w:rPr>
      </w:pPr>
      <w:r w:rsidRPr="00AF6F48">
        <w:rPr>
          <w:rFonts w:ascii="Times New Roman" w:hAnsi="Times New Roman" w:cs="Times New Roman"/>
          <w:sz w:val="24"/>
        </w:rPr>
        <w:t>РЕШЕНИЕ №</w:t>
      </w:r>
    </w:p>
    <w:p w:rsidR="00AF6F48" w:rsidRPr="00AF6F48" w:rsidRDefault="00AF6F48" w:rsidP="00AF6F48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F6F48">
        <w:rPr>
          <w:rFonts w:ascii="Times New Roman" w:hAnsi="Times New Roman" w:cs="Times New Roman"/>
          <w:sz w:val="24"/>
        </w:rPr>
        <w:t xml:space="preserve">от  </w:t>
      </w:r>
      <w:r>
        <w:rPr>
          <w:rFonts w:ascii="Times New Roman" w:hAnsi="Times New Roman" w:cs="Times New Roman"/>
          <w:sz w:val="24"/>
        </w:rPr>
        <w:t>____________</w:t>
      </w:r>
      <w:r w:rsidRPr="00AF6F48">
        <w:rPr>
          <w:rFonts w:ascii="Times New Roman" w:hAnsi="Times New Roman" w:cs="Times New Roman"/>
          <w:sz w:val="24"/>
        </w:rPr>
        <w:t>2019 г.</w:t>
      </w:r>
    </w:p>
    <w:p w:rsidR="00AF6F48" w:rsidRPr="00AF6F48" w:rsidRDefault="00AF6F48" w:rsidP="00AF6F48">
      <w:pPr>
        <w:pStyle w:val="ConsPlusTitle"/>
        <w:widowControl/>
        <w:ind w:right="-1"/>
        <w:jc w:val="center"/>
      </w:pPr>
      <w:r w:rsidRPr="00AF6F4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301.75pt;height:95.35pt;z-index:251660288" strokecolor="white">
            <v:textbox style="mso-next-textbox:#_x0000_s1026">
              <w:txbxContent>
                <w:p w:rsidR="00AF6F48" w:rsidRPr="00AF6F48" w:rsidRDefault="00AF6F48" w:rsidP="00AF6F48">
                  <w:pPr>
                    <w:keepNext w:val="0"/>
                    <w:keepLines w:val="0"/>
                    <w:autoSpaceDE w:val="0"/>
                    <w:autoSpaceDN w:val="0"/>
                    <w:adjustRightInd w:val="0"/>
                    <w:spacing w:before="0" w:line="240" w:lineRule="auto"/>
                    <w:jc w:val="both"/>
                    <w:rPr>
                      <w:rFonts w:ascii="Times New Roman" w:eastAsiaTheme="minorHAnsi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AF6F48">
                    <w:rPr>
                      <w:rFonts w:ascii="Times New Roman" w:hAnsi="Times New Roman" w:cs="Times New Roman"/>
                      <w:b w:val="0"/>
                      <w:color w:val="auto"/>
                      <w:szCs w:val="24"/>
                    </w:rPr>
                    <w:t xml:space="preserve">Об утверждении </w:t>
                  </w:r>
                  <w:r>
                    <w:rPr>
                      <w:rFonts w:ascii="Times New Roman" w:eastAsiaTheme="minorHAnsi" w:hAnsi="Times New Roman" w:cs="Times New Roman"/>
                      <w:b w:val="0"/>
                      <w:color w:val="auto"/>
                      <w:sz w:val="24"/>
                      <w:szCs w:val="24"/>
                    </w:rPr>
                    <w:t>Положения «Об</w:t>
                  </w:r>
                  <w:r w:rsidRPr="00AF6F48">
                    <w:rPr>
                      <w:rFonts w:ascii="Times New Roman" w:eastAsiaTheme="minorHAnsi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осуществления </w:t>
                  </w:r>
                  <w:proofErr w:type="gramStart"/>
                  <w:r w:rsidRPr="00AF6F48">
                    <w:rPr>
                      <w:rFonts w:ascii="Times New Roman" w:eastAsiaTheme="minorHAnsi" w:hAnsi="Times New Roman" w:cs="Times New Roman"/>
                      <w:b w:val="0"/>
                      <w:color w:val="auto"/>
                      <w:sz w:val="24"/>
                      <w:szCs w:val="24"/>
                    </w:rPr>
                    <w:t>контроля за</w:t>
                  </w:r>
                  <w:proofErr w:type="gramEnd"/>
                  <w:r w:rsidRPr="00AF6F48">
                    <w:rPr>
                      <w:rFonts w:ascii="Times New Roman" w:eastAsiaTheme="minorHAnsi" w:hAnsi="Times New Roman" w:cs="Times New Roman"/>
                      <w:b w:val="0"/>
                      <w:color w:val="auto"/>
                      <w:sz w:val="24"/>
                      <w:szCs w:val="24"/>
                    </w:rPr>
            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Миасского городского округа</w:t>
                  </w:r>
                  <w:r>
                    <w:rPr>
                      <w:rFonts w:ascii="Times New Roman" w:eastAsiaTheme="minorHAnsi" w:hAnsi="Times New Roman" w:cs="Times New Roman"/>
                      <w:b w:val="0"/>
                      <w:color w:val="auto"/>
                      <w:sz w:val="24"/>
                      <w:szCs w:val="24"/>
                    </w:rPr>
                    <w:t>»</w:t>
                  </w:r>
                </w:p>
                <w:p w:rsidR="00AF6F48" w:rsidRPr="00AF6F48" w:rsidRDefault="00AF6F48" w:rsidP="00AF6F4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AF6F48" w:rsidRPr="00AF6F48" w:rsidRDefault="00AF6F48" w:rsidP="00AF6F48">
      <w:pPr>
        <w:pStyle w:val="ConsPlusTitle"/>
        <w:widowControl/>
        <w:ind w:right="-1"/>
        <w:jc w:val="center"/>
      </w:pPr>
    </w:p>
    <w:p w:rsidR="00AF6F48" w:rsidRPr="00AF6F48" w:rsidRDefault="00AF6F48" w:rsidP="00AF6F48">
      <w:pPr>
        <w:tabs>
          <w:tab w:val="left" w:pos="0"/>
          <w:tab w:val="left" w:pos="600"/>
        </w:tabs>
        <w:ind w:right="-5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F48" w:rsidRPr="00AF6F48" w:rsidRDefault="00AF6F48" w:rsidP="00AF6F48">
      <w:pPr>
        <w:tabs>
          <w:tab w:val="left" w:pos="0"/>
          <w:tab w:val="left" w:pos="600"/>
        </w:tabs>
        <w:ind w:right="-58" w:firstLine="709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AF6F48" w:rsidRPr="00AF6F48" w:rsidRDefault="00AF6F48" w:rsidP="00AF6F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F48" w:rsidRPr="00AF6F48" w:rsidRDefault="00AF6F48" w:rsidP="00AF6F48">
      <w:pPr>
        <w:ind w:firstLine="426"/>
        <w:jc w:val="both"/>
        <w:rPr>
          <w:rFonts w:ascii="Times New Roman" w:hAnsi="Times New Roman" w:cs="Times New Roman"/>
          <w:sz w:val="24"/>
        </w:rPr>
      </w:pPr>
    </w:p>
    <w:p w:rsidR="00AF6F48" w:rsidRPr="00AF6F48" w:rsidRDefault="00AF6F48" w:rsidP="00AF6F4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AF6F48">
        <w:rPr>
          <w:rFonts w:ascii="Times New Roman" w:hAnsi="Times New Roman" w:cs="Times New Roman"/>
          <w:b w:val="0"/>
          <w:color w:val="auto"/>
          <w:sz w:val="24"/>
          <w:szCs w:val="24"/>
        </w:rPr>
        <w:t>Рассмотрев предложение Председателя Собрания депутатов Миасского городского округа</w:t>
      </w:r>
      <w:r w:rsidR="002538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253815">
        <w:rPr>
          <w:rFonts w:ascii="Times New Roman" w:hAnsi="Times New Roman" w:cs="Times New Roman"/>
          <w:b w:val="0"/>
          <w:color w:val="auto"/>
          <w:sz w:val="24"/>
          <w:szCs w:val="24"/>
        </w:rPr>
        <w:t>Степовика</w:t>
      </w:r>
      <w:proofErr w:type="spellEnd"/>
      <w:r w:rsidR="0025381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Е.А.</w:t>
      </w:r>
      <w:r w:rsidRPr="00AF6F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End"/>
      <w:r w:rsidRPr="00AF6F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 утверждении </w:t>
      </w:r>
      <w:r w:rsidRPr="00AF6F48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Положения «Об осуществления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Миасского городского округа»</w:t>
      </w:r>
      <w:r w:rsidRPr="00AF6F48">
        <w:rPr>
          <w:rFonts w:ascii="Times New Roman" w:hAnsi="Times New Roman" w:cs="Times New Roman"/>
          <w:b w:val="0"/>
          <w:color w:val="auto"/>
          <w:sz w:val="24"/>
          <w:szCs w:val="24"/>
        </w:rPr>
        <w:t>, учитывая рекомендации постоянной коми</w:t>
      </w:r>
      <w:r w:rsidRPr="00AF6F48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Pr="00AF6F48">
        <w:rPr>
          <w:rFonts w:ascii="Times New Roman" w:hAnsi="Times New Roman" w:cs="Times New Roman"/>
          <w:b w:val="0"/>
          <w:color w:val="auto"/>
          <w:sz w:val="24"/>
          <w:szCs w:val="24"/>
        </w:rPr>
        <w:t>сии по вопросам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законности, правопорядка и местного самоуправления</w:t>
      </w:r>
      <w:r w:rsidRPr="00AF6F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AF6F48">
        <w:rPr>
          <w:rFonts w:ascii="Times New Roman" w:hAnsi="Times New Roman" w:cs="Times New Roman"/>
          <w:sz w:val="24"/>
          <w:szCs w:val="24"/>
        </w:rPr>
        <w:t xml:space="preserve"> </w:t>
      </w:r>
      <w:r w:rsidRPr="00AF6F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соответствии с </w:t>
      </w:r>
      <w:hyperlink r:id="rId6" w:history="1">
        <w:r w:rsidRPr="00AF6F48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Законом</w:t>
        </w:r>
      </w:hyperlink>
      <w:r w:rsidRPr="00AF6F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Росс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ийской Федерации от 21.02.1992  № 2395-1 «О недрах»</w:t>
      </w:r>
      <w:r w:rsidRPr="00AF6F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hyperlink r:id="rId7" w:history="1">
        <w:r w:rsidRPr="00AF6F48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Законом</w:t>
        </w:r>
      </w:hyperlink>
      <w:r w:rsidRPr="00AF6F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ябинской области от 29.03.2012 №</w:t>
      </w:r>
      <w:r w:rsidRPr="00AF6F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294-ЗО «</w:t>
      </w:r>
      <w:r w:rsidRPr="00AF6F48">
        <w:rPr>
          <w:rFonts w:ascii="Times New Roman" w:hAnsi="Times New Roman" w:cs="Times New Roman"/>
          <w:b w:val="0"/>
          <w:color w:val="auto"/>
          <w:sz w:val="24"/>
          <w:szCs w:val="24"/>
        </w:rPr>
        <w:t>О пользовании недрами на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территории Челябинской области»,</w:t>
      </w:r>
      <w:r w:rsidRPr="00AF6F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руководствуясь Федеральным </w:t>
      </w:r>
      <w:hyperlink r:id="rId8" w:history="1">
        <w:r w:rsidRPr="00AF6F48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законом</w:t>
        </w:r>
      </w:hyperlink>
      <w:r w:rsidRPr="00AF6F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 и </w:t>
      </w:r>
      <w:hyperlink r:id="rId9" w:history="1">
        <w:r w:rsidRPr="00AF6F48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Уставом</w:t>
        </w:r>
      </w:hyperlink>
      <w:r w:rsidRPr="00AF6F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AF6F48" w:rsidRPr="00AF6F48" w:rsidRDefault="00AF6F48" w:rsidP="00AF6F48">
      <w:pPr>
        <w:jc w:val="both"/>
        <w:rPr>
          <w:rFonts w:ascii="Times New Roman" w:hAnsi="Times New Roman" w:cs="Times New Roman"/>
          <w:sz w:val="24"/>
          <w:szCs w:val="24"/>
        </w:rPr>
      </w:pPr>
      <w:r w:rsidRPr="00AF6F48">
        <w:rPr>
          <w:rFonts w:ascii="Times New Roman" w:hAnsi="Times New Roman" w:cs="Times New Roman"/>
          <w:sz w:val="24"/>
          <w:szCs w:val="24"/>
        </w:rPr>
        <w:t>РЕШАЕТ:</w:t>
      </w:r>
    </w:p>
    <w:p w:rsidR="00AF6F48" w:rsidRPr="00AF6F48" w:rsidRDefault="00AF6F48" w:rsidP="00AF6F4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F6F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Утвердить  </w:t>
      </w:r>
      <w:r w:rsidRPr="00AF6F48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Положение «Об осуществления </w:t>
      </w:r>
      <w:proofErr w:type="gramStart"/>
      <w:r w:rsidRPr="00AF6F48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контроля за</w:t>
      </w:r>
      <w:proofErr w:type="gramEnd"/>
      <w:r w:rsidRPr="00AF6F48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Миасского городского округа» </w:t>
      </w:r>
      <w:r w:rsidRPr="00AF6F48">
        <w:rPr>
          <w:rFonts w:ascii="Times New Roman" w:hAnsi="Times New Roman" w:cs="Times New Roman"/>
          <w:b w:val="0"/>
          <w:color w:val="auto"/>
          <w:sz w:val="24"/>
          <w:szCs w:val="24"/>
        </w:rPr>
        <w:t>согласно приложению к настоящему Решению.</w:t>
      </w:r>
    </w:p>
    <w:p w:rsidR="00AF6F48" w:rsidRDefault="00AF6F48" w:rsidP="00AF6F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F6F48">
        <w:rPr>
          <w:rFonts w:ascii="Times New Roman" w:hAnsi="Times New Roman" w:cs="Times New Roman"/>
          <w:sz w:val="24"/>
          <w:szCs w:val="24"/>
        </w:rPr>
        <w:t>. Настоящее Решение опубликовать в установленном порядке.</w:t>
      </w:r>
    </w:p>
    <w:p w:rsidR="00AF6F48" w:rsidRPr="00AF6F48" w:rsidRDefault="00AF6F48" w:rsidP="00AF6F4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F6F48">
        <w:rPr>
          <w:rFonts w:ascii="Times New Roman" w:hAnsi="Times New Roman" w:cs="Times New Roman"/>
          <w:sz w:val="24"/>
          <w:szCs w:val="24"/>
        </w:rPr>
        <w:t>. Контроль исполнения настоящего Решения возложить на постоянную комиссию по вопросам экономической и бюджетной политики.</w:t>
      </w:r>
    </w:p>
    <w:p w:rsidR="00CD7CC7" w:rsidRDefault="00CD7CC7" w:rsidP="00CD7C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CC7" w:rsidRDefault="00CD7CC7" w:rsidP="00CD7C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6F48" w:rsidRPr="00AF6F48" w:rsidRDefault="00AF6F48" w:rsidP="00CD7C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F48">
        <w:rPr>
          <w:rFonts w:ascii="Times New Roman" w:hAnsi="Times New Roman" w:cs="Times New Roman"/>
          <w:color w:val="000000"/>
          <w:sz w:val="24"/>
          <w:szCs w:val="24"/>
        </w:rPr>
        <w:t>Председатель Собрания депутатов</w:t>
      </w:r>
    </w:p>
    <w:p w:rsidR="00AF6F48" w:rsidRPr="00AF6F48" w:rsidRDefault="00AF6F48" w:rsidP="00CD7C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F48">
        <w:rPr>
          <w:rFonts w:ascii="Times New Roman" w:hAnsi="Times New Roman" w:cs="Times New Roman"/>
          <w:color w:val="000000"/>
          <w:sz w:val="24"/>
          <w:szCs w:val="24"/>
        </w:rPr>
        <w:t>Миасского городского округа                                                                                   Е.А. Степовик</w:t>
      </w:r>
    </w:p>
    <w:p w:rsidR="00CD7CC7" w:rsidRDefault="00CD7CC7" w:rsidP="00AF6F48">
      <w:pPr>
        <w:spacing w:before="4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6F48" w:rsidRPr="00AF6F48" w:rsidRDefault="00CD7CC7" w:rsidP="00CD7C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AF6F48" w:rsidRPr="00AF6F48">
        <w:rPr>
          <w:rFonts w:ascii="Times New Roman" w:hAnsi="Times New Roman" w:cs="Times New Roman"/>
          <w:color w:val="000000"/>
          <w:sz w:val="24"/>
          <w:szCs w:val="24"/>
        </w:rPr>
        <w:t>лава</w:t>
      </w:r>
    </w:p>
    <w:p w:rsidR="00AF6F48" w:rsidRPr="00AF6F48" w:rsidRDefault="00AF6F48" w:rsidP="00CD7CC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F48">
        <w:rPr>
          <w:rFonts w:ascii="Times New Roman" w:hAnsi="Times New Roman" w:cs="Times New Roman"/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   Г.М. </w:t>
      </w:r>
      <w:proofErr w:type="gramStart"/>
      <w:r w:rsidRPr="00AF6F48">
        <w:rPr>
          <w:rFonts w:ascii="Times New Roman" w:hAnsi="Times New Roman" w:cs="Times New Roman"/>
          <w:color w:val="000000"/>
          <w:sz w:val="24"/>
          <w:szCs w:val="24"/>
        </w:rPr>
        <w:t>Тонких</w:t>
      </w:r>
      <w:proofErr w:type="gramEnd"/>
    </w:p>
    <w:p w:rsidR="00AF6F48" w:rsidRDefault="00AF6F48" w:rsidP="004B79F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AF6F48" w:rsidRDefault="00AF6F48" w:rsidP="004B79F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AF6F48" w:rsidRDefault="00AF6F48" w:rsidP="004B79F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AF6F48" w:rsidRPr="00AF6F48" w:rsidRDefault="00AF6F48" w:rsidP="00AF6F48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AF6F48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Приложение  к Решению </w:t>
      </w:r>
    </w:p>
    <w:p w:rsidR="00AF6F48" w:rsidRPr="00AF6F48" w:rsidRDefault="00AF6F48" w:rsidP="00AF6F48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Собрания депутатов Ми</w:t>
      </w:r>
      <w:r w:rsidRPr="00AF6F48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асского городского округа </w:t>
      </w:r>
      <w:proofErr w:type="gramStart"/>
      <w:r w:rsidRPr="00AF6F48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от</w:t>
      </w:r>
      <w:proofErr w:type="gramEnd"/>
      <w:r w:rsidRPr="00AF6F48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            №</w:t>
      </w:r>
    </w:p>
    <w:p w:rsidR="00AF6F48" w:rsidRDefault="00AF6F48" w:rsidP="004B79F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AF6F48" w:rsidRDefault="00AF6F48" w:rsidP="004B79F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AF6F48" w:rsidRDefault="00AF6F48" w:rsidP="004B79F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Положение</w:t>
      </w:r>
    </w:p>
    <w:p w:rsidR="009D0B8C" w:rsidRPr="004B79F5" w:rsidRDefault="00AF6F48" w:rsidP="004B79F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Об осуществлении</w:t>
      </w:r>
      <w:r w:rsidR="009D0B8C" w:rsidRPr="004B79F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9D0B8C" w:rsidRPr="004B79F5">
        <w:rPr>
          <w:rFonts w:ascii="Times New Roman" w:eastAsiaTheme="minorHAnsi" w:hAnsi="Times New Roman" w:cs="Times New Roman"/>
          <w:color w:val="auto"/>
          <w:sz w:val="24"/>
          <w:szCs w:val="24"/>
        </w:rPr>
        <w:t>контроля за</w:t>
      </w:r>
      <w:proofErr w:type="gramEnd"/>
      <w:r w:rsidR="009D0B8C" w:rsidRPr="004B79F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использованием и охраной</w:t>
      </w:r>
    </w:p>
    <w:p w:rsidR="009D0B8C" w:rsidRPr="004B79F5" w:rsidRDefault="009D0B8C" w:rsidP="004B79F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4B79F5">
        <w:rPr>
          <w:rFonts w:ascii="Times New Roman" w:eastAsiaTheme="minorHAnsi" w:hAnsi="Times New Roman" w:cs="Times New Roman"/>
          <w:color w:val="auto"/>
          <w:sz w:val="24"/>
          <w:szCs w:val="24"/>
        </w:rPr>
        <w:t>недр при добыче общераспространенных полезных ископаемых,</w:t>
      </w:r>
    </w:p>
    <w:p w:rsidR="009D0B8C" w:rsidRPr="004B79F5" w:rsidRDefault="009D0B8C" w:rsidP="004B79F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4B79F5">
        <w:rPr>
          <w:rFonts w:ascii="Times New Roman" w:eastAsiaTheme="minorHAnsi" w:hAnsi="Times New Roman" w:cs="Times New Roman"/>
          <w:color w:val="auto"/>
          <w:sz w:val="24"/>
          <w:szCs w:val="24"/>
        </w:rPr>
        <w:t>а также при строительстве подземных сооружений,</w:t>
      </w:r>
    </w:p>
    <w:p w:rsidR="009D0B8C" w:rsidRPr="004B79F5" w:rsidRDefault="009D0B8C" w:rsidP="004B79F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4B79F5">
        <w:rPr>
          <w:rFonts w:ascii="Times New Roman" w:eastAsiaTheme="minorHAnsi" w:hAnsi="Times New Roman" w:cs="Times New Roman"/>
          <w:color w:val="auto"/>
          <w:sz w:val="24"/>
          <w:szCs w:val="24"/>
        </w:rPr>
        <w:t>не связанных с добычей полезных ископаемых, на территории</w:t>
      </w:r>
    </w:p>
    <w:p w:rsidR="009D0B8C" w:rsidRPr="004B79F5" w:rsidRDefault="009D0B8C" w:rsidP="004B79F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4B79F5">
        <w:rPr>
          <w:rFonts w:ascii="Times New Roman" w:eastAsiaTheme="minorHAnsi" w:hAnsi="Times New Roman" w:cs="Times New Roman"/>
          <w:color w:val="auto"/>
          <w:sz w:val="24"/>
          <w:szCs w:val="24"/>
        </w:rPr>
        <w:t>Миасского городского округа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B8C" w:rsidRPr="004B79F5" w:rsidRDefault="00AF6F48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</w:t>
      </w:r>
      <w:r w:rsidR="009D0B8C" w:rsidRPr="004B79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="009D0B8C" w:rsidRPr="004B79F5">
        <w:rPr>
          <w:rFonts w:ascii="Times New Roman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D0B8C" w:rsidRPr="004B79F5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0" w:history="1">
        <w:r w:rsidR="009D0B8C" w:rsidRPr="004B79F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9D0B8C" w:rsidRPr="004B79F5">
        <w:rPr>
          <w:rFonts w:ascii="Times New Roman" w:hAnsi="Times New Roman" w:cs="Times New Roman"/>
          <w:sz w:val="24"/>
          <w:szCs w:val="24"/>
        </w:rPr>
        <w:t xml:space="preserve"> Российской Федерации от 21.02.1992 N 2395-1 "О недрах", </w:t>
      </w:r>
      <w:hyperlink r:id="rId11" w:history="1">
        <w:r w:rsidR="009D0B8C" w:rsidRPr="004B79F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9D0B8C" w:rsidRPr="004B79F5">
        <w:rPr>
          <w:rFonts w:ascii="Times New Roman" w:hAnsi="Times New Roman" w:cs="Times New Roman"/>
          <w:sz w:val="24"/>
          <w:szCs w:val="24"/>
        </w:rPr>
        <w:t xml:space="preserve"> Челябинской области от 29.03.2012 N 294-ЗО "О пользовании недрами на территории Челябинской области", </w:t>
      </w:r>
      <w:hyperlink r:id="rId12" w:history="1">
        <w:r w:rsidR="009D0B8C" w:rsidRPr="004B79F5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="009D0B8C" w:rsidRPr="004B79F5">
        <w:rPr>
          <w:rFonts w:ascii="Times New Roman" w:hAnsi="Times New Roman" w:cs="Times New Roman"/>
          <w:sz w:val="24"/>
          <w:szCs w:val="24"/>
        </w:rPr>
        <w:t xml:space="preserve"> Правительства Челябинской области от 17.04.2013 N 147-П, Федеральными законами от 26.12.2008 </w:t>
      </w:r>
      <w:hyperlink r:id="rId13" w:history="1">
        <w:r w:rsidR="009D0B8C" w:rsidRPr="004B79F5">
          <w:rPr>
            <w:rFonts w:ascii="Times New Roman" w:hAnsi="Times New Roman" w:cs="Times New Roman"/>
            <w:color w:val="0000FF"/>
            <w:sz w:val="24"/>
            <w:szCs w:val="24"/>
          </w:rPr>
          <w:t>N 294-ФЗ</w:t>
        </w:r>
      </w:hyperlink>
      <w:r w:rsidR="009D0B8C" w:rsidRPr="004B79F5"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от</w:t>
      </w:r>
      <w:proofErr w:type="gramEnd"/>
      <w:r w:rsidR="009D0B8C" w:rsidRPr="004B7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0B8C" w:rsidRPr="004B79F5">
        <w:rPr>
          <w:rFonts w:ascii="Times New Roman" w:hAnsi="Times New Roman" w:cs="Times New Roman"/>
          <w:sz w:val="24"/>
          <w:szCs w:val="24"/>
        </w:rPr>
        <w:t xml:space="preserve">06.10.2003 </w:t>
      </w:r>
      <w:hyperlink r:id="rId14" w:history="1">
        <w:r w:rsidR="009D0B8C" w:rsidRPr="004B79F5">
          <w:rPr>
            <w:rFonts w:ascii="Times New Roman" w:hAnsi="Times New Roman" w:cs="Times New Roman"/>
            <w:color w:val="0000FF"/>
            <w:sz w:val="24"/>
            <w:szCs w:val="24"/>
          </w:rPr>
          <w:t>N 131-ФЗ</w:t>
        </w:r>
      </w:hyperlink>
      <w:r w:rsidR="009D0B8C" w:rsidRPr="004B79F5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 и определяет осуществление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Миасского городского округа (далее по тексту - муниципального контроля), а также органы, осуществляющие муниципальный контроль, их полномочия, права, обязанности и порядок</w:t>
      </w:r>
      <w:proofErr w:type="gramEnd"/>
      <w:r w:rsidR="009D0B8C" w:rsidRPr="004B79F5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2. Муниципальный контроль на территории Миасского городского округа осуществляется Администрацией Миасского городского округа.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3. Задачей муниципального контроля является обеспечение соблюдения всеми пользователями недр установленного порядка пользования недрами, требований законодательства Российской Федерации, законодательства Челябинской области, нормативных правовых актов органов местного самоуправления Миасского городского округа</w:t>
      </w:r>
      <w:r w:rsidR="001E68AA" w:rsidRPr="004B79F5">
        <w:rPr>
          <w:rFonts w:ascii="Times New Roman" w:hAnsi="Times New Roman" w:cs="Times New Roman"/>
          <w:sz w:val="24"/>
          <w:szCs w:val="24"/>
        </w:rPr>
        <w:t>.</w:t>
      </w: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68AA" w:rsidRPr="004B79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E68AA" w:rsidRPr="004B79F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75393" w:rsidRPr="004B79F5">
        <w:rPr>
          <w:rFonts w:ascii="Times New Roman" w:hAnsi="Times New Roman" w:cs="Times New Roman"/>
          <w:sz w:val="24"/>
          <w:szCs w:val="24"/>
        </w:rPr>
        <w:t xml:space="preserve">Миасского городского округа </w:t>
      </w:r>
      <w:r w:rsidR="001E68AA" w:rsidRPr="004B79F5">
        <w:rPr>
          <w:rFonts w:ascii="Times New Roman" w:hAnsi="Times New Roman" w:cs="Times New Roman"/>
          <w:sz w:val="24"/>
          <w:szCs w:val="24"/>
        </w:rPr>
        <w:t xml:space="preserve">в отношении резидентов территории опережающего социально-экономического развития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осуществляется с учетом особенностей организации и проведения проверок, установленных </w:t>
      </w:r>
      <w:hyperlink r:id="rId15" w:history="1">
        <w:r w:rsidR="001E68AA" w:rsidRPr="004B79F5">
          <w:rPr>
            <w:rFonts w:ascii="Times New Roman" w:hAnsi="Times New Roman" w:cs="Times New Roman"/>
            <w:color w:val="0000FF"/>
            <w:sz w:val="24"/>
            <w:szCs w:val="24"/>
          </w:rPr>
          <w:t>статьей 24</w:t>
        </w:r>
      </w:hyperlink>
      <w:r w:rsidR="001E68AA" w:rsidRPr="004B79F5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29.12.2014 N 473-ФЗ "О территориях опережающего социально-экономического развития</w:t>
      </w:r>
      <w:r w:rsidR="00875393" w:rsidRPr="004B79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D0B8C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D0B8C" w:rsidRPr="004B79F5">
        <w:rPr>
          <w:rFonts w:ascii="Times New Roman" w:hAnsi="Times New Roman" w:cs="Times New Roman"/>
          <w:sz w:val="24"/>
          <w:szCs w:val="24"/>
        </w:rPr>
        <w:t xml:space="preserve">. План проведения проверок пользователей недр, осуществляющих в установленном порядке добычу общераспространенных полезных ископаемых, а также строительство подземных сооружений, не связанных с добычей полезных ископаемых, на территории Миасского городского округа, утверждается Администрацией Миасского городского округа и согласовывается с прокуратурой </w:t>
      </w:r>
      <w:proofErr w:type="gramStart"/>
      <w:r w:rsidR="009D0B8C" w:rsidRPr="004B79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D0B8C" w:rsidRPr="004B79F5">
        <w:rPr>
          <w:rFonts w:ascii="Times New Roman" w:hAnsi="Times New Roman" w:cs="Times New Roman"/>
          <w:sz w:val="24"/>
          <w:szCs w:val="24"/>
        </w:rPr>
        <w:t>. Миасса в установленном порядке.</w:t>
      </w:r>
    </w:p>
    <w:p w:rsidR="009D0B8C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D0B8C" w:rsidRPr="004B79F5">
        <w:rPr>
          <w:rFonts w:ascii="Times New Roman" w:hAnsi="Times New Roman" w:cs="Times New Roman"/>
          <w:sz w:val="24"/>
          <w:szCs w:val="24"/>
        </w:rPr>
        <w:t xml:space="preserve">. Муниципальный контроль осуществляется уполномоченным должностными лицами  Администрации Миасского городского округа </w:t>
      </w:r>
      <w:proofErr w:type="gramStart"/>
      <w:r w:rsidR="009D0B8C" w:rsidRPr="004B79F5">
        <w:rPr>
          <w:rFonts w:ascii="Times New Roman" w:hAnsi="Times New Roman" w:cs="Times New Roman"/>
          <w:sz w:val="24"/>
          <w:szCs w:val="24"/>
        </w:rPr>
        <w:t>во взаимодействии с Управлением федеральной службы по надзору в сфере природопользования по Челябинской области</w:t>
      </w:r>
      <w:proofErr w:type="gramEnd"/>
      <w:r w:rsidR="009D0B8C" w:rsidRPr="004B79F5">
        <w:rPr>
          <w:rFonts w:ascii="Times New Roman" w:hAnsi="Times New Roman" w:cs="Times New Roman"/>
          <w:sz w:val="24"/>
          <w:szCs w:val="24"/>
        </w:rPr>
        <w:t>, Министерством промышленности и природных ресурсов по Челябинской области, структурными подразделениями Администрации Миасского городского округа, иными организациями, общественными объединениями и гражданами.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CC7" w:rsidRDefault="00CD7CC7" w:rsidP="004B79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D7CC7" w:rsidRDefault="00CD7CC7" w:rsidP="004B79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D7CC7" w:rsidRDefault="00CD7CC7" w:rsidP="004B79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lastRenderedPageBreak/>
        <w:t>2. Вопросы осуществления муниципального контроля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B8C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D0B8C" w:rsidRPr="004B79F5">
        <w:rPr>
          <w:rFonts w:ascii="Times New Roman" w:hAnsi="Times New Roman" w:cs="Times New Roman"/>
          <w:sz w:val="24"/>
          <w:szCs w:val="24"/>
        </w:rPr>
        <w:t>. Муниципальный контроль осуществляется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Миасского городского округа по вопросам: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 xml:space="preserve">1) соблюдения </w:t>
      </w:r>
      <w:proofErr w:type="spellStart"/>
      <w:r w:rsidRPr="004B79F5">
        <w:rPr>
          <w:rFonts w:ascii="Times New Roman" w:hAnsi="Times New Roman" w:cs="Times New Roman"/>
          <w:sz w:val="24"/>
          <w:szCs w:val="24"/>
        </w:rPr>
        <w:t>недропользователями</w:t>
      </w:r>
      <w:proofErr w:type="spellEnd"/>
      <w:r w:rsidRPr="004B79F5">
        <w:rPr>
          <w:rFonts w:ascii="Times New Roman" w:hAnsi="Times New Roman" w:cs="Times New Roman"/>
          <w:sz w:val="24"/>
          <w:szCs w:val="24"/>
        </w:rPr>
        <w:t xml:space="preserve"> требований федеральных законов, иных нормативных правовых актов Российской Федерации, законов Челябинской области и принятых ими в пределах полномочий нормативных актов по регулированию отношений в сфере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2) выявления фактов самовольного освоения участков недр или использования их без оформленных в установленном порядке документов, удостоверяющих право на проведение работ;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3) принятия мер по устранению выявленных нарушений.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3. Порядок организации и проведения муниципального контроля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B8C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D0B8C" w:rsidRPr="004B79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D0B8C" w:rsidRPr="004B79F5">
        <w:rPr>
          <w:rFonts w:ascii="Times New Roman" w:hAnsi="Times New Roman" w:cs="Times New Roman"/>
          <w:sz w:val="24"/>
          <w:szCs w:val="24"/>
        </w:rPr>
        <w:t>Основной формой деятельности по осуществлению муниципального контроля является проведение плановых и внеплановых проверок исполнения пользователями недр, осуществляющими в установленном порядке добычу общераспространенных полезных ископаемых, а также строительство подземных сооружений, не связанных с добычей полезных ископаемых, на территории Миасского городского округа, законодательства Российской Федерации и иных правовых актов, регулирующих вопросы использования и охраны недр при добыче общераспространенных полезных ископаемых, а также</w:t>
      </w:r>
      <w:proofErr w:type="gramEnd"/>
      <w:r w:rsidR="009D0B8C" w:rsidRPr="004B79F5">
        <w:rPr>
          <w:rFonts w:ascii="Times New Roman" w:hAnsi="Times New Roman" w:cs="Times New Roman"/>
          <w:sz w:val="24"/>
          <w:szCs w:val="24"/>
        </w:rPr>
        <w:t xml:space="preserve"> при строительстве подземных сооружений, не связанных с добычей полезных ископаемых, на территории Миасского городского округа.</w:t>
      </w:r>
    </w:p>
    <w:p w:rsidR="00875393" w:rsidRPr="004B79F5" w:rsidRDefault="00875393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393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75393" w:rsidRPr="004B79F5">
        <w:rPr>
          <w:rFonts w:ascii="Times New Roman" w:hAnsi="Times New Roman" w:cs="Times New Roman"/>
          <w:sz w:val="24"/>
          <w:szCs w:val="24"/>
        </w:rPr>
        <w:t xml:space="preserve">. Должностные лица, осуществляющие </w:t>
      </w:r>
      <w:proofErr w:type="gramStart"/>
      <w:r w:rsidR="00875393" w:rsidRPr="004B79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75393" w:rsidRPr="004B79F5">
        <w:rPr>
          <w:rFonts w:ascii="Times New Roman" w:hAnsi="Times New Roman" w:cs="Times New Roman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при проведении плановой проверки обязаны использовать проверочные листы (списки контрольных вопросов).</w:t>
      </w:r>
    </w:p>
    <w:p w:rsidR="00875393" w:rsidRPr="004B79F5" w:rsidRDefault="00875393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Проверочные листы (списки контрольных вопросов) разрабатываются и утверждаются постановлением Администрации Миасского городского округа в соответствии с общими требованиями, определяемыми Правительством Российской Федерации.</w:t>
      </w:r>
    </w:p>
    <w:p w:rsidR="00875393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75393" w:rsidRPr="004B79F5">
        <w:rPr>
          <w:rFonts w:ascii="Times New Roman" w:hAnsi="Times New Roman" w:cs="Times New Roman"/>
          <w:sz w:val="24"/>
          <w:szCs w:val="24"/>
        </w:rPr>
        <w:t>. Использование проверочных листов (списков контрольных вопросов) осуществляется при проведении плановой проверки всех юридических лиц и индивидуальных предпринимателей.</w:t>
      </w:r>
    </w:p>
    <w:p w:rsidR="00875393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75393" w:rsidRPr="004B79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75393" w:rsidRPr="004B79F5">
        <w:rPr>
          <w:rFonts w:ascii="Times New Roman" w:hAnsi="Times New Roman" w:cs="Times New Roman"/>
          <w:sz w:val="24"/>
          <w:szCs w:val="24"/>
        </w:rPr>
        <w:t>Проверочные листы (списки контрольных вопросов), используемые при проведении плановой проверки, содержат вопросы, затрагивающие предъявляемые к юридическому лицу и индивидуальному предпринимателю обязательные требования,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</w:t>
      </w:r>
      <w:proofErr w:type="gramEnd"/>
      <w:r w:rsidR="00875393" w:rsidRPr="004B79F5">
        <w:rPr>
          <w:rFonts w:ascii="Times New Roman" w:hAnsi="Times New Roman" w:cs="Times New Roman"/>
          <w:sz w:val="24"/>
          <w:szCs w:val="24"/>
        </w:rPr>
        <w:t xml:space="preserve"> природного и техногенного характера.</w:t>
      </w:r>
    </w:p>
    <w:p w:rsidR="00875393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75393" w:rsidRPr="004B79F5">
        <w:rPr>
          <w:rFonts w:ascii="Times New Roman" w:hAnsi="Times New Roman" w:cs="Times New Roman"/>
          <w:sz w:val="24"/>
          <w:szCs w:val="24"/>
        </w:rPr>
        <w:t>. Предмет плановой проверки юридических лиц и индивидуальных предпринимателей ограничивается перечнем вопросов, включенных в проверочные листы (списки контрольных вопросов).</w:t>
      </w:r>
    </w:p>
    <w:p w:rsidR="009D0B8C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D0B8C" w:rsidRPr="004B79F5">
        <w:rPr>
          <w:rFonts w:ascii="Times New Roman" w:hAnsi="Times New Roman" w:cs="Times New Roman"/>
          <w:sz w:val="24"/>
          <w:szCs w:val="24"/>
        </w:rPr>
        <w:t>. Предметом плановой проверки является соблюдение юридическим лицом, индивидуальным предпринимателем, физическим лицом требований законодательства к использованию и охране недр при добыче на территории Миасского городского округа общераспространенных полезных ископаемых, а также строительстве подземных сооружений, не связанных с добычей полезных ископаемых.</w:t>
      </w:r>
    </w:p>
    <w:p w:rsidR="009D0B8C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D0B8C" w:rsidRPr="004B79F5">
        <w:rPr>
          <w:rFonts w:ascii="Times New Roman" w:hAnsi="Times New Roman" w:cs="Times New Roman"/>
          <w:sz w:val="24"/>
          <w:szCs w:val="24"/>
        </w:rPr>
        <w:t xml:space="preserve">. Плановые проверки пользователей недр, осуществляющих в установленном порядке добычу общераспространенных полезных ископаемых, а также строительстве подземных сооружений, не связанных с добычей полезных ископаемых, на территории Миасского городского </w:t>
      </w:r>
      <w:r w:rsidR="009D0B8C" w:rsidRPr="004B79F5">
        <w:rPr>
          <w:rFonts w:ascii="Times New Roman" w:hAnsi="Times New Roman" w:cs="Times New Roman"/>
          <w:sz w:val="24"/>
          <w:szCs w:val="24"/>
        </w:rPr>
        <w:lastRenderedPageBreak/>
        <w:t>округа, проводятся на основании годового плана и приказа о проведении проверки и проводятся не чаще чем один раз в три года.</w:t>
      </w:r>
    </w:p>
    <w:p w:rsidR="009D0B8C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D0B8C" w:rsidRPr="004B79F5">
        <w:rPr>
          <w:rFonts w:ascii="Times New Roman" w:hAnsi="Times New Roman" w:cs="Times New Roman"/>
          <w:sz w:val="24"/>
          <w:szCs w:val="24"/>
        </w:rPr>
        <w:t>. Утвержденный приказом ежегодный план проведения плановых проверок пользователей недр, осуществляющих в установленном порядке добычу общераспространенных полезных ископаемых, а также строительство подземных сооружений, не связанных с добычей полезных ископаемых, на территории Миасского городского округа, доводится до сведения заинтересованных лиц посредством его размещения на официальном сайте органов местного самоуправления Миасского городского округа.</w:t>
      </w:r>
    </w:p>
    <w:p w:rsidR="009D0B8C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D0B8C" w:rsidRPr="004B79F5">
        <w:rPr>
          <w:rFonts w:ascii="Times New Roman" w:hAnsi="Times New Roman" w:cs="Times New Roman"/>
          <w:sz w:val="24"/>
          <w:szCs w:val="24"/>
        </w:rPr>
        <w:t>. Плановая проверка проводится в форме документарной проверки и (или) выездной проверки.</w:t>
      </w: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D0B8C" w:rsidRPr="004B79F5">
        <w:rPr>
          <w:rFonts w:ascii="Times New Roman" w:hAnsi="Times New Roman" w:cs="Times New Roman"/>
          <w:sz w:val="24"/>
          <w:szCs w:val="24"/>
        </w:rPr>
        <w:t xml:space="preserve">. О проведении плановой проверки юридическое лицо, индивидуальный предприниматель, физическое лицо уведомляются не </w:t>
      </w:r>
      <w:proofErr w:type="gramStart"/>
      <w:r w:rsidR="009D0B8C" w:rsidRPr="004B79F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9D0B8C" w:rsidRPr="004B79F5">
        <w:rPr>
          <w:rFonts w:ascii="Times New Roman" w:hAnsi="Times New Roman" w:cs="Times New Roman"/>
          <w:sz w:val="24"/>
          <w:szCs w:val="24"/>
        </w:rPr>
        <w:t xml:space="preserve"> чем </w:t>
      </w:r>
      <w:r w:rsidR="001E68AA" w:rsidRPr="004B79F5">
        <w:rPr>
          <w:rFonts w:ascii="Times New Roman" w:hAnsi="Times New Roman" w:cs="Times New Roman"/>
          <w:sz w:val="24"/>
          <w:szCs w:val="24"/>
        </w:rPr>
        <w:t xml:space="preserve">за три рабочих дня </w:t>
      </w:r>
      <w:r w:rsidR="009D0B8C" w:rsidRPr="004B79F5">
        <w:rPr>
          <w:rFonts w:ascii="Times New Roman" w:hAnsi="Times New Roman" w:cs="Times New Roman"/>
          <w:sz w:val="24"/>
          <w:szCs w:val="24"/>
        </w:rPr>
        <w:t>до начала проверки посредством направления ему копии приказа о проведении проверки соблюдения законодательства в области рационального использования и охраны недр и уведомления (в произвольной форме) о ней заказным почтовым отправлением с уведомлением о вручении</w:t>
      </w:r>
      <w:r w:rsidR="001E68AA" w:rsidRPr="004B79F5">
        <w:rPr>
          <w:rFonts w:ascii="Times New Roman" w:hAnsi="Times New Roman" w:cs="Times New Roman"/>
          <w:sz w:val="24"/>
          <w:szCs w:val="24"/>
        </w:rPr>
        <w:t xml:space="preserve">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Уполномоченный орган, или иным доступным способом.</w:t>
      </w:r>
    </w:p>
    <w:p w:rsidR="009D0B8C" w:rsidRPr="004B79F5" w:rsidRDefault="00875393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1</w:t>
      </w:r>
      <w:r w:rsidR="004B79F5">
        <w:rPr>
          <w:rFonts w:ascii="Times New Roman" w:hAnsi="Times New Roman" w:cs="Times New Roman"/>
          <w:sz w:val="24"/>
          <w:szCs w:val="24"/>
        </w:rPr>
        <w:t>8</w:t>
      </w:r>
      <w:r w:rsidR="009D0B8C" w:rsidRPr="004B79F5">
        <w:rPr>
          <w:rFonts w:ascii="Times New Roman" w:hAnsi="Times New Roman" w:cs="Times New Roman"/>
          <w:sz w:val="24"/>
          <w:szCs w:val="24"/>
        </w:rPr>
        <w:t>. Основанием для проведения внеплановой проверки является: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1) истечение срока исполнения юридическим лицом, индивидуальным предпринимателем, физическим лицом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9F5">
        <w:rPr>
          <w:rFonts w:ascii="Times New Roman" w:hAnsi="Times New Roman" w:cs="Times New Roman"/>
          <w:sz w:val="24"/>
          <w:szCs w:val="24"/>
        </w:rPr>
        <w:t>2)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Уполномоченный орган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  <w:proofErr w:type="gramEnd"/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9F5">
        <w:rPr>
          <w:rFonts w:ascii="Times New Roman" w:hAnsi="Times New Roman" w:cs="Times New Roman"/>
          <w:sz w:val="24"/>
          <w:szCs w:val="24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4B79F5">
        <w:rPr>
          <w:rFonts w:ascii="Times New Roman" w:hAnsi="Times New Roman" w:cs="Times New Roman"/>
          <w:sz w:val="24"/>
          <w:szCs w:val="24"/>
        </w:rPr>
        <w:t xml:space="preserve"> государства, а также угрозы чрезвычайных ситуаций природного и техногенного характера;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9F5">
        <w:rPr>
          <w:rFonts w:ascii="Times New Roman" w:hAnsi="Times New Roman" w:cs="Times New Roman"/>
          <w:sz w:val="24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4B79F5">
        <w:rPr>
          <w:rFonts w:ascii="Times New Roman" w:hAnsi="Times New Roman" w:cs="Times New Roman"/>
          <w:sz w:val="24"/>
          <w:szCs w:val="24"/>
        </w:rPr>
        <w:t xml:space="preserve"> также возникновение чрезвычайных ситуаций природного и техногенного характера;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3) распоряжение руководителя государственного контроля, изданное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9D0B8C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D0B8C" w:rsidRPr="004B79F5">
        <w:rPr>
          <w:rFonts w:ascii="Times New Roman" w:hAnsi="Times New Roman" w:cs="Times New Roman"/>
          <w:sz w:val="24"/>
          <w:szCs w:val="24"/>
        </w:rPr>
        <w:t>. Внеплановая проверка проводится в форме документарной проверки и (или) выездной проверки.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 xml:space="preserve">О проведении внеплановой выездной проверки юридическое лицо, индивидуальный предприниматель, физическое лицо уведомляются не менее чем за двадцать четыре часа до начала </w:t>
      </w:r>
      <w:r w:rsidRPr="004B79F5">
        <w:rPr>
          <w:rFonts w:ascii="Times New Roman" w:hAnsi="Times New Roman" w:cs="Times New Roman"/>
          <w:sz w:val="24"/>
          <w:szCs w:val="24"/>
        </w:rPr>
        <w:lastRenderedPageBreak/>
        <w:t>ее проведения любым доступным способом. Уведомление не требуется в случаях установленных законодательством о защите юридических лиц, индивидуальных предпринимателей при осуществлении государственного контроля (надзора), муниципального контроля.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9F5">
        <w:rPr>
          <w:rFonts w:ascii="Times New Roman" w:hAnsi="Times New Roman" w:cs="Times New Roman"/>
          <w:sz w:val="24"/>
          <w:szCs w:val="24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</w:t>
      </w:r>
      <w:proofErr w:type="gramEnd"/>
      <w:r w:rsidRPr="004B79F5">
        <w:rPr>
          <w:rFonts w:ascii="Times New Roman" w:hAnsi="Times New Roman" w:cs="Times New Roman"/>
          <w:sz w:val="24"/>
          <w:szCs w:val="24"/>
        </w:rPr>
        <w:t xml:space="preserve"> мер органы муниципального контроля вправе приступить </w:t>
      </w:r>
      <w:proofErr w:type="gramStart"/>
      <w:r w:rsidRPr="004B79F5">
        <w:rPr>
          <w:rFonts w:ascii="Times New Roman" w:hAnsi="Times New Roman" w:cs="Times New Roman"/>
          <w:sz w:val="24"/>
          <w:szCs w:val="24"/>
        </w:rPr>
        <w:t>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</w:t>
      </w:r>
      <w:proofErr w:type="gramEnd"/>
      <w:r w:rsidRPr="004B79F5">
        <w:rPr>
          <w:rFonts w:ascii="Times New Roman" w:hAnsi="Times New Roman" w:cs="Times New Roman"/>
          <w:sz w:val="24"/>
          <w:szCs w:val="24"/>
        </w:rPr>
        <w:t xml:space="preserve"> прокуратуры в течение двадцати четырех часов.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Предварительное уведомление юридических лиц, индивидуальных предпринимателей, физических лиц о начале проведения внеплановой выездной проверки в этом случае не требуется.</w:t>
      </w:r>
    </w:p>
    <w:p w:rsidR="009D0B8C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D0B8C" w:rsidRPr="004B79F5">
        <w:rPr>
          <w:rFonts w:ascii="Times New Roman" w:hAnsi="Times New Roman" w:cs="Times New Roman"/>
          <w:sz w:val="24"/>
          <w:szCs w:val="24"/>
        </w:rPr>
        <w:t>. Обращения, не позволяющие установить лицо, обратившееся по вопросам нарушения установленных требований в сфере рационального использования и охраны недр, не могут служить основанием для проведения внеплановой проверки.</w:t>
      </w: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1E68AA" w:rsidRPr="004B79F5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1E68AA" w:rsidRPr="004B79F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E68AA" w:rsidRPr="004B79F5">
        <w:rPr>
          <w:rFonts w:ascii="Times New Roman" w:hAnsi="Times New Roman" w:cs="Times New Roman"/>
          <w:sz w:val="24"/>
          <w:szCs w:val="24"/>
        </w:rPr>
        <w:t xml:space="preserve"> если изложенная в обращении или заявлении информация может в соответствии с </w:t>
      </w:r>
      <w:hyperlink r:id="rId16" w:history="1">
        <w:r w:rsidR="001E68AA" w:rsidRPr="004B79F5">
          <w:rPr>
            <w:rFonts w:ascii="Times New Roman" w:hAnsi="Times New Roman" w:cs="Times New Roman"/>
            <w:color w:val="0000FF"/>
            <w:sz w:val="24"/>
            <w:szCs w:val="24"/>
          </w:rPr>
          <w:t>подпунктом 2 пункта 1</w:t>
        </w:r>
      </w:hyperlink>
      <w:r>
        <w:rPr>
          <w:rFonts w:ascii="Times New Roman" w:hAnsi="Times New Roman" w:cs="Times New Roman"/>
          <w:sz w:val="24"/>
          <w:szCs w:val="24"/>
        </w:rPr>
        <w:t>8</w:t>
      </w:r>
      <w:r w:rsidR="001E68AA" w:rsidRPr="004B79F5">
        <w:rPr>
          <w:rFonts w:ascii="Times New Roman" w:hAnsi="Times New Roman" w:cs="Times New Roman"/>
          <w:sz w:val="24"/>
          <w:szCs w:val="24"/>
        </w:rPr>
        <w:t xml:space="preserve"> настоящего Порядка являться основанием для проведения внеплановой проверки,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 w:rsidR="001E68AA" w:rsidRPr="004B79F5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="001E68AA" w:rsidRPr="004B79F5">
        <w:rPr>
          <w:rFonts w:ascii="Times New Roman" w:hAnsi="Times New Roman" w:cs="Times New Roman"/>
          <w:sz w:val="24"/>
          <w:szCs w:val="24"/>
        </w:rPr>
        <w:t>тентификации.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2</w:t>
      </w:r>
      <w:r w:rsidR="004B79F5">
        <w:rPr>
          <w:rFonts w:ascii="Times New Roman" w:hAnsi="Times New Roman" w:cs="Times New Roman"/>
          <w:sz w:val="24"/>
          <w:szCs w:val="24"/>
        </w:rPr>
        <w:t>2</w:t>
      </w:r>
      <w:r w:rsidRPr="004B79F5">
        <w:rPr>
          <w:rFonts w:ascii="Times New Roman" w:hAnsi="Times New Roman" w:cs="Times New Roman"/>
          <w:sz w:val="24"/>
          <w:szCs w:val="24"/>
        </w:rPr>
        <w:t xml:space="preserve">. При рассмотрении обращений и заявлений, информации о фактах, указанных в </w:t>
      </w:r>
      <w:hyperlink r:id="rId17" w:history="1">
        <w:r w:rsidRPr="004B79F5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="004B79F5">
        <w:rPr>
          <w:rFonts w:ascii="Times New Roman" w:hAnsi="Times New Roman" w:cs="Times New Roman"/>
          <w:sz w:val="24"/>
          <w:szCs w:val="24"/>
        </w:rPr>
        <w:t>8</w:t>
      </w:r>
      <w:r w:rsidRPr="004B79F5">
        <w:rPr>
          <w:rFonts w:ascii="Times New Roman" w:hAnsi="Times New Roman" w:cs="Times New Roman"/>
          <w:sz w:val="24"/>
          <w:szCs w:val="24"/>
        </w:rPr>
        <w:t xml:space="preserve"> настоящего Порядка,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предпринимателей.</w:t>
      </w: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1E68AA" w:rsidRPr="004B79F5">
        <w:rPr>
          <w:rFonts w:ascii="Times New Roman" w:hAnsi="Times New Roman" w:cs="Times New Roman"/>
          <w:sz w:val="24"/>
          <w:szCs w:val="24"/>
        </w:rPr>
        <w:t xml:space="preserve">.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</w:t>
      </w:r>
      <w:hyperlink r:id="rId18" w:history="1">
        <w:r w:rsidR="001E68AA" w:rsidRPr="004B79F5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>8</w:t>
      </w:r>
      <w:r w:rsidR="001E68AA" w:rsidRPr="004B79F5">
        <w:rPr>
          <w:rFonts w:ascii="Times New Roman" w:hAnsi="Times New Roman" w:cs="Times New Roman"/>
          <w:sz w:val="24"/>
          <w:szCs w:val="24"/>
        </w:rPr>
        <w:t xml:space="preserve"> настоящего Порядка, уполномоченными должностными лицами Уполномоченного органа может быть проведена предварительная проверка поступившей информации.</w:t>
      </w: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1E68AA" w:rsidRPr="004B79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E68AA" w:rsidRPr="004B79F5">
        <w:rPr>
          <w:rFonts w:ascii="Times New Roman" w:hAnsi="Times New Roman" w:cs="Times New Roman"/>
          <w:sz w:val="24"/>
          <w:szCs w:val="24"/>
        </w:rPr>
        <w:t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Уполномоченного органа,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 обязанности</w:t>
      </w:r>
      <w:proofErr w:type="gramEnd"/>
      <w:r w:rsidR="001E68AA" w:rsidRPr="004B79F5">
        <w:rPr>
          <w:rFonts w:ascii="Times New Roman" w:hAnsi="Times New Roman" w:cs="Times New Roman"/>
          <w:sz w:val="24"/>
          <w:szCs w:val="24"/>
        </w:rPr>
        <w:t xml:space="preserve"> по представлению информации и исполнению требований органа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E68AA" w:rsidRPr="004B79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E68AA" w:rsidRPr="004B79F5">
        <w:rPr>
          <w:rFonts w:ascii="Times New Roman" w:hAnsi="Times New Roman" w:cs="Times New Roman"/>
          <w:sz w:val="24"/>
          <w:szCs w:val="24"/>
        </w:rPr>
        <w:t xml:space="preserve"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</w:t>
      </w:r>
      <w:hyperlink r:id="rId19" w:history="1">
        <w:r w:rsidR="001E68AA" w:rsidRPr="004B79F5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>8</w:t>
      </w:r>
      <w:r w:rsidR="001E68AA" w:rsidRPr="004B79F5">
        <w:rPr>
          <w:rFonts w:ascii="Times New Roman" w:hAnsi="Times New Roman" w:cs="Times New Roman"/>
          <w:sz w:val="24"/>
          <w:szCs w:val="24"/>
        </w:rPr>
        <w:t xml:space="preserve"> настоящего Порядка, уполномоченное должностное лицо </w:t>
      </w:r>
      <w:r w:rsidRPr="004B79F5">
        <w:rPr>
          <w:rFonts w:ascii="Times New Roman" w:hAnsi="Times New Roman" w:cs="Times New Roman"/>
          <w:sz w:val="24"/>
          <w:szCs w:val="24"/>
        </w:rPr>
        <w:t xml:space="preserve">Администрации Миасского городского округа </w:t>
      </w:r>
      <w:r w:rsidR="001E68AA" w:rsidRPr="004B79F5">
        <w:rPr>
          <w:rFonts w:ascii="Times New Roman" w:hAnsi="Times New Roman" w:cs="Times New Roman"/>
          <w:sz w:val="24"/>
          <w:szCs w:val="24"/>
        </w:rPr>
        <w:t xml:space="preserve">имущественных отношений подготавливает мотивированное представление о назначении внеплановой проверки по основаниям, указанным в </w:t>
      </w:r>
      <w:hyperlink r:id="rId20" w:history="1">
        <w:r w:rsidR="001E68AA" w:rsidRPr="004B79F5">
          <w:rPr>
            <w:rFonts w:ascii="Times New Roman" w:hAnsi="Times New Roman" w:cs="Times New Roman"/>
            <w:color w:val="0000FF"/>
            <w:sz w:val="24"/>
            <w:szCs w:val="24"/>
          </w:rPr>
          <w:t>подпункте 2 пункта 1</w:t>
        </w:r>
      </w:hyperlink>
      <w:r>
        <w:rPr>
          <w:rFonts w:ascii="Times New Roman" w:hAnsi="Times New Roman" w:cs="Times New Roman"/>
          <w:sz w:val="24"/>
          <w:szCs w:val="24"/>
        </w:rPr>
        <w:t>8</w:t>
      </w:r>
      <w:r w:rsidR="001E68AA" w:rsidRPr="004B79F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  <w:r w:rsidR="001E68AA" w:rsidRPr="004B79F5">
        <w:rPr>
          <w:rFonts w:ascii="Times New Roman" w:hAnsi="Times New Roman" w:cs="Times New Roman"/>
          <w:sz w:val="24"/>
          <w:szCs w:val="24"/>
        </w:rPr>
        <w:t xml:space="preserve"> По результатам предварительной проверки меры по </w:t>
      </w:r>
      <w:r w:rsidR="001E68AA" w:rsidRPr="004B79F5">
        <w:rPr>
          <w:rFonts w:ascii="Times New Roman" w:hAnsi="Times New Roman" w:cs="Times New Roman"/>
          <w:sz w:val="24"/>
          <w:szCs w:val="24"/>
        </w:rPr>
        <w:lastRenderedPageBreak/>
        <w:t>привлечению юридического лица, индивидуального предпринимателя к ответственности не принимаются.</w:t>
      </w: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1E68AA" w:rsidRPr="004B79F5">
        <w:rPr>
          <w:rFonts w:ascii="Times New Roman" w:hAnsi="Times New Roman" w:cs="Times New Roman"/>
          <w:sz w:val="24"/>
          <w:szCs w:val="24"/>
        </w:rPr>
        <w:t xml:space="preserve">. По решению руководителя, заместителя руководителя Уполномоченного органа предварительная проверка, внеплановая проверка прекращаются, если после начала соответствующей проверки выявлена анонимность обращения или заявления, </w:t>
      </w:r>
      <w:proofErr w:type="gramStart"/>
      <w:r w:rsidR="001E68AA" w:rsidRPr="004B79F5">
        <w:rPr>
          <w:rFonts w:ascii="Times New Roman" w:hAnsi="Times New Roman" w:cs="Times New Roman"/>
          <w:sz w:val="24"/>
          <w:szCs w:val="24"/>
        </w:rPr>
        <w:t>явившихся</w:t>
      </w:r>
      <w:proofErr w:type="gramEnd"/>
      <w:r w:rsidR="001E68AA" w:rsidRPr="004B79F5">
        <w:rPr>
          <w:rFonts w:ascii="Times New Roman" w:hAnsi="Times New Roman" w:cs="Times New Roman"/>
          <w:sz w:val="24"/>
          <w:szCs w:val="24"/>
        </w:rPr>
        <w:t xml:space="preserve"> поводом для ее организации, либо установлены заведомо недостоверные сведения, содержащиеся в обращении или заявлении.</w:t>
      </w: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1E68AA" w:rsidRPr="004B79F5">
        <w:rPr>
          <w:rFonts w:ascii="Times New Roman" w:hAnsi="Times New Roman" w:cs="Times New Roman"/>
          <w:sz w:val="24"/>
          <w:szCs w:val="24"/>
        </w:rPr>
        <w:t>. Уполномоченный орган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сведения.</w:t>
      </w:r>
    </w:p>
    <w:p w:rsidR="009D0B8C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9D0B8C" w:rsidRPr="004B79F5">
        <w:rPr>
          <w:rFonts w:ascii="Times New Roman" w:hAnsi="Times New Roman" w:cs="Times New Roman"/>
          <w:sz w:val="24"/>
          <w:szCs w:val="24"/>
        </w:rPr>
        <w:t xml:space="preserve">. Сроки проведения проверок устанавливаются в соответствии с Федеральным </w:t>
      </w:r>
      <w:hyperlink r:id="rId21" w:history="1">
        <w:r w:rsidR="009D0B8C" w:rsidRPr="004B79F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9D0B8C" w:rsidRPr="004B79F5">
        <w:rPr>
          <w:rFonts w:ascii="Times New Roman" w:hAnsi="Times New Roman" w:cs="Times New Roman"/>
          <w:sz w:val="24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</w:t>
      </w:r>
      <w:r w:rsidR="001E68AA" w:rsidRPr="004B79F5">
        <w:rPr>
          <w:rFonts w:ascii="Times New Roman" w:hAnsi="Times New Roman" w:cs="Times New Roman"/>
          <w:sz w:val="24"/>
          <w:szCs w:val="24"/>
        </w:rPr>
        <w:t>ьного контроля</w:t>
      </w:r>
      <w:r w:rsidR="009D0B8C" w:rsidRPr="004B79F5">
        <w:rPr>
          <w:rFonts w:ascii="Times New Roman" w:hAnsi="Times New Roman" w:cs="Times New Roman"/>
          <w:sz w:val="24"/>
          <w:szCs w:val="24"/>
        </w:rPr>
        <w:t>.</w:t>
      </w: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1E68AA" w:rsidRPr="004B79F5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1E68AA" w:rsidRPr="004B79F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E68AA" w:rsidRPr="004B79F5">
        <w:rPr>
          <w:rFonts w:ascii="Times New Roman" w:hAnsi="Times New Roman" w:cs="Times New Roman"/>
          <w:sz w:val="24"/>
          <w:szCs w:val="24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Уполномоченного органа составляет акт о невозможности проведения соответствующей проверки с указанием причин невозможности ее проведения. </w:t>
      </w:r>
      <w:proofErr w:type="gramStart"/>
      <w:r w:rsidR="001E68AA" w:rsidRPr="004B79F5">
        <w:rPr>
          <w:rFonts w:ascii="Times New Roman" w:hAnsi="Times New Roman" w:cs="Times New Roman"/>
          <w:sz w:val="24"/>
          <w:szCs w:val="24"/>
        </w:rPr>
        <w:t>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  <w:proofErr w:type="gramEnd"/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1E68AA" w:rsidRPr="004B79F5">
        <w:rPr>
          <w:rFonts w:ascii="Times New Roman" w:hAnsi="Times New Roman" w:cs="Times New Roman"/>
          <w:sz w:val="24"/>
          <w:szCs w:val="24"/>
        </w:rPr>
        <w:t>. При проведении выездной проверки запрещается требовать от юридического лица, индивидуального предпринимателя представления документов и (или) информации, которые были представлены ими в ходе проведения документарной проверки.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4. Оформление результатов проверки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B8C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9D0B8C" w:rsidRPr="004B79F5">
        <w:rPr>
          <w:rFonts w:ascii="Times New Roman" w:hAnsi="Times New Roman" w:cs="Times New Roman"/>
          <w:sz w:val="24"/>
          <w:szCs w:val="24"/>
        </w:rPr>
        <w:t>. По результатам проверки должностным лицом Администрации Миасского городского округа, осуществляющим муниципальный контроль, составляется Акт проверки по установленной форме в двух экземплярах.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В Акте проверки указываются: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дата, время и место составления Акта проверки;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наименование органа муниципального контроля;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дата и номер приказа об осуществлении проверки;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фамилии, имена, отчества должностных лиц, осуществляющих муниципальный контроль, проводивших проверку;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 xml:space="preserve">- наименование проверяемого юридического лица или фамилия, имя и отчество индивидуального предпринимателя, гражданина,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гражданина, </w:t>
      </w:r>
      <w:proofErr w:type="gramStart"/>
      <w:r w:rsidRPr="004B79F5">
        <w:rPr>
          <w:rFonts w:ascii="Times New Roman" w:hAnsi="Times New Roman" w:cs="Times New Roman"/>
          <w:sz w:val="24"/>
          <w:szCs w:val="24"/>
        </w:rPr>
        <w:t>присутствовавших</w:t>
      </w:r>
      <w:proofErr w:type="gramEnd"/>
      <w:r w:rsidRPr="004B79F5">
        <w:rPr>
          <w:rFonts w:ascii="Times New Roman" w:hAnsi="Times New Roman" w:cs="Times New Roman"/>
          <w:sz w:val="24"/>
          <w:szCs w:val="24"/>
        </w:rPr>
        <w:t xml:space="preserve"> при проведении проверки;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дата, время, продолжительность и место проведения проверки;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сведения о результатах проверки, в том числе о выявленных нарушениях законодательства в сфере рационального использования и охраны недр, об их характере и о лицах, допустивших указанные нарушения;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9F5">
        <w:rPr>
          <w:rFonts w:ascii="Times New Roman" w:hAnsi="Times New Roman" w:cs="Times New Roman"/>
          <w:sz w:val="24"/>
          <w:szCs w:val="24"/>
        </w:rPr>
        <w:t xml:space="preserve">-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гражданина, их уполномоченных представителей, </w:t>
      </w:r>
      <w:r w:rsidRPr="004B79F5">
        <w:rPr>
          <w:rFonts w:ascii="Times New Roman" w:hAnsi="Times New Roman" w:cs="Times New Roman"/>
          <w:sz w:val="24"/>
          <w:szCs w:val="24"/>
        </w:rPr>
        <w:lastRenderedPageBreak/>
        <w:t>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</w:t>
      </w:r>
      <w:proofErr w:type="gramEnd"/>
      <w:r w:rsidRPr="004B79F5">
        <w:rPr>
          <w:rFonts w:ascii="Times New Roman" w:hAnsi="Times New Roman" w:cs="Times New Roman"/>
          <w:sz w:val="24"/>
          <w:szCs w:val="24"/>
        </w:rPr>
        <w:t xml:space="preserve"> с отсутствием у юридического лица, индивидуального предпринимателя указанного журнала;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подпись должностного лица, осуществляющего муниципальный контроль, проводившего проверку.</w:t>
      </w:r>
    </w:p>
    <w:p w:rsidR="009D0B8C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9D0B8C" w:rsidRPr="004B79F5">
        <w:rPr>
          <w:rFonts w:ascii="Times New Roman" w:hAnsi="Times New Roman" w:cs="Times New Roman"/>
          <w:sz w:val="24"/>
          <w:szCs w:val="24"/>
        </w:rPr>
        <w:t>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гражданину, их уполномоченным представителям под расписку об ознакомлении либо об отказе в ознакомлении с актом проверки.</w:t>
      </w:r>
    </w:p>
    <w:p w:rsidR="009D0B8C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9D0B8C" w:rsidRPr="004B79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D0B8C" w:rsidRPr="004B79F5">
        <w:rPr>
          <w:rFonts w:ascii="Times New Roman" w:hAnsi="Times New Roman" w:cs="Times New Roman"/>
          <w:sz w:val="24"/>
          <w:szCs w:val="24"/>
        </w:rPr>
        <w:t>Недропользователь</w:t>
      </w:r>
      <w:proofErr w:type="spellEnd"/>
      <w:r w:rsidR="009D0B8C" w:rsidRPr="004B79F5">
        <w:rPr>
          <w:rFonts w:ascii="Times New Roman" w:hAnsi="Times New Roman" w:cs="Times New Roman"/>
          <w:sz w:val="24"/>
          <w:szCs w:val="24"/>
        </w:rPr>
        <w:t>, проверка которого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</w:t>
      </w:r>
      <w:proofErr w:type="gramEnd"/>
      <w:r w:rsidR="009D0B8C" w:rsidRPr="004B79F5">
        <w:rPr>
          <w:rFonts w:ascii="Times New Roman" w:hAnsi="Times New Roman" w:cs="Times New Roman"/>
          <w:sz w:val="24"/>
          <w:szCs w:val="24"/>
        </w:rPr>
        <w:t>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муниципального геологического контроля.</w:t>
      </w:r>
    </w:p>
    <w:p w:rsidR="009D0B8C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9D0B8C" w:rsidRPr="004B79F5">
        <w:rPr>
          <w:rFonts w:ascii="Times New Roman" w:hAnsi="Times New Roman" w:cs="Times New Roman"/>
          <w:sz w:val="24"/>
          <w:szCs w:val="24"/>
        </w:rPr>
        <w:t xml:space="preserve">. В случае выявления при проведении проверки </w:t>
      </w:r>
      <w:proofErr w:type="spellStart"/>
      <w:r w:rsidR="009D0B8C" w:rsidRPr="004B79F5">
        <w:rPr>
          <w:rFonts w:ascii="Times New Roman" w:hAnsi="Times New Roman" w:cs="Times New Roman"/>
          <w:sz w:val="24"/>
          <w:szCs w:val="24"/>
        </w:rPr>
        <w:t>недропользователем</w:t>
      </w:r>
      <w:proofErr w:type="spellEnd"/>
      <w:r w:rsidR="009D0B8C" w:rsidRPr="004B79F5">
        <w:rPr>
          <w:rFonts w:ascii="Times New Roman" w:hAnsi="Times New Roman" w:cs="Times New Roman"/>
          <w:sz w:val="24"/>
          <w:szCs w:val="24"/>
        </w:rPr>
        <w:t xml:space="preserve"> нарушений обязательных требований или требований, установленных муниципальными правовыми актами, должностные лица органа муниципального контроля, проводившие проверку, в пределах полномочий, предусмотренных законодательством Российской Федерации, обязаны: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9F5">
        <w:rPr>
          <w:rFonts w:ascii="Times New Roman" w:hAnsi="Times New Roman" w:cs="Times New Roman"/>
          <w:sz w:val="24"/>
          <w:szCs w:val="24"/>
        </w:rPr>
        <w:t xml:space="preserve">1) выдать предписание </w:t>
      </w:r>
      <w:proofErr w:type="spellStart"/>
      <w:r w:rsidRPr="004B79F5">
        <w:rPr>
          <w:rFonts w:ascii="Times New Roman" w:hAnsi="Times New Roman" w:cs="Times New Roman"/>
          <w:sz w:val="24"/>
          <w:szCs w:val="24"/>
        </w:rPr>
        <w:t>недропользователю</w:t>
      </w:r>
      <w:proofErr w:type="spellEnd"/>
      <w:r w:rsidRPr="004B79F5">
        <w:rPr>
          <w:rFonts w:ascii="Times New Roman" w:hAnsi="Times New Roman" w:cs="Times New Roman"/>
          <w:sz w:val="24"/>
          <w:szCs w:val="24"/>
        </w:rPr>
        <w:t xml:space="preserve"> об устранении выявленных нарушений с указанием сроков их устранения;</w:t>
      </w:r>
      <w:proofErr w:type="gramEnd"/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 xml:space="preserve">2) принять меры по </w:t>
      </w:r>
      <w:proofErr w:type="gramStart"/>
      <w:r w:rsidRPr="004B79F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4B79F5">
        <w:rPr>
          <w:rFonts w:ascii="Times New Roman" w:hAnsi="Times New Roman" w:cs="Times New Roman"/>
          <w:sz w:val="24"/>
          <w:szCs w:val="24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9F5">
        <w:rPr>
          <w:rFonts w:ascii="Times New Roman" w:hAnsi="Times New Roman" w:cs="Times New Roman"/>
          <w:sz w:val="24"/>
          <w:szCs w:val="24"/>
        </w:rPr>
        <w:t xml:space="preserve">В случае если при проведении проверки установлено, что деятельность </w:t>
      </w:r>
      <w:proofErr w:type="spellStart"/>
      <w:r w:rsidRPr="004B79F5">
        <w:rPr>
          <w:rFonts w:ascii="Times New Roman" w:hAnsi="Times New Roman" w:cs="Times New Roman"/>
          <w:sz w:val="24"/>
          <w:szCs w:val="24"/>
        </w:rPr>
        <w:t>недропользователя</w:t>
      </w:r>
      <w:proofErr w:type="spellEnd"/>
      <w:r w:rsidRPr="004B79F5">
        <w:rPr>
          <w:rFonts w:ascii="Times New Roman" w:hAnsi="Times New Roman" w:cs="Times New Roman"/>
          <w:sz w:val="24"/>
          <w:szCs w:val="24"/>
        </w:rPr>
        <w:t xml:space="preserve"> представляет непосредственную угрозу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возникновения чрезвычайных ситуаций природного и техногенного характера или такой вред причинен, орган муниципального контроля обязан незамедлительно принять меры по недопущению причинения вреда или прекращению его</w:t>
      </w:r>
      <w:proofErr w:type="gramEnd"/>
      <w:r w:rsidRPr="004B79F5">
        <w:rPr>
          <w:rFonts w:ascii="Times New Roman" w:hAnsi="Times New Roman" w:cs="Times New Roman"/>
          <w:sz w:val="24"/>
          <w:szCs w:val="24"/>
        </w:rPr>
        <w:t xml:space="preserve"> причинения в порядке, установленном законодательством, и довести до сведения граждан, а также других юридических лиц, индивидуальных предпринимателей любым доступным способом информацию о наличии угрозы причинения вреда и способах его предотвращения.</w:t>
      </w:r>
    </w:p>
    <w:p w:rsidR="009D0B8C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9D0B8C" w:rsidRPr="004B79F5">
        <w:rPr>
          <w:rFonts w:ascii="Times New Roman" w:hAnsi="Times New Roman" w:cs="Times New Roman"/>
          <w:sz w:val="24"/>
          <w:szCs w:val="24"/>
        </w:rPr>
        <w:t xml:space="preserve">. В случае выявления нарушения законодательства в сфере рационального использования и охраны недр материалы проверок направляются в Министерство промышленности и природных ресурсов Челябинской области </w:t>
      </w:r>
      <w:proofErr w:type="gramStart"/>
      <w:r w:rsidR="009D0B8C" w:rsidRPr="004B79F5">
        <w:rPr>
          <w:rFonts w:ascii="Times New Roman" w:hAnsi="Times New Roman" w:cs="Times New Roman"/>
          <w:sz w:val="24"/>
          <w:szCs w:val="24"/>
        </w:rPr>
        <w:t>для принятия решения о привлечении виновных лиц к ответственности в соответствии с действующим законодательством</w:t>
      </w:r>
      <w:proofErr w:type="gramEnd"/>
      <w:r w:rsidR="009D0B8C" w:rsidRPr="004B79F5">
        <w:rPr>
          <w:rFonts w:ascii="Times New Roman" w:hAnsi="Times New Roman" w:cs="Times New Roman"/>
          <w:sz w:val="24"/>
          <w:szCs w:val="24"/>
        </w:rPr>
        <w:t>.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5. Полномочия должностных лиц, осуществляющих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муниципальный контроль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B8C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9D0B8C" w:rsidRPr="004B79F5">
        <w:rPr>
          <w:rFonts w:ascii="Times New Roman" w:hAnsi="Times New Roman" w:cs="Times New Roman"/>
          <w:sz w:val="24"/>
          <w:szCs w:val="24"/>
        </w:rPr>
        <w:t>. Должностные лица Администрации Миасского городского округа, осуществляющие муниципальный контроль, имеют право: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1) с целью проведения проверки посещать в порядке, установленном законодательством РФ, объекты по добыче общераспространенных полезных ископаемых;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2) составлять Акты проверки по установленной форме;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lastRenderedPageBreak/>
        <w:t>3) получать от пользователей недр объяснения, сведения и другие материалы, связанные с предметом проверки;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4) в пределах своей компетенции рассматривать заявления, обращения и жалобы граждан, индивидуальных предпринимателей, юридических лиц по фактам нарушения законодательства в сфере рационального использования и охраны недр;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5) обращаться в установленном порядке в органы внутренних дел за оказанием содействия в предотвращении или пресечении действий, препятствующих осуществлению их деятельности по осуществлению муниципального контроля, а также в установлении личности граждан, виновных в нарушении требований законодательства в сфере рационального использования и охраны недр;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6) осуществлять иные права, определяемые законодательством Российской Федерации, Челябинской области, муниципальными правовыми актами.</w:t>
      </w:r>
    </w:p>
    <w:p w:rsidR="009D0B8C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9D0B8C" w:rsidRPr="004B79F5">
        <w:rPr>
          <w:rFonts w:ascii="Times New Roman" w:hAnsi="Times New Roman" w:cs="Times New Roman"/>
          <w:sz w:val="24"/>
          <w:szCs w:val="24"/>
        </w:rPr>
        <w:t>. Обязанности должностных лиц при проведении проверочных (контрольных) мероприятий установлены законодательством о защите прав юридических лиц и индивидуальных предпринимателей при осуществлении государственного контроля (надзора), муниципального контроля.</w:t>
      </w:r>
    </w:p>
    <w:p w:rsidR="009D0B8C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9D0B8C" w:rsidRPr="004B79F5">
        <w:rPr>
          <w:rFonts w:ascii="Times New Roman" w:hAnsi="Times New Roman" w:cs="Times New Roman"/>
          <w:sz w:val="24"/>
          <w:szCs w:val="24"/>
        </w:rPr>
        <w:t>. Действия должностных лиц Администрации Миасского городского округа, осуществляющих муниципальный контроль, могут быть обжалованы Главе Миасского городского округа или в суд.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6. Права, обязанности и ответственность пользователей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недр при проведении мероприятий по муниципальному контролю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B8C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9D0B8C" w:rsidRPr="004B79F5">
        <w:rPr>
          <w:rFonts w:ascii="Times New Roman" w:hAnsi="Times New Roman" w:cs="Times New Roman"/>
          <w:sz w:val="24"/>
          <w:szCs w:val="24"/>
        </w:rPr>
        <w:t>. Пользователи недр, их представители при проведении мероприятий по муниципальному контролю имеют право: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 xml:space="preserve">2) получать от органа муниципального контроля информацию, которая относится к предмету проверки и предоставление которой предусмотрено Федеральным </w:t>
      </w:r>
      <w:hyperlink r:id="rId22" w:history="1">
        <w:r w:rsidRPr="004B79F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B79F5">
        <w:rPr>
          <w:rFonts w:ascii="Times New Roman" w:hAnsi="Times New Roman" w:cs="Times New Roman"/>
          <w:sz w:val="24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лиц, органов муниципального контроля;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4) обжаловать действия (бездействие) должностных лиц органов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</w:t>
      </w:r>
      <w:r w:rsidR="001E68AA" w:rsidRPr="004B79F5"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B79F5">
        <w:rPr>
          <w:rFonts w:ascii="Times New Roman" w:hAnsi="Times New Roman" w:cs="Times New Roman"/>
          <w:bCs/>
          <w:sz w:val="24"/>
          <w:szCs w:val="24"/>
        </w:rPr>
        <w:t xml:space="preserve">5) подать в орган муниципального контроля заявление об исключении из ежегодного плана проведения плановых проверок проверки в отношении них, если полагают, что проверка включена в ежегодный план проведения плановых проверок в нарушение положений </w:t>
      </w:r>
      <w:hyperlink r:id="rId23" w:history="1">
        <w:r w:rsidRPr="004B79F5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статьи 26.1</w:t>
        </w:r>
      </w:hyperlink>
      <w:r w:rsidRPr="004B79F5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  <w:proofErr w:type="gramEnd"/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79F5">
        <w:rPr>
          <w:rFonts w:ascii="Times New Roman" w:hAnsi="Times New Roman" w:cs="Times New Roman"/>
          <w:bCs/>
          <w:sz w:val="24"/>
          <w:szCs w:val="24"/>
        </w:rPr>
        <w:t>6) иные права в соответствии с действующим законодательством.</w:t>
      </w:r>
    </w:p>
    <w:p w:rsidR="009D0B8C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9D0B8C" w:rsidRPr="004B79F5">
        <w:rPr>
          <w:rFonts w:ascii="Times New Roman" w:hAnsi="Times New Roman" w:cs="Times New Roman"/>
          <w:sz w:val="24"/>
          <w:szCs w:val="24"/>
        </w:rPr>
        <w:t>. Пользователи недр по требованию должностных лиц Администрации Миасского городского округа, осуществляющих муниципальный контроль, обязаны: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1) обеспечивать свое присутствие или присутствие своих представителей при проведении мероприятий по муниципальному контролю;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2) представлять документы, являющиеся объектом мероприятий по муниципальному контролю;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3) оказывать содействие в организации мероприятий по муниципальному контролю;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4) давать объяснения по вопросам, входящим в компетенцию органа муниципального контроля.</w:t>
      </w:r>
    </w:p>
    <w:p w:rsidR="009D0B8C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9D0B8C" w:rsidRPr="004B79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D0B8C" w:rsidRPr="004B79F5">
        <w:rPr>
          <w:rFonts w:ascii="Times New Roman" w:hAnsi="Times New Roman" w:cs="Times New Roman"/>
          <w:sz w:val="24"/>
          <w:szCs w:val="24"/>
        </w:rPr>
        <w:t xml:space="preserve">Лица,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</w:t>
      </w:r>
      <w:r w:rsidR="009D0B8C" w:rsidRPr="004B79F5">
        <w:rPr>
          <w:rFonts w:ascii="Times New Roman" w:hAnsi="Times New Roman" w:cs="Times New Roman"/>
          <w:sz w:val="24"/>
          <w:szCs w:val="24"/>
        </w:rPr>
        <w:lastRenderedPageBreak/>
        <w:t>муниципального контроля об устранении выявленных нарушений обязательных требований или требований, установленных муниципальными правовыми актами, а также применяющие угрозу насилия или насильственные действия по отношению к должностным лицам, осуществляющим муниципальный контроль, несут ответственность в соответствии с законодательством Российской Федерации.</w:t>
      </w:r>
      <w:proofErr w:type="gramEnd"/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7. Ответственность органов муниципального контроля</w:t>
      </w:r>
    </w:p>
    <w:p w:rsidR="009D0B8C" w:rsidRPr="004B79F5" w:rsidRDefault="009D0B8C" w:rsidP="004B7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B8C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9D0B8C" w:rsidRPr="004B79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D0B8C" w:rsidRPr="004B79F5">
        <w:rPr>
          <w:rFonts w:ascii="Times New Roman" w:hAnsi="Times New Roman" w:cs="Times New Roman"/>
          <w:sz w:val="24"/>
          <w:szCs w:val="24"/>
        </w:rPr>
        <w:t>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предпринимателя, физического лица при проведении проверки, могут быть обжалованы в административном и (или) судебном порядке в соответствии с законодательством Российской Федерации.</w:t>
      </w:r>
      <w:proofErr w:type="gramEnd"/>
    </w:p>
    <w:p w:rsidR="009D0B8C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9D0B8C" w:rsidRPr="004B79F5">
        <w:rPr>
          <w:rFonts w:ascii="Times New Roman" w:hAnsi="Times New Roman" w:cs="Times New Roman"/>
          <w:sz w:val="24"/>
          <w:szCs w:val="24"/>
        </w:rPr>
        <w:t>. За неисполнение или ненадлежащее исполнение требований настоящего Порядка должностные лица муниципального контроля несут ответственность в соответствии с действующим законодательством.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8</w:t>
      </w:r>
      <w:r w:rsidR="001E68AA" w:rsidRPr="004B79F5">
        <w:rPr>
          <w:rFonts w:ascii="Times New Roman" w:hAnsi="Times New Roman" w:cs="Times New Roman"/>
          <w:sz w:val="24"/>
          <w:szCs w:val="24"/>
        </w:rPr>
        <w:t>. Ограничения при проведении проверки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1E68AA" w:rsidRPr="004B79F5">
        <w:rPr>
          <w:rFonts w:ascii="Times New Roman" w:hAnsi="Times New Roman" w:cs="Times New Roman"/>
          <w:sz w:val="24"/>
          <w:szCs w:val="24"/>
        </w:rPr>
        <w:t>. При проведении проверки должностные лица Администрации Миасского городского округа не вправе: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1)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органа муниципального контроля, от имени которых действуют эти должностные лица;</w:t>
      </w: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9F5">
        <w:rPr>
          <w:rFonts w:ascii="Times New Roman" w:hAnsi="Times New Roman" w:cs="Times New Roman"/>
          <w:sz w:val="24"/>
          <w:szCs w:val="24"/>
        </w:rPr>
        <w:t>2</w:t>
      </w:r>
      <w:r w:rsidR="001E68AA" w:rsidRPr="004B79F5">
        <w:rPr>
          <w:rFonts w:ascii="Times New Roman" w:hAnsi="Times New Roman" w:cs="Times New Roman"/>
          <w:sz w:val="24"/>
          <w:szCs w:val="24"/>
        </w:rPr>
        <w:t>) проверять выполнение требований, установленных нормативными правовыми актами органов исполнительной власти СССР и РСФСР и не соответствующих законодательству Российской Федерации;</w:t>
      </w:r>
      <w:proofErr w:type="gramEnd"/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3</w:t>
      </w:r>
      <w:r w:rsidR="001E68AA" w:rsidRPr="004B79F5">
        <w:rPr>
          <w:rFonts w:ascii="Times New Roman" w:hAnsi="Times New Roman" w:cs="Times New Roman"/>
          <w:sz w:val="24"/>
          <w:szCs w:val="24"/>
        </w:rPr>
        <w:t>) 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порядке;</w:t>
      </w: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9F5">
        <w:rPr>
          <w:rFonts w:ascii="Times New Roman" w:hAnsi="Times New Roman" w:cs="Times New Roman"/>
          <w:sz w:val="24"/>
          <w:szCs w:val="24"/>
        </w:rPr>
        <w:t>4</w:t>
      </w:r>
      <w:r w:rsidR="001E68AA" w:rsidRPr="004B79F5">
        <w:rPr>
          <w:rFonts w:ascii="Times New Roman" w:hAnsi="Times New Roman" w:cs="Times New Roman"/>
          <w:sz w:val="24"/>
          <w:szCs w:val="24"/>
        </w:rPr>
        <w:t xml:space="preserve">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за исключением случая проведения такой проверки по основанию, предусмотренному </w:t>
      </w:r>
      <w:hyperlink r:id="rId24" w:history="1">
        <w:r w:rsidR="001E68AA" w:rsidRPr="004B79F5">
          <w:rPr>
            <w:rFonts w:ascii="Times New Roman" w:hAnsi="Times New Roman" w:cs="Times New Roman"/>
            <w:color w:val="0000FF"/>
            <w:sz w:val="24"/>
            <w:szCs w:val="24"/>
          </w:rPr>
          <w:t>абзацем третьим подпункта 2 пункта 1</w:t>
        </w:r>
      </w:hyperlink>
      <w:r w:rsidRPr="004B79F5">
        <w:rPr>
          <w:rFonts w:ascii="Times New Roman" w:hAnsi="Times New Roman" w:cs="Times New Roman"/>
          <w:sz w:val="24"/>
          <w:szCs w:val="24"/>
        </w:rPr>
        <w:t>9</w:t>
      </w:r>
      <w:r w:rsidR="001E68AA" w:rsidRPr="004B79F5">
        <w:rPr>
          <w:rFonts w:ascii="Times New Roman" w:hAnsi="Times New Roman" w:cs="Times New Roman"/>
          <w:sz w:val="24"/>
          <w:szCs w:val="24"/>
        </w:rPr>
        <w:t xml:space="preserve"> настоящего Порядка, а также проверки соблюдения требований земельного законодательства в случаях надлежащего уведомления собственников земельных участков, землепользователей</w:t>
      </w:r>
      <w:proofErr w:type="gramEnd"/>
      <w:r w:rsidR="001E68AA" w:rsidRPr="004B79F5">
        <w:rPr>
          <w:rFonts w:ascii="Times New Roman" w:hAnsi="Times New Roman" w:cs="Times New Roman"/>
          <w:sz w:val="24"/>
          <w:szCs w:val="24"/>
        </w:rPr>
        <w:t>, землевладельцев и арендаторов земельных участков;</w:t>
      </w: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5</w:t>
      </w:r>
      <w:r w:rsidR="001E68AA" w:rsidRPr="004B79F5">
        <w:rPr>
          <w:rFonts w:ascii="Times New Roman" w:hAnsi="Times New Roman" w:cs="Times New Roman"/>
          <w:sz w:val="24"/>
          <w:szCs w:val="24"/>
        </w:rPr>
        <w:t>) требовать представления документов, информации, образцов продукции, проб обследования объектов окружающей среды и объектов производственной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9F5">
        <w:rPr>
          <w:rFonts w:ascii="Times New Roman" w:hAnsi="Times New Roman" w:cs="Times New Roman"/>
          <w:sz w:val="24"/>
          <w:szCs w:val="24"/>
        </w:rPr>
        <w:t>6</w:t>
      </w:r>
      <w:r w:rsidR="001E68AA" w:rsidRPr="004B79F5">
        <w:rPr>
          <w:rFonts w:ascii="Times New Roman" w:hAnsi="Times New Roman" w:cs="Times New Roman"/>
          <w:sz w:val="24"/>
          <w:szCs w:val="24"/>
        </w:rPr>
        <w:t>) отбирать образцы продукции, пробы обследования объектов окружающей среды и объектов производственной среды для проведения их исследований, испытаний, измерений без оформления протоколов об отборе указанных образцов, проб по установленной форме и в количестве, превышающем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</w:t>
      </w:r>
      <w:proofErr w:type="gramEnd"/>
      <w:r w:rsidR="001E68AA" w:rsidRPr="004B79F5">
        <w:rPr>
          <w:rFonts w:ascii="Times New Roman" w:hAnsi="Times New Roman" w:cs="Times New Roman"/>
          <w:sz w:val="24"/>
          <w:szCs w:val="24"/>
        </w:rPr>
        <w:t xml:space="preserve"> техническими документами и правилами и методами исследований, испытаний, измерений;</w:t>
      </w: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7</w:t>
      </w:r>
      <w:r w:rsidR="001E68AA" w:rsidRPr="004B79F5">
        <w:rPr>
          <w:rFonts w:ascii="Times New Roman" w:hAnsi="Times New Roman" w:cs="Times New Roman"/>
          <w:sz w:val="24"/>
          <w:szCs w:val="24"/>
        </w:rPr>
        <w:t>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8</w:t>
      </w:r>
      <w:r w:rsidR="001E68AA" w:rsidRPr="004B79F5">
        <w:rPr>
          <w:rFonts w:ascii="Times New Roman" w:hAnsi="Times New Roman" w:cs="Times New Roman"/>
          <w:sz w:val="24"/>
          <w:szCs w:val="24"/>
        </w:rPr>
        <w:t>) превышать установленные сроки проведения проверки;</w:t>
      </w: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9</w:t>
      </w:r>
      <w:r w:rsidR="001E68AA" w:rsidRPr="004B79F5">
        <w:rPr>
          <w:rFonts w:ascii="Times New Roman" w:hAnsi="Times New Roman" w:cs="Times New Roman"/>
          <w:sz w:val="24"/>
          <w:szCs w:val="24"/>
        </w:rPr>
        <w:t>) осуществлять выдачу юридическим лицам, индивидуальным предпринимателям предписаний или предложений о проведении за их счет мероприятий по контролю;</w:t>
      </w: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10</w:t>
      </w:r>
      <w:r w:rsidR="001E68AA" w:rsidRPr="004B79F5">
        <w:rPr>
          <w:rFonts w:ascii="Times New Roman" w:hAnsi="Times New Roman" w:cs="Times New Roman"/>
          <w:sz w:val="24"/>
          <w:szCs w:val="24"/>
        </w:rPr>
        <w:t xml:space="preserve">) требовать от юридического лица, индивидуального предпринимателя представления документов, информации до даты начала проведения проверки. Орган муниципального контроля </w:t>
      </w:r>
      <w:r w:rsidR="001E68AA" w:rsidRPr="004B79F5">
        <w:rPr>
          <w:rFonts w:ascii="Times New Roman" w:hAnsi="Times New Roman" w:cs="Times New Roman"/>
          <w:sz w:val="24"/>
          <w:szCs w:val="24"/>
        </w:rPr>
        <w:lastRenderedPageBreak/>
        <w:t>после принятия распоряжения или приказа о проведении проверки вправе запрашивать необходимые документы и (или) информацию в рамках межведомственного информационного взаимодействия.</w:t>
      </w: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9</w:t>
      </w:r>
      <w:r w:rsidR="001E68AA" w:rsidRPr="004B79F5">
        <w:rPr>
          <w:rFonts w:ascii="Times New Roman" w:hAnsi="Times New Roman" w:cs="Times New Roman"/>
          <w:sz w:val="24"/>
          <w:szCs w:val="24"/>
        </w:rPr>
        <w:t>. Единый реестр проверок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1E68AA" w:rsidRPr="004B79F5">
        <w:rPr>
          <w:rFonts w:ascii="Times New Roman" w:hAnsi="Times New Roman" w:cs="Times New Roman"/>
          <w:sz w:val="24"/>
          <w:szCs w:val="24"/>
        </w:rPr>
        <w:t xml:space="preserve">. В целях обеспечения учета проводимых при осуществлении муниципального контроля проверок, а также их результатов, Администрацией Миасского городского округа осуществляется ведение единого реестра проверок, в соответствии с </w:t>
      </w:r>
      <w:hyperlink r:id="rId25" w:history="1">
        <w:r w:rsidR="001E68AA" w:rsidRPr="004B79F5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1E68AA" w:rsidRPr="004B79F5">
        <w:rPr>
          <w:rFonts w:ascii="Times New Roman" w:hAnsi="Times New Roman" w:cs="Times New Roman"/>
          <w:sz w:val="24"/>
          <w:szCs w:val="24"/>
        </w:rPr>
        <w:t xml:space="preserve"> формирования и ведения единого реестра проверок, утвержденными Правительством Российской Федерации. Единый реестр проверок является федеральной государственной информационной системой.</w:t>
      </w: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1E68AA" w:rsidRPr="004B79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E68AA" w:rsidRPr="004B79F5">
        <w:rPr>
          <w:rFonts w:ascii="Times New Roman" w:hAnsi="Times New Roman" w:cs="Times New Roman"/>
          <w:sz w:val="24"/>
          <w:szCs w:val="24"/>
        </w:rPr>
        <w:t xml:space="preserve">Единый реестр проверок содержит информацию о плановых и внеплановых проверках юридических лиц и индивидуальных предпринимателей, проводимых в соответствии с Федеральным </w:t>
      </w:r>
      <w:hyperlink r:id="rId26" w:history="1">
        <w:r w:rsidR="001E68AA" w:rsidRPr="004B79F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1E68AA" w:rsidRPr="004B79F5">
        <w:rPr>
          <w:rFonts w:ascii="Times New Roman" w:hAnsi="Times New Roman" w:cs="Times New Roman"/>
          <w:sz w:val="24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об их результатах и о принятых мерах по пресечению и (или) устранению последствий выявленных нарушений.</w:t>
      </w:r>
      <w:proofErr w:type="gramEnd"/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1E68AA" w:rsidRPr="004B79F5">
        <w:rPr>
          <w:rFonts w:ascii="Times New Roman" w:hAnsi="Times New Roman" w:cs="Times New Roman"/>
          <w:sz w:val="24"/>
          <w:szCs w:val="24"/>
        </w:rPr>
        <w:t>. Единый реестр проверок, размещенный на специализированном сайте в сети "Интернет", содержит общедоступную информацию, включающую в себя: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а) информацию о проверке, содержащую: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учетный номер и дату присвоения учетного номера проверки;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дату и номер приказа руководителя (заместителя руководителя) Уполномоченного органа о проведении проверки;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даты начала и окончания проведения проверки;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правовые основания проведения проверки, в том числе подлежащие проверке обязательные требования и требования, установленные муниципальными правовыми актами;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цели, задачи, предмет проверки и срок ее проведения;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вид проверки (плановая, внеплановая);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форму проверки (выездная, документарная);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сведения о согласовании проведения проверки с органами прокуратуры в случае, если такое согласование проводилось;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сведения о включении плановой проверки в ежегодный сводный план проведения плановых проверок;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б) информацию об органе контроля, содержащую: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наименование органа контроля;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9F5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 и должность должностного лица (должностных лиц), уполномоченного на проведение проверки, а также экспертов, представителей экспертных организаций, привлекаемых к проведению проверки;</w:t>
      </w:r>
      <w:proofErr w:type="gramEnd"/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указание на реестровый номер функции в федеральной государственной информационной системе "Федеральный реестр государственных и муниципальных услуг (функций)";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в) информацию о лице, в отношении которого проводится проверка, содержащую: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наименование юридического лица или фамилию, имя, отчество (последнее - при наличии) индивидуального предпринимателя, в отношении которого проводится проверка;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государственный регистрационный номер записи о создании юридического лица, государственный регистрационный номер записи о государственной регистрации индивидуального предпринимателя и идентификационный номер налогоплательщика;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 xml:space="preserve">- место нахождения юридического лица (его филиалов, представительств, обособленных структурных подразделений), в </w:t>
      </w:r>
      <w:proofErr w:type="gramStart"/>
      <w:r w:rsidRPr="004B79F5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4B79F5">
        <w:rPr>
          <w:rFonts w:ascii="Times New Roman" w:hAnsi="Times New Roman" w:cs="Times New Roman"/>
          <w:sz w:val="24"/>
          <w:szCs w:val="24"/>
        </w:rPr>
        <w:t xml:space="preserve"> которого проводится проверка;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место фактического осуществления деятельности юридического лица (его филиалов, представительств, обособленных структурных подразделений) или индивидуального предпринимателя, в отношении которого проводится проверка;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место нахождения опасных производственных объектов, гидротехнических сооружений, объектов использования атомной энергии, если проводятся мероприятия по контролю в отношении таких объектов;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lastRenderedPageBreak/>
        <w:t xml:space="preserve">г) информацию об уведомлении проверяемого лица о проведении проверки с указанием даты и способа уведомления в случаях, предусмотренных Федеральным </w:t>
      </w:r>
      <w:hyperlink r:id="rId27" w:history="1">
        <w:r w:rsidRPr="004B79F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B79F5">
        <w:rPr>
          <w:rFonts w:ascii="Times New Roman" w:hAnsi="Times New Roman" w:cs="Times New Roman"/>
          <w:sz w:val="24"/>
          <w:szCs w:val="24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79F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B79F5">
        <w:rPr>
          <w:rFonts w:ascii="Times New Roman" w:hAnsi="Times New Roman" w:cs="Times New Roman"/>
          <w:sz w:val="24"/>
          <w:szCs w:val="24"/>
        </w:rPr>
        <w:t>) информацию о результатах проверки, содержащую: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дату, время и место составления акта проверки;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дату, время, продолжительность и место проведения проверки;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наименование проверяемого юридического лица или фамилию, имя и отчество (последнее - при наличии) индивидуального предпринимателя;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9F5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 и должность должностного лица (должностных лиц), проводившего проверку;</w:t>
      </w:r>
      <w:proofErr w:type="gramEnd"/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 xml:space="preserve">- фамилию, имя, отчество (последнее - при наличии) и должность руководителя, иного должностного лица юридического лица,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4B79F5">
        <w:rPr>
          <w:rFonts w:ascii="Times New Roman" w:hAnsi="Times New Roman" w:cs="Times New Roman"/>
          <w:sz w:val="24"/>
          <w:szCs w:val="24"/>
        </w:rPr>
        <w:t>присутствовавших</w:t>
      </w:r>
      <w:proofErr w:type="gramEnd"/>
      <w:r w:rsidRPr="004B79F5">
        <w:rPr>
          <w:rFonts w:ascii="Times New Roman" w:hAnsi="Times New Roman" w:cs="Times New Roman"/>
          <w:sz w:val="24"/>
          <w:szCs w:val="24"/>
        </w:rPr>
        <w:t xml:space="preserve"> при проведении проверки;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сведения об ознакомлении или отказе от ознакомления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сведения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 (с указанием положений правовых актов);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сведения о несоответствии информации, содержащейся в уведомлении о начале осуществления отдельных видов предпринимательской деятельности, обязательным требованиям (с указанием положений нормативных правовых актов);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указание на отсутствие выявленных нарушений обязательных требований или требований, установленных муниципальными правовыми актами (в случае если нарушений обязательных требований или требований, установленных муниципальными правовыми актами, не выявлено);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сведения о причинах невозможности проведения проверки (в случае если проверка не проведена);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е) информацию о мерах, принятых по результатам проверки, содержащую: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 xml:space="preserve">- сведения о выданных </w:t>
      </w:r>
      <w:proofErr w:type="gramStart"/>
      <w:r w:rsidRPr="004B79F5">
        <w:rPr>
          <w:rFonts w:ascii="Times New Roman" w:hAnsi="Times New Roman" w:cs="Times New Roman"/>
          <w:sz w:val="24"/>
          <w:szCs w:val="24"/>
        </w:rPr>
        <w:t>предписаниях</w:t>
      </w:r>
      <w:proofErr w:type="gramEnd"/>
      <w:r w:rsidRPr="004B79F5">
        <w:rPr>
          <w:rFonts w:ascii="Times New Roman" w:hAnsi="Times New Roman" w:cs="Times New Roman"/>
          <w:sz w:val="24"/>
          <w:szCs w:val="24"/>
        </w:rPr>
        <w:t xml:space="preserve"> об устранении выявленных нарушений и (или) о проведении мероприятий по предотвращению причинения вреда (реквизиты, срок выполнения, содержание предписания);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сведения о направлении материалов о выявленных нарушениях обязательных требований или требований, установленных муниципальными правовыми актами, в государственные органы и органы местного самоуправления в соответствии с их компетенцией;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сведения о фактах невыполнения предписаний Уполномоченного органа об устранении выявленного нарушения обязательных требований и (или) требований, установленных муниципальными правовыми актами (с указанием реквизитов выданных предписаний);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перечень примененных мер обеспечения производства по делу об административном правонарушении;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сведения о привлечении к административной ответственности виновных лиц;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сведения о приостановлении или об аннулировании ранее выданных разрешений, лицензий, аттестатов аккредитации и иных документов, имеющих разрешительный характер;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сведения об отзыве продукции;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сведения о выполнении лицом, в отношении которого проводилась проверка, предписания об устранении выявленных нарушений;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- сведения об исполнении постановления по делу об административном правонарушении;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 xml:space="preserve">- сведения об обжаловании решений и действий (бездействия) </w:t>
      </w:r>
      <w:r w:rsidR="004B79F5" w:rsidRPr="004B79F5">
        <w:rPr>
          <w:rFonts w:ascii="Times New Roman" w:hAnsi="Times New Roman" w:cs="Times New Roman"/>
          <w:sz w:val="24"/>
          <w:szCs w:val="24"/>
        </w:rPr>
        <w:t xml:space="preserve">Администрации Миасского городского округа </w:t>
      </w:r>
      <w:r w:rsidRPr="004B79F5">
        <w:rPr>
          <w:rFonts w:ascii="Times New Roman" w:hAnsi="Times New Roman" w:cs="Times New Roman"/>
          <w:sz w:val="24"/>
          <w:szCs w:val="24"/>
        </w:rPr>
        <w:t>либо его должностных лиц и о результатах такого обжалования;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ж) информацию об отмене результатов проверки в случае, если такая отмена была произведена.</w:t>
      </w: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48</w:t>
      </w:r>
      <w:r w:rsidR="001E68AA" w:rsidRPr="004B79F5">
        <w:rPr>
          <w:rFonts w:ascii="Times New Roman" w:hAnsi="Times New Roman" w:cs="Times New Roman"/>
          <w:sz w:val="24"/>
          <w:szCs w:val="24"/>
        </w:rPr>
        <w:t>. Ведение единого реестра проверок, внесение в него соответствующей информац</w:t>
      </w:r>
      <w:proofErr w:type="gramStart"/>
      <w:r w:rsidR="001E68AA" w:rsidRPr="004B79F5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1E68AA" w:rsidRPr="004B79F5">
        <w:rPr>
          <w:rFonts w:ascii="Times New Roman" w:hAnsi="Times New Roman" w:cs="Times New Roman"/>
          <w:sz w:val="24"/>
          <w:szCs w:val="24"/>
        </w:rPr>
        <w:t xml:space="preserve"> раскрытие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1E68AA" w:rsidRPr="004B79F5" w:rsidRDefault="001E68AA" w:rsidP="004B7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10</w:t>
      </w:r>
      <w:r w:rsidR="001E68AA" w:rsidRPr="004B79F5">
        <w:rPr>
          <w:rFonts w:ascii="Times New Roman" w:hAnsi="Times New Roman" w:cs="Times New Roman"/>
          <w:sz w:val="24"/>
          <w:szCs w:val="24"/>
        </w:rPr>
        <w:t>. Организация и проведение мероприятий, направленных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на профилактику нарушений обязательных требований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1E68AA" w:rsidRPr="004B79F5">
        <w:rPr>
          <w:rFonts w:ascii="Times New Roman" w:hAnsi="Times New Roman" w:cs="Times New Roman"/>
          <w:sz w:val="24"/>
          <w:szCs w:val="24"/>
        </w:rPr>
        <w:t>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Администрация Миасского городского округа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1E68AA" w:rsidRPr="004B79F5">
        <w:rPr>
          <w:rFonts w:ascii="Times New Roman" w:hAnsi="Times New Roman" w:cs="Times New Roman"/>
          <w:sz w:val="24"/>
          <w:szCs w:val="24"/>
        </w:rPr>
        <w:t xml:space="preserve">. В целях профилактики нарушений обязательных </w:t>
      </w:r>
      <w:proofErr w:type="spellStart"/>
      <w:r w:rsidR="001E68AA" w:rsidRPr="004B79F5">
        <w:rPr>
          <w:rFonts w:ascii="Times New Roman" w:hAnsi="Times New Roman" w:cs="Times New Roman"/>
          <w:sz w:val="24"/>
          <w:szCs w:val="24"/>
        </w:rPr>
        <w:t>требованийАдминистрация</w:t>
      </w:r>
      <w:proofErr w:type="spellEnd"/>
      <w:r w:rsidR="001E68AA" w:rsidRPr="004B79F5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округа: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1) обеспечивает размещение на официальных сайтах 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Уполномоченный орган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9F5">
        <w:rPr>
          <w:rFonts w:ascii="Times New Roman" w:hAnsi="Times New Roman" w:cs="Times New Roman"/>
          <w:sz w:val="24"/>
          <w:szCs w:val="24"/>
        </w:rPr>
        <w:t>3) обеспечивает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  <w:proofErr w:type="gramEnd"/>
    </w:p>
    <w:p w:rsidR="001E68AA" w:rsidRPr="004B79F5" w:rsidRDefault="001E68AA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 xml:space="preserve">4) выдает предостережения о недопустимости нарушения обязательных требований в соответствии с </w:t>
      </w:r>
      <w:hyperlink w:anchor="Par9" w:history="1">
        <w:r w:rsidRPr="004B79F5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пунктами </w:t>
        </w:r>
      </w:hyperlink>
      <w:r w:rsidR="004B79F5" w:rsidRPr="004B79F5">
        <w:rPr>
          <w:rFonts w:ascii="Times New Roman" w:hAnsi="Times New Roman" w:cs="Times New Roman"/>
          <w:sz w:val="24"/>
          <w:szCs w:val="24"/>
        </w:rPr>
        <w:t>52</w:t>
      </w:r>
      <w:r w:rsidRPr="004B79F5">
        <w:rPr>
          <w:rFonts w:ascii="Times New Roman" w:hAnsi="Times New Roman" w:cs="Times New Roman"/>
          <w:sz w:val="24"/>
          <w:szCs w:val="24"/>
        </w:rPr>
        <w:t xml:space="preserve"> - </w:t>
      </w:r>
      <w:r w:rsidR="004B79F5" w:rsidRPr="004B79F5">
        <w:rPr>
          <w:rFonts w:ascii="Times New Roman" w:hAnsi="Times New Roman" w:cs="Times New Roman"/>
          <w:sz w:val="24"/>
          <w:szCs w:val="24"/>
        </w:rPr>
        <w:t>54</w:t>
      </w:r>
      <w:r w:rsidRPr="004B79F5">
        <w:rPr>
          <w:rFonts w:ascii="Times New Roman" w:hAnsi="Times New Roman" w:cs="Times New Roman"/>
          <w:sz w:val="24"/>
          <w:szCs w:val="24"/>
        </w:rPr>
        <w:t xml:space="preserve"> настоящего раздела, если иной порядок не установлен Федеральным законом.</w:t>
      </w: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9"/>
      <w:bookmarkEnd w:id="0"/>
      <w:r>
        <w:rPr>
          <w:rFonts w:ascii="Times New Roman" w:hAnsi="Times New Roman" w:cs="Times New Roman"/>
          <w:sz w:val="24"/>
          <w:szCs w:val="24"/>
        </w:rPr>
        <w:t>51</w:t>
      </w:r>
      <w:r w:rsidR="001E68AA" w:rsidRPr="004B79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E68AA" w:rsidRPr="004B79F5">
        <w:rPr>
          <w:rFonts w:ascii="Times New Roman" w:hAnsi="Times New Roman" w:cs="Times New Roman"/>
          <w:sz w:val="24"/>
          <w:szCs w:val="24"/>
        </w:rPr>
        <w:t>При условии, что иное не установлено Федеральным законом, при наличии у Администрации Миасского городского округа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 (плановые (рейдовые) осмотры, обследования земельных участков), либо содержащихся в поступивших обращениях и заявлениях (за исключением обращений и заявлений, авторство которых</w:t>
      </w:r>
      <w:proofErr w:type="gramEnd"/>
      <w:r w:rsidR="001E68AA" w:rsidRPr="004B7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68AA" w:rsidRPr="004B79F5">
        <w:rPr>
          <w:rFonts w:ascii="Times New Roman" w:hAnsi="Times New Roman" w:cs="Times New Roman"/>
          <w:sz w:val="24"/>
          <w:szCs w:val="24"/>
        </w:rPr>
        <w:t>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</w:t>
      </w:r>
      <w:proofErr w:type="gramEnd"/>
      <w:r w:rsidR="001E68AA" w:rsidRPr="004B7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68AA" w:rsidRPr="004B79F5">
        <w:rPr>
          <w:rFonts w:ascii="Times New Roman" w:hAnsi="Times New Roman" w:cs="Times New Roman"/>
          <w:sz w:val="24"/>
          <w:szCs w:val="24"/>
        </w:rPr>
        <w:t xml:space="preserve">природного и техногенного характера либо создало непосредственную угрозу указанных последствий, и если юридическое лицо, индивидуальный предприниматель ранее не привлекались к ответственности за нарушение соответствующих требований, Уполномоченный орган объявляет юридическому лицу, индивидуальному предпринимателю предостережение о недопустимости нарушения обязательных требований и предлагает юридическому лицу, индивидуальному предпринимателю принять меры по </w:t>
      </w:r>
      <w:r w:rsidR="001E68AA" w:rsidRPr="004B79F5">
        <w:rPr>
          <w:rFonts w:ascii="Times New Roman" w:hAnsi="Times New Roman" w:cs="Times New Roman"/>
          <w:sz w:val="24"/>
          <w:szCs w:val="24"/>
        </w:rPr>
        <w:lastRenderedPageBreak/>
        <w:t>обеспечению соблюдения обязательных требований, требований, установленных муниципальными правовыми актами, и уведомить об этом</w:t>
      </w:r>
      <w:proofErr w:type="gramEnd"/>
      <w:r w:rsidR="001E68AA" w:rsidRPr="004B79F5">
        <w:rPr>
          <w:rFonts w:ascii="Times New Roman" w:hAnsi="Times New Roman" w:cs="Times New Roman"/>
          <w:sz w:val="24"/>
          <w:szCs w:val="24"/>
        </w:rPr>
        <w:t xml:space="preserve"> в установленный в таком предостережении срок Уполномоченный орган,</w:t>
      </w: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1E68AA" w:rsidRPr="004B79F5">
        <w:rPr>
          <w:rFonts w:ascii="Times New Roman" w:hAnsi="Times New Roman" w:cs="Times New Roman"/>
          <w:sz w:val="24"/>
          <w:szCs w:val="24"/>
        </w:rPr>
        <w:t>. Предостережение о недопустимости нарушения обязательных требований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1E68AA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"/>
      <w:bookmarkEnd w:id="1"/>
      <w:r w:rsidRPr="004B79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3</w:t>
      </w:r>
      <w:r w:rsidR="001E68AA" w:rsidRPr="004B79F5">
        <w:rPr>
          <w:rFonts w:ascii="Times New Roman" w:hAnsi="Times New Roman" w:cs="Times New Roman"/>
          <w:sz w:val="24"/>
          <w:szCs w:val="24"/>
        </w:rPr>
        <w:t>. Порядок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порядок уведомления об исполнении такого предостережения определяются Правительством Российской Федерации.</w:t>
      </w:r>
    </w:p>
    <w:p w:rsidR="001E68AA" w:rsidRPr="004B79F5" w:rsidRDefault="001E68AA" w:rsidP="004B7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393" w:rsidRPr="004B79F5" w:rsidRDefault="004B79F5" w:rsidP="004B7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11</w:t>
      </w:r>
      <w:r w:rsidR="00875393" w:rsidRPr="004B79F5">
        <w:rPr>
          <w:rFonts w:ascii="Times New Roman" w:hAnsi="Times New Roman" w:cs="Times New Roman"/>
          <w:sz w:val="24"/>
          <w:szCs w:val="24"/>
        </w:rPr>
        <w:t>. Особенности организации и проведения</w:t>
      </w:r>
    </w:p>
    <w:p w:rsidR="00875393" w:rsidRPr="004B79F5" w:rsidRDefault="00875393" w:rsidP="004B7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в 2019 - 2020 годах плановых проверок при осуществлении</w:t>
      </w:r>
    </w:p>
    <w:p w:rsidR="00875393" w:rsidRPr="004B79F5" w:rsidRDefault="00875393" w:rsidP="004B7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муниципального контроля в отношении субъектов</w:t>
      </w:r>
    </w:p>
    <w:p w:rsidR="00875393" w:rsidRPr="004B79F5" w:rsidRDefault="00875393" w:rsidP="004B79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малого предпринимательства</w:t>
      </w:r>
    </w:p>
    <w:p w:rsidR="00875393" w:rsidRPr="004B79F5" w:rsidRDefault="00875393" w:rsidP="004B79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75393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9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4</w:t>
      </w:r>
      <w:r w:rsidR="00875393" w:rsidRPr="004B79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75393" w:rsidRPr="004B79F5">
        <w:rPr>
          <w:rFonts w:ascii="Times New Roman" w:hAnsi="Times New Roman" w:cs="Times New Roman"/>
          <w:sz w:val="24"/>
          <w:szCs w:val="24"/>
        </w:rPr>
        <w:t xml:space="preserve">Плановые проверки в отношении юридических лиц, индивидуальных предпринимателей, отнесенных в соответствии со </w:t>
      </w:r>
      <w:hyperlink r:id="rId28" w:history="1">
        <w:r w:rsidR="00875393" w:rsidRPr="004B79F5">
          <w:rPr>
            <w:rFonts w:ascii="Times New Roman" w:hAnsi="Times New Roman" w:cs="Times New Roman"/>
            <w:color w:val="0000FF"/>
            <w:sz w:val="24"/>
            <w:szCs w:val="24"/>
          </w:rPr>
          <w:t>статьей 4</w:t>
        </w:r>
      </w:hyperlink>
      <w:r w:rsidR="00875393" w:rsidRPr="004B79F5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01.01.2019 по 31.12.2020, за исключением плановых проверок юридических лиц, индивидуальных предпринимателей при</w:t>
      </w:r>
      <w:proofErr w:type="gramEnd"/>
      <w:r w:rsidR="00875393" w:rsidRPr="004B7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5393" w:rsidRPr="004B79F5">
        <w:rPr>
          <w:rFonts w:ascii="Times New Roman" w:hAnsi="Times New Roman" w:cs="Times New Roman"/>
          <w:sz w:val="24"/>
          <w:szCs w:val="24"/>
        </w:rPr>
        <w:t xml:space="preserve">наличии у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29" w:history="1">
        <w:r w:rsidR="00875393" w:rsidRPr="004B79F5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875393" w:rsidRPr="004B79F5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 либо принято решение о приостановлении и (или) аннулировании лицензии, выданной в</w:t>
      </w:r>
      <w:proofErr w:type="gramEnd"/>
      <w:r w:rsidR="00875393" w:rsidRPr="004B79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5393" w:rsidRPr="004B79F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875393" w:rsidRPr="004B79F5">
        <w:rPr>
          <w:rFonts w:ascii="Times New Roman" w:hAnsi="Times New Roman" w:cs="Times New Roman"/>
          <w:sz w:val="24"/>
          <w:szCs w:val="24"/>
        </w:rPr>
        <w:t xml:space="preserve"> с Федеральным </w:t>
      </w:r>
      <w:hyperlink r:id="rId30" w:history="1">
        <w:r w:rsidR="00875393" w:rsidRPr="004B79F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875393" w:rsidRPr="004B79F5">
        <w:rPr>
          <w:rFonts w:ascii="Times New Roman" w:hAnsi="Times New Roman" w:cs="Times New Roman"/>
          <w:sz w:val="24"/>
          <w:szCs w:val="24"/>
        </w:rPr>
        <w:t xml:space="preserve"> от 04.05.2011 N 99-ФЗ "О лицензировании отдельных видов деятельности", и с даты окончания проведения проверки, по результатам которой вынесено такое постановление либо принято такое решение, прошло менее трех лет.</w:t>
      </w:r>
    </w:p>
    <w:p w:rsidR="00875393" w:rsidRPr="004B79F5" w:rsidRDefault="004B79F5" w:rsidP="004B7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875393" w:rsidRPr="004B79F5">
        <w:rPr>
          <w:rFonts w:ascii="Times New Roman" w:hAnsi="Times New Roman" w:cs="Times New Roman"/>
          <w:sz w:val="24"/>
          <w:szCs w:val="24"/>
        </w:rPr>
        <w:t xml:space="preserve">. Проведение плановой проверки с нарушением требований настоящего раздела является грубым нарушением требований законодательства о муниципальном контроле и влечет недействительность результатов проверки в соответствии с </w:t>
      </w:r>
      <w:hyperlink r:id="rId31" w:history="1">
        <w:r w:rsidR="00875393" w:rsidRPr="004B79F5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20</w:t>
        </w:r>
      </w:hyperlink>
      <w:r w:rsidR="00875393" w:rsidRPr="004B79F5">
        <w:rPr>
          <w:rFonts w:ascii="Times New Roman" w:hAnsi="Times New Roman" w:cs="Times New Roman"/>
          <w:sz w:val="24"/>
          <w:szCs w:val="24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75393" w:rsidRPr="004B79F5" w:rsidRDefault="00875393" w:rsidP="004B7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8AA" w:rsidRPr="004B79F5" w:rsidRDefault="001E68AA" w:rsidP="004B7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68AA" w:rsidRPr="004B79F5" w:rsidSect="00CD7CC7">
      <w:pgSz w:w="11906" w:h="16838"/>
      <w:pgMar w:top="426" w:right="566" w:bottom="993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9D0B8C"/>
    <w:rsid w:val="001E68AA"/>
    <w:rsid w:val="00253815"/>
    <w:rsid w:val="004439A9"/>
    <w:rsid w:val="004B79F5"/>
    <w:rsid w:val="00514985"/>
    <w:rsid w:val="00570CAF"/>
    <w:rsid w:val="00816022"/>
    <w:rsid w:val="00875393"/>
    <w:rsid w:val="009D0B8C"/>
    <w:rsid w:val="00A80434"/>
    <w:rsid w:val="00AF6F48"/>
    <w:rsid w:val="00BB4066"/>
    <w:rsid w:val="00CD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6F48"/>
    <w:pPr>
      <w:spacing w:after="0" w:line="240" w:lineRule="auto"/>
      <w:ind w:right="4536"/>
      <w:jc w:val="both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F6F4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AF6F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37291D835F7300839738A5D8EFAB5638DBA843ADFFCA2EF60276B55m919D" TargetMode="External"/><Relationship Id="rId13" Type="http://schemas.openxmlformats.org/officeDocument/2006/relationships/hyperlink" Target="consultantplus://offline/ref=FD5DA83EE6C8B5873B9C2FEC845A49F8E49E0F2F474CEDF632022515768AE95394DD45530F1DDF02FB35C3F1E56CE5BD55AB7FCC943B02F2e2qAF" TargetMode="External"/><Relationship Id="rId18" Type="http://schemas.openxmlformats.org/officeDocument/2006/relationships/hyperlink" Target="consultantplus://offline/ref=F5E1FB8E84550669FBF469421D7785A71F942F04FFB6C5EE86C498FFB8D3EF348FA778CB0E7175E5C626CA730960AC3F533D047D117B8DCA66985ELCg2G" TargetMode="External"/><Relationship Id="rId26" Type="http://schemas.openxmlformats.org/officeDocument/2006/relationships/hyperlink" Target="consultantplus://offline/ref=AFB2A846A6ED8DD62997AB91F5EBC6B70C51023800BE7DACBDB4C5B56D4A16F1CE4D8CC0D23147562C2EA0519FNBjC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D5DA83EE6C8B5873B9C2FEC845A49F8E49E0F2F474CEDF632022515768AE95386DD1D5F0F19C106F22095A0A0e3q0F" TargetMode="External"/><Relationship Id="rId7" Type="http://schemas.openxmlformats.org/officeDocument/2006/relationships/hyperlink" Target="consultantplus://offline/ref=FD5DA83EE6C8B5873B9C31E1923616F3EE96512A464CE3A06A55234229DAEF06D49D43065E598A0AF23A89A1A127EABD50eBqCF" TargetMode="External"/><Relationship Id="rId12" Type="http://schemas.openxmlformats.org/officeDocument/2006/relationships/hyperlink" Target="consultantplus://offline/ref=FD5DA83EE6C8B5873B9C31E1923616F3EE96512A464BE4A3665F234229DAEF06D49D43065E598A0AF23A89A1A127EABD50eBqCF" TargetMode="External"/><Relationship Id="rId17" Type="http://schemas.openxmlformats.org/officeDocument/2006/relationships/hyperlink" Target="consultantplus://offline/ref=F5E1FB8E84550669FBF469421D7785A71F942F04FFB6C5EE86C498FFB8D3EF348FA778CB0E7175E5C626CA730960AC3F533D047D117B8DCA66985ELCg2G" TargetMode="External"/><Relationship Id="rId25" Type="http://schemas.openxmlformats.org/officeDocument/2006/relationships/hyperlink" Target="consultantplus://offline/ref=AFB2A846A6ED8DD62997AB91F5EBC6B70C500C3003B97DACBDB4C5B56D4A16F1DC4DD4CCD23559562D3BF600DAE08CF0BBD9A114F4A1DD4CNBj1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E1FB8E84550669FBF469421D7785A71F942F04FFB6C5EE86C498FFB8D3EF348FA778CB0E7175E5C626CA710960AC3F533D047D117B8DCA66985ELCg2G" TargetMode="External"/><Relationship Id="rId20" Type="http://schemas.openxmlformats.org/officeDocument/2006/relationships/hyperlink" Target="consultantplus://offline/ref=F5E1FB8E84550669FBF469421D7785A71F942F04FFB6C5EE86C498FFB8D3EF348FA778CB0E7175E5C626CA710960AC3F533D047D117B8DCA66985ELCg2G" TargetMode="External"/><Relationship Id="rId29" Type="http://schemas.openxmlformats.org/officeDocument/2006/relationships/hyperlink" Target="consultantplus://offline/ref=DA0735B5E47C696E999D65A6F39B51922AF53C32B61F4875BC67CB9CDF8527287F15D471909223F334D7B1045168nD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5DA83EE6C8B5873B9C2FEC845A49F8E49D0F2F444EEDF632022515768AE95394DD45530F1DDF0FF235C3F1E56CE5BD55AB7FCC943B02F2e2qAF" TargetMode="External"/><Relationship Id="rId11" Type="http://schemas.openxmlformats.org/officeDocument/2006/relationships/hyperlink" Target="consultantplus://offline/ref=FD5DA83EE6C8B5873B9C31E1923616F3EE96512A464CE3A06A55234229DAEF06D49D43065E598A0AF23A89A1A127EABD50eBqCF" TargetMode="External"/><Relationship Id="rId24" Type="http://schemas.openxmlformats.org/officeDocument/2006/relationships/hyperlink" Target="consultantplus://offline/ref=EAAAAC3C6DE5C9FF36A5D29132EDF5943B7BD7C99972A15B06082E7A2B881DE035B5DC59358646A962D7194A33113E00A0133CE0F7E5BC109C6C42MBiEG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B45F63D24E138A1C18CDE434CFBAC54DE80F76ABD74AB5E360EDE425986F62E325613371F67219B6B7E9F061A81C17AFABB54F8A376C7F37h8l5G" TargetMode="External"/><Relationship Id="rId23" Type="http://schemas.openxmlformats.org/officeDocument/2006/relationships/hyperlink" Target="consultantplus://offline/ref=30849CA62351A41C99118807CCC052BA11BA4E194111DDDBBA743A342E45E288573DA7EC644A576985CAC965117E4AA7667821596DoDb1G" TargetMode="External"/><Relationship Id="rId28" Type="http://schemas.openxmlformats.org/officeDocument/2006/relationships/hyperlink" Target="consultantplus://offline/ref=DA0735B5E47C696E999D65A6F39B51922AF63D3CBD1C4875BC67CB9CDF8527286D158C7D90963DF33DC2E75514D1975A1725B10C9EB6CFD368nFG" TargetMode="External"/><Relationship Id="rId10" Type="http://schemas.openxmlformats.org/officeDocument/2006/relationships/hyperlink" Target="consultantplus://offline/ref=FD5DA83EE6C8B5873B9C2FEC845A49F8E49D0F2F444EEDF632022515768AE95394DD45530F1DDF0FF235C3F1E56CE5BD55AB7FCC943B02F2e2qAF" TargetMode="External"/><Relationship Id="rId19" Type="http://schemas.openxmlformats.org/officeDocument/2006/relationships/hyperlink" Target="consultantplus://offline/ref=F5E1FB8E84550669FBF469421D7785A71F942F04FFB6C5EE86C498FFB8D3EF348FA778CB0E7175E5C626CA730960AC3F533D047D117B8DCA66985ELCg2G" TargetMode="External"/><Relationship Id="rId31" Type="http://schemas.openxmlformats.org/officeDocument/2006/relationships/hyperlink" Target="consultantplus://offline/ref=DA0735B5E47C696E999D65A6F39B51922AF53B31B71B4875BC67CB9CDF8527286D158C7D90963FF736C2E75514D1975A1725B10C9EB6CFD368n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337291D835F73008396D874BE2A7B86387E38F3BD8F7FCB03F7C360290ED98m317D" TargetMode="External"/><Relationship Id="rId14" Type="http://schemas.openxmlformats.org/officeDocument/2006/relationships/hyperlink" Target="consultantplus://offline/ref=FD5DA83EE6C8B5873B9C2FEC845A49F8E49E0F25404DEDF632022515768AE95386DD1D5F0F19C106F22095A0A0e3q0F" TargetMode="External"/><Relationship Id="rId22" Type="http://schemas.openxmlformats.org/officeDocument/2006/relationships/hyperlink" Target="consultantplus://offline/ref=FD5DA83EE6C8B5873B9C2FEC845A49F8E49E0F2F474CEDF632022515768AE95386DD1D5F0F19C106F22095A0A0e3q0F" TargetMode="External"/><Relationship Id="rId27" Type="http://schemas.openxmlformats.org/officeDocument/2006/relationships/hyperlink" Target="consultantplus://offline/ref=AFB2A846A6ED8DD62997AB91F5EBC6B70C51023800BE7DACBDB4C5B56D4A16F1CE4D8CC0D23147562C2EA0519FNBjCG" TargetMode="External"/><Relationship Id="rId30" Type="http://schemas.openxmlformats.org/officeDocument/2006/relationships/hyperlink" Target="consultantplus://offline/ref=DA0735B5E47C696E999D65A6F39B51922AF53B31B6184875BC67CB9CDF8527287F15D471909223F334D7B1045168n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D5470-2D14-41B3-BD0F-87279792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7562</Words>
  <Characters>43110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2019-10-04T05:42:00Z</dcterms:created>
  <dcterms:modified xsi:type="dcterms:W3CDTF">2019-10-04T07:36:00Z</dcterms:modified>
</cp:coreProperties>
</file>