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39" w:rsidRDefault="008A2146" w:rsidP="00EB1639">
      <w:pPr>
        <w:ind w:right="-1"/>
        <w:rPr>
          <w:b/>
          <w:bCs/>
          <w:sz w:val="24"/>
          <w:szCs w:val="24"/>
        </w:rPr>
      </w:pPr>
      <w:r w:rsidRPr="008A2146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2751790</wp:posOffset>
            </wp:positionH>
            <wp:positionV relativeFrom="paragraph">
              <wp:posOffset>32864</wp:posOffset>
            </wp:positionV>
            <wp:extent cx="608139" cy="681487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A6F8F">
        <w:rPr>
          <w:b/>
          <w:bCs/>
          <w:sz w:val="24"/>
          <w:szCs w:val="24"/>
        </w:rPr>
        <w:t>ПРОЕКТ</w:t>
      </w: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B1639" w:rsidRDefault="00EB1639" w:rsidP="00EB1639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B1639" w:rsidRDefault="004A6F8F" w:rsidP="00EB1639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</w:t>
      </w:r>
      <w:r w:rsidR="007525A0">
        <w:rPr>
          <w:sz w:val="24"/>
        </w:rPr>
        <w:t xml:space="preserve"> </w:t>
      </w:r>
      <w:r w:rsidR="00EB1639">
        <w:rPr>
          <w:sz w:val="24"/>
        </w:rPr>
        <w:t>С</w:t>
      </w:r>
      <w:r w:rsidR="00EB1639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EB1639" w:rsidRDefault="00EB1639" w:rsidP="00EB1639">
      <w:pPr>
        <w:ind w:right="-1"/>
        <w:jc w:val="right"/>
        <w:rPr>
          <w:sz w:val="24"/>
        </w:rPr>
      </w:pPr>
    </w:p>
    <w:p w:rsidR="00EB1639" w:rsidRDefault="00EB1639" w:rsidP="00EB1639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EB1639" w:rsidRDefault="00EB1639" w:rsidP="00EB1639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4A6F8F">
        <w:rPr>
          <w:sz w:val="24"/>
        </w:rPr>
        <w:t>_____________2019</w:t>
      </w:r>
      <w:r>
        <w:rPr>
          <w:sz w:val="24"/>
        </w:rPr>
        <w:t xml:space="preserve"> г.</w:t>
      </w:r>
    </w:p>
    <w:p w:rsidR="00EB1639" w:rsidRDefault="00697EDE" w:rsidP="00EB1639">
      <w:pPr>
        <w:pStyle w:val="ConsPlusTitle"/>
        <w:widowControl/>
        <w:ind w:right="-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67.3pt;height:37.55pt;z-index:251658240" strokecolor="white">
            <v:textbox style="mso-next-textbox:#_x0000_s1026">
              <w:txbxContent>
                <w:p w:rsidR="00641E1E" w:rsidRPr="00C9214E" w:rsidRDefault="00641E1E" w:rsidP="00C9214E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</w:rPr>
                    <w:t>О возложении  полномочий по работе  депутата с населением избирательного округа №14</w:t>
                  </w:r>
                </w:p>
              </w:txbxContent>
            </v:textbox>
          </v:shape>
        </w:pict>
      </w:r>
    </w:p>
    <w:p w:rsidR="00EB1639" w:rsidRDefault="00EB1639" w:rsidP="00EB1639">
      <w:pPr>
        <w:pStyle w:val="ConsPlusTitle"/>
        <w:widowControl/>
        <w:ind w:right="-1"/>
        <w:jc w:val="center"/>
      </w:pPr>
    </w:p>
    <w:p w:rsidR="00EB1639" w:rsidRDefault="00EB1639" w:rsidP="00EB1639">
      <w:pPr>
        <w:pStyle w:val="ConsPlusTitle"/>
        <w:widowControl/>
        <w:ind w:right="-1"/>
        <w:jc w:val="center"/>
      </w:pPr>
    </w:p>
    <w:p w:rsidR="00C9214E" w:rsidRDefault="00C9214E" w:rsidP="0071084C">
      <w:pPr>
        <w:pStyle w:val="a3"/>
        <w:ind w:right="50" w:firstLine="709"/>
        <w:rPr>
          <w:rFonts w:ascii="Times New Roman" w:hAnsi="Times New Roman"/>
          <w:bCs/>
          <w:sz w:val="24"/>
          <w:szCs w:val="24"/>
        </w:rPr>
      </w:pPr>
    </w:p>
    <w:p w:rsidR="0071084C" w:rsidRDefault="0071084C" w:rsidP="0071084C">
      <w:pPr>
        <w:pStyle w:val="a3"/>
        <w:ind w:right="50" w:firstLine="709"/>
        <w:rPr>
          <w:rStyle w:val="BodyTextChar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Рассмотрев предложение </w:t>
      </w:r>
      <w:r w:rsidR="00F1168D">
        <w:rPr>
          <w:rFonts w:ascii="Times New Roman" w:hAnsi="Times New Roman"/>
          <w:bCs/>
          <w:sz w:val="24"/>
          <w:szCs w:val="24"/>
        </w:rPr>
        <w:t xml:space="preserve">Председателя Собрания депутатов Миасского городского округа Е.А. Степовика о </w:t>
      </w:r>
      <w:r w:rsidR="00F1168D" w:rsidRPr="00F1168D">
        <w:rPr>
          <w:rFonts w:ascii="Times New Roman" w:hAnsi="Times New Roman"/>
          <w:sz w:val="24"/>
        </w:rPr>
        <w:t>возложении  полномочий по работе  депутата с насе</w:t>
      </w:r>
      <w:r w:rsidR="000E3C29">
        <w:rPr>
          <w:rFonts w:ascii="Times New Roman" w:hAnsi="Times New Roman"/>
          <w:sz w:val="24"/>
        </w:rPr>
        <w:t>лением избирательного округа №14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F1168D">
        <w:rPr>
          <w:rFonts w:ascii="Times New Roman" w:hAnsi="Times New Roman"/>
          <w:sz w:val="24"/>
          <w:szCs w:val="24"/>
        </w:rPr>
        <w:t>в связи с отсутствием депутата Собрания депутатов Миасского городского окр</w:t>
      </w:r>
      <w:r w:rsidR="004A6F8F">
        <w:rPr>
          <w:rFonts w:ascii="Times New Roman" w:hAnsi="Times New Roman"/>
          <w:sz w:val="24"/>
          <w:szCs w:val="24"/>
        </w:rPr>
        <w:t>уга по избирательному округу №14</w:t>
      </w:r>
      <w:r w:rsidRPr="00C9214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учитывая </w:t>
      </w:r>
      <w:r w:rsidR="00763BF1">
        <w:rPr>
          <w:rFonts w:ascii="Times New Roman" w:hAnsi="Times New Roman"/>
          <w:bCs/>
          <w:sz w:val="24"/>
          <w:szCs w:val="24"/>
        </w:rPr>
        <w:t xml:space="preserve">рекомендации постоянной комиссии по вопросам законности, правопорядка и местного самоуправления, </w:t>
      </w:r>
      <w:r w:rsidR="00ED66CD">
        <w:rPr>
          <w:rFonts w:ascii="Times New Roman" w:hAnsi="Times New Roman"/>
          <w:bCs/>
          <w:sz w:val="24"/>
          <w:szCs w:val="24"/>
        </w:rPr>
        <w:t xml:space="preserve">согласие депутатов избирательных округов №13 С.Н. </w:t>
      </w:r>
      <w:proofErr w:type="spellStart"/>
      <w:r w:rsidR="00ED66CD">
        <w:rPr>
          <w:rFonts w:ascii="Times New Roman" w:hAnsi="Times New Roman"/>
          <w:bCs/>
          <w:sz w:val="24"/>
          <w:szCs w:val="24"/>
        </w:rPr>
        <w:t>Гаврюшкина</w:t>
      </w:r>
      <w:proofErr w:type="spellEnd"/>
      <w:r w:rsidR="00ED66CD">
        <w:rPr>
          <w:rFonts w:ascii="Times New Roman" w:hAnsi="Times New Roman"/>
          <w:bCs/>
          <w:sz w:val="24"/>
          <w:szCs w:val="24"/>
        </w:rPr>
        <w:t xml:space="preserve"> и №15 А.Н. Котова</w:t>
      </w:r>
      <w:proofErr w:type="gramEnd"/>
      <w:r w:rsidR="00ED66CD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3A664A" w:rsidRPr="003A664A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Решением Миасского городского совета депутатов</w:t>
      </w:r>
      <w:r w:rsidR="00520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604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A664A" w:rsidRPr="003A664A">
        <w:rPr>
          <w:rFonts w:ascii="Times New Roman" w:eastAsiaTheme="minorHAnsi" w:hAnsi="Times New Roman"/>
          <w:sz w:val="24"/>
          <w:szCs w:val="24"/>
          <w:lang w:eastAsia="en-US"/>
        </w:rPr>
        <w:t>от 24.01.2003 г. №15 «</w:t>
      </w:r>
      <w:r w:rsidR="003A664A" w:rsidRPr="003A664A">
        <w:rPr>
          <w:rFonts w:ascii="Times New Roman" w:hAnsi="Times New Roman"/>
          <w:sz w:val="24"/>
          <w:szCs w:val="24"/>
        </w:rPr>
        <w:t xml:space="preserve">Об утверждении </w:t>
      </w:r>
      <w:r w:rsidR="003A664A">
        <w:rPr>
          <w:rFonts w:ascii="Times New Roman" w:hAnsi="Times New Roman"/>
          <w:sz w:val="24"/>
          <w:szCs w:val="24"/>
        </w:rPr>
        <w:t>положен</w:t>
      </w:r>
      <w:r w:rsidR="003A664A" w:rsidRPr="003A664A">
        <w:rPr>
          <w:rFonts w:ascii="Times New Roman" w:hAnsi="Times New Roman"/>
          <w:sz w:val="24"/>
          <w:szCs w:val="24"/>
        </w:rPr>
        <w:t>ия о порядке ведения приема граждан депутатом Собрания депутатов Миасского городского округа» (в редакции Решения от 20.05.05 №34), с главой 56 Регламента Собрания депутатов Миасского городского округа,</w:t>
      </w:r>
      <w:r w:rsidR="003A664A" w:rsidRPr="003A664A">
        <w:rPr>
          <w:rStyle w:val="BodyTextChar"/>
          <w:sz w:val="24"/>
          <w:szCs w:val="24"/>
        </w:rPr>
        <w:t xml:space="preserve"> </w:t>
      </w:r>
      <w:r w:rsidRPr="003A664A">
        <w:rPr>
          <w:rStyle w:val="BodyTextChar"/>
          <w:sz w:val="24"/>
          <w:szCs w:val="24"/>
        </w:rPr>
        <w:t>руководствуясь Федеральным законом от 06.10.2003г. №131-Ф3 «Об общих принципах организации местного самоуправления в Российской Федерации» и Уставом Миасского</w:t>
      </w:r>
      <w:proofErr w:type="gramEnd"/>
      <w:r>
        <w:rPr>
          <w:rStyle w:val="BodyTextChar"/>
          <w:sz w:val="24"/>
          <w:szCs w:val="24"/>
        </w:rPr>
        <w:t xml:space="preserve"> </w:t>
      </w:r>
      <w:proofErr w:type="gramStart"/>
      <w:r>
        <w:rPr>
          <w:rStyle w:val="BodyTextChar"/>
          <w:sz w:val="24"/>
          <w:szCs w:val="24"/>
        </w:rPr>
        <w:t>городского</w:t>
      </w:r>
      <w:proofErr w:type="gramEnd"/>
      <w:r>
        <w:rPr>
          <w:rStyle w:val="BodyTextChar"/>
          <w:sz w:val="24"/>
          <w:szCs w:val="24"/>
        </w:rPr>
        <w:t xml:space="preserve"> округа, Собрание депутатов Миасского городского округа</w:t>
      </w:r>
    </w:p>
    <w:p w:rsidR="00EB1639" w:rsidRDefault="00EB1639" w:rsidP="00EB1639">
      <w:pPr>
        <w:pStyle w:val="a3"/>
        <w:ind w:right="50"/>
      </w:pPr>
      <w:r>
        <w:rPr>
          <w:rFonts w:ascii="Times New Roman" w:hAnsi="Times New Roman"/>
          <w:sz w:val="24"/>
          <w:szCs w:val="24"/>
        </w:rPr>
        <w:t>РЕШАЕТ:</w:t>
      </w:r>
    </w:p>
    <w:p w:rsidR="00C9214E" w:rsidRDefault="00EB1639" w:rsidP="00C9214E">
      <w:pPr>
        <w:widowControl/>
        <w:ind w:firstLine="709"/>
        <w:jc w:val="both"/>
        <w:outlineLvl w:val="0"/>
        <w:rPr>
          <w:sz w:val="24"/>
          <w:szCs w:val="24"/>
        </w:rPr>
      </w:pPr>
      <w:r w:rsidRPr="00C9214E">
        <w:rPr>
          <w:bCs/>
          <w:sz w:val="24"/>
          <w:szCs w:val="24"/>
        </w:rPr>
        <w:t xml:space="preserve">1. </w:t>
      </w:r>
      <w:r w:rsidR="003A664A">
        <w:rPr>
          <w:sz w:val="24"/>
        </w:rPr>
        <w:t xml:space="preserve">Возложить исполнение полномочий по работе </w:t>
      </w:r>
      <w:r w:rsidR="003E3AB5">
        <w:rPr>
          <w:sz w:val="24"/>
        </w:rPr>
        <w:t xml:space="preserve">депутата </w:t>
      </w:r>
      <w:r w:rsidR="003A664A">
        <w:rPr>
          <w:sz w:val="24"/>
        </w:rPr>
        <w:t>с насе</w:t>
      </w:r>
      <w:r w:rsidR="004A6F8F">
        <w:rPr>
          <w:sz w:val="24"/>
        </w:rPr>
        <w:t>лением избирательного округа №14</w:t>
      </w:r>
      <w:r w:rsidR="003A664A">
        <w:rPr>
          <w:sz w:val="24"/>
        </w:rPr>
        <w:t xml:space="preserve"> на депутатов Собрания депутатов Миасского городского </w:t>
      </w:r>
      <w:r w:rsidR="003A664A" w:rsidRPr="00234B71">
        <w:rPr>
          <w:sz w:val="24"/>
        </w:rPr>
        <w:t>округа</w:t>
      </w:r>
      <w:r w:rsidR="00A90B61" w:rsidRPr="00234B71">
        <w:rPr>
          <w:sz w:val="24"/>
        </w:rPr>
        <w:t xml:space="preserve"> близлежащих избирательных округов</w:t>
      </w:r>
      <w:r w:rsidR="003A664A" w:rsidRPr="00234B71">
        <w:rPr>
          <w:sz w:val="24"/>
        </w:rPr>
        <w:t xml:space="preserve"> </w:t>
      </w:r>
      <w:r w:rsidR="00DF6040" w:rsidRPr="00234B71">
        <w:rPr>
          <w:sz w:val="24"/>
        </w:rPr>
        <w:t>№</w:t>
      </w:r>
      <w:r w:rsidR="003B019D">
        <w:rPr>
          <w:sz w:val="24"/>
        </w:rPr>
        <w:t>13</w:t>
      </w:r>
      <w:r w:rsidR="00DF6040" w:rsidRPr="00234B71">
        <w:rPr>
          <w:sz w:val="24"/>
        </w:rPr>
        <w:t xml:space="preserve">  </w:t>
      </w:r>
      <w:proofErr w:type="spellStart"/>
      <w:r w:rsidR="003B019D">
        <w:rPr>
          <w:sz w:val="24"/>
        </w:rPr>
        <w:t>Гаврюшкина</w:t>
      </w:r>
      <w:proofErr w:type="spellEnd"/>
      <w:r w:rsidR="003B019D">
        <w:rPr>
          <w:sz w:val="24"/>
        </w:rPr>
        <w:t xml:space="preserve"> Сергея Николаевича</w:t>
      </w:r>
      <w:r w:rsidR="003A664A" w:rsidRPr="00234B71">
        <w:rPr>
          <w:sz w:val="24"/>
        </w:rPr>
        <w:t xml:space="preserve"> и </w:t>
      </w:r>
      <w:r w:rsidR="00DF6040" w:rsidRPr="00234B71">
        <w:rPr>
          <w:sz w:val="24"/>
        </w:rPr>
        <w:t xml:space="preserve">                            №</w:t>
      </w:r>
      <w:r w:rsidR="003B019D">
        <w:rPr>
          <w:sz w:val="24"/>
        </w:rPr>
        <w:t>15</w:t>
      </w:r>
      <w:r w:rsidR="00DF6040" w:rsidRPr="00234B71">
        <w:rPr>
          <w:sz w:val="24"/>
        </w:rPr>
        <w:t xml:space="preserve">  </w:t>
      </w:r>
      <w:r w:rsidR="003B019D">
        <w:rPr>
          <w:sz w:val="24"/>
        </w:rPr>
        <w:t>Котова Андрея Николаевича</w:t>
      </w:r>
      <w:r w:rsidR="00C9214E" w:rsidRPr="00234B71">
        <w:rPr>
          <w:sz w:val="24"/>
          <w:szCs w:val="24"/>
        </w:rPr>
        <w:t>.</w:t>
      </w:r>
    </w:p>
    <w:p w:rsidR="003A664A" w:rsidRDefault="003A664A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Установить ведение приема граждан избирательного округа №</w:t>
      </w:r>
      <w:r w:rsidR="003B019D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BC7E86">
        <w:rPr>
          <w:sz w:val="24"/>
          <w:szCs w:val="24"/>
        </w:rPr>
        <w:t xml:space="preserve">депутатами </w:t>
      </w:r>
      <w:r w:rsidR="00BC7E86">
        <w:rPr>
          <w:sz w:val="24"/>
        </w:rPr>
        <w:t xml:space="preserve">Собрания депутатов Миасского городского округа </w:t>
      </w:r>
      <w:proofErr w:type="spellStart"/>
      <w:r w:rsidR="003B019D">
        <w:rPr>
          <w:sz w:val="24"/>
          <w:szCs w:val="24"/>
        </w:rPr>
        <w:t>Гаврюшкиным</w:t>
      </w:r>
      <w:proofErr w:type="spellEnd"/>
      <w:r w:rsidR="003B019D">
        <w:rPr>
          <w:sz w:val="24"/>
          <w:szCs w:val="24"/>
        </w:rPr>
        <w:t xml:space="preserve"> С.Н. и Котовым А.</w:t>
      </w:r>
      <w:r w:rsidR="000E3C29">
        <w:rPr>
          <w:sz w:val="24"/>
          <w:szCs w:val="24"/>
        </w:rPr>
        <w:t>Н</w:t>
      </w:r>
      <w:r w:rsidR="00A90B61">
        <w:rPr>
          <w:sz w:val="24"/>
          <w:szCs w:val="24"/>
        </w:rPr>
        <w:t>.</w:t>
      </w:r>
    </w:p>
    <w:p w:rsidR="00BC7E86" w:rsidRDefault="00BC7E86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Поручить депутатам </w:t>
      </w:r>
      <w:r>
        <w:rPr>
          <w:sz w:val="24"/>
        </w:rPr>
        <w:t xml:space="preserve">Собрания депутатов Миасского городского округа </w:t>
      </w:r>
      <w:proofErr w:type="spellStart"/>
      <w:r w:rsidR="003B019D">
        <w:rPr>
          <w:sz w:val="24"/>
        </w:rPr>
        <w:t>Гаврюшкину</w:t>
      </w:r>
      <w:proofErr w:type="spellEnd"/>
      <w:r w:rsidR="003B019D">
        <w:rPr>
          <w:sz w:val="24"/>
        </w:rPr>
        <w:t xml:space="preserve"> С.Н. и Котову А.Н</w:t>
      </w:r>
      <w:r w:rsidR="004B4B09"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  <w:szCs w:val="24"/>
        </w:rPr>
        <w:t>определить график ведения приема граждан избирательного округа №</w:t>
      </w:r>
      <w:r w:rsidR="003B019D">
        <w:rPr>
          <w:sz w:val="24"/>
          <w:szCs w:val="24"/>
        </w:rPr>
        <w:t>14</w:t>
      </w:r>
      <w:r>
        <w:rPr>
          <w:sz w:val="24"/>
          <w:szCs w:val="24"/>
        </w:rPr>
        <w:t>.</w:t>
      </w:r>
    </w:p>
    <w:p w:rsidR="00BC7E86" w:rsidRDefault="00BC7E86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 Определить границы избирательного округа №</w:t>
      </w:r>
      <w:r w:rsidR="003B019D">
        <w:rPr>
          <w:sz w:val="24"/>
          <w:szCs w:val="24"/>
        </w:rPr>
        <w:t>14</w:t>
      </w:r>
      <w:r>
        <w:rPr>
          <w:sz w:val="24"/>
          <w:szCs w:val="24"/>
        </w:rPr>
        <w:t xml:space="preserve"> для депутатов </w:t>
      </w:r>
      <w:r>
        <w:rPr>
          <w:sz w:val="24"/>
        </w:rPr>
        <w:t xml:space="preserve">Собрания депутатов Миасского городского округа </w:t>
      </w:r>
      <w:proofErr w:type="spellStart"/>
      <w:r w:rsidR="003B019D">
        <w:rPr>
          <w:sz w:val="24"/>
        </w:rPr>
        <w:t>Гаврюшкина</w:t>
      </w:r>
      <w:proofErr w:type="spellEnd"/>
      <w:r w:rsidR="003B019D">
        <w:rPr>
          <w:sz w:val="24"/>
        </w:rPr>
        <w:t xml:space="preserve"> С.Н. и Котова А.Н</w:t>
      </w:r>
      <w:r>
        <w:rPr>
          <w:sz w:val="24"/>
        </w:rPr>
        <w:t xml:space="preserve"> </w:t>
      </w:r>
      <w:r>
        <w:rPr>
          <w:sz w:val="24"/>
          <w:szCs w:val="24"/>
        </w:rPr>
        <w:t>согласно приложению к настоящему Решению.</w:t>
      </w:r>
    </w:p>
    <w:p w:rsidR="00520E02" w:rsidRDefault="00520E02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 Возмещение расходов, связанных с осуществлением полномочий депутата Собрания депутатов Миасского городского округа по избирательному округу №14, приостанавливается.</w:t>
      </w:r>
    </w:p>
    <w:p w:rsidR="00BC7E86" w:rsidRPr="00BC7E86" w:rsidRDefault="00520E02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BC7E86">
        <w:rPr>
          <w:sz w:val="24"/>
          <w:szCs w:val="24"/>
        </w:rPr>
        <w:t>. Настоящее Решение опубликовать в установленном порядке.</w:t>
      </w:r>
    </w:p>
    <w:p w:rsidR="00EB1639" w:rsidRPr="00C9214E" w:rsidRDefault="00520E02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C9214E">
        <w:rPr>
          <w:sz w:val="24"/>
          <w:szCs w:val="24"/>
        </w:rPr>
        <w:t xml:space="preserve">. Контроль исполнения настоящего Решения возложить на постоянную комиссию </w:t>
      </w:r>
      <w:r w:rsidR="00C9214E">
        <w:rPr>
          <w:bCs/>
          <w:sz w:val="24"/>
          <w:szCs w:val="24"/>
        </w:rPr>
        <w:t>по вопросам законности, правопорядка и местного самоуправления.</w:t>
      </w:r>
      <w:r w:rsidR="00EB1639" w:rsidRPr="00C9214E">
        <w:rPr>
          <w:sz w:val="24"/>
          <w:szCs w:val="24"/>
        </w:rPr>
        <w:t xml:space="preserve">   </w:t>
      </w:r>
    </w:p>
    <w:p w:rsidR="00EB1639" w:rsidRDefault="00EB1639" w:rsidP="007525A0">
      <w:pPr>
        <w:ind w:right="-1" w:firstLine="709"/>
        <w:jc w:val="both"/>
        <w:rPr>
          <w:sz w:val="24"/>
          <w:szCs w:val="24"/>
        </w:rPr>
      </w:pPr>
    </w:p>
    <w:p w:rsidR="00C9214E" w:rsidRDefault="00C9214E" w:rsidP="007525A0">
      <w:pPr>
        <w:ind w:right="-1" w:firstLine="709"/>
        <w:jc w:val="both"/>
        <w:rPr>
          <w:sz w:val="24"/>
          <w:szCs w:val="24"/>
        </w:rPr>
      </w:pPr>
    </w:p>
    <w:p w:rsidR="00E9677B" w:rsidRDefault="00EB1639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EB1639" w:rsidRDefault="00E9677B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</w:t>
      </w:r>
      <w:r w:rsidR="00EB1639">
        <w:rPr>
          <w:sz w:val="24"/>
          <w:szCs w:val="24"/>
        </w:rPr>
        <w:t xml:space="preserve">                                                                    </w:t>
      </w:r>
      <w:r w:rsidR="00441AF5">
        <w:rPr>
          <w:sz w:val="24"/>
          <w:szCs w:val="24"/>
        </w:rPr>
        <w:t xml:space="preserve">        </w:t>
      </w:r>
      <w:r w:rsidR="00EB1639">
        <w:rPr>
          <w:sz w:val="24"/>
          <w:szCs w:val="24"/>
        </w:rPr>
        <w:t xml:space="preserve">Е.А. </w:t>
      </w:r>
      <w:proofErr w:type="spellStart"/>
      <w:r w:rsidR="00EB1639">
        <w:rPr>
          <w:sz w:val="24"/>
          <w:szCs w:val="24"/>
        </w:rPr>
        <w:t>Степовик</w:t>
      </w:r>
      <w:proofErr w:type="spellEnd"/>
    </w:p>
    <w:p w:rsidR="00EB1639" w:rsidRDefault="00EB1639" w:rsidP="00EB1639">
      <w:pPr>
        <w:ind w:right="-1"/>
        <w:jc w:val="both"/>
        <w:rPr>
          <w:sz w:val="24"/>
          <w:szCs w:val="24"/>
        </w:rPr>
      </w:pP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lastRenderedPageBreak/>
        <w:t>ПРИЛОЖЕНИЕ</w:t>
      </w:r>
      <w:r>
        <w:rPr>
          <w:color w:val="000000"/>
          <w:spacing w:val="2"/>
          <w:sz w:val="24"/>
          <w:szCs w:val="24"/>
        </w:rPr>
        <w:t xml:space="preserve"> </w:t>
      </w: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 xml:space="preserve">от </w:t>
      </w:r>
      <w:r w:rsidR="00A23683">
        <w:rPr>
          <w:color w:val="000000"/>
          <w:spacing w:val="2"/>
          <w:sz w:val="24"/>
          <w:szCs w:val="24"/>
        </w:rPr>
        <w:t>________________</w:t>
      </w:r>
      <w:r w:rsidRPr="00472472">
        <w:rPr>
          <w:color w:val="000000"/>
          <w:spacing w:val="2"/>
          <w:sz w:val="24"/>
          <w:szCs w:val="24"/>
        </w:rPr>
        <w:t xml:space="preserve"> №</w:t>
      </w:r>
      <w:r w:rsidR="00A23683">
        <w:rPr>
          <w:color w:val="000000"/>
          <w:spacing w:val="2"/>
          <w:sz w:val="24"/>
          <w:szCs w:val="24"/>
        </w:rPr>
        <w:t>________</w:t>
      </w:r>
    </w:p>
    <w:p w:rsidR="008A2146" w:rsidRDefault="008A2146" w:rsidP="003660D0">
      <w:pPr>
        <w:ind w:right="-1"/>
        <w:jc w:val="both"/>
      </w:pPr>
    </w:p>
    <w:p w:rsidR="008A2146" w:rsidRDefault="008A2146" w:rsidP="003660D0">
      <w:pPr>
        <w:ind w:right="-1"/>
        <w:jc w:val="both"/>
      </w:pPr>
    </w:p>
    <w:p w:rsidR="008A2146" w:rsidRDefault="008A2146" w:rsidP="003660D0">
      <w:pPr>
        <w:ind w:right="-1"/>
        <w:jc w:val="both"/>
      </w:pPr>
    </w:p>
    <w:p w:rsidR="008A2146" w:rsidRDefault="00D142F4" w:rsidP="001877E5">
      <w:pPr>
        <w:ind w:right="-1"/>
        <w:jc w:val="center"/>
      </w:pPr>
      <w:r>
        <w:rPr>
          <w:sz w:val="24"/>
          <w:szCs w:val="24"/>
        </w:rPr>
        <w:t>Границы избирательного округа №</w:t>
      </w:r>
      <w:r w:rsidR="00641E1E">
        <w:rPr>
          <w:sz w:val="24"/>
          <w:szCs w:val="24"/>
        </w:rPr>
        <w:t>14</w:t>
      </w:r>
    </w:p>
    <w:p w:rsidR="008A2146" w:rsidRDefault="008A2146" w:rsidP="003660D0">
      <w:pPr>
        <w:ind w:right="-1"/>
        <w:jc w:val="both"/>
      </w:pPr>
    </w:p>
    <w:p w:rsidR="00BC7E86" w:rsidRDefault="00BC7E86" w:rsidP="00F1168D">
      <w:pPr>
        <w:ind w:right="4535"/>
        <w:jc w:val="both"/>
        <w:rPr>
          <w:sz w:val="24"/>
        </w:rPr>
      </w:pP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2245"/>
        <w:gridCol w:w="2694"/>
        <w:gridCol w:w="4252"/>
      </w:tblGrid>
      <w:tr w:rsidR="00040D8D" w:rsidRPr="00A62EDF" w:rsidTr="003B019D">
        <w:tc>
          <w:tcPr>
            <w:tcW w:w="2245" w:type="dxa"/>
            <w:shd w:val="clear" w:color="auto" w:fill="auto"/>
          </w:tcPr>
          <w:p w:rsidR="00040D8D" w:rsidRDefault="00040D8D" w:rsidP="00D1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округа </w:t>
            </w:r>
          </w:p>
          <w:p w:rsidR="00040D8D" w:rsidRPr="00A62EDF" w:rsidRDefault="00040D8D" w:rsidP="001E4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1E4B8A">
              <w:rPr>
                <w:sz w:val="24"/>
                <w:szCs w:val="24"/>
              </w:rPr>
              <w:t>ориентировочное</w:t>
            </w:r>
            <w:r>
              <w:rPr>
                <w:sz w:val="24"/>
                <w:szCs w:val="24"/>
              </w:rPr>
              <w:t xml:space="preserve"> количество избирателей в округе</w:t>
            </w:r>
          </w:p>
        </w:tc>
        <w:tc>
          <w:tcPr>
            <w:tcW w:w="2694" w:type="dxa"/>
            <w:shd w:val="clear" w:color="auto" w:fill="auto"/>
          </w:tcPr>
          <w:p w:rsidR="00040D8D" w:rsidRPr="00A62EDF" w:rsidRDefault="00040D8D" w:rsidP="00D1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  <w:r w:rsidR="005E7B7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по работе с населением </w:t>
            </w:r>
            <w:r>
              <w:rPr>
                <w:sz w:val="24"/>
              </w:rPr>
              <w:t>избирательного округа №</w:t>
            </w:r>
            <w:r w:rsidR="003B019D">
              <w:rPr>
                <w:sz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040D8D" w:rsidRPr="00A62EDF" w:rsidRDefault="00040D8D" w:rsidP="00040D8D">
            <w:pPr>
              <w:jc w:val="center"/>
              <w:rPr>
                <w:i/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>Состав избирательного округа</w:t>
            </w:r>
          </w:p>
        </w:tc>
      </w:tr>
      <w:tr w:rsidR="003B019D" w:rsidRPr="00A62EDF" w:rsidTr="003B019D">
        <w:tc>
          <w:tcPr>
            <w:tcW w:w="2245" w:type="dxa"/>
            <w:shd w:val="clear" w:color="auto" w:fill="auto"/>
          </w:tcPr>
          <w:p w:rsidR="003B019D" w:rsidRDefault="003B019D" w:rsidP="00D142F4">
            <w:pPr>
              <w:jc w:val="center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5 084  </w:t>
            </w:r>
          </w:p>
        </w:tc>
        <w:tc>
          <w:tcPr>
            <w:tcW w:w="2694" w:type="dxa"/>
            <w:shd w:val="clear" w:color="auto" w:fill="auto"/>
          </w:tcPr>
          <w:p w:rsidR="003B019D" w:rsidRDefault="003B019D" w:rsidP="00D142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Гаврюшкин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  <w:p w:rsidR="003B019D" w:rsidRDefault="003B019D" w:rsidP="00D142F4">
            <w:pPr>
              <w:jc w:val="center"/>
              <w:rPr>
                <w:sz w:val="24"/>
                <w:szCs w:val="24"/>
              </w:rPr>
            </w:pPr>
          </w:p>
          <w:p w:rsidR="003B019D" w:rsidRDefault="003B019D" w:rsidP="00D142F4">
            <w:pPr>
              <w:jc w:val="center"/>
              <w:rPr>
                <w:sz w:val="24"/>
                <w:szCs w:val="24"/>
              </w:rPr>
            </w:pPr>
          </w:p>
          <w:p w:rsidR="003B019D" w:rsidRDefault="003B019D" w:rsidP="00D142F4">
            <w:pPr>
              <w:jc w:val="center"/>
              <w:rPr>
                <w:sz w:val="24"/>
                <w:szCs w:val="24"/>
              </w:rPr>
            </w:pPr>
          </w:p>
          <w:p w:rsidR="003B019D" w:rsidRDefault="003B019D" w:rsidP="00D1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 Андрей Николаевич</w:t>
            </w:r>
          </w:p>
        </w:tc>
        <w:tc>
          <w:tcPr>
            <w:tcW w:w="4252" w:type="dxa"/>
            <w:vAlign w:val="center"/>
          </w:tcPr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проспект</w:t>
            </w:r>
            <w:r w:rsidRPr="00A62EDF">
              <w:rPr>
                <w:sz w:val="24"/>
                <w:szCs w:val="24"/>
              </w:rPr>
              <w:t xml:space="preserve"> Автозаводцев, дома № 50, 52, 54, 56; </w:t>
            </w:r>
          </w:p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улицы:</w:t>
            </w:r>
            <w:r w:rsidRPr="00A62EDF">
              <w:rPr>
                <w:sz w:val="24"/>
                <w:szCs w:val="24"/>
              </w:rPr>
              <w:t xml:space="preserve"> 8 Марта, дом № 197, 197а; 8 Июля, дома № 41, 43, 45 (жилые помещения школы №11), 47, 49; </w:t>
            </w:r>
          </w:p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Буденного, дома от № 73 и 76 до конца и по 138; </w:t>
            </w:r>
          </w:p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>Ватутина, дома № 78а, 78б, 78в, а также от № 80 и 83 по № 152 и 155;</w:t>
            </w:r>
            <w:r w:rsidR="00641E1E">
              <w:rPr>
                <w:sz w:val="24"/>
                <w:szCs w:val="24"/>
              </w:rPr>
              <w:t xml:space="preserve"> </w:t>
            </w:r>
            <w:proofErr w:type="spellStart"/>
            <w:r w:rsidRPr="00A62EDF">
              <w:rPr>
                <w:sz w:val="24"/>
                <w:szCs w:val="24"/>
              </w:rPr>
              <w:t>Доватора</w:t>
            </w:r>
            <w:proofErr w:type="spellEnd"/>
            <w:r w:rsidRPr="00A62EDF">
              <w:rPr>
                <w:sz w:val="24"/>
                <w:szCs w:val="24"/>
              </w:rPr>
              <w:t xml:space="preserve">, дома от № 76 до конца; </w:t>
            </w:r>
            <w:proofErr w:type="spellStart"/>
            <w:r w:rsidRPr="00A62EDF">
              <w:rPr>
                <w:sz w:val="24"/>
                <w:szCs w:val="24"/>
              </w:rPr>
              <w:t>Ильменская</w:t>
            </w:r>
            <w:proofErr w:type="spellEnd"/>
            <w:r w:rsidRPr="00A62EDF">
              <w:rPr>
                <w:sz w:val="24"/>
                <w:szCs w:val="24"/>
              </w:rPr>
              <w:t xml:space="preserve">, дома от № 87, 87а и 94 по № 111 и 122;  Лихачева, дома № 1, 3, 5, 6, 7, 8, 9, 10, 11, 15, 15а, 16, 17,19, 20, 21, 23; Островского, дома № 82, 84; Партизанская, дома от № 86 и 93 до конца;  Романенко, дома № 79, 81, 83, 85, 87, 89 (жилые помещения школы № 26), 89а, 93, 95, 97, 99; </w:t>
            </w:r>
            <w:proofErr w:type="spellStart"/>
            <w:r w:rsidRPr="00A62EDF">
              <w:rPr>
                <w:sz w:val="24"/>
                <w:szCs w:val="24"/>
              </w:rPr>
              <w:t>Таганайская</w:t>
            </w:r>
            <w:proofErr w:type="spellEnd"/>
            <w:r w:rsidRPr="00A62EDF">
              <w:rPr>
                <w:sz w:val="24"/>
                <w:szCs w:val="24"/>
              </w:rPr>
              <w:t xml:space="preserve">, дома от № 31 и 56 по № 97 и 132; </w:t>
            </w:r>
          </w:p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Уральская, дома от № 83 и 84 по № 151 и 114 и дома № 79, 81;  Фрунзе, дома от № 69 и 80 по № 143 и 154; </w:t>
            </w:r>
            <w:proofErr w:type="spellStart"/>
            <w:r w:rsidRPr="00A62EDF">
              <w:rPr>
                <w:sz w:val="24"/>
                <w:szCs w:val="24"/>
              </w:rPr>
              <w:t>Чучева</w:t>
            </w:r>
            <w:proofErr w:type="spellEnd"/>
            <w:r w:rsidRPr="00A62EDF">
              <w:rPr>
                <w:sz w:val="24"/>
                <w:szCs w:val="24"/>
              </w:rPr>
              <w:t xml:space="preserve">, дома № 4, 6, 8  и индивидуальный сектор; </w:t>
            </w:r>
          </w:p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>ГБ № 2</w:t>
            </w:r>
          </w:p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переулки:</w:t>
            </w:r>
            <w:r w:rsidRPr="00A62EDF">
              <w:rPr>
                <w:sz w:val="24"/>
                <w:szCs w:val="24"/>
              </w:rPr>
              <w:t xml:space="preserve"> </w:t>
            </w:r>
            <w:proofErr w:type="gramStart"/>
            <w:r w:rsidRPr="00A62EDF">
              <w:rPr>
                <w:sz w:val="24"/>
                <w:szCs w:val="24"/>
              </w:rPr>
              <w:t>Лиственный</w:t>
            </w:r>
            <w:proofErr w:type="gramEnd"/>
            <w:r w:rsidRPr="00A62EDF">
              <w:rPr>
                <w:sz w:val="24"/>
                <w:szCs w:val="24"/>
              </w:rPr>
              <w:t>, Соединения.</w:t>
            </w:r>
          </w:p>
          <w:p w:rsidR="003B019D" w:rsidRPr="00A62EDF" w:rsidRDefault="003B019D" w:rsidP="003B019D">
            <w:pPr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бульвар</w:t>
            </w:r>
            <w:r w:rsidRPr="00A62EDF">
              <w:rPr>
                <w:sz w:val="24"/>
                <w:szCs w:val="24"/>
              </w:rPr>
              <w:t xml:space="preserve"> Мира, дома № 3, 7</w:t>
            </w:r>
          </w:p>
        </w:tc>
      </w:tr>
    </w:tbl>
    <w:p w:rsidR="00933488" w:rsidRDefault="00933488" w:rsidP="00753B53">
      <w:pPr>
        <w:jc w:val="center"/>
        <w:rPr>
          <w:b/>
          <w:i/>
          <w:sz w:val="24"/>
          <w:szCs w:val="24"/>
          <w:u w:val="single"/>
        </w:rPr>
      </w:pPr>
    </w:p>
    <w:p w:rsidR="003B019D" w:rsidRDefault="003B019D" w:rsidP="00753B53">
      <w:pPr>
        <w:jc w:val="center"/>
        <w:rPr>
          <w:b/>
          <w:i/>
          <w:sz w:val="24"/>
          <w:szCs w:val="24"/>
          <w:u w:val="single"/>
        </w:rPr>
      </w:pPr>
    </w:p>
    <w:p w:rsidR="003B019D" w:rsidRDefault="003B019D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ПОЯСНИТЕЛЬНАЯ ЗАПИСКА</w:t>
      </w:r>
    </w:p>
    <w:p w:rsidR="00F105E0" w:rsidRDefault="00F105E0" w:rsidP="00753B53">
      <w:pPr>
        <w:jc w:val="center"/>
        <w:rPr>
          <w:sz w:val="24"/>
        </w:rPr>
      </w:pPr>
      <w:r>
        <w:rPr>
          <w:sz w:val="24"/>
        </w:rPr>
        <w:t>к проекту решения «О возложении  полномочий по работе  депутата с населением избирательного округа №14»</w:t>
      </w:r>
    </w:p>
    <w:p w:rsidR="00F105E0" w:rsidRDefault="00F105E0" w:rsidP="00753B53">
      <w:pPr>
        <w:jc w:val="center"/>
        <w:rPr>
          <w:sz w:val="24"/>
        </w:rPr>
      </w:pPr>
    </w:p>
    <w:p w:rsidR="00F105E0" w:rsidRDefault="00F105E0" w:rsidP="00F105E0">
      <w:pPr>
        <w:ind w:firstLine="709"/>
        <w:jc w:val="both"/>
        <w:rPr>
          <w:sz w:val="24"/>
          <w:szCs w:val="24"/>
        </w:rPr>
      </w:pPr>
    </w:p>
    <w:p w:rsidR="006A7E45" w:rsidRDefault="006A7E45" w:rsidP="00F10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Представленный проект  решения разработан в связи с отсутствием депутата по избирательному округу №14. </w:t>
      </w:r>
    </w:p>
    <w:p w:rsidR="00641E1E" w:rsidRDefault="00641E1E" w:rsidP="001037BC">
      <w:pPr>
        <w:ind w:firstLine="567"/>
        <w:mirrorIndent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Уставом Миасского городского округа на избирательных округах ведется работа с населением, в частности, посредством ведения приема населения избирательного округа,  </w:t>
      </w:r>
      <w:r w:rsidR="001037BC">
        <w:rPr>
          <w:sz w:val="24"/>
          <w:szCs w:val="24"/>
        </w:rPr>
        <w:t>принятия мер</w:t>
      </w:r>
      <w:r w:rsidRPr="00A77E69">
        <w:rPr>
          <w:sz w:val="24"/>
          <w:szCs w:val="24"/>
        </w:rPr>
        <w:t xml:space="preserve"> по обеспечению и защите прав, свобод и законных интересов населения избирательного округа, прожив</w:t>
      </w:r>
      <w:r w:rsidR="001037BC">
        <w:rPr>
          <w:sz w:val="24"/>
          <w:szCs w:val="24"/>
        </w:rPr>
        <w:t xml:space="preserve">ающего на территории избирательного округа, </w:t>
      </w:r>
      <w:r w:rsidRPr="00A77E69">
        <w:rPr>
          <w:sz w:val="24"/>
          <w:szCs w:val="24"/>
        </w:rPr>
        <w:t>рассм</w:t>
      </w:r>
      <w:r w:rsidR="001037BC">
        <w:rPr>
          <w:sz w:val="24"/>
          <w:szCs w:val="24"/>
        </w:rPr>
        <w:t>отрения поступивших</w:t>
      </w:r>
      <w:r w:rsidRPr="00A77E69">
        <w:rPr>
          <w:sz w:val="24"/>
          <w:szCs w:val="24"/>
        </w:rPr>
        <w:t xml:space="preserve"> от населения, проживающего на территории избирательного округа, предложения, заявления и жалобы</w:t>
      </w:r>
      <w:r w:rsidR="001037BC">
        <w:rPr>
          <w:sz w:val="24"/>
          <w:szCs w:val="24"/>
        </w:rPr>
        <w:t>.</w:t>
      </w:r>
      <w:proofErr w:type="gramEnd"/>
    </w:p>
    <w:p w:rsidR="00CB4B24" w:rsidRDefault="00CB4B24" w:rsidP="00F10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возложить исполнение полномочий по работе депутата с населением избирательного округа №14 на депутатов Собрания депутатов Миасского городского округа близлежащих избирательных округов</w:t>
      </w:r>
      <w:proofErr w:type="gramStart"/>
      <w:r w:rsidR="001037BC">
        <w:rPr>
          <w:sz w:val="24"/>
          <w:szCs w:val="24"/>
        </w:rPr>
        <w:t>.</w:t>
      </w:r>
      <w:proofErr w:type="gramEnd"/>
      <w:r w:rsidR="001037BC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риентировочное количество избирателей округа №14 составляет </w:t>
      </w:r>
      <w:r w:rsidRPr="00A62EDF">
        <w:rPr>
          <w:sz w:val="24"/>
          <w:szCs w:val="24"/>
        </w:rPr>
        <w:t xml:space="preserve">5 084  </w:t>
      </w:r>
      <w:r>
        <w:rPr>
          <w:sz w:val="24"/>
          <w:szCs w:val="24"/>
        </w:rPr>
        <w:t xml:space="preserve">человек. К пакету документов прилагаются письменные согласия депутатов Собрания депутатов Миасского городского округа по избирательным округам №13 С.Н. </w:t>
      </w:r>
      <w:proofErr w:type="spellStart"/>
      <w:r>
        <w:rPr>
          <w:sz w:val="24"/>
          <w:szCs w:val="24"/>
        </w:rPr>
        <w:t>Гаврюшкина</w:t>
      </w:r>
      <w:proofErr w:type="spellEnd"/>
      <w:r>
        <w:rPr>
          <w:sz w:val="24"/>
          <w:szCs w:val="24"/>
        </w:rPr>
        <w:t xml:space="preserve"> и №15 А.Н. Котова на исполнение полномочий по работе депутата с населением избирательного округа №14.</w:t>
      </w:r>
    </w:p>
    <w:p w:rsidR="00CB4B24" w:rsidRDefault="00CB4B24" w:rsidP="00F10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проект решения поддержать и принять.</w:t>
      </w:r>
    </w:p>
    <w:p w:rsidR="00CB4B24" w:rsidRDefault="00CB4B24" w:rsidP="00F105E0">
      <w:pPr>
        <w:ind w:firstLine="709"/>
        <w:jc w:val="both"/>
        <w:rPr>
          <w:sz w:val="24"/>
          <w:szCs w:val="24"/>
        </w:rPr>
      </w:pPr>
    </w:p>
    <w:p w:rsidR="00CB4B24" w:rsidRDefault="00CB4B24" w:rsidP="00F105E0">
      <w:pPr>
        <w:ind w:firstLine="709"/>
        <w:jc w:val="both"/>
        <w:rPr>
          <w:sz w:val="24"/>
          <w:szCs w:val="24"/>
        </w:rPr>
      </w:pPr>
    </w:p>
    <w:p w:rsidR="00CB4B24" w:rsidRDefault="00CB4B24" w:rsidP="00F105E0">
      <w:pPr>
        <w:ind w:firstLine="709"/>
        <w:jc w:val="both"/>
        <w:rPr>
          <w:sz w:val="24"/>
          <w:szCs w:val="24"/>
        </w:rPr>
      </w:pPr>
    </w:p>
    <w:p w:rsidR="00CB4B24" w:rsidRDefault="00CB4B24" w:rsidP="00F10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    В.А. Осипова</w:t>
      </w:r>
    </w:p>
    <w:p w:rsidR="006A7E45" w:rsidRDefault="006A7E45" w:rsidP="00F105E0">
      <w:pPr>
        <w:ind w:firstLine="709"/>
        <w:jc w:val="both"/>
        <w:rPr>
          <w:sz w:val="24"/>
          <w:szCs w:val="24"/>
        </w:rPr>
      </w:pPr>
    </w:p>
    <w:p w:rsidR="006A7E45" w:rsidRDefault="006A7E45" w:rsidP="00F105E0">
      <w:pPr>
        <w:ind w:firstLine="709"/>
        <w:jc w:val="both"/>
        <w:rPr>
          <w:sz w:val="24"/>
          <w:szCs w:val="24"/>
        </w:rPr>
      </w:pPr>
    </w:p>
    <w:p w:rsidR="006A7E45" w:rsidRDefault="006A7E45" w:rsidP="00F105E0">
      <w:pPr>
        <w:ind w:firstLine="709"/>
        <w:jc w:val="both"/>
        <w:rPr>
          <w:sz w:val="24"/>
          <w:szCs w:val="24"/>
        </w:rPr>
      </w:pPr>
    </w:p>
    <w:p w:rsidR="006A7E45" w:rsidRDefault="006A7E45" w:rsidP="00F105E0">
      <w:pPr>
        <w:ind w:firstLine="709"/>
        <w:jc w:val="both"/>
        <w:rPr>
          <w:sz w:val="24"/>
          <w:szCs w:val="24"/>
        </w:rPr>
      </w:pPr>
    </w:p>
    <w:p w:rsidR="006A7E45" w:rsidRDefault="006A7E45" w:rsidP="00F105E0">
      <w:pPr>
        <w:ind w:firstLine="709"/>
        <w:jc w:val="both"/>
        <w:rPr>
          <w:sz w:val="24"/>
          <w:szCs w:val="24"/>
        </w:rPr>
      </w:pPr>
    </w:p>
    <w:p w:rsidR="006A7E45" w:rsidRDefault="006A7E45" w:rsidP="00F105E0">
      <w:pPr>
        <w:ind w:firstLine="709"/>
        <w:jc w:val="both"/>
        <w:rPr>
          <w:sz w:val="24"/>
          <w:szCs w:val="24"/>
        </w:rPr>
      </w:pPr>
    </w:p>
    <w:p w:rsidR="006A7E45" w:rsidRDefault="006A7E45" w:rsidP="00F105E0">
      <w:pPr>
        <w:ind w:firstLine="709"/>
        <w:jc w:val="both"/>
        <w:rPr>
          <w:sz w:val="24"/>
          <w:szCs w:val="24"/>
        </w:rPr>
      </w:pPr>
    </w:p>
    <w:p w:rsidR="006A7E45" w:rsidRDefault="006A7E45" w:rsidP="00F105E0">
      <w:pPr>
        <w:ind w:firstLine="709"/>
        <w:jc w:val="both"/>
        <w:rPr>
          <w:sz w:val="24"/>
          <w:szCs w:val="24"/>
        </w:rPr>
      </w:pPr>
    </w:p>
    <w:p w:rsidR="006A7E45" w:rsidRPr="00F105E0" w:rsidRDefault="006A7E45" w:rsidP="00F105E0">
      <w:pPr>
        <w:ind w:firstLine="709"/>
        <w:jc w:val="both"/>
        <w:rPr>
          <w:sz w:val="24"/>
          <w:szCs w:val="24"/>
        </w:rPr>
      </w:pPr>
    </w:p>
    <w:sectPr w:rsidR="006A7E45" w:rsidRPr="00F105E0" w:rsidSect="0075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639"/>
    <w:rsid w:val="0000258D"/>
    <w:rsid w:val="00024F4D"/>
    <w:rsid w:val="00030892"/>
    <w:rsid w:val="00040D8D"/>
    <w:rsid w:val="000C14B0"/>
    <w:rsid w:val="000E3C29"/>
    <w:rsid w:val="001037BC"/>
    <w:rsid w:val="0012376F"/>
    <w:rsid w:val="00126F06"/>
    <w:rsid w:val="001403C4"/>
    <w:rsid w:val="00167A64"/>
    <w:rsid w:val="0017124A"/>
    <w:rsid w:val="001876E5"/>
    <w:rsid w:val="001877E5"/>
    <w:rsid w:val="00194EAD"/>
    <w:rsid w:val="001B5CCE"/>
    <w:rsid w:val="001E4B8A"/>
    <w:rsid w:val="00201783"/>
    <w:rsid w:val="00207D1B"/>
    <w:rsid w:val="00234B71"/>
    <w:rsid w:val="002779DA"/>
    <w:rsid w:val="00281D88"/>
    <w:rsid w:val="00290065"/>
    <w:rsid w:val="00311932"/>
    <w:rsid w:val="00316145"/>
    <w:rsid w:val="003660D0"/>
    <w:rsid w:val="003A0644"/>
    <w:rsid w:val="003A664A"/>
    <w:rsid w:val="003B019D"/>
    <w:rsid w:val="003B2802"/>
    <w:rsid w:val="003C41CA"/>
    <w:rsid w:val="003E3AB5"/>
    <w:rsid w:val="0040789F"/>
    <w:rsid w:val="00422701"/>
    <w:rsid w:val="0042683C"/>
    <w:rsid w:val="00441AF5"/>
    <w:rsid w:val="004A6F8F"/>
    <w:rsid w:val="004B4B09"/>
    <w:rsid w:val="00520E02"/>
    <w:rsid w:val="00524F2F"/>
    <w:rsid w:val="005405D9"/>
    <w:rsid w:val="005C5248"/>
    <w:rsid w:val="005E7B72"/>
    <w:rsid w:val="005F118D"/>
    <w:rsid w:val="006303CD"/>
    <w:rsid w:val="00641E1E"/>
    <w:rsid w:val="00660ED9"/>
    <w:rsid w:val="00675F4E"/>
    <w:rsid w:val="00697EDE"/>
    <w:rsid w:val="006A2DEF"/>
    <w:rsid w:val="006A7E45"/>
    <w:rsid w:val="006C1318"/>
    <w:rsid w:val="006E1658"/>
    <w:rsid w:val="006E1F45"/>
    <w:rsid w:val="006E5810"/>
    <w:rsid w:val="006F2310"/>
    <w:rsid w:val="0071084C"/>
    <w:rsid w:val="00725356"/>
    <w:rsid w:val="00730783"/>
    <w:rsid w:val="00743D44"/>
    <w:rsid w:val="007525A0"/>
    <w:rsid w:val="00753B53"/>
    <w:rsid w:val="00763BF1"/>
    <w:rsid w:val="00795EB3"/>
    <w:rsid w:val="007D54C4"/>
    <w:rsid w:val="00882C19"/>
    <w:rsid w:val="008A2146"/>
    <w:rsid w:val="00933488"/>
    <w:rsid w:val="00943FDE"/>
    <w:rsid w:val="00957370"/>
    <w:rsid w:val="009613AD"/>
    <w:rsid w:val="0099646B"/>
    <w:rsid w:val="009D0ADD"/>
    <w:rsid w:val="00A16DAB"/>
    <w:rsid w:val="00A23683"/>
    <w:rsid w:val="00A423D6"/>
    <w:rsid w:val="00A55E2A"/>
    <w:rsid w:val="00A803A0"/>
    <w:rsid w:val="00A90B61"/>
    <w:rsid w:val="00A95264"/>
    <w:rsid w:val="00A961B4"/>
    <w:rsid w:val="00AE708B"/>
    <w:rsid w:val="00B229AB"/>
    <w:rsid w:val="00B3104B"/>
    <w:rsid w:val="00B65970"/>
    <w:rsid w:val="00B6783B"/>
    <w:rsid w:val="00B70895"/>
    <w:rsid w:val="00B93DC5"/>
    <w:rsid w:val="00BB4E71"/>
    <w:rsid w:val="00BB6DCE"/>
    <w:rsid w:val="00BC7E86"/>
    <w:rsid w:val="00BF17E2"/>
    <w:rsid w:val="00BF6595"/>
    <w:rsid w:val="00C03569"/>
    <w:rsid w:val="00C3736D"/>
    <w:rsid w:val="00C45A5C"/>
    <w:rsid w:val="00C50490"/>
    <w:rsid w:val="00C8751C"/>
    <w:rsid w:val="00C9214E"/>
    <w:rsid w:val="00C93AB4"/>
    <w:rsid w:val="00CB4B24"/>
    <w:rsid w:val="00CB542D"/>
    <w:rsid w:val="00CE1E3A"/>
    <w:rsid w:val="00D03673"/>
    <w:rsid w:val="00D11763"/>
    <w:rsid w:val="00D142F4"/>
    <w:rsid w:val="00D26240"/>
    <w:rsid w:val="00D86FC3"/>
    <w:rsid w:val="00DC1412"/>
    <w:rsid w:val="00DF2813"/>
    <w:rsid w:val="00DF6040"/>
    <w:rsid w:val="00E50BBF"/>
    <w:rsid w:val="00E63C05"/>
    <w:rsid w:val="00E9677B"/>
    <w:rsid w:val="00EA6128"/>
    <w:rsid w:val="00EB1639"/>
    <w:rsid w:val="00ED66CD"/>
    <w:rsid w:val="00EF0B9B"/>
    <w:rsid w:val="00F105E0"/>
    <w:rsid w:val="00F1168D"/>
    <w:rsid w:val="00F34225"/>
    <w:rsid w:val="00F66BF5"/>
    <w:rsid w:val="00F7282B"/>
    <w:rsid w:val="00F9416B"/>
    <w:rsid w:val="00FD4F66"/>
    <w:rsid w:val="00FE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1639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semiHidden/>
    <w:rsid w:val="00EB163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EB1639"/>
    <w:rPr>
      <w:rFonts w:ascii="Times New Roman" w:hAnsi="Times New Roman" w:cs="Times New Roman" w:hint="default"/>
      <w:sz w:val="20"/>
      <w:szCs w:val="2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EB16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214E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8A2146"/>
    <w:rPr>
      <w:rFonts w:ascii="Verdana" w:hAnsi="Verdana"/>
      <w:i/>
      <w:iCs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8A2146"/>
    <w:pPr>
      <w:shd w:val="clear" w:color="auto" w:fill="FFFFFF"/>
      <w:autoSpaceDE/>
      <w:autoSpaceDN/>
      <w:adjustRightInd/>
      <w:spacing w:line="307" w:lineRule="exact"/>
      <w:jc w:val="both"/>
    </w:pPr>
    <w:rPr>
      <w:rFonts w:ascii="Verdana" w:eastAsiaTheme="minorHAnsi" w:hAnsi="Verdana" w:cstheme="minorBidi"/>
      <w:i/>
      <w:iCs/>
      <w:sz w:val="22"/>
      <w:szCs w:val="22"/>
      <w:shd w:val="clear" w:color="auto" w:fill="FFFFFF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F116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1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116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3A664A"/>
    <w:pPr>
      <w:autoSpaceDE/>
      <w:autoSpaceDN/>
      <w:adjustRightInd/>
      <w:ind w:left="2440" w:right="78"/>
    </w:pPr>
    <w:rPr>
      <w:rFonts w:ascii="Tms Rmn" w:hAnsi="Tms Rm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60</cp:revision>
  <cp:lastPrinted>2018-04-25T12:24:00Z</cp:lastPrinted>
  <dcterms:created xsi:type="dcterms:W3CDTF">2018-03-05T05:50:00Z</dcterms:created>
  <dcterms:modified xsi:type="dcterms:W3CDTF">2019-08-12T06:29:00Z</dcterms:modified>
</cp:coreProperties>
</file>