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17" w:rsidRDefault="00C33A24" w:rsidP="00141717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 w:rsidRPr="00D21DCA">
        <w:rPr>
          <w:rFonts w:ascii="Times New Roman" w:hAnsi="Times New Roman" w:cs="Times New Roman"/>
          <w:b w:val="0"/>
          <w:sz w:val="24"/>
          <w:szCs w:val="24"/>
        </w:rPr>
        <w:t>П</w:t>
      </w:r>
      <w:r w:rsidR="00141717">
        <w:rPr>
          <w:rFonts w:ascii="Times New Roman" w:hAnsi="Times New Roman" w:cs="Times New Roman"/>
          <w:b w:val="0"/>
          <w:sz w:val="24"/>
          <w:szCs w:val="24"/>
        </w:rPr>
        <w:t>РИЛОЖЕНИЕ</w:t>
      </w:r>
    </w:p>
    <w:p w:rsidR="00141717" w:rsidRDefault="00141717" w:rsidP="00141717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к решению Собрания депутатов </w:t>
      </w:r>
    </w:p>
    <w:p w:rsidR="00141717" w:rsidRDefault="00141717" w:rsidP="0014171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Миасского городского округа </w:t>
      </w:r>
    </w:p>
    <w:p w:rsidR="00422BCF" w:rsidRPr="00C33A24" w:rsidRDefault="00C33A24" w:rsidP="00C33A2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D21DC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___________№ ____________</w:t>
      </w:r>
    </w:p>
    <w:p w:rsidR="00141717" w:rsidRDefault="00141717" w:rsidP="00EC329F">
      <w:pPr>
        <w:ind w:right="-1"/>
        <w:jc w:val="center"/>
        <w:rPr>
          <w:sz w:val="24"/>
          <w:szCs w:val="24"/>
        </w:rPr>
      </w:pPr>
    </w:p>
    <w:p w:rsidR="00422BCF" w:rsidRPr="00C33A24" w:rsidRDefault="00EC329F" w:rsidP="00EC329F">
      <w:pPr>
        <w:ind w:right="-1"/>
        <w:jc w:val="center"/>
        <w:rPr>
          <w:sz w:val="24"/>
          <w:szCs w:val="24"/>
        </w:rPr>
      </w:pPr>
      <w:r w:rsidRPr="00C33A24">
        <w:rPr>
          <w:sz w:val="24"/>
          <w:szCs w:val="24"/>
        </w:rPr>
        <w:t>Положение</w:t>
      </w:r>
    </w:p>
    <w:p w:rsidR="00EC329F" w:rsidRPr="00C33A24" w:rsidRDefault="00422BCF" w:rsidP="00EC329F">
      <w:pPr>
        <w:ind w:right="-1"/>
        <w:jc w:val="center"/>
        <w:rPr>
          <w:sz w:val="24"/>
          <w:szCs w:val="24"/>
        </w:rPr>
      </w:pPr>
      <w:r w:rsidRPr="00C33A24">
        <w:rPr>
          <w:sz w:val="24"/>
          <w:szCs w:val="24"/>
        </w:rPr>
        <w:t xml:space="preserve">  </w:t>
      </w:r>
      <w:r w:rsidR="00DA5B78">
        <w:rPr>
          <w:sz w:val="24"/>
          <w:szCs w:val="24"/>
        </w:rPr>
        <w:t>о</w:t>
      </w:r>
      <w:r w:rsidR="00EC329F" w:rsidRPr="00C33A24">
        <w:rPr>
          <w:sz w:val="24"/>
          <w:szCs w:val="24"/>
        </w:rPr>
        <w:t xml:space="preserve">  предоставлении платных услуг и осуществлении иной приносящей доход деятельности муниципальным</w:t>
      </w:r>
      <w:r w:rsidR="00B8030D" w:rsidRPr="00C33A24">
        <w:rPr>
          <w:sz w:val="24"/>
          <w:szCs w:val="24"/>
        </w:rPr>
        <w:t>и</w:t>
      </w:r>
      <w:r w:rsidR="00EC329F" w:rsidRPr="00C33A24">
        <w:rPr>
          <w:sz w:val="24"/>
          <w:szCs w:val="24"/>
        </w:rPr>
        <w:t xml:space="preserve"> бюджетным</w:t>
      </w:r>
      <w:r w:rsidR="00B8030D" w:rsidRPr="00C33A24">
        <w:rPr>
          <w:sz w:val="24"/>
          <w:szCs w:val="24"/>
        </w:rPr>
        <w:t xml:space="preserve">и учреждениями в области физической культуры и спорта  </w:t>
      </w:r>
      <w:r w:rsidR="00EC329F" w:rsidRPr="00C33A24">
        <w:rPr>
          <w:sz w:val="24"/>
          <w:szCs w:val="24"/>
        </w:rPr>
        <w:t xml:space="preserve"> Миасского городского </w:t>
      </w:r>
      <w:r w:rsidR="00B8030D" w:rsidRPr="00C33A24">
        <w:rPr>
          <w:sz w:val="24"/>
          <w:szCs w:val="24"/>
        </w:rPr>
        <w:t>округа</w:t>
      </w:r>
    </w:p>
    <w:p w:rsidR="00EC329F" w:rsidRDefault="00EC329F" w:rsidP="00EC329F">
      <w:pPr>
        <w:ind w:left="2269" w:right="-1778"/>
        <w:rPr>
          <w:sz w:val="24"/>
          <w:szCs w:val="24"/>
        </w:rPr>
      </w:pPr>
    </w:p>
    <w:p w:rsidR="00EC329F" w:rsidRPr="00B8030D" w:rsidRDefault="00E4756F" w:rsidP="00C33A24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EC329F" w:rsidRPr="00B8030D">
        <w:rPr>
          <w:sz w:val="24"/>
          <w:szCs w:val="24"/>
        </w:rPr>
        <w:t>.    Общие положения</w:t>
      </w:r>
    </w:p>
    <w:p w:rsidR="00EC329F" w:rsidRPr="001559FF" w:rsidRDefault="00EC329F" w:rsidP="001559FF">
      <w:pPr>
        <w:pStyle w:val="1"/>
        <w:shd w:val="clear" w:color="auto" w:fill="FFFFFF"/>
        <w:spacing w:before="0" w:beforeAutospacing="0" w:after="144" w:afterAutospacing="0" w:line="242" w:lineRule="atLeast"/>
        <w:ind w:firstLine="709"/>
        <w:jc w:val="both"/>
        <w:rPr>
          <w:rFonts w:ascii="Arial" w:hAnsi="Arial" w:cs="Arial"/>
          <w:b w:val="0"/>
          <w:color w:val="333333"/>
          <w:sz w:val="24"/>
          <w:szCs w:val="24"/>
        </w:rPr>
      </w:pPr>
      <w:r w:rsidRPr="001559FF">
        <w:rPr>
          <w:b w:val="0"/>
          <w:sz w:val="24"/>
          <w:szCs w:val="24"/>
        </w:rPr>
        <w:t xml:space="preserve">1. </w:t>
      </w:r>
      <w:proofErr w:type="gramStart"/>
      <w:r w:rsidRPr="001559FF">
        <w:rPr>
          <w:b w:val="0"/>
          <w:sz w:val="24"/>
          <w:szCs w:val="24"/>
        </w:rPr>
        <w:t>Настоящее Положение</w:t>
      </w:r>
      <w:r w:rsidR="00F35B7C" w:rsidRPr="001559FF">
        <w:rPr>
          <w:b w:val="0"/>
          <w:sz w:val="24"/>
          <w:szCs w:val="24"/>
        </w:rPr>
        <w:t xml:space="preserve"> о  предоставлении платных услуг и осуществлении иной приносящей доход деятельности муниципальными бюджетными</w:t>
      </w:r>
      <w:r w:rsidR="00EF6676" w:rsidRPr="001559FF">
        <w:rPr>
          <w:b w:val="0"/>
          <w:sz w:val="24"/>
          <w:szCs w:val="24"/>
        </w:rPr>
        <w:t xml:space="preserve"> учреждениями в области физической культуры и спорта</w:t>
      </w:r>
      <w:r w:rsidR="00B8030D" w:rsidRPr="001559FF">
        <w:rPr>
          <w:b w:val="0"/>
          <w:sz w:val="24"/>
          <w:szCs w:val="24"/>
        </w:rPr>
        <w:t xml:space="preserve"> Миасского городского округа</w:t>
      </w:r>
      <w:r w:rsidR="00EF6676" w:rsidRPr="001559FF">
        <w:rPr>
          <w:b w:val="0"/>
          <w:sz w:val="24"/>
          <w:szCs w:val="24"/>
        </w:rPr>
        <w:t xml:space="preserve"> (далее Положение) разработано  </w:t>
      </w:r>
      <w:r w:rsidRPr="001559FF">
        <w:rPr>
          <w:b w:val="0"/>
          <w:sz w:val="24"/>
          <w:szCs w:val="24"/>
        </w:rPr>
        <w:t xml:space="preserve"> в</w:t>
      </w:r>
      <w:r w:rsidR="00EF6676" w:rsidRPr="001559FF">
        <w:rPr>
          <w:b w:val="0"/>
          <w:sz w:val="24"/>
          <w:szCs w:val="24"/>
        </w:rPr>
        <w:t xml:space="preserve"> соответствии </w:t>
      </w:r>
      <w:r w:rsidRPr="001559FF">
        <w:rPr>
          <w:b w:val="0"/>
          <w:sz w:val="24"/>
          <w:szCs w:val="24"/>
        </w:rPr>
        <w:t xml:space="preserve"> </w:t>
      </w:r>
      <w:r w:rsidR="00EF6676" w:rsidRPr="001559FF">
        <w:rPr>
          <w:b w:val="0"/>
          <w:sz w:val="24"/>
          <w:szCs w:val="24"/>
        </w:rPr>
        <w:t>с Конституцией Российской Федерации</w:t>
      </w:r>
      <w:r w:rsidR="001559FF" w:rsidRPr="001559FF">
        <w:rPr>
          <w:b w:val="0"/>
          <w:sz w:val="24"/>
          <w:szCs w:val="24"/>
        </w:rPr>
        <w:t>,</w:t>
      </w:r>
      <w:r w:rsidR="00FC0666" w:rsidRPr="001559FF">
        <w:rPr>
          <w:b w:val="0"/>
          <w:sz w:val="24"/>
          <w:szCs w:val="24"/>
        </w:rPr>
        <w:t xml:space="preserve"> </w:t>
      </w:r>
      <w:r w:rsidR="00EF6676" w:rsidRPr="001559FF">
        <w:rPr>
          <w:b w:val="0"/>
          <w:sz w:val="24"/>
          <w:szCs w:val="24"/>
        </w:rPr>
        <w:t>Граждански</w:t>
      </w:r>
      <w:r w:rsidR="00B82D0B" w:rsidRPr="001559FF">
        <w:rPr>
          <w:b w:val="0"/>
          <w:sz w:val="24"/>
          <w:szCs w:val="24"/>
        </w:rPr>
        <w:t>м кодекс</w:t>
      </w:r>
      <w:r w:rsidR="001559FF" w:rsidRPr="001559FF">
        <w:rPr>
          <w:b w:val="0"/>
          <w:sz w:val="24"/>
          <w:szCs w:val="24"/>
        </w:rPr>
        <w:t>ом Российской федерации,</w:t>
      </w:r>
      <w:r w:rsidR="00B82D0B" w:rsidRPr="001559FF">
        <w:rPr>
          <w:b w:val="0"/>
          <w:sz w:val="24"/>
          <w:szCs w:val="24"/>
        </w:rPr>
        <w:t xml:space="preserve"> </w:t>
      </w:r>
      <w:r w:rsidR="00CD2BEC">
        <w:rPr>
          <w:b w:val="0"/>
          <w:sz w:val="24"/>
          <w:szCs w:val="24"/>
        </w:rPr>
        <w:t>Федеральным законом от 06.10.2003г. №131-ФЗ «О</w:t>
      </w:r>
      <w:r w:rsidR="00105F71">
        <w:rPr>
          <w:b w:val="0"/>
          <w:sz w:val="24"/>
          <w:szCs w:val="24"/>
        </w:rPr>
        <w:t>б</w:t>
      </w:r>
      <w:r w:rsidR="00CD2BEC">
        <w:rPr>
          <w:b w:val="0"/>
          <w:sz w:val="24"/>
          <w:szCs w:val="24"/>
        </w:rPr>
        <w:t xml:space="preserve"> общих принципах организации органов местного самоуправления в Российской Федерации»</w:t>
      </w:r>
      <w:r w:rsidR="00105F71">
        <w:rPr>
          <w:b w:val="0"/>
          <w:sz w:val="24"/>
          <w:szCs w:val="24"/>
        </w:rPr>
        <w:t>,</w:t>
      </w:r>
      <w:r w:rsidRPr="001559FF">
        <w:rPr>
          <w:b w:val="0"/>
          <w:sz w:val="24"/>
          <w:szCs w:val="24"/>
        </w:rPr>
        <w:t xml:space="preserve"> Налоговы</w:t>
      </w:r>
      <w:r w:rsidR="007677CC" w:rsidRPr="001559FF">
        <w:rPr>
          <w:b w:val="0"/>
          <w:sz w:val="24"/>
          <w:szCs w:val="24"/>
        </w:rPr>
        <w:t>м кодексом Российско</w:t>
      </w:r>
      <w:r w:rsidR="001559FF" w:rsidRPr="001559FF">
        <w:rPr>
          <w:b w:val="0"/>
          <w:sz w:val="24"/>
          <w:szCs w:val="24"/>
        </w:rPr>
        <w:t>й Федерации от 31.07.1998г</w:t>
      </w:r>
      <w:proofErr w:type="gramEnd"/>
      <w:r w:rsidR="001559FF" w:rsidRPr="001559FF">
        <w:rPr>
          <w:b w:val="0"/>
          <w:sz w:val="24"/>
          <w:szCs w:val="24"/>
        </w:rPr>
        <w:t>. №</w:t>
      </w:r>
      <w:proofErr w:type="gramStart"/>
      <w:r w:rsidR="001559FF" w:rsidRPr="001559FF">
        <w:rPr>
          <w:b w:val="0"/>
          <w:sz w:val="24"/>
          <w:szCs w:val="24"/>
        </w:rPr>
        <w:t>146-ФЗ</w:t>
      </w:r>
      <w:r w:rsidR="007677CC" w:rsidRPr="001559FF">
        <w:rPr>
          <w:b w:val="0"/>
          <w:sz w:val="24"/>
          <w:szCs w:val="24"/>
        </w:rPr>
        <w:t>,</w:t>
      </w:r>
      <w:r w:rsidR="00F35B7C" w:rsidRPr="001559FF">
        <w:rPr>
          <w:b w:val="0"/>
          <w:sz w:val="24"/>
          <w:szCs w:val="24"/>
        </w:rPr>
        <w:t xml:space="preserve"> </w:t>
      </w:r>
      <w:r w:rsidR="00EF6676" w:rsidRPr="001559FF">
        <w:rPr>
          <w:b w:val="0"/>
          <w:sz w:val="24"/>
          <w:szCs w:val="24"/>
        </w:rPr>
        <w:t>законом Российской Федерации</w:t>
      </w:r>
      <w:r w:rsidR="001559FF" w:rsidRPr="001559FF">
        <w:rPr>
          <w:b w:val="0"/>
          <w:sz w:val="24"/>
          <w:szCs w:val="24"/>
        </w:rPr>
        <w:t xml:space="preserve"> от 12.01.1996г. №7-ФЗ</w:t>
      </w:r>
      <w:r w:rsidR="00EF6676" w:rsidRPr="001559FF">
        <w:rPr>
          <w:b w:val="0"/>
          <w:sz w:val="24"/>
          <w:szCs w:val="24"/>
        </w:rPr>
        <w:t xml:space="preserve"> «О некоммерческих</w:t>
      </w:r>
      <w:r w:rsidR="00B8030D" w:rsidRPr="001559FF">
        <w:rPr>
          <w:b w:val="0"/>
          <w:sz w:val="24"/>
          <w:szCs w:val="24"/>
        </w:rPr>
        <w:t xml:space="preserve"> </w:t>
      </w:r>
      <w:r w:rsidR="00EF6676" w:rsidRPr="001559FF">
        <w:rPr>
          <w:b w:val="0"/>
          <w:sz w:val="24"/>
          <w:szCs w:val="24"/>
        </w:rPr>
        <w:t>организациях», Трудовым кодексом Российской Федерации, Федеральным законом</w:t>
      </w:r>
      <w:r w:rsidR="001559FF" w:rsidRPr="001559FF">
        <w:rPr>
          <w:b w:val="0"/>
          <w:sz w:val="24"/>
          <w:szCs w:val="24"/>
        </w:rPr>
        <w:t xml:space="preserve"> 04.12.</w:t>
      </w:r>
      <w:r w:rsidR="007677CC" w:rsidRPr="001559FF">
        <w:rPr>
          <w:b w:val="0"/>
          <w:sz w:val="24"/>
          <w:szCs w:val="24"/>
        </w:rPr>
        <w:t xml:space="preserve">2007г. №329-ФЗ </w:t>
      </w:r>
      <w:r w:rsidR="00EF6676" w:rsidRPr="001559FF">
        <w:rPr>
          <w:b w:val="0"/>
          <w:sz w:val="24"/>
          <w:szCs w:val="24"/>
        </w:rPr>
        <w:t xml:space="preserve"> «О физической культуре и спорте в Российской Федерации», Законом Российской Федерации </w:t>
      </w:r>
      <w:r w:rsidR="007677CC" w:rsidRPr="001559FF">
        <w:rPr>
          <w:b w:val="0"/>
          <w:sz w:val="24"/>
          <w:szCs w:val="24"/>
        </w:rPr>
        <w:t>от</w:t>
      </w:r>
      <w:r w:rsidR="001559FF" w:rsidRPr="001559FF">
        <w:rPr>
          <w:b w:val="0"/>
          <w:sz w:val="24"/>
          <w:szCs w:val="24"/>
        </w:rPr>
        <w:t xml:space="preserve"> 07.02.1992г. №2300-1 </w:t>
      </w:r>
      <w:r w:rsidR="00EF6676" w:rsidRPr="001559FF">
        <w:rPr>
          <w:b w:val="0"/>
          <w:sz w:val="24"/>
          <w:szCs w:val="24"/>
        </w:rPr>
        <w:t>«О защите прав потребителей», Уставами муниципальных бюджетных учреждений в области физической культуры и спорта</w:t>
      </w:r>
      <w:r w:rsidR="00141717">
        <w:rPr>
          <w:b w:val="0"/>
          <w:sz w:val="24"/>
          <w:szCs w:val="24"/>
        </w:rPr>
        <w:t xml:space="preserve"> и </w:t>
      </w:r>
      <w:r w:rsidRPr="001559FF">
        <w:rPr>
          <w:b w:val="0"/>
          <w:sz w:val="24"/>
          <w:szCs w:val="24"/>
        </w:rPr>
        <w:t>определяет порядок предоставлени</w:t>
      </w:r>
      <w:r w:rsidR="0057173A">
        <w:rPr>
          <w:b w:val="0"/>
          <w:sz w:val="24"/>
          <w:szCs w:val="24"/>
        </w:rPr>
        <w:t>я платных услуг  и осуществления</w:t>
      </w:r>
      <w:r w:rsidRPr="001559FF">
        <w:rPr>
          <w:b w:val="0"/>
          <w:sz w:val="24"/>
          <w:szCs w:val="24"/>
        </w:rPr>
        <w:t xml:space="preserve"> иной приносящей  доход</w:t>
      </w:r>
      <w:proofErr w:type="gramEnd"/>
      <w:r w:rsidRPr="001559FF">
        <w:rPr>
          <w:b w:val="0"/>
          <w:sz w:val="24"/>
          <w:szCs w:val="24"/>
        </w:rPr>
        <w:t xml:space="preserve"> деятельности.</w:t>
      </w:r>
    </w:p>
    <w:p w:rsidR="00EC329F" w:rsidRPr="003B21BE" w:rsidRDefault="00EC329F" w:rsidP="00C33A24">
      <w:pPr>
        <w:ind w:right="-1778" w:firstLine="709"/>
        <w:jc w:val="both"/>
        <w:rPr>
          <w:sz w:val="24"/>
          <w:szCs w:val="24"/>
        </w:rPr>
      </w:pPr>
      <w:r w:rsidRPr="003B21BE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3B21BE">
        <w:rPr>
          <w:sz w:val="24"/>
          <w:szCs w:val="24"/>
        </w:rPr>
        <w:t>Пон</w:t>
      </w:r>
      <w:r>
        <w:rPr>
          <w:sz w:val="24"/>
          <w:szCs w:val="24"/>
        </w:rPr>
        <w:t>ятия, используемые в настоящем П</w:t>
      </w:r>
      <w:r w:rsidRPr="003B21BE">
        <w:rPr>
          <w:sz w:val="24"/>
          <w:szCs w:val="24"/>
        </w:rPr>
        <w:t>оложении:</w:t>
      </w:r>
    </w:p>
    <w:p w:rsidR="00B8030D" w:rsidRDefault="00EC329F" w:rsidP="00EC329F">
      <w:pPr>
        <w:ind w:right="-1" w:firstLine="720"/>
        <w:jc w:val="both"/>
        <w:rPr>
          <w:sz w:val="24"/>
          <w:szCs w:val="24"/>
        </w:rPr>
      </w:pPr>
      <w:r w:rsidRPr="003B21BE">
        <w:rPr>
          <w:sz w:val="24"/>
          <w:szCs w:val="24"/>
        </w:rPr>
        <w:t xml:space="preserve">Исполнитель </w:t>
      </w:r>
      <w:r w:rsidR="00B8030D">
        <w:rPr>
          <w:sz w:val="24"/>
          <w:szCs w:val="24"/>
        </w:rPr>
        <w:t>– Муниципальные бюджетные учреждения в облас</w:t>
      </w:r>
      <w:r w:rsidR="00CD2BEC">
        <w:rPr>
          <w:sz w:val="24"/>
          <w:szCs w:val="24"/>
        </w:rPr>
        <w:t>ти физической культуры и спорта</w:t>
      </w:r>
      <w:r w:rsidR="0057173A">
        <w:rPr>
          <w:sz w:val="24"/>
          <w:szCs w:val="24"/>
        </w:rPr>
        <w:t>,</w:t>
      </w:r>
      <w:r w:rsidR="00CD2BEC">
        <w:rPr>
          <w:sz w:val="24"/>
          <w:szCs w:val="24"/>
        </w:rPr>
        <w:t xml:space="preserve"> подведомственные </w:t>
      </w:r>
      <w:r w:rsidR="00141717">
        <w:rPr>
          <w:sz w:val="24"/>
          <w:szCs w:val="24"/>
        </w:rPr>
        <w:t>Управлению по физической культуре и спорту Администрации Миасского городского округа (далее - Управление ФКиС АМГО)</w:t>
      </w:r>
      <w:r w:rsidR="00CD2BEC">
        <w:rPr>
          <w:sz w:val="24"/>
          <w:szCs w:val="24"/>
        </w:rPr>
        <w:t xml:space="preserve">: </w:t>
      </w:r>
    </w:p>
    <w:p w:rsidR="00B8030D" w:rsidRDefault="00B8030D" w:rsidP="00EC329F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«Спортивная школа олимпийского резерва «Вертикаль»;</w:t>
      </w:r>
    </w:p>
    <w:p w:rsidR="00B8030D" w:rsidRDefault="00B8030D" w:rsidP="00B8030D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«Спортивная школа олимпийского резерва №4»;</w:t>
      </w:r>
    </w:p>
    <w:p w:rsidR="00B8030D" w:rsidRDefault="00B8030D" w:rsidP="00B8030D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«Спортивная школа олимпийского резерва «Старт»;</w:t>
      </w:r>
    </w:p>
    <w:p w:rsidR="00B8030D" w:rsidRDefault="00B8030D" w:rsidP="00B8030D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«Спортивная школа олимпийского резерва»;</w:t>
      </w:r>
    </w:p>
    <w:p w:rsidR="00B8030D" w:rsidRDefault="00B8030D" w:rsidP="00B8030D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 «Спортивная школа №2»;</w:t>
      </w:r>
    </w:p>
    <w:p w:rsidR="00EC329F" w:rsidRPr="003B21BE" w:rsidRDefault="00B8030D" w:rsidP="00B8030D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бюджетное учреждение «Спортивная школа по футболу «Миасс-Торпедо 2018». </w:t>
      </w:r>
    </w:p>
    <w:p w:rsidR="00F72221" w:rsidRPr="0080473E" w:rsidRDefault="00EC329F" w:rsidP="00F722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0473E">
        <w:rPr>
          <w:sz w:val="24"/>
          <w:szCs w:val="24"/>
        </w:rPr>
        <w:t xml:space="preserve">Заказчик - юридическое или физическое лицо, </w:t>
      </w:r>
      <w:r w:rsidR="00F72221" w:rsidRPr="0080473E">
        <w:rPr>
          <w:sz w:val="24"/>
          <w:szCs w:val="24"/>
        </w:rPr>
        <w:t>имеющее намерение заказать или приобрести, либо заказывающее, приобретающее или использующее услугу исключительно для собственных нужд или для несовершеннолетних граждан, законными представителями которых они являются, не связанных с извлечением прибыли на основании догово</w:t>
      </w:r>
      <w:r w:rsidR="0041717D" w:rsidRPr="0080473E">
        <w:rPr>
          <w:sz w:val="24"/>
          <w:szCs w:val="24"/>
        </w:rPr>
        <w:t xml:space="preserve">ра в соответствии  с Уставом  данного  учреждения; </w:t>
      </w:r>
    </w:p>
    <w:p w:rsidR="00EC329F" w:rsidRDefault="00EC329F" w:rsidP="00EC329F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Платные услуги – это услуги (работы), предоставляемые (выполняемые)  на возмездной основе исполнителем по заданию заказчика в сфере</w:t>
      </w:r>
      <w:r w:rsidR="0080473E">
        <w:rPr>
          <w:sz w:val="24"/>
          <w:szCs w:val="24"/>
        </w:rPr>
        <w:t xml:space="preserve"> физической культуры и спорта </w:t>
      </w:r>
      <w:r>
        <w:rPr>
          <w:sz w:val="24"/>
          <w:szCs w:val="24"/>
        </w:rPr>
        <w:t xml:space="preserve"> на основании договора о предоставлении услуг (выполнении работ). К платным услугам не могут относиться услуги (работы), предоставляемые (исполняемые) в рамках утвержденного учредителем муниципального задания (кроме случаев, если законодательством не предусмотрено их оказание на платной основе).</w:t>
      </w:r>
    </w:p>
    <w:p w:rsidR="00EC329F" w:rsidRDefault="00EC329F" w:rsidP="00EC329F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Иная приносящая доход деятельность - самостоятельная, осуществляемая на свой риск деятельность, направленная на систематическое получение прибыли от выполнения работ и предоставления услуг</w:t>
      </w:r>
      <w:r w:rsidR="00850C6C">
        <w:rPr>
          <w:sz w:val="24"/>
          <w:szCs w:val="24"/>
        </w:rPr>
        <w:t xml:space="preserve"> на основе добровольного волеизъявления или по договорам возмездного оказания услуг и другим гражданско-правовым договорам в соответствии с законодательством Российской Федерации.</w:t>
      </w:r>
    </w:p>
    <w:p w:rsidR="00EC329F" w:rsidRPr="003B21BE" w:rsidRDefault="00EC329F" w:rsidP="00434D0C">
      <w:pPr>
        <w:ind w:right="-1778" w:firstLine="709"/>
        <w:jc w:val="both"/>
        <w:rPr>
          <w:sz w:val="24"/>
          <w:szCs w:val="24"/>
        </w:rPr>
      </w:pPr>
      <w:r w:rsidRPr="003B21BE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434D0C">
        <w:rPr>
          <w:sz w:val="24"/>
          <w:szCs w:val="24"/>
        </w:rPr>
        <w:t xml:space="preserve">Положение разработано в целях </w:t>
      </w:r>
      <w:r>
        <w:rPr>
          <w:sz w:val="24"/>
          <w:szCs w:val="24"/>
        </w:rPr>
        <w:t xml:space="preserve"> </w:t>
      </w:r>
      <w:r w:rsidRPr="003B21BE">
        <w:rPr>
          <w:sz w:val="24"/>
          <w:szCs w:val="24"/>
        </w:rPr>
        <w:t>защиты</w:t>
      </w:r>
      <w:r>
        <w:rPr>
          <w:sz w:val="24"/>
          <w:szCs w:val="24"/>
        </w:rPr>
        <w:t xml:space="preserve"> прав  потребителя</w:t>
      </w:r>
      <w:r w:rsidR="00434D0C">
        <w:rPr>
          <w:sz w:val="24"/>
          <w:szCs w:val="24"/>
        </w:rPr>
        <w:t>.</w:t>
      </w:r>
    </w:p>
    <w:p w:rsidR="00CD2BEC" w:rsidRPr="006644AE" w:rsidRDefault="00434D0C" w:rsidP="003404D2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proofErr w:type="gramStart"/>
      <w:r>
        <w:rPr>
          <w:sz w:val="24"/>
          <w:szCs w:val="24"/>
        </w:rPr>
        <w:t xml:space="preserve">Настоящее положение определяет порядок предоставления </w:t>
      </w:r>
      <w:r w:rsidR="00671383">
        <w:rPr>
          <w:sz w:val="24"/>
          <w:szCs w:val="24"/>
        </w:rPr>
        <w:t>платных услуг и осуществления</w:t>
      </w:r>
      <w:r w:rsidR="00CD2BEC" w:rsidRPr="006644AE">
        <w:rPr>
          <w:sz w:val="24"/>
          <w:szCs w:val="24"/>
        </w:rPr>
        <w:t xml:space="preserve"> иной приносящей доход деятельности муниципальными бюджетными учреждениями в области физической культуры и спорта   Миасского городского округа</w:t>
      </w:r>
      <w:r w:rsidR="0057173A">
        <w:rPr>
          <w:sz w:val="24"/>
          <w:szCs w:val="24"/>
        </w:rPr>
        <w:t>,</w:t>
      </w:r>
      <w:r w:rsidR="003404D2">
        <w:rPr>
          <w:sz w:val="24"/>
          <w:szCs w:val="24"/>
        </w:rPr>
        <w:t xml:space="preserve"> </w:t>
      </w:r>
      <w:r w:rsidRPr="006644AE">
        <w:rPr>
          <w:sz w:val="24"/>
          <w:szCs w:val="24"/>
        </w:rPr>
        <w:t xml:space="preserve">не относящихся к основным видам деятельности учреждения, </w:t>
      </w:r>
      <w:r w:rsidR="00EC329F" w:rsidRPr="006644AE">
        <w:rPr>
          <w:sz w:val="24"/>
          <w:szCs w:val="24"/>
        </w:rPr>
        <w:t xml:space="preserve">  </w:t>
      </w:r>
      <w:r w:rsidRPr="006644AE">
        <w:rPr>
          <w:sz w:val="24"/>
          <w:szCs w:val="24"/>
        </w:rPr>
        <w:t>порядок распределения и использование денежных средств</w:t>
      </w:r>
      <w:r w:rsidR="0057173A">
        <w:rPr>
          <w:sz w:val="24"/>
          <w:szCs w:val="24"/>
        </w:rPr>
        <w:t>,</w:t>
      </w:r>
      <w:r w:rsidRPr="006644AE">
        <w:rPr>
          <w:sz w:val="24"/>
          <w:szCs w:val="24"/>
        </w:rPr>
        <w:t xml:space="preserve"> </w:t>
      </w:r>
      <w:r w:rsidR="00CD2BEC" w:rsidRPr="006644AE">
        <w:rPr>
          <w:sz w:val="24"/>
          <w:szCs w:val="24"/>
        </w:rPr>
        <w:t xml:space="preserve">полученных </w:t>
      </w:r>
      <w:r w:rsidRPr="006644AE">
        <w:rPr>
          <w:sz w:val="24"/>
          <w:szCs w:val="24"/>
        </w:rPr>
        <w:t xml:space="preserve">от </w:t>
      </w:r>
      <w:r w:rsidR="00CD2BEC" w:rsidRPr="006644AE">
        <w:rPr>
          <w:sz w:val="24"/>
          <w:szCs w:val="24"/>
        </w:rPr>
        <w:t>платных услуг</w:t>
      </w:r>
      <w:r w:rsidR="0057173A">
        <w:rPr>
          <w:sz w:val="24"/>
          <w:szCs w:val="24"/>
        </w:rPr>
        <w:t>,</w:t>
      </w:r>
      <w:r w:rsidR="00CD2BEC" w:rsidRPr="006644AE">
        <w:rPr>
          <w:sz w:val="24"/>
          <w:szCs w:val="24"/>
        </w:rPr>
        <w:t xml:space="preserve"> и осуществлени</w:t>
      </w:r>
      <w:r w:rsidR="00671383">
        <w:rPr>
          <w:sz w:val="24"/>
          <w:szCs w:val="24"/>
        </w:rPr>
        <w:t>я</w:t>
      </w:r>
      <w:r w:rsidR="00CD2BEC" w:rsidRPr="006644AE">
        <w:rPr>
          <w:sz w:val="24"/>
          <w:szCs w:val="24"/>
        </w:rPr>
        <w:t xml:space="preserve"> иной приносящей доход деятельности муниципальными бюджетными учреждениями в области физической культуры и спорта Миасского городского округа</w:t>
      </w:r>
      <w:proofErr w:type="gramEnd"/>
      <w:r w:rsidR="006644AE">
        <w:rPr>
          <w:sz w:val="24"/>
          <w:szCs w:val="24"/>
        </w:rPr>
        <w:t xml:space="preserve">, </w:t>
      </w:r>
      <w:proofErr w:type="gramStart"/>
      <w:r w:rsidR="006644AE">
        <w:rPr>
          <w:sz w:val="24"/>
          <w:szCs w:val="24"/>
        </w:rPr>
        <w:t>подведомственных</w:t>
      </w:r>
      <w:proofErr w:type="gramEnd"/>
      <w:r w:rsidR="006644AE">
        <w:rPr>
          <w:sz w:val="24"/>
          <w:szCs w:val="24"/>
        </w:rPr>
        <w:t xml:space="preserve"> </w:t>
      </w:r>
      <w:r w:rsidR="00141717">
        <w:rPr>
          <w:sz w:val="24"/>
          <w:szCs w:val="24"/>
        </w:rPr>
        <w:t>Управлению ФКиС АМГО</w:t>
      </w:r>
      <w:r w:rsidR="006644AE">
        <w:rPr>
          <w:sz w:val="24"/>
          <w:szCs w:val="24"/>
        </w:rPr>
        <w:t xml:space="preserve">.  </w:t>
      </w:r>
    </w:p>
    <w:p w:rsidR="00434D0C" w:rsidRDefault="00434D0C" w:rsidP="006644AE">
      <w:pPr>
        <w:ind w:right="-1"/>
        <w:rPr>
          <w:sz w:val="24"/>
          <w:szCs w:val="24"/>
        </w:rPr>
      </w:pPr>
    </w:p>
    <w:p w:rsidR="00EC329F" w:rsidRPr="00A744E9" w:rsidRDefault="00E4756F" w:rsidP="00EC329F">
      <w:pPr>
        <w:ind w:right="-1" w:firstLine="720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="00EC329F" w:rsidRPr="00A744E9">
        <w:rPr>
          <w:sz w:val="24"/>
          <w:szCs w:val="24"/>
        </w:rPr>
        <w:t xml:space="preserve"> Условия  и порядок </w:t>
      </w:r>
      <w:r w:rsidR="00EC329F">
        <w:rPr>
          <w:sz w:val="24"/>
          <w:szCs w:val="24"/>
        </w:rPr>
        <w:t>предоставления</w:t>
      </w:r>
      <w:r w:rsidR="00EC329F" w:rsidRPr="00A744E9">
        <w:rPr>
          <w:sz w:val="24"/>
          <w:szCs w:val="24"/>
        </w:rPr>
        <w:t xml:space="preserve">  платных услуг</w:t>
      </w:r>
      <w:r w:rsidR="00EC329F">
        <w:rPr>
          <w:sz w:val="24"/>
          <w:szCs w:val="24"/>
        </w:rPr>
        <w:t xml:space="preserve"> </w:t>
      </w:r>
      <w:r w:rsidR="00EC329F" w:rsidRPr="00A744E9">
        <w:rPr>
          <w:sz w:val="24"/>
          <w:szCs w:val="24"/>
        </w:rPr>
        <w:t xml:space="preserve">и </w:t>
      </w:r>
      <w:r w:rsidR="00EC329F">
        <w:rPr>
          <w:sz w:val="24"/>
          <w:szCs w:val="24"/>
        </w:rPr>
        <w:t xml:space="preserve">осуществления </w:t>
      </w:r>
      <w:r w:rsidR="00EC329F" w:rsidRPr="00A744E9">
        <w:rPr>
          <w:sz w:val="24"/>
          <w:szCs w:val="24"/>
        </w:rPr>
        <w:t>иной приносящей доход деятельности</w:t>
      </w:r>
    </w:p>
    <w:p w:rsidR="00EC329F" w:rsidRPr="006644AE" w:rsidRDefault="003B282E" w:rsidP="006644AE">
      <w:pPr>
        <w:ind w:right="-1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434D0C">
        <w:rPr>
          <w:sz w:val="24"/>
          <w:szCs w:val="24"/>
        </w:rPr>
        <w:t xml:space="preserve">. </w:t>
      </w:r>
      <w:r w:rsidR="00EC329F" w:rsidRPr="003B21BE">
        <w:rPr>
          <w:sz w:val="24"/>
          <w:szCs w:val="24"/>
        </w:rPr>
        <w:t>Условия, порядо</w:t>
      </w:r>
      <w:r w:rsidR="006644AE">
        <w:rPr>
          <w:sz w:val="24"/>
          <w:szCs w:val="24"/>
        </w:rPr>
        <w:t>к и сроки</w:t>
      </w:r>
      <w:r w:rsidR="00EC329F">
        <w:rPr>
          <w:sz w:val="24"/>
          <w:szCs w:val="24"/>
        </w:rPr>
        <w:t xml:space="preserve"> предоставления </w:t>
      </w:r>
      <w:r w:rsidR="005C672E">
        <w:rPr>
          <w:sz w:val="24"/>
          <w:szCs w:val="24"/>
        </w:rPr>
        <w:t>платных услуг и осуществления</w:t>
      </w:r>
      <w:r w:rsidR="006644AE" w:rsidRPr="006644AE">
        <w:rPr>
          <w:sz w:val="24"/>
          <w:szCs w:val="24"/>
        </w:rPr>
        <w:t xml:space="preserve"> иной приносящей доход деятельности муниципальными бюджетными учреждениями в области физической культуры и спорта   Миасского городского округа</w:t>
      </w:r>
      <w:r w:rsidR="00EC329F">
        <w:rPr>
          <w:sz w:val="24"/>
          <w:szCs w:val="24"/>
        </w:rPr>
        <w:t xml:space="preserve"> определяются  договором, заключаемым </w:t>
      </w:r>
      <w:r w:rsidR="00415C9E">
        <w:rPr>
          <w:sz w:val="24"/>
          <w:szCs w:val="24"/>
        </w:rPr>
        <w:t>с Исполнителем</w:t>
      </w:r>
      <w:r w:rsidR="00EC329F">
        <w:rPr>
          <w:sz w:val="24"/>
          <w:szCs w:val="24"/>
        </w:rPr>
        <w:t xml:space="preserve"> </w:t>
      </w:r>
      <w:r w:rsidR="00415C9E">
        <w:rPr>
          <w:sz w:val="24"/>
          <w:szCs w:val="24"/>
        </w:rPr>
        <w:t xml:space="preserve">и </w:t>
      </w:r>
      <w:r w:rsidR="00EC329F">
        <w:rPr>
          <w:sz w:val="24"/>
          <w:szCs w:val="24"/>
        </w:rPr>
        <w:t xml:space="preserve">заказчиком. </w:t>
      </w:r>
      <w:r w:rsidR="00415C9E">
        <w:rPr>
          <w:sz w:val="24"/>
          <w:szCs w:val="24"/>
        </w:rPr>
        <w:t xml:space="preserve">Исполнитель </w:t>
      </w:r>
      <w:r w:rsidR="00EC329F">
        <w:rPr>
          <w:sz w:val="24"/>
          <w:szCs w:val="24"/>
        </w:rPr>
        <w:t>несет ответственность за исполнение  обязательств заключенного договора в соответствии с настоящим  Положением  и законодательством Российской Федерации.</w:t>
      </w:r>
    </w:p>
    <w:p w:rsidR="00D10EDC" w:rsidRDefault="00D10EDC" w:rsidP="00D10EDC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26B67">
        <w:rPr>
          <w:sz w:val="24"/>
          <w:szCs w:val="24"/>
        </w:rPr>
        <w:t>. Комплекс работ и услуг, проводимых  работниками Исполнителя</w:t>
      </w:r>
      <w:r>
        <w:rPr>
          <w:sz w:val="24"/>
          <w:szCs w:val="24"/>
        </w:rPr>
        <w:t>,</w:t>
      </w:r>
      <w:r w:rsidRPr="00426B67">
        <w:rPr>
          <w:sz w:val="24"/>
          <w:szCs w:val="24"/>
        </w:rPr>
        <w:t xml:space="preserve"> определяется непосредственно   заключенным договором о выполнении работ, предоставлении услуг</w:t>
      </w:r>
      <w:r w:rsidR="0057173A">
        <w:rPr>
          <w:sz w:val="24"/>
          <w:szCs w:val="24"/>
        </w:rPr>
        <w:t>.  Ф</w:t>
      </w:r>
      <w:r>
        <w:rPr>
          <w:sz w:val="24"/>
          <w:szCs w:val="24"/>
        </w:rPr>
        <w:t xml:space="preserve">орма договора утверждается </w:t>
      </w:r>
      <w:r w:rsidR="00153095">
        <w:rPr>
          <w:sz w:val="24"/>
          <w:szCs w:val="24"/>
        </w:rPr>
        <w:t xml:space="preserve">локальным актом </w:t>
      </w:r>
      <w:r w:rsidR="00356E8B">
        <w:rPr>
          <w:sz w:val="24"/>
          <w:szCs w:val="24"/>
        </w:rPr>
        <w:t xml:space="preserve">Управления ФКиС АМГО.  </w:t>
      </w:r>
    </w:p>
    <w:p w:rsidR="009E464A" w:rsidRDefault="009E464A" w:rsidP="005E40EF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E40EF">
        <w:rPr>
          <w:sz w:val="24"/>
          <w:szCs w:val="24"/>
        </w:rPr>
        <w:t xml:space="preserve">. </w:t>
      </w:r>
      <w:r w:rsidR="005E40EF" w:rsidRPr="003B21BE">
        <w:rPr>
          <w:sz w:val="24"/>
          <w:szCs w:val="24"/>
        </w:rPr>
        <w:t>Окончание работ</w:t>
      </w:r>
      <w:r w:rsidR="005E40EF">
        <w:rPr>
          <w:sz w:val="24"/>
          <w:szCs w:val="24"/>
        </w:rPr>
        <w:t xml:space="preserve">, предоставления услуг, </w:t>
      </w:r>
      <w:r w:rsidR="005E40EF" w:rsidRPr="003B21BE">
        <w:rPr>
          <w:sz w:val="24"/>
          <w:szCs w:val="24"/>
        </w:rPr>
        <w:t xml:space="preserve">выполняемых </w:t>
      </w:r>
      <w:r w:rsidR="005E40EF">
        <w:rPr>
          <w:sz w:val="24"/>
          <w:szCs w:val="24"/>
        </w:rPr>
        <w:t>и предоставляемых Исполнителем,</w:t>
      </w:r>
      <w:r w:rsidR="005E40EF" w:rsidRPr="003B21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осуществляется </w:t>
      </w:r>
      <w:r w:rsidR="005E40EF" w:rsidRPr="003B21BE">
        <w:rPr>
          <w:sz w:val="24"/>
          <w:szCs w:val="24"/>
        </w:rPr>
        <w:t xml:space="preserve"> на основании заявок заинтересованных</w:t>
      </w:r>
      <w:r w:rsidR="005E40EF">
        <w:rPr>
          <w:sz w:val="24"/>
          <w:szCs w:val="24"/>
        </w:rPr>
        <w:t xml:space="preserve"> юридических и физических  лиц  по договорам,</w:t>
      </w:r>
      <w:r>
        <w:rPr>
          <w:sz w:val="24"/>
          <w:szCs w:val="24"/>
        </w:rPr>
        <w:t xml:space="preserve"> и </w:t>
      </w:r>
      <w:r w:rsidR="005E40EF" w:rsidRPr="003B21BE">
        <w:rPr>
          <w:sz w:val="24"/>
          <w:szCs w:val="24"/>
        </w:rPr>
        <w:t xml:space="preserve"> </w:t>
      </w:r>
      <w:r w:rsidR="005E40EF">
        <w:rPr>
          <w:sz w:val="24"/>
          <w:szCs w:val="24"/>
        </w:rPr>
        <w:t>оформляются актом  о приемке выполненных работ (оказанных услуг). Форма акта утверждается локальным актом</w:t>
      </w:r>
      <w:r w:rsidR="005E40EF" w:rsidRPr="00356E8B">
        <w:rPr>
          <w:sz w:val="24"/>
          <w:szCs w:val="24"/>
        </w:rPr>
        <w:t xml:space="preserve"> </w:t>
      </w:r>
      <w:r w:rsidR="005E40EF">
        <w:rPr>
          <w:sz w:val="24"/>
          <w:szCs w:val="24"/>
        </w:rPr>
        <w:t xml:space="preserve">Управления ФКиС АМГО. </w:t>
      </w:r>
    </w:p>
    <w:p w:rsidR="005E40EF" w:rsidRPr="00146741" w:rsidRDefault="009E464A" w:rsidP="009E464A">
      <w:pPr>
        <w:ind w:right="-1" w:firstLine="709"/>
        <w:jc w:val="both"/>
        <w:rPr>
          <w:sz w:val="24"/>
          <w:szCs w:val="24"/>
        </w:rPr>
      </w:pPr>
      <w:r w:rsidRPr="00146741">
        <w:rPr>
          <w:sz w:val="24"/>
          <w:szCs w:val="24"/>
        </w:rPr>
        <w:t>8. Перечень платных услуг, оказываемых Исполнителем,  виды работ и услуг, связанных с осуществлением иной приносящей   доход деятельности</w:t>
      </w:r>
      <w:r w:rsidR="00EA7FE3">
        <w:rPr>
          <w:sz w:val="24"/>
          <w:szCs w:val="24"/>
        </w:rPr>
        <w:t>,</w:t>
      </w:r>
      <w:r w:rsidRPr="00146741">
        <w:rPr>
          <w:sz w:val="24"/>
          <w:szCs w:val="24"/>
        </w:rPr>
        <w:t xml:space="preserve"> утверждается руководителем Учреждения в соответствии с уставной деятельностью учреждения, по согласованию с Управлением ФКиС АМГО. </w:t>
      </w:r>
    </w:p>
    <w:p w:rsidR="003047AA" w:rsidRPr="00146741" w:rsidRDefault="005E40EF" w:rsidP="003047AA">
      <w:pPr>
        <w:ind w:right="-1" w:firstLine="709"/>
        <w:jc w:val="both"/>
        <w:rPr>
          <w:sz w:val="24"/>
          <w:szCs w:val="24"/>
        </w:rPr>
      </w:pPr>
      <w:r w:rsidRPr="00146741">
        <w:rPr>
          <w:sz w:val="24"/>
          <w:szCs w:val="24"/>
        </w:rPr>
        <w:t>9</w:t>
      </w:r>
      <w:r w:rsidR="00AF4309" w:rsidRPr="00146741">
        <w:rPr>
          <w:sz w:val="24"/>
          <w:szCs w:val="24"/>
        </w:rPr>
        <w:t xml:space="preserve">. </w:t>
      </w:r>
      <w:r w:rsidR="003047AA">
        <w:rPr>
          <w:sz w:val="24"/>
          <w:szCs w:val="24"/>
        </w:rPr>
        <w:t xml:space="preserve">Прейскурант  платных услуг, оказываемых Исполнителем,  работ и услуг, связанных с осуществлением иной приносящей доход деятельности, </w:t>
      </w:r>
      <w:r w:rsidR="003047AA" w:rsidRPr="00146741">
        <w:rPr>
          <w:sz w:val="24"/>
          <w:szCs w:val="24"/>
        </w:rPr>
        <w:t xml:space="preserve">утверждается руководителем Учреждения в соответствии с уставной деятельностью учреждения, по согласованию с Управлением ФКиС АМГО. </w:t>
      </w:r>
    </w:p>
    <w:p w:rsidR="00AF4309" w:rsidRPr="00146741" w:rsidRDefault="003047AA" w:rsidP="003047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6C2F34" w:rsidRPr="00146741">
        <w:rPr>
          <w:sz w:val="24"/>
          <w:szCs w:val="24"/>
        </w:rPr>
        <w:t>Управление</w:t>
      </w:r>
      <w:r w:rsidR="00AF4309" w:rsidRPr="00146741">
        <w:rPr>
          <w:sz w:val="24"/>
          <w:szCs w:val="24"/>
        </w:rPr>
        <w:t xml:space="preserve"> ФКиС АМГО</w:t>
      </w:r>
      <w:r>
        <w:rPr>
          <w:sz w:val="24"/>
          <w:szCs w:val="24"/>
        </w:rPr>
        <w:t xml:space="preserve"> </w:t>
      </w:r>
      <w:r w:rsidR="00151CBC">
        <w:rPr>
          <w:sz w:val="24"/>
          <w:szCs w:val="24"/>
        </w:rPr>
        <w:t xml:space="preserve">в соответствии с </w:t>
      </w:r>
      <w:r w:rsidRPr="003047AA">
        <w:rPr>
          <w:rFonts w:eastAsia="Calibri"/>
          <w:sz w:val="24"/>
          <w:szCs w:val="24"/>
          <w:lang w:eastAsia="en-US"/>
        </w:rPr>
        <w:t xml:space="preserve"> Решени</w:t>
      </w:r>
      <w:r w:rsidR="00151CBC">
        <w:rPr>
          <w:rFonts w:eastAsia="Calibri"/>
          <w:sz w:val="24"/>
          <w:szCs w:val="24"/>
          <w:lang w:eastAsia="en-US"/>
        </w:rPr>
        <w:t>ем</w:t>
      </w:r>
      <w:r w:rsidRPr="003047AA">
        <w:rPr>
          <w:rFonts w:eastAsia="Calibri"/>
          <w:sz w:val="24"/>
          <w:szCs w:val="24"/>
          <w:lang w:eastAsia="en-US"/>
        </w:rPr>
        <w:t xml:space="preserve"> Собрания депутатов от 25.01.2019г. №12 «</w:t>
      </w:r>
      <w:r w:rsidRPr="003047AA">
        <w:rPr>
          <w:sz w:val="24"/>
          <w:szCs w:val="24"/>
        </w:rPr>
        <w:t>Об утверждении Положения</w:t>
      </w:r>
      <w:r>
        <w:rPr>
          <w:sz w:val="24"/>
          <w:szCs w:val="24"/>
        </w:rPr>
        <w:t xml:space="preserve"> «О тарифном регулировании в Миасском городском округе»</w:t>
      </w:r>
      <w:r w:rsidR="006F7934">
        <w:rPr>
          <w:sz w:val="24"/>
          <w:szCs w:val="24"/>
        </w:rPr>
        <w:t>:</w:t>
      </w:r>
    </w:p>
    <w:p w:rsidR="003047AA" w:rsidRPr="00960B1C" w:rsidRDefault="006C2F34" w:rsidP="003047AA">
      <w:pPr>
        <w:ind w:firstLine="708"/>
        <w:jc w:val="both"/>
        <w:rPr>
          <w:szCs w:val="24"/>
        </w:rPr>
      </w:pPr>
      <w:r w:rsidRPr="00146741">
        <w:rPr>
          <w:sz w:val="24"/>
          <w:szCs w:val="24"/>
        </w:rPr>
        <w:t>1)</w:t>
      </w:r>
      <w:r>
        <w:rPr>
          <w:rFonts w:eastAsia="Calibri"/>
          <w:sz w:val="24"/>
          <w:szCs w:val="24"/>
          <w:lang w:eastAsia="en-US"/>
        </w:rPr>
        <w:t xml:space="preserve"> Устанавливае</w:t>
      </w:r>
      <w:r w:rsidRPr="00A92689">
        <w:rPr>
          <w:rFonts w:eastAsia="Calibri"/>
          <w:sz w:val="24"/>
          <w:szCs w:val="24"/>
          <w:lang w:eastAsia="en-US"/>
        </w:rPr>
        <w:t>т тарифы на услуги, предоставляемые подведомственными муниципальными учреждениями, и работы, выполняемые подведомственными муниципальными учреждения</w:t>
      </w:r>
      <w:r>
        <w:rPr>
          <w:rFonts w:eastAsia="Calibri"/>
          <w:sz w:val="24"/>
          <w:szCs w:val="24"/>
          <w:lang w:eastAsia="en-US"/>
        </w:rPr>
        <w:t>ми Миасского городского округа</w:t>
      </w:r>
      <w:r w:rsidR="006013B7">
        <w:rPr>
          <w:rFonts w:eastAsia="Calibri"/>
          <w:sz w:val="24"/>
          <w:szCs w:val="24"/>
          <w:lang w:eastAsia="en-US"/>
        </w:rPr>
        <w:t xml:space="preserve"> </w:t>
      </w:r>
    </w:p>
    <w:p w:rsidR="006C2F34" w:rsidRPr="00A92689" w:rsidRDefault="006C2F34" w:rsidP="006C2F3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Осуществляе</w:t>
      </w:r>
      <w:r w:rsidRPr="00A92689">
        <w:rPr>
          <w:rFonts w:eastAsia="Calibri"/>
          <w:sz w:val="24"/>
          <w:szCs w:val="24"/>
          <w:lang w:eastAsia="en-US"/>
        </w:rPr>
        <w:t xml:space="preserve">т проверку обоснованности </w:t>
      </w:r>
      <w:r w:rsidRPr="00C403A7">
        <w:rPr>
          <w:rFonts w:eastAsia="Calibri"/>
          <w:sz w:val="24"/>
          <w:szCs w:val="24"/>
          <w:lang w:eastAsia="en-US"/>
        </w:rPr>
        <w:t>расчетов тарифов</w:t>
      </w:r>
      <w:r w:rsidRPr="00A92689">
        <w:rPr>
          <w:rFonts w:eastAsia="Calibri"/>
          <w:sz w:val="24"/>
          <w:szCs w:val="24"/>
          <w:lang w:eastAsia="en-US"/>
        </w:rPr>
        <w:t xml:space="preserve"> на услуги, предоставляемые подведомственными муниципальными учреждениями, и работы, выполняемые подведомственными муниципальными  учреждениями</w:t>
      </w:r>
      <w:r>
        <w:rPr>
          <w:rFonts w:eastAsia="Calibri"/>
          <w:sz w:val="24"/>
          <w:szCs w:val="24"/>
          <w:lang w:eastAsia="en-US"/>
        </w:rPr>
        <w:t>.</w:t>
      </w:r>
    </w:p>
    <w:p w:rsidR="006C2F34" w:rsidRPr="006C2F34" w:rsidRDefault="006C2F34" w:rsidP="006C2F3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3) Ведет</w:t>
      </w:r>
      <w:r w:rsidRPr="00A92689">
        <w:rPr>
          <w:rFonts w:eastAsia="Calibri"/>
          <w:sz w:val="24"/>
          <w:szCs w:val="24"/>
          <w:lang w:eastAsia="en-US"/>
        </w:rPr>
        <w:t xml:space="preserve">  реестр тарифов подведомств</w:t>
      </w:r>
      <w:r>
        <w:rPr>
          <w:rFonts w:eastAsia="Calibri"/>
          <w:sz w:val="24"/>
          <w:szCs w:val="24"/>
          <w:lang w:eastAsia="en-US"/>
        </w:rPr>
        <w:t>енных муниципальных учреждений.</w:t>
      </w:r>
    </w:p>
    <w:p w:rsidR="00D10EDC" w:rsidRDefault="006C2F34" w:rsidP="00D10EDC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10EDC">
        <w:rPr>
          <w:sz w:val="24"/>
          <w:szCs w:val="24"/>
        </w:rPr>
        <w:t>. Исполнитель обязан известить потребителей в бесплатной и доступной форме:</w:t>
      </w:r>
    </w:p>
    <w:p w:rsidR="00D10EDC" w:rsidRDefault="00D10EDC" w:rsidP="00D10EDC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наименовании и местонахождении Исполнителя;</w:t>
      </w:r>
    </w:p>
    <w:p w:rsidR="00D10EDC" w:rsidRDefault="00D10EDC" w:rsidP="00D10EDC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перечне платных услуг, оказываемых Исполнителем;</w:t>
      </w:r>
    </w:p>
    <w:p w:rsidR="00D10EDC" w:rsidRDefault="00D10EDC" w:rsidP="00D10EDC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порядке предоставления платных услуг;</w:t>
      </w:r>
    </w:p>
    <w:p w:rsidR="00D10EDC" w:rsidRDefault="00D10EDC" w:rsidP="00D10EDC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стоимости оказываемых услуг и порядке их оплаты;</w:t>
      </w:r>
    </w:p>
    <w:p w:rsidR="00D10EDC" w:rsidRDefault="00D10EDC" w:rsidP="00D10EDC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льготах, применяемых в отношении отдельных категорий потребителей;</w:t>
      </w:r>
    </w:p>
    <w:p w:rsidR="00D10EDC" w:rsidRDefault="00D10EDC" w:rsidP="00D10EDC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режиме работы потребителя;</w:t>
      </w:r>
    </w:p>
    <w:p w:rsidR="00D10EDC" w:rsidRDefault="00D10EDC" w:rsidP="00D10EDC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контролирующих организациях.</w:t>
      </w:r>
    </w:p>
    <w:p w:rsidR="00D10EDC" w:rsidRDefault="00146741" w:rsidP="00146741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D10EDC">
        <w:rPr>
          <w:sz w:val="24"/>
          <w:szCs w:val="24"/>
        </w:rPr>
        <w:t>Исполнитель обязан довести до потребителя информацию, содержащую сведения о предоставлении иной информации об услугах в порядке и объеме, которые предусмотрены Законом Российской Федерации «О защите прав потребителей», иными нормативными правовыми актами. Информация, предусмотренная настоящим пунктом, предоставляется Исполнителем в месте фактического осуществления деятельности, а также в месте нахождения филиала организации, осуществляющей деятельность.</w:t>
      </w:r>
    </w:p>
    <w:p w:rsidR="00D10EDC" w:rsidRDefault="00D10EDC" w:rsidP="00D10EDC">
      <w:pPr>
        <w:ind w:right="-1" w:firstLine="709"/>
        <w:jc w:val="both"/>
        <w:rPr>
          <w:sz w:val="24"/>
          <w:szCs w:val="24"/>
        </w:rPr>
      </w:pPr>
    </w:p>
    <w:p w:rsidR="00E56147" w:rsidRDefault="00E56147" w:rsidP="00EC329F">
      <w:pPr>
        <w:ind w:right="-1" w:firstLine="720"/>
        <w:jc w:val="center"/>
        <w:rPr>
          <w:sz w:val="24"/>
          <w:szCs w:val="24"/>
        </w:rPr>
      </w:pPr>
    </w:p>
    <w:p w:rsidR="00EC329F" w:rsidRDefault="00E4756F" w:rsidP="00EC329F">
      <w:pPr>
        <w:ind w:right="-1" w:firstLine="720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E56147">
        <w:rPr>
          <w:sz w:val="24"/>
          <w:szCs w:val="24"/>
        </w:rPr>
        <w:t xml:space="preserve">. </w:t>
      </w:r>
      <w:proofErr w:type="gramStart"/>
      <w:r w:rsidR="00E56147">
        <w:rPr>
          <w:sz w:val="24"/>
          <w:szCs w:val="24"/>
        </w:rPr>
        <w:t>Расчет  цены</w:t>
      </w:r>
      <w:proofErr w:type="gramEnd"/>
      <w:r w:rsidR="00EC329F" w:rsidRPr="00A744E9">
        <w:rPr>
          <w:sz w:val="24"/>
          <w:szCs w:val="24"/>
        </w:rPr>
        <w:t xml:space="preserve"> выполняемых </w:t>
      </w:r>
      <w:r w:rsidR="00E56147" w:rsidRPr="005161F8">
        <w:rPr>
          <w:sz w:val="24"/>
          <w:szCs w:val="24"/>
        </w:rPr>
        <w:t>платных услуг</w:t>
      </w:r>
      <w:r w:rsidR="0071008A">
        <w:rPr>
          <w:sz w:val="24"/>
          <w:szCs w:val="24"/>
        </w:rPr>
        <w:t xml:space="preserve"> </w:t>
      </w:r>
      <w:r w:rsidR="00F8138B">
        <w:rPr>
          <w:sz w:val="24"/>
          <w:szCs w:val="24"/>
        </w:rPr>
        <w:t xml:space="preserve"> и </w:t>
      </w:r>
      <w:r w:rsidR="0071008A">
        <w:rPr>
          <w:sz w:val="24"/>
          <w:szCs w:val="24"/>
        </w:rPr>
        <w:t>работ</w:t>
      </w:r>
      <w:r w:rsidR="00F8138B">
        <w:rPr>
          <w:sz w:val="24"/>
          <w:szCs w:val="24"/>
        </w:rPr>
        <w:t xml:space="preserve"> (тариф)</w:t>
      </w:r>
      <w:r w:rsidR="00E56147" w:rsidRPr="005161F8">
        <w:rPr>
          <w:sz w:val="24"/>
          <w:szCs w:val="24"/>
        </w:rPr>
        <w:t xml:space="preserve"> </w:t>
      </w:r>
    </w:p>
    <w:p w:rsidR="00EA7FE3" w:rsidRPr="00C403A7" w:rsidRDefault="00146741" w:rsidP="003B282E">
      <w:pPr>
        <w:ind w:right="-1" w:firstLine="709"/>
        <w:jc w:val="both"/>
        <w:rPr>
          <w:sz w:val="24"/>
          <w:szCs w:val="24"/>
        </w:rPr>
      </w:pPr>
      <w:r w:rsidRPr="00C403A7">
        <w:rPr>
          <w:sz w:val="24"/>
          <w:szCs w:val="24"/>
        </w:rPr>
        <w:t>12</w:t>
      </w:r>
      <w:r w:rsidR="003B282E" w:rsidRPr="00C403A7">
        <w:rPr>
          <w:sz w:val="24"/>
          <w:szCs w:val="24"/>
        </w:rPr>
        <w:t>.</w:t>
      </w:r>
      <w:r w:rsidR="00EA7FE3" w:rsidRPr="00C403A7">
        <w:rPr>
          <w:sz w:val="24"/>
          <w:szCs w:val="24"/>
        </w:rPr>
        <w:t xml:space="preserve"> Формирование тарифов на услуги предоставляемые исполнителем, и работы, выполняемые исполнителем,</w:t>
      </w:r>
      <w:r w:rsidR="00243ED4" w:rsidRPr="00C403A7">
        <w:rPr>
          <w:sz w:val="24"/>
          <w:szCs w:val="24"/>
        </w:rPr>
        <w:t xml:space="preserve"> </w:t>
      </w:r>
      <w:r w:rsidR="00EA7FE3" w:rsidRPr="00C403A7">
        <w:rPr>
          <w:sz w:val="24"/>
          <w:szCs w:val="24"/>
        </w:rPr>
        <w:t xml:space="preserve">осуществляется с применением метода экономического обоснования расходов. </w:t>
      </w:r>
    </w:p>
    <w:p w:rsidR="00EC329F" w:rsidRPr="00C403A7" w:rsidRDefault="005C672E" w:rsidP="003B282E">
      <w:pPr>
        <w:ind w:right="-1" w:firstLine="709"/>
        <w:jc w:val="both"/>
        <w:rPr>
          <w:sz w:val="24"/>
          <w:szCs w:val="24"/>
        </w:rPr>
      </w:pPr>
      <w:r w:rsidRPr="00C403A7">
        <w:rPr>
          <w:sz w:val="24"/>
          <w:szCs w:val="24"/>
        </w:rPr>
        <w:t xml:space="preserve">Расчет </w:t>
      </w:r>
      <w:r w:rsidR="005161F8" w:rsidRPr="00C403A7">
        <w:rPr>
          <w:sz w:val="24"/>
          <w:szCs w:val="24"/>
        </w:rPr>
        <w:t xml:space="preserve"> цены</w:t>
      </w:r>
      <w:r w:rsidR="00EC329F" w:rsidRPr="00C403A7">
        <w:rPr>
          <w:sz w:val="24"/>
          <w:szCs w:val="24"/>
        </w:rPr>
        <w:t xml:space="preserve"> услуг</w:t>
      </w:r>
      <w:r w:rsidR="00F8138B" w:rsidRPr="00C403A7">
        <w:rPr>
          <w:sz w:val="24"/>
          <w:szCs w:val="24"/>
        </w:rPr>
        <w:t xml:space="preserve"> и </w:t>
      </w:r>
      <w:r w:rsidR="0071008A" w:rsidRPr="00C403A7">
        <w:rPr>
          <w:sz w:val="24"/>
          <w:szCs w:val="24"/>
        </w:rPr>
        <w:t>работ</w:t>
      </w:r>
      <w:r w:rsidR="00F8138B" w:rsidRPr="00C403A7">
        <w:rPr>
          <w:sz w:val="24"/>
          <w:szCs w:val="24"/>
        </w:rPr>
        <w:t xml:space="preserve"> (тариф)</w:t>
      </w:r>
      <w:r w:rsidR="00EC329F" w:rsidRPr="00C403A7">
        <w:rPr>
          <w:sz w:val="24"/>
          <w:szCs w:val="24"/>
        </w:rPr>
        <w:t xml:space="preserve">, выполняемых и предоставляемых </w:t>
      </w:r>
      <w:r w:rsidR="00415C9E" w:rsidRPr="00C403A7">
        <w:rPr>
          <w:sz w:val="24"/>
          <w:szCs w:val="24"/>
        </w:rPr>
        <w:t>Исполнителем</w:t>
      </w:r>
      <w:r w:rsidR="00EC329F" w:rsidRPr="00C403A7">
        <w:rPr>
          <w:sz w:val="24"/>
          <w:szCs w:val="24"/>
        </w:rPr>
        <w:t>, производится на основе определения фактических финансовых затрат по калькуляциям на  выполняемые работы и услуги.</w:t>
      </w:r>
      <w:r w:rsidR="0071008A" w:rsidRPr="00C403A7">
        <w:rPr>
          <w:sz w:val="24"/>
          <w:szCs w:val="24"/>
        </w:rPr>
        <w:t xml:space="preserve"> При этом расходы по предоставлению </w:t>
      </w:r>
      <w:r w:rsidR="00C37CAB" w:rsidRPr="00C403A7">
        <w:rPr>
          <w:sz w:val="24"/>
          <w:szCs w:val="24"/>
        </w:rPr>
        <w:t xml:space="preserve"> услуги</w:t>
      </w:r>
      <w:r w:rsidR="00F8138B" w:rsidRPr="00C403A7">
        <w:rPr>
          <w:sz w:val="24"/>
          <w:szCs w:val="24"/>
        </w:rPr>
        <w:t xml:space="preserve"> и </w:t>
      </w:r>
      <w:r w:rsidR="0071008A" w:rsidRPr="00C403A7">
        <w:rPr>
          <w:sz w:val="24"/>
          <w:szCs w:val="24"/>
        </w:rPr>
        <w:t>выполн</w:t>
      </w:r>
      <w:r w:rsidR="003404D2" w:rsidRPr="00C403A7">
        <w:rPr>
          <w:sz w:val="24"/>
          <w:szCs w:val="24"/>
        </w:rPr>
        <w:t>яем</w:t>
      </w:r>
      <w:r w:rsidR="00F8138B" w:rsidRPr="00C403A7">
        <w:rPr>
          <w:sz w:val="24"/>
          <w:szCs w:val="24"/>
        </w:rPr>
        <w:t>ой</w:t>
      </w:r>
      <w:r w:rsidR="003404D2" w:rsidRPr="00C403A7">
        <w:rPr>
          <w:sz w:val="24"/>
          <w:szCs w:val="24"/>
        </w:rPr>
        <w:t xml:space="preserve"> работы</w:t>
      </w:r>
      <w:r w:rsidR="00F8138B" w:rsidRPr="00C403A7">
        <w:rPr>
          <w:sz w:val="24"/>
          <w:szCs w:val="24"/>
        </w:rPr>
        <w:t xml:space="preserve"> </w:t>
      </w:r>
      <w:r w:rsidR="003404D2" w:rsidRPr="00C403A7">
        <w:rPr>
          <w:sz w:val="24"/>
          <w:szCs w:val="24"/>
        </w:rPr>
        <w:t xml:space="preserve">  состоят из  пря</w:t>
      </w:r>
      <w:r w:rsidR="0071008A" w:rsidRPr="00C403A7">
        <w:rPr>
          <w:sz w:val="24"/>
          <w:szCs w:val="24"/>
        </w:rPr>
        <w:t>мых и косвенных расходов</w:t>
      </w:r>
      <w:r w:rsidR="00C37CAB" w:rsidRPr="00C403A7">
        <w:rPr>
          <w:sz w:val="24"/>
          <w:szCs w:val="24"/>
        </w:rPr>
        <w:t>.</w:t>
      </w:r>
    </w:p>
    <w:p w:rsidR="00EC329F" w:rsidRDefault="00146741" w:rsidP="003B282E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3B282E">
        <w:rPr>
          <w:sz w:val="24"/>
          <w:szCs w:val="24"/>
        </w:rPr>
        <w:t xml:space="preserve">. </w:t>
      </w:r>
      <w:r w:rsidR="00B00F6A">
        <w:rPr>
          <w:sz w:val="24"/>
          <w:szCs w:val="24"/>
        </w:rPr>
        <w:t>К</w:t>
      </w:r>
      <w:r w:rsidR="00C37CAB">
        <w:rPr>
          <w:sz w:val="24"/>
          <w:szCs w:val="24"/>
        </w:rPr>
        <w:t xml:space="preserve"> к</w:t>
      </w:r>
      <w:r w:rsidR="00B00F6A">
        <w:rPr>
          <w:sz w:val="24"/>
          <w:szCs w:val="24"/>
        </w:rPr>
        <w:t>алькуляционным</w:t>
      </w:r>
      <w:r w:rsidR="00EC329F">
        <w:rPr>
          <w:sz w:val="24"/>
          <w:szCs w:val="24"/>
        </w:rPr>
        <w:t xml:space="preserve"> статья</w:t>
      </w:r>
      <w:r w:rsidR="00B00F6A">
        <w:rPr>
          <w:sz w:val="24"/>
          <w:szCs w:val="24"/>
        </w:rPr>
        <w:t>м расходов относи</w:t>
      </w:r>
      <w:r w:rsidR="00C37CAB">
        <w:rPr>
          <w:sz w:val="24"/>
          <w:szCs w:val="24"/>
        </w:rPr>
        <w:t>тся</w:t>
      </w:r>
      <w:r w:rsidR="00EC329F">
        <w:rPr>
          <w:sz w:val="24"/>
          <w:szCs w:val="24"/>
        </w:rPr>
        <w:t>:</w:t>
      </w:r>
    </w:p>
    <w:p w:rsidR="00EC329F" w:rsidRPr="00C1262D" w:rsidRDefault="00EC329F" w:rsidP="003B282E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C1262D">
        <w:rPr>
          <w:sz w:val="24"/>
          <w:szCs w:val="24"/>
        </w:rPr>
        <w:t>заработная плата (по нормативам рабочего  времени</w:t>
      </w:r>
      <w:r w:rsidR="00B00F6A" w:rsidRPr="00C1262D">
        <w:rPr>
          <w:sz w:val="24"/>
          <w:szCs w:val="24"/>
        </w:rPr>
        <w:t xml:space="preserve">, </w:t>
      </w:r>
      <w:r w:rsidRPr="00C1262D">
        <w:rPr>
          <w:sz w:val="24"/>
          <w:szCs w:val="24"/>
        </w:rPr>
        <w:t xml:space="preserve"> предусмотренным </w:t>
      </w:r>
      <w:r w:rsidR="0071008A" w:rsidRPr="00C1262D">
        <w:rPr>
          <w:bCs/>
          <w:sz w:val="24"/>
          <w:szCs w:val="24"/>
        </w:rPr>
        <w:t xml:space="preserve"> Положением</w:t>
      </w:r>
      <w:r w:rsidR="005161F8" w:rsidRPr="00C1262D">
        <w:rPr>
          <w:bCs/>
          <w:sz w:val="24"/>
          <w:szCs w:val="24"/>
        </w:rPr>
        <w:t xml:space="preserve"> об оплате труда работников муниципальных бюджетных учреждений, подведомственных  Управлени</w:t>
      </w:r>
      <w:r w:rsidR="00270171">
        <w:rPr>
          <w:bCs/>
          <w:sz w:val="24"/>
          <w:szCs w:val="24"/>
        </w:rPr>
        <w:t>ю</w:t>
      </w:r>
      <w:r w:rsidR="005161F8" w:rsidRPr="00C1262D">
        <w:rPr>
          <w:bCs/>
          <w:sz w:val="24"/>
          <w:szCs w:val="24"/>
        </w:rPr>
        <w:t xml:space="preserve"> </w:t>
      </w:r>
      <w:r w:rsidR="00270171">
        <w:rPr>
          <w:bCs/>
          <w:sz w:val="24"/>
          <w:szCs w:val="24"/>
        </w:rPr>
        <w:t>ФКиС АМГО</w:t>
      </w:r>
      <w:r w:rsidRPr="00C1262D">
        <w:rPr>
          <w:sz w:val="24"/>
          <w:szCs w:val="24"/>
        </w:rPr>
        <w:t>);</w:t>
      </w:r>
    </w:p>
    <w:p w:rsidR="00B00F6A" w:rsidRPr="00C1262D" w:rsidRDefault="00EC329F" w:rsidP="00D23D06">
      <w:pPr>
        <w:ind w:right="-1" w:firstLine="709"/>
        <w:jc w:val="both"/>
        <w:rPr>
          <w:sz w:val="24"/>
          <w:szCs w:val="24"/>
        </w:rPr>
      </w:pPr>
      <w:r w:rsidRPr="00C1262D">
        <w:rPr>
          <w:sz w:val="24"/>
          <w:szCs w:val="24"/>
        </w:rPr>
        <w:t>2) начисления  на заработную плату;</w:t>
      </w:r>
    </w:p>
    <w:p w:rsidR="00EC329F" w:rsidRDefault="00D23D06" w:rsidP="003B282E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C329F">
        <w:rPr>
          <w:sz w:val="24"/>
          <w:szCs w:val="24"/>
        </w:rPr>
        <w:t>) материальные затраты;</w:t>
      </w:r>
    </w:p>
    <w:p w:rsidR="00EC329F" w:rsidRDefault="00D23D06" w:rsidP="003B282E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00F6A">
        <w:rPr>
          <w:sz w:val="24"/>
          <w:szCs w:val="24"/>
        </w:rPr>
        <w:t>) амортизация;</w:t>
      </w:r>
    </w:p>
    <w:p w:rsidR="00EC329F" w:rsidRDefault="00D23D06" w:rsidP="003B282E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00F6A">
        <w:rPr>
          <w:sz w:val="24"/>
          <w:szCs w:val="24"/>
        </w:rPr>
        <w:t>) накладные расходы;</w:t>
      </w:r>
    </w:p>
    <w:p w:rsidR="00B00F6A" w:rsidRDefault="00D23D06" w:rsidP="00D23D0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00F6A">
        <w:rPr>
          <w:sz w:val="24"/>
          <w:szCs w:val="24"/>
        </w:rPr>
        <w:t>) командировочные расходы;</w:t>
      </w:r>
    </w:p>
    <w:p w:rsidR="00B00F6A" w:rsidRDefault="000E012E" w:rsidP="00B00F6A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00F6A">
        <w:rPr>
          <w:sz w:val="24"/>
          <w:szCs w:val="24"/>
        </w:rPr>
        <w:t>) транспортные расходы;</w:t>
      </w:r>
    </w:p>
    <w:p w:rsidR="00B00F6A" w:rsidRDefault="000E012E" w:rsidP="00B00F6A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00F6A">
        <w:rPr>
          <w:sz w:val="24"/>
          <w:szCs w:val="24"/>
        </w:rPr>
        <w:t>) коммунальные платежи;</w:t>
      </w:r>
    </w:p>
    <w:p w:rsidR="003336F0" w:rsidRDefault="000E012E" w:rsidP="00B00F6A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336F0">
        <w:rPr>
          <w:sz w:val="24"/>
          <w:szCs w:val="24"/>
        </w:rPr>
        <w:t>) горюче смазочные материалы;</w:t>
      </w:r>
    </w:p>
    <w:p w:rsidR="003336F0" w:rsidRDefault="000E012E" w:rsidP="00B00F6A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336F0">
        <w:rPr>
          <w:sz w:val="24"/>
          <w:szCs w:val="24"/>
        </w:rPr>
        <w:t>) расходы на содержание и эксплуатацию оборудования;</w:t>
      </w:r>
    </w:p>
    <w:p w:rsidR="003336F0" w:rsidRDefault="000E012E" w:rsidP="00B00F6A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3336F0">
        <w:rPr>
          <w:sz w:val="24"/>
          <w:szCs w:val="24"/>
        </w:rPr>
        <w:t>) амортизационные отчисления;</w:t>
      </w:r>
    </w:p>
    <w:p w:rsidR="003336F0" w:rsidRDefault="000E012E" w:rsidP="00D23D0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3336F0">
        <w:rPr>
          <w:sz w:val="24"/>
          <w:szCs w:val="24"/>
        </w:rPr>
        <w:t>) общехозяйственные расходы;</w:t>
      </w:r>
    </w:p>
    <w:p w:rsidR="00EC329F" w:rsidRDefault="00146741" w:rsidP="006C2F3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E012E">
        <w:rPr>
          <w:sz w:val="24"/>
          <w:szCs w:val="24"/>
        </w:rPr>
        <w:t>4</w:t>
      </w:r>
      <w:r w:rsidR="006C2F34">
        <w:rPr>
          <w:sz w:val="24"/>
          <w:szCs w:val="24"/>
        </w:rPr>
        <w:t xml:space="preserve">. </w:t>
      </w:r>
      <w:r w:rsidR="00EC329F" w:rsidRPr="003B21BE">
        <w:rPr>
          <w:sz w:val="24"/>
          <w:szCs w:val="24"/>
        </w:rPr>
        <w:t xml:space="preserve">Затраты по  калькуляции составляют себестоимость </w:t>
      </w:r>
      <w:r w:rsidR="00EC329F">
        <w:rPr>
          <w:sz w:val="24"/>
          <w:szCs w:val="24"/>
        </w:rPr>
        <w:t xml:space="preserve">  работ, услуг, выполненных или предоставленных</w:t>
      </w:r>
      <w:r w:rsidR="00EC329F" w:rsidRPr="003B21BE">
        <w:rPr>
          <w:sz w:val="24"/>
          <w:szCs w:val="24"/>
        </w:rPr>
        <w:t xml:space="preserve"> в конкретном случае.</w:t>
      </w:r>
    </w:p>
    <w:p w:rsidR="00180C73" w:rsidRDefault="00146741" w:rsidP="00180C73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E012E">
        <w:rPr>
          <w:sz w:val="24"/>
          <w:szCs w:val="24"/>
        </w:rPr>
        <w:t>5</w:t>
      </w:r>
      <w:r w:rsidR="005A72C6">
        <w:rPr>
          <w:sz w:val="24"/>
          <w:szCs w:val="24"/>
        </w:rPr>
        <w:t>.При установлении цены</w:t>
      </w:r>
      <w:r w:rsidR="00180C73">
        <w:rPr>
          <w:sz w:val="24"/>
          <w:szCs w:val="24"/>
        </w:rPr>
        <w:t xml:space="preserve"> услуги </w:t>
      </w:r>
      <w:r w:rsidR="005A72C6">
        <w:rPr>
          <w:sz w:val="24"/>
          <w:szCs w:val="24"/>
        </w:rPr>
        <w:t xml:space="preserve">(работы) </w:t>
      </w:r>
      <w:r w:rsidR="00180C73">
        <w:rPr>
          <w:sz w:val="24"/>
          <w:szCs w:val="24"/>
        </w:rPr>
        <w:t xml:space="preserve">учитываются такие факторы, как особенности реализации платной услуги </w:t>
      </w:r>
      <w:r w:rsidR="005A72C6">
        <w:rPr>
          <w:sz w:val="24"/>
          <w:szCs w:val="24"/>
        </w:rPr>
        <w:t xml:space="preserve">(работы) </w:t>
      </w:r>
      <w:r w:rsidR="00180C73">
        <w:rPr>
          <w:sz w:val="24"/>
          <w:szCs w:val="24"/>
        </w:rPr>
        <w:t xml:space="preserve">и ее себестоимость. </w:t>
      </w:r>
    </w:p>
    <w:p w:rsidR="006C2F34" w:rsidRDefault="00146741" w:rsidP="006C2F34">
      <w:pPr>
        <w:ind w:right="-1" w:firstLine="709"/>
        <w:jc w:val="both"/>
        <w:rPr>
          <w:sz w:val="24"/>
          <w:szCs w:val="24"/>
        </w:rPr>
      </w:pPr>
      <w:r w:rsidRPr="007E112F">
        <w:rPr>
          <w:sz w:val="24"/>
          <w:szCs w:val="24"/>
        </w:rPr>
        <w:t>1</w:t>
      </w:r>
      <w:r w:rsidR="000E012E">
        <w:rPr>
          <w:sz w:val="24"/>
          <w:szCs w:val="24"/>
        </w:rPr>
        <w:t>6</w:t>
      </w:r>
      <w:r w:rsidR="00180C73" w:rsidRPr="007E112F">
        <w:rPr>
          <w:sz w:val="24"/>
          <w:szCs w:val="24"/>
        </w:rPr>
        <w:t xml:space="preserve">. Накладные расходы определяются в размере </w:t>
      </w:r>
      <w:r w:rsidR="00AB007D" w:rsidRPr="007E112F">
        <w:rPr>
          <w:sz w:val="24"/>
          <w:szCs w:val="24"/>
        </w:rPr>
        <w:t>15</w:t>
      </w:r>
      <w:r w:rsidR="00180C73" w:rsidRPr="007E112F">
        <w:rPr>
          <w:sz w:val="24"/>
          <w:szCs w:val="24"/>
        </w:rPr>
        <w:t>% к сумме затрат</w:t>
      </w:r>
      <w:r w:rsidR="00093821" w:rsidRPr="007E112F">
        <w:rPr>
          <w:sz w:val="24"/>
          <w:szCs w:val="24"/>
        </w:rPr>
        <w:t>. Р</w:t>
      </w:r>
      <w:r w:rsidR="00180C73" w:rsidRPr="007E112F">
        <w:rPr>
          <w:sz w:val="24"/>
          <w:szCs w:val="24"/>
        </w:rPr>
        <w:t xml:space="preserve">ентабельность </w:t>
      </w:r>
      <w:r w:rsidR="00093821" w:rsidRPr="007E112F">
        <w:rPr>
          <w:sz w:val="24"/>
          <w:szCs w:val="24"/>
        </w:rPr>
        <w:t xml:space="preserve">от оказания услуги (работы) устанавливается муниципальным учреждением самостоятельно в размере </w:t>
      </w:r>
      <w:r w:rsidR="00180C73" w:rsidRPr="007E112F">
        <w:rPr>
          <w:sz w:val="24"/>
          <w:szCs w:val="24"/>
        </w:rPr>
        <w:t xml:space="preserve"> до </w:t>
      </w:r>
      <w:r w:rsidR="00AB007D" w:rsidRPr="007E112F">
        <w:rPr>
          <w:sz w:val="24"/>
          <w:szCs w:val="24"/>
        </w:rPr>
        <w:t>25</w:t>
      </w:r>
      <w:r w:rsidR="00180C73" w:rsidRPr="007E112F">
        <w:rPr>
          <w:sz w:val="24"/>
          <w:szCs w:val="24"/>
        </w:rPr>
        <w:t xml:space="preserve">% к </w:t>
      </w:r>
      <w:r w:rsidR="00093821" w:rsidRPr="007E112F">
        <w:rPr>
          <w:sz w:val="24"/>
          <w:szCs w:val="24"/>
        </w:rPr>
        <w:t>себестоимости платной услуги</w:t>
      </w:r>
      <w:r w:rsidR="00180C73" w:rsidRPr="007E112F">
        <w:rPr>
          <w:sz w:val="24"/>
          <w:szCs w:val="24"/>
        </w:rPr>
        <w:t>.</w:t>
      </w:r>
      <w:r w:rsidR="00180C73">
        <w:rPr>
          <w:sz w:val="24"/>
          <w:szCs w:val="24"/>
        </w:rPr>
        <w:t xml:space="preserve">  </w:t>
      </w:r>
    </w:p>
    <w:p w:rsidR="006C2F34" w:rsidRDefault="00146741" w:rsidP="006C2F34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E012E">
        <w:rPr>
          <w:sz w:val="24"/>
          <w:szCs w:val="24"/>
        </w:rPr>
        <w:t>7</w:t>
      </w:r>
      <w:r w:rsidR="00EC329F">
        <w:rPr>
          <w:sz w:val="24"/>
          <w:szCs w:val="24"/>
        </w:rPr>
        <w:t>. Формирование цены на  выполняемые работы</w:t>
      </w:r>
      <w:r w:rsidR="00F8138B">
        <w:rPr>
          <w:sz w:val="24"/>
          <w:szCs w:val="24"/>
        </w:rPr>
        <w:t>, п</w:t>
      </w:r>
      <w:r w:rsidR="00EC329F">
        <w:rPr>
          <w:sz w:val="24"/>
          <w:szCs w:val="24"/>
        </w:rPr>
        <w:t xml:space="preserve">редоставляемые услуги возлагается на  </w:t>
      </w:r>
      <w:r w:rsidR="00415C9E">
        <w:rPr>
          <w:sz w:val="24"/>
          <w:szCs w:val="24"/>
        </w:rPr>
        <w:t>Исполнителя.</w:t>
      </w:r>
    </w:p>
    <w:p w:rsidR="00EC329F" w:rsidRPr="003B21BE" w:rsidRDefault="006013B7" w:rsidP="006013B7">
      <w:pPr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47AA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3047AA">
        <w:rPr>
          <w:sz w:val="24"/>
          <w:szCs w:val="24"/>
        </w:rPr>
        <w:t xml:space="preserve"> </w:t>
      </w:r>
      <w:r w:rsidR="003B282E">
        <w:rPr>
          <w:sz w:val="24"/>
          <w:szCs w:val="24"/>
        </w:rPr>
        <w:t>Прейску</w:t>
      </w:r>
      <w:r w:rsidR="00153095">
        <w:rPr>
          <w:sz w:val="24"/>
          <w:szCs w:val="24"/>
        </w:rPr>
        <w:t xml:space="preserve">рант </w:t>
      </w:r>
      <w:r w:rsidR="005135C8">
        <w:rPr>
          <w:sz w:val="24"/>
          <w:szCs w:val="24"/>
        </w:rPr>
        <w:t xml:space="preserve"> </w:t>
      </w:r>
      <w:r w:rsidR="003B282E">
        <w:rPr>
          <w:sz w:val="24"/>
          <w:szCs w:val="24"/>
        </w:rPr>
        <w:t xml:space="preserve">  утверждается не </w:t>
      </w:r>
      <w:r w:rsidR="00FA1348">
        <w:rPr>
          <w:sz w:val="24"/>
          <w:szCs w:val="24"/>
        </w:rPr>
        <w:t xml:space="preserve">чаще </w:t>
      </w:r>
      <w:r w:rsidR="003B282E">
        <w:rPr>
          <w:sz w:val="24"/>
          <w:szCs w:val="24"/>
        </w:rPr>
        <w:t>1 раз</w:t>
      </w:r>
      <w:r w:rsidR="00FA1348">
        <w:rPr>
          <w:sz w:val="24"/>
          <w:szCs w:val="24"/>
        </w:rPr>
        <w:t>а</w:t>
      </w:r>
      <w:r w:rsidR="003B282E">
        <w:rPr>
          <w:sz w:val="24"/>
          <w:szCs w:val="24"/>
        </w:rPr>
        <w:t xml:space="preserve"> в год </w:t>
      </w:r>
      <w:r w:rsidR="00DE3906">
        <w:rPr>
          <w:sz w:val="24"/>
          <w:szCs w:val="24"/>
        </w:rPr>
        <w:t>при изменении стоимости затрат.</w:t>
      </w:r>
    </w:p>
    <w:p w:rsidR="00C33A24" w:rsidRDefault="00C33A24" w:rsidP="00EC329F">
      <w:pPr>
        <w:ind w:right="-1" w:firstLine="720"/>
        <w:jc w:val="center"/>
        <w:rPr>
          <w:sz w:val="24"/>
          <w:szCs w:val="24"/>
        </w:rPr>
      </w:pPr>
    </w:p>
    <w:p w:rsidR="006013B7" w:rsidRPr="00A744E9" w:rsidRDefault="00E4756F" w:rsidP="006013B7">
      <w:pPr>
        <w:ind w:right="-1" w:firstLine="72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013B7" w:rsidRPr="00A744E9">
        <w:rPr>
          <w:sz w:val="24"/>
          <w:szCs w:val="24"/>
        </w:rPr>
        <w:t xml:space="preserve">.  </w:t>
      </w:r>
      <w:proofErr w:type="gramStart"/>
      <w:r w:rsidR="006013B7" w:rsidRPr="00A744E9">
        <w:rPr>
          <w:sz w:val="24"/>
          <w:szCs w:val="24"/>
        </w:rPr>
        <w:t>Форма</w:t>
      </w:r>
      <w:proofErr w:type="gramEnd"/>
      <w:r w:rsidR="006013B7" w:rsidRPr="00A744E9">
        <w:rPr>
          <w:sz w:val="24"/>
          <w:szCs w:val="24"/>
        </w:rPr>
        <w:t xml:space="preserve"> оплаты </w:t>
      </w:r>
      <w:r w:rsidR="006013B7">
        <w:rPr>
          <w:sz w:val="24"/>
          <w:szCs w:val="24"/>
        </w:rPr>
        <w:t>выполненных работ, предоставленных услуг</w:t>
      </w:r>
    </w:p>
    <w:p w:rsidR="006013B7" w:rsidRPr="006013B7" w:rsidRDefault="006013B7" w:rsidP="006013B7">
      <w:pPr>
        <w:ind w:right="-1"/>
        <w:jc w:val="both"/>
        <w:rPr>
          <w:sz w:val="24"/>
          <w:szCs w:val="24"/>
        </w:rPr>
      </w:pPr>
      <w:r w:rsidRPr="006013B7">
        <w:rPr>
          <w:sz w:val="24"/>
          <w:szCs w:val="24"/>
        </w:rPr>
        <w:t xml:space="preserve">            19. Оплата   юридическими и физическими лицами  за выполненные    работы, предоставленные услуги  осуществляется  на основании акта  о приемке выполненных работ (оказанных услуг)   путем перечисления предусмотренной договором суммы (</w:t>
      </w:r>
      <w:r w:rsidR="00151CBC">
        <w:rPr>
          <w:sz w:val="24"/>
          <w:szCs w:val="24"/>
        </w:rPr>
        <w:t xml:space="preserve">п.6, </w:t>
      </w:r>
      <w:bookmarkStart w:id="0" w:name="_GoBack"/>
      <w:bookmarkEnd w:id="0"/>
      <w:r w:rsidRPr="006013B7">
        <w:rPr>
          <w:sz w:val="24"/>
          <w:szCs w:val="24"/>
        </w:rPr>
        <w:t>п.7 настоящего Положения) на расчетный счет  Исполнителя в соответствии с действующим законодательством Российской Федерации.</w:t>
      </w:r>
    </w:p>
    <w:p w:rsidR="006013B7" w:rsidRPr="0016718A" w:rsidRDefault="006013B7" w:rsidP="006013B7">
      <w:pPr>
        <w:ind w:right="-1"/>
        <w:jc w:val="both"/>
        <w:rPr>
          <w:sz w:val="24"/>
          <w:szCs w:val="24"/>
        </w:rPr>
      </w:pPr>
    </w:p>
    <w:p w:rsidR="00EC329F" w:rsidRPr="00A744E9" w:rsidRDefault="00E4756F" w:rsidP="00EC329F">
      <w:pPr>
        <w:ind w:right="-1" w:firstLine="72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EC329F" w:rsidRPr="00A744E9">
        <w:rPr>
          <w:sz w:val="24"/>
          <w:szCs w:val="24"/>
        </w:rPr>
        <w:t xml:space="preserve">. </w:t>
      </w:r>
      <w:proofErr w:type="gramStart"/>
      <w:r w:rsidR="00EC329F">
        <w:rPr>
          <w:sz w:val="24"/>
          <w:szCs w:val="24"/>
        </w:rPr>
        <w:t>Порядок  распределения</w:t>
      </w:r>
      <w:proofErr w:type="gramEnd"/>
      <w:r w:rsidR="00EC329F">
        <w:rPr>
          <w:sz w:val="24"/>
          <w:szCs w:val="24"/>
        </w:rPr>
        <w:t xml:space="preserve"> доходов</w:t>
      </w:r>
      <w:r w:rsidR="00DE3906">
        <w:rPr>
          <w:sz w:val="24"/>
          <w:szCs w:val="24"/>
        </w:rPr>
        <w:t xml:space="preserve"> от</w:t>
      </w:r>
      <w:r w:rsidR="00DE3906" w:rsidRPr="00DE3906">
        <w:rPr>
          <w:b/>
          <w:sz w:val="24"/>
          <w:szCs w:val="24"/>
        </w:rPr>
        <w:t xml:space="preserve"> </w:t>
      </w:r>
      <w:r w:rsidR="00DE3906" w:rsidRPr="00DE3906">
        <w:rPr>
          <w:sz w:val="24"/>
          <w:szCs w:val="24"/>
        </w:rPr>
        <w:t>платных услуг и осуществлении иной приносящей доход деятельности</w:t>
      </w:r>
    </w:p>
    <w:p w:rsidR="00EC329F" w:rsidRPr="00496460" w:rsidRDefault="00EC329F" w:rsidP="00EC329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46741">
        <w:rPr>
          <w:sz w:val="24"/>
          <w:szCs w:val="24"/>
        </w:rPr>
        <w:t>2</w:t>
      </w:r>
      <w:r w:rsidR="006013B7">
        <w:rPr>
          <w:sz w:val="24"/>
          <w:szCs w:val="24"/>
        </w:rPr>
        <w:t>0</w:t>
      </w:r>
      <w:r w:rsidRPr="00496460">
        <w:rPr>
          <w:sz w:val="24"/>
          <w:szCs w:val="24"/>
        </w:rPr>
        <w:t>.  Доходы, полученные  от  оказания платных услуг и осуществления иной  приносящей</w:t>
      </w:r>
      <w:r w:rsidR="00372EF2">
        <w:rPr>
          <w:sz w:val="24"/>
          <w:szCs w:val="24"/>
        </w:rPr>
        <w:t xml:space="preserve"> доход деятельности, распределяются </w:t>
      </w:r>
      <w:r w:rsidRPr="00496460">
        <w:rPr>
          <w:sz w:val="24"/>
          <w:szCs w:val="24"/>
        </w:rPr>
        <w:t xml:space="preserve"> в соответствии с планом финансово-хозяйственной деятельности учреждения </w:t>
      </w:r>
      <w:r w:rsidR="00372EF2">
        <w:rPr>
          <w:sz w:val="24"/>
          <w:szCs w:val="24"/>
        </w:rPr>
        <w:t xml:space="preserve">с учетом калькуляционных статей расходов учреждения. </w:t>
      </w:r>
    </w:p>
    <w:p w:rsidR="00EC329F" w:rsidRPr="00496460" w:rsidRDefault="000C09CA" w:rsidP="00EC329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Доходы</w:t>
      </w:r>
      <w:r w:rsidR="005A72C6">
        <w:rPr>
          <w:sz w:val="24"/>
          <w:szCs w:val="24"/>
        </w:rPr>
        <w:t xml:space="preserve">, </w:t>
      </w:r>
      <w:r w:rsidR="00EC329F" w:rsidRPr="00496460">
        <w:rPr>
          <w:sz w:val="24"/>
          <w:szCs w:val="24"/>
        </w:rPr>
        <w:t xml:space="preserve"> после уплаты налогов и других обязательных платежей</w:t>
      </w:r>
      <w:r w:rsidR="005A72C6">
        <w:rPr>
          <w:sz w:val="24"/>
          <w:szCs w:val="24"/>
        </w:rPr>
        <w:t>,</w:t>
      </w:r>
      <w:r w:rsidR="00EC329F" w:rsidRPr="00496460">
        <w:rPr>
          <w:sz w:val="24"/>
          <w:szCs w:val="24"/>
        </w:rPr>
        <w:t xml:space="preserve"> распределя</w:t>
      </w:r>
      <w:r w:rsidR="00F02B83" w:rsidRPr="00F02B83">
        <w:rPr>
          <w:sz w:val="24"/>
          <w:szCs w:val="24"/>
        </w:rPr>
        <w:t>ю</w:t>
      </w:r>
      <w:r w:rsidR="00EC329F" w:rsidRPr="00496460">
        <w:rPr>
          <w:sz w:val="24"/>
          <w:szCs w:val="24"/>
        </w:rPr>
        <w:t>тся в следующем порядке:</w:t>
      </w:r>
    </w:p>
    <w:p w:rsidR="00EC329F" w:rsidRPr="00496460" w:rsidRDefault="00DE3906" w:rsidP="00DE390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до 3</w:t>
      </w:r>
      <w:r w:rsidR="00EC329F" w:rsidRPr="00496460">
        <w:rPr>
          <w:sz w:val="24"/>
          <w:szCs w:val="24"/>
        </w:rPr>
        <w:t>0% - на  материальные поощрения работников учреждения;</w:t>
      </w:r>
    </w:p>
    <w:p w:rsidR="00EC329F" w:rsidRDefault="00DE3906" w:rsidP="00DE390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не менее  7</w:t>
      </w:r>
      <w:r w:rsidR="00EC329F" w:rsidRPr="00496460">
        <w:rPr>
          <w:sz w:val="24"/>
          <w:szCs w:val="24"/>
        </w:rPr>
        <w:t>0% - на текущие  расходы  и развитие  учреждения.</w:t>
      </w:r>
    </w:p>
    <w:p w:rsidR="00EC329F" w:rsidRPr="00496460" w:rsidRDefault="00EC329F" w:rsidP="00EC329F">
      <w:pPr>
        <w:ind w:right="-1" w:firstLine="284"/>
        <w:jc w:val="both"/>
        <w:rPr>
          <w:sz w:val="24"/>
          <w:szCs w:val="24"/>
        </w:rPr>
      </w:pPr>
    </w:p>
    <w:p w:rsidR="003047AA" w:rsidRDefault="00EC329F" w:rsidP="006013B7">
      <w:pPr>
        <w:ind w:right="-1" w:firstLine="284"/>
        <w:jc w:val="both"/>
        <w:rPr>
          <w:sz w:val="24"/>
          <w:szCs w:val="24"/>
        </w:rPr>
      </w:pPr>
      <w:r w:rsidRPr="00496460">
        <w:rPr>
          <w:sz w:val="24"/>
          <w:szCs w:val="24"/>
        </w:rPr>
        <w:t xml:space="preserve">                            </w:t>
      </w:r>
    </w:p>
    <w:p w:rsidR="003047AA" w:rsidRDefault="003047AA" w:rsidP="006013B7">
      <w:pPr>
        <w:ind w:right="-1" w:firstLine="284"/>
        <w:jc w:val="both"/>
        <w:rPr>
          <w:sz w:val="24"/>
          <w:szCs w:val="24"/>
        </w:rPr>
      </w:pPr>
    </w:p>
    <w:p w:rsidR="006013B7" w:rsidRPr="00496460" w:rsidRDefault="00E4756F" w:rsidP="003047AA">
      <w:pPr>
        <w:ind w:right="-1" w:firstLine="28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6013B7" w:rsidRPr="00496460">
        <w:rPr>
          <w:sz w:val="24"/>
          <w:szCs w:val="24"/>
        </w:rPr>
        <w:t>. Заключительные положения</w:t>
      </w:r>
    </w:p>
    <w:p w:rsidR="006013B7" w:rsidRPr="00496460" w:rsidRDefault="006013B7" w:rsidP="006013B7">
      <w:pPr>
        <w:ind w:right="-1"/>
        <w:jc w:val="both"/>
        <w:rPr>
          <w:sz w:val="24"/>
          <w:szCs w:val="24"/>
        </w:rPr>
      </w:pPr>
      <w:r w:rsidRPr="006013B7">
        <w:rPr>
          <w:sz w:val="24"/>
          <w:szCs w:val="24"/>
        </w:rPr>
        <w:t xml:space="preserve">            2</w:t>
      </w:r>
      <w:r>
        <w:rPr>
          <w:sz w:val="24"/>
          <w:szCs w:val="24"/>
        </w:rPr>
        <w:t>1</w:t>
      </w:r>
      <w:r w:rsidRPr="006013B7">
        <w:rPr>
          <w:sz w:val="24"/>
          <w:szCs w:val="24"/>
        </w:rPr>
        <w:t>. Ответственность за организацию  и качество   выполненных работ,  предоставленных платных услуг и осуществление иной приносящей</w:t>
      </w:r>
      <w:r>
        <w:rPr>
          <w:sz w:val="24"/>
          <w:szCs w:val="24"/>
        </w:rPr>
        <w:t xml:space="preserve"> доход деятельности </w:t>
      </w:r>
      <w:r w:rsidRPr="00496460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муниципальном бюджетном учреждении </w:t>
      </w:r>
      <w:r w:rsidRPr="00496460">
        <w:rPr>
          <w:sz w:val="24"/>
          <w:szCs w:val="24"/>
        </w:rPr>
        <w:t xml:space="preserve"> несет </w:t>
      </w:r>
      <w:r>
        <w:rPr>
          <w:sz w:val="24"/>
          <w:szCs w:val="24"/>
        </w:rPr>
        <w:t xml:space="preserve"> директор учреждения</w:t>
      </w:r>
      <w:r w:rsidRPr="00496460">
        <w:rPr>
          <w:sz w:val="24"/>
          <w:szCs w:val="24"/>
        </w:rPr>
        <w:t xml:space="preserve"> в соответствии с настоящим Положением и законодательством Российской Федерации.</w:t>
      </w:r>
    </w:p>
    <w:p w:rsidR="006013B7" w:rsidRPr="00496460" w:rsidRDefault="006013B7" w:rsidP="006013B7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22</w:t>
      </w:r>
      <w:r w:rsidRPr="00496460">
        <w:rPr>
          <w:sz w:val="24"/>
          <w:szCs w:val="24"/>
        </w:rPr>
        <w:t xml:space="preserve">. Изменение  Положения осуществляется  в том же порядке, что и его принятие.                                                                                   </w:t>
      </w:r>
    </w:p>
    <w:p w:rsidR="004018C7" w:rsidRDefault="006013B7" w:rsidP="006013B7">
      <w:pPr>
        <w:ind w:right="-1" w:firstLine="720"/>
        <w:jc w:val="both"/>
        <w:rPr>
          <w:sz w:val="24"/>
          <w:szCs w:val="24"/>
        </w:rPr>
      </w:pPr>
      <w:r w:rsidRPr="00496460">
        <w:rPr>
          <w:sz w:val="24"/>
          <w:szCs w:val="24"/>
        </w:rPr>
        <w:t xml:space="preserve">                                                                                         </w:t>
      </w:r>
      <w:r w:rsidR="00EC329F">
        <w:rPr>
          <w:sz w:val="24"/>
          <w:szCs w:val="24"/>
        </w:rPr>
        <w:t xml:space="preserve">         </w:t>
      </w:r>
    </w:p>
    <w:p w:rsidR="004018C7" w:rsidRDefault="004018C7" w:rsidP="00EC329F">
      <w:pPr>
        <w:ind w:right="-1" w:firstLine="720"/>
        <w:jc w:val="both"/>
        <w:rPr>
          <w:sz w:val="24"/>
          <w:szCs w:val="24"/>
        </w:rPr>
      </w:pPr>
    </w:p>
    <w:p w:rsidR="00DE3906" w:rsidRDefault="00DE3906" w:rsidP="00EC329F">
      <w:pPr>
        <w:ind w:right="-1" w:firstLine="720"/>
        <w:jc w:val="both"/>
        <w:rPr>
          <w:sz w:val="24"/>
          <w:szCs w:val="24"/>
        </w:rPr>
      </w:pPr>
    </w:p>
    <w:p w:rsidR="00DE3906" w:rsidRDefault="00DE3906" w:rsidP="00EC329F">
      <w:pPr>
        <w:ind w:right="-1" w:firstLine="720"/>
        <w:jc w:val="both"/>
        <w:rPr>
          <w:sz w:val="24"/>
          <w:szCs w:val="24"/>
        </w:rPr>
      </w:pPr>
    </w:p>
    <w:p w:rsidR="001F57CF" w:rsidRDefault="001F57CF" w:rsidP="00EC329F">
      <w:pPr>
        <w:ind w:right="-1" w:firstLine="720"/>
        <w:jc w:val="both"/>
        <w:rPr>
          <w:sz w:val="24"/>
          <w:szCs w:val="24"/>
        </w:rPr>
      </w:pPr>
    </w:p>
    <w:p w:rsidR="001F57CF" w:rsidRDefault="001F57CF" w:rsidP="00EC329F">
      <w:pPr>
        <w:ind w:right="-1" w:firstLine="720"/>
        <w:jc w:val="both"/>
        <w:rPr>
          <w:sz w:val="24"/>
          <w:szCs w:val="24"/>
        </w:rPr>
      </w:pPr>
    </w:p>
    <w:p w:rsidR="001F57CF" w:rsidRDefault="001F57CF" w:rsidP="00EC329F">
      <w:pPr>
        <w:ind w:right="-1" w:firstLine="720"/>
        <w:jc w:val="both"/>
        <w:rPr>
          <w:sz w:val="24"/>
          <w:szCs w:val="24"/>
        </w:rPr>
      </w:pPr>
    </w:p>
    <w:p w:rsidR="001F57CF" w:rsidRDefault="001F57CF" w:rsidP="00EC329F">
      <w:pPr>
        <w:ind w:right="-1" w:firstLine="720"/>
        <w:jc w:val="both"/>
        <w:rPr>
          <w:sz w:val="24"/>
          <w:szCs w:val="24"/>
        </w:rPr>
      </w:pPr>
    </w:p>
    <w:p w:rsidR="001F57CF" w:rsidRDefault="001F57CF" w:rsidP="00EC329F">
      <w:pPr>
        <w:ind w:right="-1" w:firstLine="720"/>
        <w:jc w:val="both"/>
        <w:rPr>
          <w:sz w:val="24"/>
          <w:szCs w:val="24"/>
        </w:rPr>
      </w:pPr>
    </w:p>
    <w:p w:rsidR="00DE3906" w:rsidRDefault="00DE3906" w:rsidP="00EC329F">
      <w:pPr>
        <w:ind w:right="-1" w:firstLine="720"/>
        <w:jc w:val="both"/>
        <w:rPr>
          <w:sz w:val="24"/>
          <w:szCs w:val="24"/>
        </w:rPr>
      </w:pPr>
    </w:p>
    <w:sectPr w:rsidR="00DE3906" w:rsidSect="00B7640C">
      <w:pgSz w:w="11906" w:h="16838" w:code="9"/>
      <w:pgMar w:top="567" w:right="567" w:bottom="567" w:left="1701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29F"/>
    <w:rsid w:val="0003359B"/>
    <w:rsid w:val="00093821"/>
    <w:rsid w:val="000B0E55"/>
    <w:rsid w:val="000C09CA"/>
    <w:rsid w:val="000E012E"/>
    <w:rsid w:val="000F0740"/>
    <w:rsid w:val="001002D7"/>
    <w:rsid w:val="00103604"/>
    <w:rsid w:val="00105F71"/>
    <w:rsid w:val="00121BD9"/>
    <w:rsid w:val="001229CD"/>
    <w:rsid w:val="001302EB"/>
    <w:rsid w:val="00141717"/>
    <w:rsid w:val="00146741"/>
    <w:rsid w:val="00151CBC"/>
    <w:rsid w:val="00152CC1"/>
    <w:rsid w:val="00153095"/>
    <w:rsid w:val="001559FF"/>
    <w:rsid w:val="00180C73"/>
    <w:rsid w:val="001822F0"/>
    <w:rsid w:val="00186184"/>
    <w:rsid w:val="00195F43"/>
    <w:rsid w:val="001F57CF"/>
    <w:rsid w:val="00212EC8"/>
    <w:rsid w:val="00243ED4"/>
    <w:rsid w:val="00270171"/>
    <w:rsid w:val="00282803"/>
    <w:rsid w:val="00283BDA"/>
    <w:rsid w:val="002904C5"/>
    <w:rsid w:val="002A7190"/>
    <w:rsid w:val="002C5BB5"/>
    <w:rsid w:val="003047AA"/>
    <w:rsid w:val="003336F0"/>
    <w:rsid w:val="003404D2"/>
    <w:rsid w:val="00354DC9"/>
    <w:rsid w:val="00356E8B"/>
    <w:rsid w:val="003612A2"/>
    <w:rsid w:val="00372EF2"/>
    <w:rsid w:val="00372F3A"/>
    <w:rsid w:val="00375EFF"/>
    <w:rsid w:val="00390EF6"/>
    <w:rsid w:val="003B282E"/>
    <w:rsid w:val="004018C7"/>
    <w:rsid w:val="00415C9E"/>
    <w:rsid w:val="0041717D"/>
    <w:rsid w:val="00422BCF"/>
    <w:rsid w:val="00426B67"/>
    <w:rsid w:val="00434D0C"/>
    <w:rsid w:val="00445240"/>
    <w:rsid w:val="00466837"/>
    <w:rsid w:val="004B001E"/>
    <w:rsid w:val="005135C8"/>
    <w:rsid w:val="005161F8"/>
    <w:rsid w:val="00544990"/>
    <w:rsid w:val="0057173A"/>
    <w:rsid w:val="005A72C6"/>
    <w:rsid w:val="005C672E"/>
    <w:rsid w:val="005E3AB6"/>
    <w:rsid w:val="005E40EF"/>
    <w:rsid w:val="006013B7"/>
    <w:rsid w:val="00601BDB"/>
    <w:rsid w:val="006320F7"/>
    <w:rsid w:val="006644AE"/>
    <w:rsid w:val="00671383"/>
    <w:rsid w:val="006B2010"/>
    <w:rsid w:val="006B4B5C"/>
    <w:rsid w:val="006C2F34"/>
    <w:rsid w:val="006F7934"/>
    <w:rsid w:val="006F7EB5"/>
    <w:rsid w:val="0071008A"/>
    <w:rsid w:val="00733ED6"/>
    <w:rsid w:val="00741234"/>
    <w:rsid w:val="007677CC"/>
    <w:rsid w:val="00772C48"/>
    <w:rsid w:val="00792345"/>
    <w:rsid w:val="007E112F"/>
    <w:rsid w:val="007E2318"/>
    <w:rsid w:val="0080473E"/>
    <w:rsid w:val="0081481D"/>
    <w:rsid w:val="00840C2E"/>
    <w:rsid w:val="00850C6C"/>
    <w:rsid w:val="008D12E6"/>
    <w:rsid w:val="008F4072"/>
    <w:rsid w:val="008F4718"/>
    <w:rsid w:val="00947746"/>
    <w:rsid w:val="009E34B7"/>
    <w:rsid w:val="009E464A"/>
    <w:rsid w:val="00A45C2B"/>
    <w:rsid w:val="00AB007D"/>
    <w:rsid w:val="00AF4309"/>
    <w:rsid w:val="00B00F6A"/>
    <w:rsid w:val="00B05B23"/>
    <w:rsid w:val="00B21AC8"/>
    <w:rsid w:val="00B8030D"/>
    <w:rsid w:val="00B82D0B"/>
    <w:rsid w:val="00BB56FE"/>
    <w:rsid w:val="00BF54C8"/>
    <w:rsid w:val="00C1262D"/>
    <w:rsid w:val="00C33A24"/>
    <w:rsid w:val="00C37CAB"/>
    <w:rsid w:val="00C403A7"/>
    <w:rsid w:val="00C70161"/>
    <w:rsid w:val="00CB3227"/>
    <w:rsid w:val="00CD2BEC"/>
    <w:rsid w:val="00CE5775"/>
    <w:rsid w:val="00D1073C"/>
    <w:rsid w:val="00D10EDC"/>
    <w:rsid w:val="00D23D06"/>
    <w:rsid w:val="00D46248"/>
    <w:rsid w:val="00D71C01"/>
    <w:rsid w:val="00D728B3"/>
    <w:rsid w:val="00DA1CC4"/>
    <w:rsid w:val="00DA5B78"/>
    <w:rsid w:val="00DB05B6"/>
    <w:rsid w:val="00DB07F1"/>
    <w:rsid w:val="00DE3906"/>
    <w:rsid w:val="00E01B80"/>
    <w:rsid w:val="00E245D3"/>
    <w:rsid w:val="00E4756F"/>
    <w:rsid w:val="00E56147"/>
    <w:rsid w:val="00EA7FE3"/>
    <w:rsid w:val="00EC329F"/>
    <w:rsid w:val="00ED1C8B"/>
    <w:rsid w:val="00EF6676"/>
    <w:rsid w:val="00F02B83"/>
    <w:rsid w:val="00F34CE4"/>
    <w:rsid w:val="00F35B7C"/>
    <w:rsid w:val="00F4346C"/>
    <w:rsid w:val="00F513F1"/>
    <w:rsid w:val="00F72221"/>
    <w:rsid w:val="00F8138B"/>
    <w:rsid w:val="00FA1348"/>
    <w:rsid w:val="00FC0666"/>
    <w:rsid w:val="00FC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C06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329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32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Bullet"/>
    <w:basedOn w:val="a"/>
    <w:autoRedefine/>
    <w:rsid w:val="00EC329F"/>
    <w:pPr>
      <w:tabs>
        <w:tab w:val="left" w:pos="709"/>
      </w:tabs>
      <w:ind w:left="4536" w:right="-1"/>
      <w:jc w:val="both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2904C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99"/>
    <w:qFormat/>
    <w:rsid w:val="002904C5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2904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0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C33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C33A24"/>
    <w:pPr>
      <w:widowControl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locked/>
    <w:rsid w:val="00C33A24"/>
    <w:rPr>
      <w:rFonts w:ascii="Arial" w:eastAsia="Calibri" w:hAnsi="Arial" w:cs="Times New Roman"/>
      <w:lang w:eastAsia="ru-RU"/>
    </w:rPr>
  </w:style>
  <w:style w:type="paragraph" w:customStyle="1" w:styleId="ConsPlusNormal">
    <w:name w:val="ConsPlusNormal"/>
    <w:link w:val="ConsPlusNormal0"/>
    <w:rsid w:val="00C33A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link w:val="12"/>
    <w:locked/>
    <w:rsid w:val="00C33A24"/>
    <w:rPr>
      <w:rFonts w:ascii="TimesET" w:hAnsi="TimesET" w:cs="TimesET"/>
      <w:sz w:val="24"/>
      <w:szCs w:val="24"/>
      <w:lang w:eastAsia="ru-RU"/>
    </w:rPr>
  </w:style>
  <w:style w:type="paragraph" w:customStyle="1" w:styleId="12">
    <w:name w:val="Обычный1"/>
    <w:link w:val="11"/>
    <w:rsid w:val="00C33A24"/>
    <w:pPr>
      <w:spacing w:after="0" w:line="240" w:lineRule="auto"/>
      <w:jc w:val="both"/>
    </w:pPr>
    <w:rPr>
      <w:rFonts w:ascii="TimesET" w:hAnsi="TimesET" w:cs="TimesET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33A24"/>
    <w:pPr>
      <w:jc w:val="center"/>
    </w:pPr>
    <w:rPr>
      <w:b/>
      <w:sz w:val="24"/>
      <w:szCs w:val="24"/>
    </w:rPr>
  </w:style>
  <w:style w:type="character" w:customStyle="1" w:styleId="a7">
    <w:name w:val="Название Знак"/>
    <w:basedOn w:val="a0"/>
    <w:link w:val="a6"/>
    <w:rsid w:val="00C33A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33A24"/>
    <w:pPr>
      <w:suppressAutoHyphens/>
      <w:ind w:left="720"/>
      <w:contextualSpacing/>
    </w:pPr>
    <w:rPr>
      <w:lang w:eastAsia="ar-SA"/>
    </w:rPr>
  </w:style>
  <w:style w:type="character" w:customStyle="1" w:styleId="ConsPlusNormal0">
    <w:name w:val="ConsPlusNormal Знак"/>
    <w:link w:val="ConsPlusNormal"/>
    <w:locked/>
    <w:rsid w:val="00C33A24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E5775"/>
    <w:pPr>
      <w:spacing w:after="120"/>
    </w:pPr>
  </w:style>
  <w:style w:type="character" w:customStyle="1" w:styleId="aa">
    <w:name w:val="Основной текст Знак"/>
    <w:basedOn w:val="a0"/>
    <w:link w:val="a9"/>
    <w:rsid w:val="00CE5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3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3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C06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329F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C32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Bullet"/>
    <w:basedOn w:val="a"/>
    <w:autoRedefine/>
    <w:rsid w:val="00EC329F"/>
    <w:pPr>
      <w:tabs>
        <w:tab w:val="left" w:pos="709"/>
      </w:tabs>
      <w:ind w:left="4536" w:right="-1"/>
      <w:jc w:val="both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2904C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99"/>
    <w:qFormat/>
    <w:rsid w:val="002904C5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2904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0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C33A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C33A24"/>
    <w:pPr>
      <w:widowControl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locked/>
    <w:rsid w:val="00C33A24"/>
    <w:rPr>
      <w:rFonts w:ascii="Arial" w:eastAsia="Calibri" w:hAnsi="Arial" w:cs="Times New Roman"/>
      <w:lang w:eastAsia="ru-RU"/>
    </w:rPr>
  </w:style>
  <w:style w:type="paragraph" w:customStyle="1" w:styleId="ConsPlusNormal">
    <w:name w:val="ConsPlusNormal"/>
    <w:link w:val="ConsPlusNormal0"/>
    <w:rsid w:val="00C33A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link w:val="12"/>
    <w:locked/>
    <w:rsid w:val="00C33A24"/>
    <w:rPr>
      <w:rFonts w:ascii="TimesET" w:hAnsi="TimesET" w:cs="TimesET"/>
      <w:sz w:val="24"/>
      <w:szCs w:val="24"/>
      <w:lang w:eastAsia="ru-RU"/>
    </w:rPr>
  </w:style>
  <w:style w:type="paragraph" w:customStyle="1" w:styleId="12">
    <w:name w:val="Обычный1"/>
    <w:link w:val="11"/>
    <w:rsid w:val="00C33A24"/>
    <w:pPr>
      <w:spacing w:after="0" w:line="240" w:lineRule="auto"/>
      <w:jc w:val="both"/>
    </w:pPr>
    <w:rPr>
      <w:rFonts w:ascii="TimesET" w:hAnsi="TimesET" w:cs="TimesET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33A24"/>
    <w:pPr>
      <w:jc w:val="center"/>
    </w:pPr>
    <w:rPr>
      <w:b/>
      <w:sz w:val="24"/>
      <w:szCs w:val="24"/>
    </w:rPr>
  </w:style>
  <w:style w:type="character" w:customStyle="1" w:styleId="a7">
    <w:name w:val="Название Знак"/>
    <w:basedOn w:val="a0"/>
    <w:link w:val="a6"/>
    <w:rsid w:val="00C33A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33A24"/>
    <w:pPr>
      <w:suppressAutoHyphens/>
      <w:ind w:left="720"/>
      <w:contextualSpacing/>
    </w:pPr>
    <w:rPr>
      <w:lang w:eastAsia="ar-SA"/>
    </w:rPr>
  </w:style>
  <w:style w:type="character" w:customStyle="1" w:styleId="ConsPlusNormal0">
    <w:name w:val="ConsPlusNormal Знак"/>
    <w:link w:val="ConsPlusNormal"/>
    <w:locked/>
    <w:rsid w:val="00C33A24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E5775"/>
    <w:pPr>
      <w:spacing w:after="120"/>
    </w:pPr>
  </w:style>
  <w:style w:type="character" w:customStyle="1" w:styleId="aa">
    <w:name w:val="Основной текст Знак"/>
    <w:basedOn w:val="a0"/>
    <w:link w:val="a9"/>
    <w:rsid w:val="00CE5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713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3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Julia</cp:lastModifiedBy>
  <cp:revision>6</cp:revision>
  <cp:lastPrinted>2019-04-10T06:03:00Z</cp:lastPrinted>
  <dcterms:created xsi:type="dcterms:W3CDTF">2019-04-01T04:14:00Z</dcterms:created>
  <dcterms:modified xsi:type="dcterms:W3CDTF">2019-04-16T04:59:00Z</dcterms:modified>
</cp:coreProperties>
</file>