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101" w:rsidRDefault="00B42101" w:rsidP="00B42101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2810510</wp:posOffset>
            </wp:positionH>
            <wp:positionV relativeFrom="paragraph">
              <wp:posOffset>-276860</wp:posOffset>
            </wp:positionV>
            <wp:extent cx="631825" cy="70612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rPr>
          <w:b/>
          <w:bCs/>
          <w:sz w:val="24"/>
          <w:szCs w:val="24"/>
        </w:rPr>
      </w:pPr>
    </w:p>
    <w:p w:rsidR="00B42101" w:rsidRDefault="00B42101" w:rsidP="00B42101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42101" w:rsidRDefault="00B42101" w:rsidP="00B42101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42101" w:rsidRDefault="00B42101" w:rsidP="00B42101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B42101" w:rsidRDefault="00B42101" w:rsidP="00B42101">
      <w:pPr>
        <w:ind w:right="-1"/>
        <w:jc w:val="right"/>
        <w:rPr>
          <w:sz w:val="24"/>
        </w:rPr>
      </w:pPr>
    </w:p>
    <w:p w:rsidR="00B42101" w:rsidRDefault="00B42101" w:rsidP="00B42101">
      <w:pPr>
        <w:ind w:right="-1"/>
        <w:jc w:val="center"/>
        <w:rPr>
          <w:sz w:val="24"/>
        </w:rPr>
      </w:pPr>
      <w:r>
        <w:rPr>
          <w:sz w:val="24"/>
        </w:rPr>
        <w:t>РЕШЕНИЕ №____</w:t>
      </w:r>
    </w:p>
    <w:p w:rsidR="00B42101" w:rsidRDefault="00B42101" w:rsidP="00B42101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B42101" w:rsidRDefault="001E7C47" w:rsidP="00B42101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21.95pt;z-index:251658240" strokecolor="white">
            <v:textbox style="mso-next-textbox:#_x0000_s1026">
              <w:txbxContent>
                <w:p w:rsidR="00B42101" w:rsidRPr="00855D7F" w:rsidRDefault="00B42101" w:rsidP="00B42101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 24.03.2017г.  №4 «Об утверждении Положения «Об организации работы с наказами избирателей депутатам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B42101" w:rsidRDefault="00B42101" w:rsidP="00B42101">
      <w:pPr>
        <w:pStyle w:val="ConsPlusTitle"/>
        <w:widowControl/>
        <w:ind w:right="-1"/>
        <w:jc w:val="center"/>
      </w:pPr>
    </w:p>
    <w:p w:rsidR="00B42101" w:rsidRDefault="00B42101" w:rsidP="00B42101">
      <w:pPr>
        <w:pStyle w:val="ConsPlusTitle"/>
        <w:widowControl/>
        <w:ind w:right="-1"/>
        <w:jc w:val="center"/>
      </w:pPr>
    </w:p>
    <w:p w:rsidR="00B42101" w:rsidRPr="008D0CB5" w:rsidRDefault="00B42101" w:rsidP="00B42101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B42101" w:rsidRDefault="00B42101" w:rsidP="00B42101">
      <w:pPr>
        <w:jc w:val="both"/>
        <w:rPr>
          <w:sz w:val="24"/>
          <w:szCs w:val="24"/>
        </w:rPr>
      </w:pPr>
    </w:p>
    <w:p w:rsidR="00B42101" w:rsidRDefault="00B42101" w:rsidP="00B42101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B42101" w:rsidRDefault="00B42101" w:rsidP="00B42101">
      <w:pPr>
        <w:ind w:firstLine="709"/>
        <w:jc w:val="both"/>
        <w:rPr>
          <w:sz w:val="24"/>
          <w:szCs w:val="24"/>
        </w:rPr>
      </w:pPr>
    </w:p>
    <w:p w:rsidR="00B42101" w:rsidRDefault="00B42101" w:rsidP="00B42101">
      <w:pPr>
        <w:ind w:firstLine="709"/>
        <w:jc w:val="both"/>
        <w:rPr>
          <w:sz w:val="24"/>
          <w:szCs w:val="24"/>
        </w:rPr>
      </w:pPr>
    </w:p>
    <w:p w:rsidR="00B42101" w:rsidRDefault="00B42101" w:rsidP="00B42101">
      <w:pPr>
        <w:ind w:firstLine="709"/>
        <w:jc w:val="both"/>
        <w:rPr>
          <w:sz w:val="24"/>
          <w:szCs w:val="24"/>
        </w:rPr>
      </w:pPr>
    </w:p>
    <w:p w:rsidR="00B42101" w:rsidRDefault="00B42101" w:rsidP="00B42101">
      <w:pPr>
        <w:ind w:firstLine="709"/>
        <w:jc w:val="both"/>
        <w:rPr>
          <w:sz w:val="24"/>
          <w:szCs w:val="24"/>
        </w:rPr>
      </w:pPr>
    </w:p>
    <w:p w:rsidR="00B42101" w:rsidRPr="00855D7F" w:rsidRDefault="00B42101" w:rsidP="00B42101">
      <w:pPr>
        <w:ind w:firstLine="709"/>
        <w:jc w:val="both"/>
        <w:rPr>
          <w:sz w:val="24"/>
          <w:szCs w:val="24"/>
        </w:rPr>
      </w:pPr>
      <w:proofErr w:type="gramStart"/>
      <w:r w:rsidRPr="00855D7F">
        <w:rPr>
          <w:sz w:val="24"/>
          <w:szCs w:val="24"/>
        </w:rPr>
        <w:t xml:space="preserve">Рассмотрев предложение  </w:t>
      </w:r>
      <w:r>
        <w:rPr>
          <w:sz w:val="24"/>
          <w:szCs w:val="24"/>
        </w:rPr>
        <w:t>Председателя Собрания депутатов</w:t>
      </w:r>
      <w:r w:rsidRPr="00855D7F">
        <w:rPr>
          <w:sz w:val="24"/>
          <w:szCs w:val="24"/>
        </w:rPr>
        <w:t xml:space="preserve"> Миасск</w:t>
      </w:r>
      <w:r>
        <w:rPr>
          <w:sz w:val="24"/>
          <w:szCs w:val="24"/>
        </w:rPr>
        <w:t xml:space="preserve">ого городского округа Е.А. Степовика о внесении изменений в Решение Собрания депутатов Миасского городского округа от </w:t>
      </w:r>
      <w:r w:rsidRPr="00EC6595">
        <w:rPr>
          <w:rFonts w:eastAsiaTheme="minorHAnsi"/>
          <w:sz w:val="24"/>
          <w:szCs w:val="24"/>
          <w:lang w:eastAsia="en-US"/>
        </w:rPr>
        <w:t>24.03.2017г. 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 w:rsidRPr="00855D7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учитывая рекомендации постоянной комиссии по вопросам</w:t>
      </w:r>
      <w:r>
        <w:rPr>
          <w:sz w:val="24"/>
          <w:szCs w:val="24"/>
        </w:rPr>
        <w:t xml:space="preserve"> законности, правопорядка и местного самоуправления»</w:t>
      </w:r>
      <w:r w:rsidRPr="00855D7F">
        <w:rPr>
          <w:sz w:val="24"/>
          <w:szCs w:val="24"/>
        </w:rPr>
        <w:t>, руководствуясь Федеральным законом от 06.10.2003 г. №131-ФЗ «Об общих</w:t>
      </w:r>
      <w:proofErr w:type="gramEnd"/>
      <w:r w:rsidRPr="00855D7F">
        <w:rPr>
          <w:sz w:val="24"/>
          <w:szCs w:val="24"/>
        </w:rPr>
        <w:t xml:space="preserve"> </w:t>
      </w:r>
      <w:proofErr w:type="gramStart"/>
      <w:r w:rsidRPr="00855D7F">
        <w:rPr>
          <w:sz w:val="24"/>
          <w:szCs w:val="24"/>
        </w:rPr>
        <w:t>принципах</w:t>
      </w:r>
      <w:proofErr w:type="gramEnd"/>
      <w:r w:rsidRPr="00855D7F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B42101" w:rsidRPr="00027784" w:rsidRDefault="00B42101" w:rsidP="00B42101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B42101" w:rsidRDefault="00B42101" w:rsidP="00B42101">
      <w:pPr>
        <w:widowControl/>
        <w:ind w:firstLine="54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r>
        <w:rPr>
          <w:sz w:val="24"/>
          <w:szCs w:val="24"/>
        </w:rPr>
        <w:t xml:space="preserve">Внести изменения в Решение Собрания депутатов Миасского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от </w:t>
      </w:r>
      <w:r w:rsidRPr="00EC6595">
        <w:rPr>
          <w:rFonts w:eastAsiaTheme="minorHAnsi"/>
          <w:sz w:val="24"/>
          <w:szCs w:val="24"/>
          <w:lang w:eastAsia="en-US"/>
        </w:rPr>
        <w:t>24.03.2017г.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>
        <w:rPr>
          <w:rFonts w:eastAsiaTheme="minorHAnsi"/>
          <w:sz w:val="24"/>
          <w:szCs w:val="24"/>
          <w:lang w:eastAsia="en-US"/>
        </w:rPr>
        <w:t xml:space="preserve"> (далее – Решение)</w:t>
      </w:r>
      <w:r>
        <w:rPr>
          <w:sz w:val="24"/>
          <w:szCs w:val="24"/>
        </w:rPr>
        <w:t xml:space="preserve">, а именно в приложении к Решению: </w:t>
      </w:r>
    </w:p>
    <w:p w:rsidR="00B42101" w:rsidRPr="00B42101" w:rsidRDefault="00B42101" w:rsidP="00B42101">
      <w:pPr>
        <w:widowControl/>
        <w:ind w:firstLine="540"/>
        <w:jc w:val="both"/>
        <w:rPr>
          <w:rFonts w:eastAsiaTheme="minorHAnsi"/>
          <w:b/>
          <w:sz w:val="24"/>
          <w:szCs w:val="24"/>
          <w:lang w:eastAsia="en-US"/>
        </w:rPr>
      </w:pPr>
      <w:r w:rsidRPr="00B42101">
        <w:rPr>
          <w:rFonts w:eastAsiaTheme="minorHAnsi"/>
          <w:b/>
          <w:sz w:val="24"/>
          <w:szCs w:val="24"/>
          <w:lang w:eastAsia="en-US"/>
        </w:rPr>
        <w:t xml:space="preserve">1) в пункте 13 слова «Размер финансирования определяется Решением Собрания депутатов округа» </w:t>
      </w:r>
      <w:proofErr w:type="gramStart"/>
      <w:r w:rsidRPr="00B42101">
        <w:rPr>
          <w:rFonts w:eastAsiaTheme="minorHAnsi"/>
          <w:b/>
          <w:sz w:val="24"/>
          <w:szCs w:val="24"/>
          <w:lang w:eastAsia="en-US"/>
        </w:rPr>
        <w:t>заменить на слова</w:t>
      </w:r>
      <w:proofErr w:type="gramEnd"/>
      <w:r w:rsidRPr="00B42101">
        <w:rPr>
          <w:rFonts w:eastAsiaTheme="minorHAnsi"/>
          <w:b/>
          <w:sz w:val="24"/>
          <w:szCs w:val="24"/>
          <w:lang w:eastAsia="en-US"/>
        </w:rPr>
        <w:t xml:space="preserve"> «Размер финансирования определяется Решением Собрания депутатов округа с учетом положений пункта 16 настоящего Положения».</w:t>
      </w:r>
    </w:p>
    <w:p w:rsidR="00B42101" w:rsidRPr="00B42101" w:rsidRDefault="00B42101" w:rsidP="00B42101">
      <w:pPr>
        <w:widowControl/>
        <w:jc w:val="both"/>
        <w:rPr>
          <w:b/>
          <w:sz w:val="24"/>
          <w:szCs w:val="24"/>
        </w:rPr>
      </w:pPr>
      <w:r w:rsidRPr="00B42101">
        <w:rPr>
          <w:b/>
          <w:sz w:val="24"/>
          <w:szCs w:val="24"/>
        </w:rPr>
        <w:tab/>
        <w:t xml:space="preserve">2) в пункте 17 </w:t>
      </w:r>
      <w:r w:rsidRPr="00B42101">
        <w:rPr>
          <w:rFonts w:eastAsiaTheme="minorHAnsi"/>
          <w:b/>
          <w:sz w:val="24"/>
          <w:szCs w:val="24"/>
          <w:lang w:eastAsia="en-US"/>
        </w:rPr>
        <w:t xml:space="preserve">Положения </w:t>
      </w:r>
      <w:r w:rsidRPr="00B42101">
        <w:rPr>
          <w:b/>
          <w:sz w:val="24"/>
          <w:szCs w:val="24"/>
        </w:rPr>
        <w:t>исключить слова «</w:t>
      </w:r>
      <w:r w:rsidRPr="00B42101">
        <w:rPr>
          <w:rFonts w:eastAsiaTheme="minorHAnsi"/>
          <w:b/>
          <w:sz w:val="24"/>
          <w:szCs w:val="24"/>
          <w:lang w:eastAsia="en-US"/>
        </w:rPr>
        <w:t>, а при невозможности - предусматривается дополнительно к исполнению на следующий финансовый год»</w:t>
      </w:r>
      <w:r w:rsidRPr="00B42101">
        <w:rPr>
          <w:b/>
          <w:sz w:val="24"/>
          <w:szCs w:val="24"/>
        </w:rPr>
        <w:t>.</w:t>
      </w:r>
    </w:p>
    <w:p w:rsidR="00B42101" w:rsidRDefault="00B42101" w:rsidP="00B42101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          </w:t>
      </w:r>
      <w:r>
        <w:rPr>
          <w:rFonts w:eastAsiaTheme="minorHAnsi"/>
          <w:sz w:val="24"/>
          <w:szCs w:val="24"/>
          <w:lang w:eastAsia="en-US"/>
        </w:rPr>
        <w:t>2. Настоящее Решение опубликовать в установленном порядке.</w:t>
      </w:r>
    </w:p>
    <w:p w:rsidR="00B42101" w:rsidRDefault="00B42101" w:rsidP="00B42101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 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B42101" w:rsidRDefault="00B42101" w:rsidP="00B42101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B42101" w:rsidRPr="00855D7F" w:rsidRDefault="00B42101" w:rsidP="00B42101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B42101" w:rsidRPr="00855D7F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                    </w:t>
      </w:r>
      <w:r>
        <w:rPr>
          <w:color w:val="000000"/>
          <w:sz w:val="23"/>
          <w:szCs w:val="23"/>
        </w:rPr>
        <w:t xml:space="preserve">                       Е.</w:t>
      </w:r>
      <w:r w:rsidRPr="00905F80">
        <w:rPr>
          <w:color w:val="000000"/>
          <w:sz w:val="23"/>
          <w:szCs w:val="23"/>
        </w:rPr>
        <w:t>А. Степовик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Глава 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                                                                                      Г.М. </w:t>
      </w:r>
      <w:proofErr w:type="gramStart"/>
      <w:r>
        <w:rPr>
          <w:color w:val="000000"/>
          <w:sz w:val="23"/>
          <w:szCs w:val="23"/>
        </w:rPr>
        <w:t>Тонких</w:t>
      </w:r>
      <w:proofErr w:type="gramEnd"/>
      <w:r>
        <w:rPr>
          <w:color w:val="000000"/>
          <w:sz w:val="23"/>
          <w:szCs w:val="23"/>
        </w:rPr>
        <w:t xml:space="preserve"> 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B42101" w:rsidRDefault="00762CAB" w:rsidP="00B42101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 xml:space="preserve"> </w:t>
      </w:r>
    </w:p>
    <w:p w:rsidR="00B42101" w:rsidRDefault="00B42101" w:rsidP="00B42101">
      <w:pPr>
        <w:spacing w:before="40"/>
        <w:ind w:right="-2"/>
        <w:jc w:val="center"/>
        <w:rPr>
          <w:b/>
          <w:i/>
          <w:color w:val="000000"/>
          <w:sz w:val="28"/>
          <w:szCs w:val="28"/>
        </w:rPr>
      </w:pPr>
      <w:r w:rsidRPr="00B81743">
        <w:rPr>
          <w:b/>
          <w:i/>
          <w:color w:val="000000"/>
          <w:sz w:val="28"/>
          <w:szCs w:val="28"/>
        </w:rPr>
        <w:t xml:space="preserve">Пояснительная записка </w:t>
      </w:r>
    </w:p>
    <w:p w:rsidR="00B42101" w:rsidRDefault="00B42101" w:rsidP="00B42101">
      <w:pPr>
        <w:spacing w:before="40"/>
        <w:ind w:right="-2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к проекту решения </w:t>
      </w:r>
    </w:p>
    <w:p w:rsidR="00B42101" w:rsidRPr="00B81743" w:rsidRDefault="00B42101" w:rsidP="00B42101">
      <w:pPr>
        <w:spacing w:before="40"/>
        <w:ind w:right="-2"/>
        <w:jc w:val="center"/>
        <w:rPr>
          <w:b/>
          <w:i/>
          <w:color w:val="000000"/>
          <w:sz w:val="28"/>
          <w:szCs w:val="28"/>
        </w:rPr>
      </w:pPr>
    </w:p>
    <w:p w:rsidR="00B42101" w:rsidRPr="00B81743" w:rsidRDefault="00B42101" w:rsidP="00B42101">
      <w:pPr>
        <w:widowControl/>
        <w:jc w:val="center"/>
        <w:rPr>
          <w:sz w:val="24"/>
          <w:szCs w:val="24"/>
        </w:rPr>
      </w:pPr>
      <w:r w:rsidRPr="00B81743">
        <w:rPr>
          <w:sz w:val="24"/>
          <w:szCs w:val="24"/>
        </w:rPr>
        <w:t xml:space="preserve">«О внесении изменений в Решение Собрания депутатов Миасского городского округа </w:t>
      </w:r>
      <w:r w:rsidRPr="00B81743">
        <w:rPr>
          <w:rFonts w:eastAsiaTheme="minorHAnsi"/>
          <w:sz w:val="24"/>
          <w:szCs w:val="24"/>
          <w:lang w:eastAsia="en-US"/>
        </w:rPr>
        <w:t>от 24.03.2017г.  №4 «Об утверждении Положения «Об организации работы с наказами избирателей депутатам Собрания депутатов Миасского городского округа»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По результатам контрольного мероприятия «Проверка соблюдения законности и результативности (эффективности и экономности) использования средств при исполнении бюджета Миасского городского округа, аудит в сфере закупок товаров, работ, услуг для обеспечения муниципальных нужд» </w:t>
      </w:r>
      <w:r w:rsidRPr="00446C4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Контрольно-счетной палатой Челябинской области указано на противоречие пункта 17 Положения «Об организации работы с наказами избирателей депутатам Собрания депутатов Миасского городского округа» положениям пункта 3 статьи 242 БК РФ</w:t>
      </w:r>
      <w:proofErr w:type="gramEnd"/>
      <w:r>
        <w:rPr>
          <w:sz w:val="24"/>
          <w:szCs w:val="24"/>
        </w:rPr>
        <w:t xml:space="preserve">,  в части учета остатка неиспользованной суммы экономии от проведения закупочных процедур текущего финансового года, при планировании прогнозных назначений на очередной финансовый год. </w:t>
      </w:r>
    </w:p>
    <w:p w:rsidR="002D521B" w:rsidRDefault="00B42101" w:rsidP="00B42101">
      <w:pPr>
        <w:spacing w:before="40"/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Предлагается пункт 17 Положения изменить, </w:t>
      </w:r>
      <w:r w:rsidR="002D521B">
        <w:rPr>
          <w:sz w:val="24"/>
          <w:szCs w:val="24"/>
        </w:rPr>
        <w:t>исключив слова «</w:t>
      </w:r>
      <w:r w:rsidR="002D521B" w:rsidRPr="00B42101">
        <w:rPr>
          <w:b/>
          <w:sz w:val="24"/>
          <w:szCs w:val="24"/>
        </w:rPr>
        <w:t>«</w:t>
      </w:r>
      <w:r w:rsidR="002D521B" w:rsidRPr="00B42101">
        <w:rPr>
          <w:rFonts w:eastAsiaTheme="minorHAnsi"/>
          <w:b/>
          <w:sz w:val="24"/>
          <w:szCs w:val="24"/>
          <w:lang w:eastAsia="en-US"/>
        </w:rPr>
        <w:t>, а при невозможности - предусматривается дополнительно к исполнению на следующий финансовый год»</w:t>
      </w:r>
      <w:r w:rsidR="002D521B">
        <w:rPr>
          <w:rFonts w:eastAsiaTheme="minorHAnsi"/>
          <w:b/>
          <w:sz w:val="24"/>
          <w:szCs w:val="24"/>
          <w:lang w:eastAsia="en-US"/>
        </w:rPr>
        <w:t>.</w:t>
      </w:r>
      <w:r w:rsidR="002D521B">
        <w:rPr>
          <w:sz w:val="24"/>
          <w:szCs w:val="24"/>
        </w:rPr>
        <w:t xml:space="preserve">  </w:t>
      </w:r>
    </w:p>
    <w:p w:rsidR="002D521B" w:rsidRDefault="002D521B" w:rsidP="002D521B">
      <w:pPr>
        <w:widowControl/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Помимо изменения пункта 17 Положения </w:t>
      </w:r>
      <w:proofErr w:type="gramStart"/>
      <w:r>
        <w:rPr>
          <w:sz w:val="24"/>
          <w:szCs w:val="24"/>
        </w:rPr>
        <w:t>предлагается уточнить пункт 13 Положения одно из предложений изложив</w:t>
      </w:r>
      <w:proofErr w:type="gramEnd"/>
      <w:r>
        <w:rPr>
          <w:sz w:val="24"/>
          <w:szCs w:val="24"/>
        </w:rPr>
        <w:t xml:space="preserve"> в новой редакции, а именно: </w:t>
      </w:r>
      <w:r w:rsidRPr="00B42101">
        <w:rPr>
          <w:rFonts w:eastAsiaTheme="minorHAnsi"/>
          <w:b/>
          <w:sz w:val="24"/>
          <w:szCs w:val="24"/>
          <w:lang w:eastAsia="en-US"/>
        </w:rPr>
        <w:t>«Размер финансирования определяется Решением Собрания депутатов округа с учетом положений пункта 16 настоящего Положения»</w:t>
      </w:r>
      <w:r>
        <w:rPr>
          <w:rFonts w:eastAsiaTheme="minorHAnsi"/>
          <w:b/>
          <w:sz w:val="24"/>
          <w:szCs w:val="24"/>
          <w:lang w:eastAsia="en-US"/>
        </w:rPr>
        <w:t xml:space="preserve">. </w:t>
      </w:r>
      <w:r w:rsidRPr="002D521B">
        <w:rPr>
          <w:rFonts w:eastAsiaTheme="minorHAnsi"/>
          <w:sz w:val="24"/>
          <w:szCs w:val="24"/>
          <w:lang w:eastAsia="en-US"/>
        </w:rPr>
        <w:t>В 16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2D521B">
        <w:rPr>
          <w:rFonts w:eastAsiaTheme="minorHAnsi"/>
          <w:sz w:val="24"/>
          <w:szCs w:val="24"/>
          <w:lang w:eastAsia="en-US"/>
        </w:rPr>
        <w:t>пункте Положения указано следующее:</w:t>
      </w:r>
      <w:r w:rsidRPr="002D521B">
        <w:rPr>
          <w:rFonts w:eastAsiaTheme="minorHAnsi"/>
          <w:b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b/>
          <w:bCs/>
          <w:sz w:val="24"/>
          <w:szCs w:val="24"/>
          <w:lang w:eastAsia="en-US"/>
        </w:rPr>
        <w:t>«16. Наказы, не исполненные по причинам, не зависящим от депутата Собрания депутатов округа, в течение финансового года, должны быть предусмотрены к исполнению на следующий финансовый год</w:t>
      </w:r>
      <w:proofErr w:type="gramStart"/>
      <w:r>
        <w:rPr>
          <w:rFonts w:eastAsiaTheme="minorHAnsi"/>
          <w:b/>
          <w:bCs/>
          <w:sz w:val="24"/>
          <w:szCs w:val="24"/>
          <w:lang w:eastAsia="en-US"/>
        </w:rPr>
        <w:t>.».</w:t>
      </w:r>
      <w:proofErr w:type="gramEnd"/>
    </w:p>
    <w:p w:rsidR="002D521B" w:rsidRPr="002D521B" w:rsidRDefault="002D521B" w:rsidP="00B42101">
      <w:pPr>
        <w:spacing w:before="40"/>
        <w:ind w:right="-2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ab/>
      </w:r>
      <w:r w:rsidRPr="002D521B">
        <w:rPr>
          <w:rFonts w:eastAsiaTheme="minorHAnsi"/>
          <w:sz w:val="24"/>
          <w:szCs w:val="24"/>
          <w:lang w:eastAsia="en-US"/>
        </w:rPr>
        <w:t xml:space="preserve">Проект решения </w:t>
      </w:r>
      <w:r>
        <w:rPr>
          <w:rFonts w:eastAsiaTheme="minorHAnsi"/>
          <w:sz w:val="24"/>
          <w:szCs w:val="24"/>
          <w:lang w:eastAsia="en-US"/>
        </w:rPr>
        <w:t xml:space="preserve">направлялся в КСП Челябинской области. 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Начальник юридического отдела                                                 В.А. Осипова</w:t>
      </w: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42101" w:rsidRDefault="00B42101" w:rsidP="00B42101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B42101" w:rsidRDefault="00B42101" w:rsidP="00B42101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B42101" w:rsidRDefault="00B42101" w:rsidP="00B42101">
      <w:pPr>
        <w:pStyle w:val="a5"/>
        <w:ind w:firstLine="709"/>
        <w:jc w:val="center"/>
        <w:rPr>
          <w:b/>
          <w:i/>
          <w:u w:val="single"/>
        </w:rPr>
      </w:pPr>
    </w:p>
    <w:p w:rsidR="00B42101" w:rsidRDefault="00B42101" w:rsidP="00B42101">
      <w:pPr>
        <w:pStyle w:val="a5"/>
        <w:ind w:firstLine="709"/>
        <w:jc w:val="center"/>
        <w:rPr>
          <w:b/>
          <w:i/>
          <w:u w:val="single"/>
        </w:rPr>
      </w:pPr>
      <w:proofErr w:type="gramStart"/>
      <w:r>
        <w:rPr>
          <w:b/>
          <w:i/>
          <w:u w:val="single"/>
        </w:rPr>
        <w:t>З</w:t>
      </w:r>
      <w:proofErr w:type="gramEnd"/>
      <w:r>
        <w:rPr>
          <w:b/>
          <w:i/>
          <w:u w:val="single"/>
        </w:rPr>
        <w:t xml:space="preserve"> А К Л Ю Ч Е Н И Е </w:t>
      </w:r>
    </w:p>
    <w:p w:rsidR="00B42101" w:rsidRDefault="00B42101" w:rsidP="00B42101">
      <w:pPr>
        <w:pStyle w:val="a5"/>
        <w:ind w:firstLine="709"/>
        <w:jc w:val="center"/>
        <w:rPr>
          <w:b/>
          <w:i/>
          <w:u w:val="single"/>
        </w:rPr>
      </w:pPr>
    </w:p>
    <w:p w:rsidR="00B42101" w:rsidRPr="00FC55B0" w:rsidRDefault="00B42101" w:rsidP="00B42101">
      <w:pPr>
        <w:widowControl/>
        <w:jc w:val="center"/>
        <w:rPr>
          <w:rFonts w:eastAsiaTheme="minorHAnsi"/>
          <w:b/>
          <w:sz w:val="24"/>
          <w:szCs w:val="24"/>
          <w:lang w:eastAsia="en-US"/>
        </w:rPr>
      </w:pPr>
      <w:r w:rsidRPr="00FC55B0">
        <w:rPr>
          <w:b/>
          <w:sz w:val="24"/>
          <w:szCs w:val="24"/>
        </w:rPr>
        <w:t xml:space="preserve">«О внесении изменений в Решение Собрания депутатов Миасского городского округа </w:t>
      </w:r>
      <w:r w:rsidRPr="00FC55B0">
        <w:rPr>
          <w:rFonts w:eastAsiaTheme="minorHAnsi"/>
          <w:b/>
          <w:sz w:val="24"/>
          <w:szCs w:val="24"/>
          <w:lang w:eastAsia="en-US"/>
        </w:rPr>
        <w:t>от 24.03.2017г.  №4 «Об утверждении Положения «Об организации работы с наказами избирателей депутатам Собрания депутатов Миасского городского округа»</w:t>
      </w:r>
    </w:p>
    <w:p w:rsidR="00B42101" w:rsidRPr="00B81743" w:rsidRDefault="00B42101" w:rsidP="00B42101">
      <w:pPr>
        <w:widowControl/>
        <w:jc w:val="center"/>
        <w:rPr>
          <w:sz w:val="24"/>
          <w:szCs w:val="24"/>
        </w:rPr>
      </w:pPr>
    </w:p>
    <w:p w:rsidR="00B42101" w:rsidRDefault="00B42101" w:rsidP="00B421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42101" w:rsidRDefault="00B42101" w:rsidP="00B42101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Замечаний  правового характера нет. Принятие решения находится в компетенции Собрания депутатов МГО.   </w:t>
      </w:r>
    </w:p>
    <w:p w:rsidR="00B42101" w:rsidRPr="00C92CE1" w:rsidRDefault="00B42101" w:rsidP="00B42101">
      <w:pPr>
        <w:spacing w:line="480" w:lineRule="auto"/>
        <w:ind w:firstLine="540"/>
        <w:jc w:val="both"/>
        <w:rPr>
          <w:sz w:val="24"/>
          <w:szCs w:val="24"/>
        </w:rPr>
      </w:pPr>
      <w:r w:rsidRPr="00C92CE1">
        <w:rPr>
          <w:sz w:val="24"/>
          <w:szCs w:val="24"/>
        </w:rPr>
        <w:t xml:space="preserve"> </w:t>
      </w:r>
    </w:p>
    <w:p w:rsidR="00B42101" w:rsidRDefault="00B42101" w:rsidP="00B42101">
      <w:pPr>
        <w:tabs>
          <w:tab w:val="left" w:pos="2100"/>
        </w:tabs>
        <w:spacing w:line="480" w:lineRule="auto"/>
        <w:ind w:firstLine="540"/>
        <w:jc w:val="both"/>
      </w:pPr>
      <w:r>
        <w:rPr>
          <w:sz w:val="24"/>
          <w:szCs w:val="24"/>
        </w:rPr>
        <w:tab/>
      </w:r>
    </w:p>
    <w:p w:rsidR="00B42101" w:rsidRPr="000E1ECA" w:rsidRDefault="00B42101" w:rsidP="00B42101">
      <w:pPr>
        <w:ind w:firstLine="540"/>
        <w:jc w:val="both"/>
        <w:rPr>
          <w:sz w:val="24"/>
          <w:szCs w:val="24"/>
        </w:rPr>
      </w:pPr>
      <w:r w:rsidRPr="000E1ECA">
        <w:rPr>
          <w:sz w:val="24"/>
          <w:szCs w:val="24"/>
        </w:rPr>
        <w:t>Начальник юридического отдела                                                                       В.А. Осипова</w:t>
      </w:r>
    </w:p>
    <w:p w:rsidR="00B42101" w:rsidRPr="00B81743" w:rsidRDefault="00B42101" w:rsidP="00B42101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03569" w:rsidRDefault="00C03569"/>
    <w:sectPr w:rsidR="00C03569" w:rsidSect="00D9185B">
      <w:pgSz w:w="11906" w:h="16838"/>
      <w:pgMar w:top="1134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101"/>
    <w:rsid w:val="00167A64"/>
    <w:rsid w:val="001C3923"/>
    <w:rsid w:val="001E7C47"/>
    <w:rsid w:val="002D521B"/>
    <w:rsid w:val="00316145"/>
    <w:rsid w:val="00490042"/>
    <w:rsid w:val="005C5248"/>
    <w:rsid w:val="007614AD"/>
    <w:rsid w:val="00762CAB"/>
    <w:rsid w:val="00807D47"/>
    <w:rsid w:val="0093482E"/>
    <w:rsid w:val="00A961B4"/>
    <w:rsid w:val="00B42101"/>
    <w:rsid w:val="00BB4E71"/>
    <w:rsid w:val="00BF17E2"/>
    <w:rsid w:val="00C03569"/>
    <w:rsid w:val="00C048FF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42101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B42101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B421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rsid w:val="00B42101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6">
    <w:name w:val="Верхний колонтитул Знак"/>
    <w:basedOn w:val="a0"/>
    <w:link w:val="a5"/>
    <w:rsid w:val="00B42101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cp:lastPrinted>2019-03-11T06:46:00Z</cp:lastPrinted>
  <dcterms:created xsi:type="dcterms:W3CDTF">2019-02-18T11:41:00Z</dcterms:created>
  <dcterms:modified xsi:type="dcterms:W3CDTF">2019-03-11T07:34:00Z</dcterms:modified>
</cp:coreProperties>
</file>