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7B2024">
        <w:rPr>
          <w:sz w:val="24"/>
          <w:szCs w:val="24"/>
        </w:rPr>
        <w:t xml:space="preserve"> 201</w:t>
      </w:r>
      <w:r w:rsidR="00531377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17A70" w:rsidRPr="00217A70" w:rsidTr="001D549C">
        <w:trPr>
          <w:trHeight w:val="1016"/>
        </w:trPr>
        <w:tc>
          <w:tcPr>
            <w:tcW w:w="9747" w:type="dxa"/>
          </w:tcPr>
          <w:p w:rsidR="007B2024" w:rsidRDefault="00217A70" w:rsidP="007B2024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 w:rsidRPr="00CD71C9">
              <w:rPr>
                <w:sz w:val="24"/>
                <w:szCs w:val="24"/>
              </w:rPr>
              <w:t>О внесении изменени</w:t>
            </w:r>
            <w:r w:rsidR="00423774">
              <w:rPr>
                <w:sz w:val="24"/>
                <w:szCs w:val="24"/>
              </w:rPr>
              <w:t>я</w:t>
            </w:r>
            <w:r w:rsidRPr="00CD71C9">
              <w:rPr>
                <w:sz w:val="24"/>
                <w:szCs w:val="24"/>
              </w:rPr>
              <w:t xml:space="preserve"> </w:t>
            </w:r>
            <w:r w:rsidRPr="00CD71C9">
              <w:rPr>
                <w:rFonts w:cs="Calibri"/>
                <w:sz w:val="24"/>
                <w:szCs w:val="24"/>
              </w:rPr>
              <w:t>в Реш</w:t>
            </w:r>
            <w:r w:rsidR="00A24314" w:rsidRPr="00CD71C9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CD71C9">
              <w:rPr>
                <w:rFonts w:cs="Calibri"/>
                <w:sz w:val="24"/>
                <w:szCs w:val="24"/>
              </w:rPr>
              <w:t xml:space="preserve"> </w:t>
            </w:r>
          </w:p>
          <w:p w:rsidR="007B2024" w:rsidRDefault="00217A70" w:rsidP="007B2024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 w:rsidRPr="00CD71C9">
              <w:rPr>
                <w:rFonts w:cs="Calibri"/>
                <w:sz w:val="24"/>
                <w:szCs w:val="24"/>
              </w:rPr>
              <w:t xml:space="preserve">от 25.11.2011г. №1 «Об утверждении Правил землепользования и застройки </w:t>
            </w:r>
          </w:p>
          <w:p w:rsidR="00217A70" w:rsidRPr="00CD71C9" w:rsidRDefault="00217A70" w:rsidP="00D34F6E">
            <w:pPr>
              <w:suppressAutoHyphens/>
              <w:jc w:val="center"/>
              <w:rPr>
                <w:sz w:val="24"/>
                <w:szCs w:val="24"/>
              </w:rPr>
            </w:pPr>
            <w:r w:rsidRPr="00CD71C9">
              <w:rPr>
                <w:sz w:val="24"/>
                <w:szCs w:val="24"/>
              </w:rPr>
              <w:t>Миасского городского округа»</w:t>
            </w:r>
            <w:r w:rsidR="00B20F33" w:rsidRPr="00DA51C9">
              <w:rPr>
                <w:sz w:val="24"/>
                <w:szCs w:val="24"/>
              </w:rPr>
              <w:t xml:space="preserve"> в части установления минимального размера (площади) участков для</w:t>
            </w:r>
            <w:r w:rsidR="00B20F33" w:rsidRPr="001D549C">
              <w:rPr>
                <w:sz w:val="24"/>
                <w:szCs w:val="24"/>
              </w:rPr>
              <w:t xml:space="preserve"> </w:t>
            </w:r>
            <w:r w:rsidR="00B20F33">
              <w:rPr>
                <w:sz w:val="24"/>
                <w:szCs w:val="24"/>
              </w:rPr>
              <w:t>размещения</w:t>
            </w:r>
            <w:r w:rsidR="00B20F33" w:rsidRPr="00DA51C9">
              <w:rPr>
                <w:sz w:val="24"/>
                <w:szCs w:val="24"/>
              </w:rPr>
              <w:t xml:space="preserve"> объектов инженерной инфраструктуры</w:t>
            </w:r>
            <w:r w:rsidR="00B20F33" w:rsidRPr="001D549C">
              <w:rPr>
                <w:sz w:val="24"/>
                <w:szCs w:val="24"/>
              </w:rPr>
              <w:t xml:space="preserve"> </w:t>
            </w:r>
          </w:p>
        </w:tc>
      </w:tr>
    </w:tbl>
    <w:p w:rsidR="008473AE" w:rsidRPr="005F2D79" w:rsidRDefault="008473AE" w:rsidP="001D549C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3A1EE0" w:rsidRPr="001D549C" w:rsidRDefault="003A1EE0" w:rsidP="001D549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proofErr w:type="gramStart"/>
      <w:r w:rsidRPr="00FE1226">
        <w:rPr>
          <w:color w:val="000000"/>
          <w:sz w:val="24"/>
          <w:szCs w:val="24"/>
        </w:rPr>
        <w:t xml:space="preserve">Рассмотрев предложение </w:t>
      </w:r>
      <w:r w:rsidR="00315699" w:rsidRPr="00FE1226">
        <w:rPr>
          <w:color w:val="000000"/>
          <w:sz w:val="24"/>
          <w:szCs w:val="24"/>
        </w:rPr>
        <w:t xml:space="preserve">Главы Миасского городского округа </w:t>
      </w:r>
      <w:r w:rsidR="00FE1226" w:rsidRPr="00FE1226">
        <w:rPr>
          <w:color w:val="000000"/>
          <w:sz w:val="24"/>
          <w:szCs w:val="24"/>
        </w:rPr>
        <w:t xml:space="preserve">Г.М.Тонких </w:t>
      </w:r>
      <w:r w:rsidR="00B43310" w:rsidRPr="00DA51C9">
        <w:rPr>
          <w:color w:val="000000"/>
          <w:sz w:val="24"/>
          <w:szCs w:val="24"/>
        </w:rPr>
        <w:t>о внесении изменени</w:t>
      </w:r>
      <w:r w:rsidR="00B06958" w:rsidRPr="00DA51C9">
        <w:rPr>
          <w:color w:val="000000"/>
          <w:sz w:val="24"/>
          <w:szCs w:val="24"/>
        </w:rPr>
        <w:t>й</w:t>
      </w:r>
      <w:r w:rsidR="0011637B" w:rsidRPr="00DA51C9">
        <w:rPr>
          <w:color w:val="000000"/>
          <w:sz w:val="24"/>
          <w:szCs w:val="24"/>
        </w:rPr>
        <w:t xml:space="preserve"> в </w:t>
      </w:r>
      <w:r w:rsidR="00852936" w:rsidRPr="00E17D15">
        <w:rPr>
          <w:rFonts w:cs="Calibri"/>
          <w:sz w:val="24"/>
          <w:szCs w:val="24"/>
        </w:rPr>
        <w:t xml:space="preserve">Решение Собрания депутатов Миасского городского округа от 25.11.2011г. №1 «Об утверждении Правил землепользования и застройки </w:t>
      </w:r>
      <w:r w:rsidR="00852936" w:rsidRPr="00E17D15">
        <w:rPr>
          <w:sz w:val="24"/>
          <w:szCs w:val="24"/>
        </w:rPr>
        <w:t>Миасского городского округа»</w:t>
      </w:r>
      <w:r w:rsidR="00852936">
        <w:rPr>
          <w:sz w:val="24"/>
          <w:szCs w:val="24"/>
        </w:rPr>
        <w:t xml:space="preserve"> </w:t>
      </w:r>
      <w:r w:rsidR="00E17D15" w:rsidRPr="00DA51C9">
        <w:rPr>
          <w:sz w:val="24"/>
          <w:szCs w:val="24"/>
        </w:rPr>
        <w:t>в части установления минимального размера (площади) участков для</w:t>
      </w:r>
      <w:r w:rsidR="00E17D15" w:rsidRPr="001D549C">
        <w:rPr>
          <w:sz w:val="24"/>
          <w:szCs w:val="24"/>
        </w:rPr>
        <w:t xml:space="preserve"> </w:t>
      </w:r>
      <w:r w:rsidR="00E17D15">
        <w:rPr>
          <w:sz w:val="24"/>
          <w:szCs w:val="24"/>
        </w:rPr>
        <w:t>размещения</w:t>
      </w:r>
      <w:r w:rsidR="00E17D15" w:rsidRPr="00DA51C9">
        <w:rPr>
          <w:sz w:val="24"/>
          <w:szCs w:val="24"/>
        </w:rPr>
        <w:t xml:space="preserve"> объектов инженерной инфраструктуры</w:t>
      </w:r>
      <w:r w:rsidR="00E8319F" w:rsidRPr="00FE1226">
        <w:rPr>
          <w:sz w:val="24"/>
          <w:szCs w:val="24"/>
        </w:rPr>
        <w:t>,</w:t>
      </w:r>
      <w:r w:rsidR="007B2024" w:rsidRPr="00FE1226">
        <w:rPr>
          <w:sz w:val="24"/>
          <w:szCs w:val="24"/>
        </w:rPr>
        <w:t xml:space="preserve"> </w:t>
      </w:r>
      <w:r w:rsidR="002B694D" w:rsidRPr="00FE1226">
        <w:rPr>
          <w:sz w:val="24"/>
          <w:szCs w:val="24"/>
        </w:rPr>
        <w:t>у</w:t>
      </w:r>
      <w:r w:rsidR="002B694D" w:rsidRPr="00FE1226">
        <w:rPr>
          <w:color w:val="000000"/>
          <w:sz w:val="24"/>
          <w:szCs w:val="24"/>
        </w:rPr>
        <w:t>ч</w:t>
      </w:r>
      <w:r w:rsidR="00520799" w:rsidRPr="00FE1226">
        <w:rPr>
          <w:color w:val="000000"/>
          <w:sz w:val="24"/>
          <w:szCs w:val="24"/>
        </w:rPr>
        <w:t>итывая рекомендации постоянной К</w:t>
      </w:r>
      <w:r w:rsidR="002B694D" w:rsidRPr="00FE1226">
        <w:rPr>
          <w:color w:val="000000"/>
          <w:sz w:val="24"/>
          <w:szCs w:val="24"/>
        </w:rPr>
        <w:t>омиссии по вопросам городского хозяйства</w:t>
      </w:r>
      <w:r w:rsidR="002B694D" w:rsidRPr="00FE1226">
        <w:rPr>
          <w:color w:val="000000"/>
          <w:spacing w:val="1"/>
          <w:sz w:val="24"/>
          <w:szCs w:val="24"/>
        </w:rPr>
        <w:t xml:space="preserve">, </w:t>
      </w:r>
      <w:r w:rsidR="0011637B" w:rsidRPr="00FE1226">
        <w:rPr>
          <w:color w:val="000000"/>
          <w:sz w:val="24"/>
          <w:szCs w:val="24"/>
        </w:rPr>
        <w:t xml:space="preserve">заключение </w:t>
      </w:r>
      <w:r w:rsidR="00520799" w:rsidRPr="00FE1226">
        <w:rPr>
          <w:color w:val="000000"/>
          <w:sz w:val="24"/>
          <w:szCs w:val="24"/>
        </w:rPr>
        <w:t>К</w:t>
      </w:r>
      <w:r w:rsidR="0011637B" w:rsidRPr="00FE1226">
        <w:rPr>
          <w:sz w:val="24"/>
          <w:szCs w:val="24"/>
        </w:rPr>
        <w:t>омисси</w:t>
      </w:r>
      <w:r w:rsidR="004B6992" w:rsidRPr="00FE1226">
        <w:rPr>
          <w:sz w:val="24"/>
          <w:szCs w:val="24"/>
        </w:rPr>
        <w:t>и</w:t>
      </w:r>
      <w:r w:rsidR="0011637B" w:rsidRPr="00FE1226">
        <w:rPr>
          <w:sz w:val="24"/>
          <w:szCs w:val="24"/>
        </w:rPr>
        <w:t xml:space="preserve"> по подготовке проектов Правил землепользования и</w:t>
      </w:r>
      <w:proofErr w:type="gramEnd"/>
      <w:r w:rsidR="0011637B" w:rsidRPr="00FE1226">
        <w:rPr>
          <w:sz w:val="24"/>
          <w:szCs w:val="24"/>
        </w:rPr>
        <w:t xml:space="preserve"> застройки Миасского городского округа</w:t>
      </w:r>
      <w:r w:rsidR="0011637B" w:rsidRPr="00FE1226">
        <w:rPr>
          <w:color w:val="000000"/>
          <w:sz w:val="24"/>
          <w:szCs w:val="24"/>
        </w:rPr>
        <w:t xml:space="preserve">, </w:t>
      </w:r>
      <w:r w:rsidR="008843A7" w:rsidRPr="00FE1226">
        <w:rPr>
          <w:sz w:val="24"/>
          <w:szCs w:val="24"/>
        </w:rPr>
        <w:t xml:space="preserve">результаты публичных </w:t>
      </w:r>
      <w:r w:rsidR="009376B3" w:rsidRPr="00FE1226">
        <w:rPr>
          <w:sz w:val="24"/>
          <w:szCs w:val="24"/>
        </w:rPr>
        <w:t>слушаний по настоящему проекту Р</w:t>
      </w:r>
      <w:r w:rsidR="008843A7" w:rsidRPr="00FE1226">
        <w:rPr>
          <w:sz w:val="24"/>
          <w:szCs w:val="24"/>
        </w:rPr>
        <w:t xml:space="preserve">ешения Собрания депутатов, в соответствии с </w:t>
      </w:r>
      <w:r w:rsidR="008843A7" w:rsidRPr="00FE1226">
        <w:rPr>
          <w:iCs/>
          <w:sz w:val="24"/>
          <w:szCs w:val="24"/>
        </w:rPr>
        <w:t xml:space="preserve"> </w:t>
      </w:r>
      <w:r w:rsidR="00BC7BC3" w:rsidRPr="00FE1226">
        <w:rPr>
          <w:sz w:val="24"/>
          <w:szCs w:val="24"/>
        </w:rPr>
        <w:t>Градостроительным к</w:t>
      </w:r>
      <w:r w:rsidR="008843A7" w:rsidRPr="00FE1226">
        <w:rPr>
          <w:sz w:val="24"/>
          <w:szCs w:val="24"/>
        </w:rPr>
        <w:t>одексом Российской</w:t>
      </w:r>
      <w:r w:rsidR="008843A7" w:rsidRPr="00217A70">
        <w:rPr>
          <w:sz w:val="24"/>
          <w:szCs w:val="24"/>
        </w:rPr>
        <w:t xml:space="preserve"> Федерации,</w:t>
      </w:r>
      <w:r w:rsidR="008843A7" w:rsidRPr="00217A70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217A70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217A70">
        <w:rPr>
          <w:color w:val="000000"/>
          <w:sz w:val="24"/>
          <w:szCs w:val="24"/>
        </w:rPr>
        <w:t>Российской Федерации»</w:t>
      </w:r>
      <w:r w:rsidR="008843A7" w:rsidRPr="005F2D79">
        <w:rPr>
          <w:color w:val="000000"/>
          <w:sz w:val="24"/>
          <w:szCs w:val="24"/>
        </w:rPr>
        <w:t xml:space="preserve"> и Уставом </w:t>
      </w:r>
      <w:r w:rsidR="00283DB1">
        <w:rPr>
          <w:color w:val="000000"/>
          <w:sz w:val="24"/>
          <w:szCs w:val="24"/>
        </w:rPr>
        <w:t xml:space="preserve"> </w:t>
      </w:r>
      <w:r w:rsidR="008843A7" w:rsidRPr="005F2D79">
        <w:rPr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5F2D79">
        <w:rPr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3D430D" w:rsidRPr="005F2D79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5F2D79">
        <w:rPr>
          <w:color w:val="000000"/>
          <w:spacing w:val="-4"/>
          <w:sz w:val="24"/>
          <w:szCs w:val="24"/>
        </w:rPr>
        <w:t>РЕШАЕТ:</w:t>
      </w:r>
    </w:p>
    <w:p w:rsidR="00A74185" w:rsidRDefault="003A1EE0" w:rsidP="00E17D15">
      <w:pPr>
        <w:pStyle w:val="a8"/>
        <w:numPr>
          <w:ilvl w:val="0"/>
          <w:numId w:val="3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E17D15">
        <w:rPr>
          <w:color w:val="000000"/>
          <w:spacing w:val="2"/>
          <w:sz w:val="24"/>
          <w:szCs w:val="24"/>
        </w:rPr>
        <w:t xml:space="preserve">Внести </w:t>
      </w:r>
      <w:r w:rsidR="00B06958" w:rsidRPr="00E17D15">
        <w:rPr>
          <w:rFonts w:cs="Calibri"/>
          <w:sz w:val="24"/>
          <w:szCs w:val="24"/>
        </w:rPr>
        <w:t>в Решение Собрания депутатов Миасского городского округа от 25.11.2011г. №1 «Об утверждении Правил землепользования и застройки</w:t>
      </w:r>
      <w:r w:rsidR="000E3B8C" w:rsidRPr="00E17D15">
        <w:rPr>
          <w:rFonts w:cs="Calibri"/>
          <w:sz w:val="24"/>
          <w:szCs w:val="24"/>
        </w:rPr>
        <w:t xml:space="preserve"> </w:t>
      </w:r>
      <w:r w:rsidR="00B06958" w:rsidRPr="00E17D15">
        <w:rPr>
          <w:sz w:val="24"/>
          <w:szCs w:val="24"/>
        </w:rPr>
        <w:t>Миасского городского округа»</w:t>
      </w:r>
      <w:r w:rsidR="006C4164" w:rsidRPr="00E17D15">
        <w:rPr>
          <w:sz w:val="24"/>
          <w:szCs w:val="24"/>
        </w:rPr>
        <w:t xml:space="preserve"> </w:t>
      </w:r>
      <w:r w:rsidR="00A74185">
        <w:rPr>
          <w:sz w:val="24"/>
          <w:szCs w:val="24"/>
        </w:rPr>
        <w:t xml:space="preserve">следующие изменения: </w:t>
      </w:r>
    </w:p>
    <w:p w:rsidR="006B3BEA" w:rsidRPr="00E17D15" w:rsidRDefault="0072100E" w:rsidP="00A74185">
      <w:pPr>
        <w:pStyle w:val="a8"/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proofErr w:type="gramStart"/>
      <w:r w:rsidRPr="00E17D15">
        <w:rPr>
          <w:sz w:val="24"/>
          <w:szCs w:val="24"/>
        </w:rPr>
        <w:t>в г</w:t>
      </w:r>
      <w:r w:rsidR="006B3BEA" w:rsidRPr="00E17D15">
        <w:rPr>
          <w:sz w:val="24"/>
          <w:szCs w:val="24"/>
        </w:rPr>
        <w:t>радостроительных регламентах</w:t>
      </w:r>
      <w:r w:rsidR="005C572A" w:rsidRPr="005C572A">
        <w:rPr>
          <w:rFonts w:cs="Calibri"/>
          <w:sz w:val="24"/>
          <w:szCs w:val="24"/>
        </w:rPr>
        <w:t xml:space="preserve"> </w:t>
      </w:r>
      <w:r w:rsidR="005C572A" w:rsidRPr="00E17D15">
        <w:rPr>
          <w:rFonts w:cs="Calibri"/>
          <w:sz w:val="24"/>
          <w:szCs w:val="24"/>
        </w:rPr>
        <w:t xml:space="preserve">Правил землепользования и застройки </w:t>
      </w:r>
      <w:r w:rsidR="005C572A" w:rsidRPr="00E17D15">
        <w:rPr>
          <w:sz w:val="24"/>
          <w:szCs w:val="24"/>
        </w:rPr>
        <w:t>Миасского городского округа</w:t>
      </w:r>
      <w:r w:rsidR="005C572A">
        <w:rPr>
          <w:sz w:val="24"/>
          <w:szCs w:val="24"/>
        </w:rPr>
        <w:t>,</w:t>
      </w:r>
      <w:r w:rsidR="006B3BEA" w:rsidRPr="00E17D15">
        <w:rPr>
          <w:sz w:val="24"/>
          <w:szCs w:val="24"/>
        </w:rPr>
        <w:t xml:space="preserve"> </w:t>
      </w:r>
      <w:r w:rsidR="00852936">
        <w:rPr>
          <w:sz w:val="24"/>
          <w:szCs w:val="24"/>
        </w:rPr>
        <w:t>утвержденных вышеназванным Решением Собрания депутатов Миасского городского округа</w:t>
      </w:r>
      <w:r w:rsidR="005C572A">
        <w:rPr>
          <w:sz w:val="24"/>
          <w:szCs w:val="24"/>
        </w:rPr>
        <w:t>,</w:t>
      </w:r>
      <w:r w:rsidR="00852936" w:rsidRPr="00E17D15">
        <w:rPr>
          <w:sz w:val="24"/>
          <w:szCs w:val="24"/>
        </w:rPr>
        <w:t xml:space="preserve"> </w:t>
      </w:r>
      <w:r w:rsidR="006B3BEA" w:rsidRPr="00E17D15">
        <w:rPr>
          <w:sz w:val="24"/>
          <w:szCs w:val="24"/>
        </w:rPr>
        <w:t>для территориальных зон, в которых видами разрешенного использования предусмотрено размещение объектов инженерной инфраструктуры</w:t>
      </w:r>
      <w:r w:rsidRPr="00E17D15">
        <w:rPr>
          <w:rFonts w:eastAsia="Times New Roman"/>
          <w:sz w:val="22"/>
          <w:szCs w:val="22"/>
          <w:lang w:eastAsia="ar-SA"/>
        </w:rPr>
        <w:t xml:space="preserve"> </w:t>
      </w:r>
      <w:r w:rsidRPr="00E17D15">
        <w:rPr>
          <w:sz w:val="24"/>
          <w:szCs w:val="24"/>
        </w:rPr>
        <w:t>(сети инженерно-технического снабжения, ГРП, ТП, КНС и др.)</w:t>
      </w:r>
      <w:r w:rsidR="006B3BEA" w:rsidRPr="00E17D15">
        <w:rPr>
          <w:sz w:val="24"/>
          <w:szCs w:val="24"/>
        </w:rPr>
        <w:t xml:space="preserve">, </w:t>
      </w:r>
      <w:r w:rsidR="001C4492" w:rsidRPr="00E17D15">
        <w:rPr>
          <w:sz w:val="24"/>
          <w:szCs w:val="24"/>
        </w:rPr>
        <w:t xml:space="preserve">установить </w:t>
      </w:r>
      <w:r w:rsidR="006B3BEA" w:rsidRPr="00E17D15">
        <w:rPr>
          <w:sz w:val="24"/>
          <w:szCs w:val="24"/>
        </w:rPr>
        <w:t>минимальн</w:t>
      </w:r>
      <w:r w:rsidR="001C4492" w:rsidRPr="00E17D15">
        <w:rPr>
          <w:sz w:val="24"/>
          <w:szCs w:val="24"/>
        </w:rPr>
        <w:t>ый</w:t>
      </w:r>
      <w:r w:rsidR="006B3BEA" w:rsidRPr="00E17D15">
        <w:rPr>
          <w:sz w:val="24"/>
          <w:szCs w:val="24"/>
        </w:rPr>
        <w:t xml:space="preserve"> размер </w:t>
      </w:r>
      <w:r w:rsidR="001C4492" w:rsidRPr="00E17D15">
        <w:rPr>
          <w:sz w:val="24"/>
          <w:szCs w:val="24"/>
        </w:rPr>
        <w:t>(площадь</w:t>
      </w:r>
      <w:r w:rsidR="006B3BEA" w:rsidRPr="00E17D15">
        <w:rPr>
          <w:sz w:val="24"/>
          <w:szCs w:val="24"/>
        </w:rPr>
        <w:t xml:space="preserve">) участков для размещения таких объектов </w:t>
      </w:r>
      <w:r w:rsidRPr="00E17D15">
        <w:rPr>
          <w:sz w:val="24"/>
          <w:szCs w:val="24"/>
        </w:rPr>
        <w:t xml:space="preserve">инфраструктуры </w:t>
      </w:r>
      <w:r w:rsidR="006B3BEA" w:rsidRPr="00E17D15">
        <w:rPr>
          <w:sz w:val="24"/>
          <w:szCs w:val="24"/>
        </w:rPr>
        <w:t>по размерам участков, установленных проектной документацией на их строительство, разработанной с</w:t>
      </w:r>
      <w:proofErr w:type="gramEnd"/>
      <w:r w:rsidR="006B3BEA" w:rsidRPr="00E17D15">
        <w:rPr>
          <w:sz w:val="24"/>
          <w:szCs w:val="24"/>
        </w:rPr>
        <w:t xml:space="preserve"> учетом действующих норм отводов</w:t>
      </w:r>
      <w:r w:rsidR="00694CD4">
        <w:rPr>
          <w:sz w:val="24"/>
          <w:szCs w:val="24"/>
        </w:rPr>
        <w:t xml:space="preserve"> и охранных зон от данных объектов </w:t>
      </w:r>
      <w:r w:rsidR="00694CD4" w:rsidRPr="00E17D15">
        <w:rPr>
          <w:sz w:val="24"/>
          <w:szCs w:val="24"/>
        </w:rPr>
        <w:t>инженерной инфраструктуры</w:t>
      </w:r>
      <w:r w:rsidR="0091771A" w:rsidRPr="00E17D15">
        <w:rPr>
          <w:sz w:val="24"/>
          <w:szCs w:val="24"/>
        </w:rPr>
        <w:t>.</w:t>
      </w:r>
    </w:p>
    <w:p w:rsidR="008B339E" w:rsidRPr="008B5BF8" w:rsidRDefault="008B339E" w:rsidP="007B202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B5BF8">
        <w:rPr>
          <w:sz w:val="24"/>
          <w:szCs w:val="24"/>
        </w:rPr>
        <w:t>2. Настоящее Решение опубликовать в установленном порядке.</w:t>
      </w:r>
    </w:p>
    <w:p w:rsidR="008B339E" w:rsidRPr="008B5BF8" w:rsidRDefault="008B339E" w:rsidP="007B202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B5BF8">
        <w:rPr>
          <w:sz w:val="24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 w:rsidRPr="008B5BF8">
        <w:rPr>
          <w:spacing w:val="1"/>
          <w:sz w:val="24"/>
          <w:szCs w:val="24"/>
        </w:rPr>
        <w:t>.</w:t>
      </w:r>
    </w:p>
    <w:p w:rsidR="00803A55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E8319F" w:rsidRPr="008B5BF8" w:rsidRDefault="00E8319F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564FD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8B5BF8">
        <w:rPr>
          <w:sz w:val="24"/>
          <w:szCs w:val="24"/>
        </w:rPr>
        <w:t>Председатель Собрания депутатов</w:t>
      </w:r>
    </w:p>
    <w:p w:rsidR="003A1EE0" w:rsidRPr="008B5BF8" w:rsidRDefault="008564FD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C73637" w:rsidRPr="008B5BF8">
        <w:rPr>
          <w:sz w:val="24"/>
          <w:szCs w:val="24"/>
        </w:rPr>
        <w:t xml:space="preserve"> </w:t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  <w:t xml:space="preserve">                 </w:t>
      </w:r>
      <w:r w:rsidR="008B5BF8" w:rsidRPr="008B5BF8">
        <w:rPr>
          <w:sz w:val="24"/>
          <w:szCs w:val="24"/>
        </w:rPr>
        <w:t xml:space="preserve">      </w:t>
      </w:r>
      <w:r w:rsidR="00B06958" w:rsidRPr="008B5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0B4BFB">
        <w:rPr>
          <w:sz w:val="24"/>
          <w:szCs w:val="24"/>
        </w:rPr>
        <w:t xml:space="preserve">     </w:t>
      </w:r>
      <w:r w:rsidR="00C73637" w:rsidRPr="008B5BF8">
        <w:rPr>
          <w:sz w:val="24"/>
          <w:szCs w:val="24"/>
        </w:rPr>
        <w:t>Е</w:t>
      </w:r>
      <w:r w:rsidR="003A1EE0" w:rsidRPr="008B5BF8">
        <w:rPr>
          <w:sz w:val="24"/>
          <w:szCs w:val="24"/>
        </w:rPr>
        <w:t>.</w:t>
      </w:r>
      <w:r w:rsidR="00C73637" w:rsidRPr="008B5BF8">
        <w:rPr>
          <w:sz w:val="24"/>
          <w:szCs w:val="24"/>
        </w:rPr>
        <w:t>А</w:t>
      </w:r>
      <w:r w:rsidR="003A1EE0" w:rsidRPr="008B5BF8">
        <w:rPr>
          <w:sz w:val="24"/>
          <w:szCs w:val="24"/>
        </w:rPr>
        <w:t xml:space="preserve">. </w:t>
      </w:r>
      <w:proofErr w:type="spellStart"/>
      <w:r w:rsidR="00C73637" w:rsidRPr="008B5BF8">
        <w:rPr>
          <w:sz w:val="24"/>
          <w:szCs w:val="24"/>
        </w:rPr>
        <w:t>Степовик</w:t>
      </w:r>
      <w:proofErr w:type="spellEnd"/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A51C9" w:rsidRDefault="00DA51C9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531377" w:rsidRDefault="00DA51C9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Глав</w:t>
      </w:r>
      <w:r w:rsidR="00A0483F">
        <w:rPr>
          <w:color w:val="000000"/>
          <w:spacing w:val="2"/>
          <w:sz w:val="24"/>
          <w:szCs w:val="24"/>
        </w:rPr>
        <w:t>а</w:t>
      </w:r>
      <w:r w:rsidR="00DD3FF4" w:rsidRPr="008B5BF8">
        <w:rPr>
          <w:color w:val="000000"/>
          <w:spacing w:val="2"/>
          <w:sz w:val="24"/>
          <w:szCs w:val="24"/>
        </w:rPr>
        <w:t xml:space="preserve"> </w:t>
      </w:r>
    </w:p>
    <w:p w:rsidR="00DD3FF4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8B5BF8">
        <w:rPr>
          <w:color w:val="000000"/>
          <w:spacing w:val="2"/>
          <w:sz w:val="24"/>
          <w:szCs w:val="24"/>
        </w:rPr>
        <w:t xml:space="preserve">Миасского </w:t>
      </w:r>
      <w:r w:rsidR="008B5BF8" w:rsidRPr="008B5BF8">
        <w:rPr>
          <w:color w:val="000000"/>
          <w:spacing w:val="2"/>
          <w:sz w:val="24"/>
          <w:szCs w:val="24"/>
        </w:rPr>
        <w:t>городского округа</w:t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531377">
        <w:rPr>
          <w:color w:val="000000"/>
          <w:spacing w:val="2"/>
          <w:sz w:val="24"/>
          <w:szCs w:val="24"/>
        </w:rPr>
        <w:t xml:space="preserve">                      </w:t>
      </w:r>
      <w:bookmarkStart w:id="0" w:name="_GoBack"/>
      <w:bookmarkEnd w:id="0"/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 w:rsidRPr="008B5BF8">
        <w:rPr>
          <w:color w:val="000000"/>
          <w:spacing w:val="2"/>
          <w:sz w:val="24"/>
          <w:szCs w:val="24"/>
        </w:rPr>
        <w:tab/>
      </w:r>
      <w:r w:rsidR="008B5BF8">
        <w:rPr>
          <w:color w:val="000000"/>
          <w:spacing w:val="2"/>
          <w:sz w:val="24"/>
          <w:szCs w:val="24"/>
        </w:rPr>
        <w:t xml:space="preserve"> </w:t>
      </w:r>
      <w:r w:rsidR="000B4BFB">
        <w:rPr>
          <w:color w:val="000000"/>
          <w:spacing w:val="2"/>
          <w:sz w:val="24"/>
          <w:szCs w:val="24"/>
        </w:rPr>
        <w:t xml:space="preserve">     </w:t>
      </w:r>
      <w:r w:rsidR="00DA51C9">
        <w:rPr>
          <w:color w:val="000000"/>
          <w:spacing w:val="2"/>
          <w:sz w:val="24"/>
          <w:szCs w:val="24"/>
        </w:rPr>
        <w:t>Г.М.</w:t>
      </w:r>
      <w:proofErr w:type="gramStart"/>
      <w:r w:rsidR="00DA51C9">
        <w:rPr>
          <w:color w:val="000000"/>
          <w:spacing w:val="2"/>
          <w:sz w:val="24"/>
          <w:szCs w:val="24"/>
        </w:rPr>
        <w:t>Тонких</w:t>
      </w:r>
      <w:proofErr w:type="gramEnd"/>
    </w:p>
    <w:p w:rsidR="00F7437E" w:rsidRDefault="00F7437E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F7437E" w:rsidRDefault="00F7437E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F7437E" w:rsidRDefault="00F7437E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F7437E" w:rsidRDefault="00F7437E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F7437E" w:rsidRPr="008B5BF8" w:rsidRDefault="00F7437E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F7437E" w:rsidRPr="00DB4897" w:rsidRDefault="00F7437E" w:rsidP="00F7437E">
      <w:pPr>
        <w:ind w:firstLine="709"/>
        <w:jc w:val="center"/>
        <w:rPr>
          <w:b/>
          <w:sz w:val="24"/>
          <w:szCs w:val="24"/>
        </w:rPr>
      </w:pPr>
      <w:r w:rsidRPr="00DB4897">
        <w:rPr>
          <w:b/>
          <w:sz w:val="24"/>
          <w:szCs w:val="24"/>
        </w:rPr>
        <w:lastRenderedPageBreak/>
        <w:t>ПОЯСНИТЕЛЬНАЯ ЗАПИСКА</w:t>
      </w:r>
    </w:p>
    <w:p w:rsidR="00F7437E" w:rsidRPr="00DB4897" w:rsidRDefault="00F7437E" w:rsidP="00F743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</w:t>
      </w:r>
      <w:r w:rsidRPr="00DB4897">
        <w:rPr>
          <w:b/>
          <w:sz w:val="24"/>
          <w:szCs w:val="24"/>
        </w:rPr>
        <w:t xml:space="preserve"> решения Собрания депутатов Миасского городского округа </w:t>
      </w:r>
    </w:p>
    <w:p w:rsidR="00F7437E" w:rsidRPr="00BD632D" w:rsidRDefault="00F7437E" w:rsidP="00F7437E">
      <w:pPr>
        <w:shd w:val="clear" w:color="auto" w:fill="FFFFFF"/>
        <w:tabs>
          <w:tab w:val="left" w:pos="963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BD632D">
        <w:rPr>
          <w:b/>
          <w:sz w:val="24"/>
          <w:szCs w:val="24"/>
        </w:rPr>
        <w:t xml:space="preserve">О внесении изменения в Решение Собрания депутатов Миасского городского округа </w:t>
      </w:r>
    </w:p>
    <w:p w:rsidR="00F7437E" w:rsidRPr="00BD632D" w:rsidRDefault="00F7437E" w:rsidP="00F7437E">
      <w:pPr>
        <w:shd w:val="clear" w:color="auto" w:fill="FFFFFF"/>
        <w:tabs>
          <w:tab w:val="left" w:pos="9639"/>
        </w:tabs>
        <w:jc w:val="center"/>
        <w:rPr>
          <w:b/>
          <w:sz w:val="24"/>
          <w:szCs w:val="24"/>
        </w:rPr>
      </w:pPr>
      <w:r w:rsidRPr="00BD632D">
        <w:rPr>
          <w:b/>
          <w:sz w:val="24"/>
          <w:szCs w:val="24"/>
        </w:rPr>
        <w:t>от 25.11.2011</w:t>
      </w:r>
      <w:r>
        <w:rPr>
          <w:b/>
          <w:sz w:val="24"/>
          <w:szCs w:val="24"/>
        </w:rPr>
        <w:t xml:space="preserve"> </w:t>
      </w:r>
      <w:r w:rsidRPr="00BD632D">
        <w:rPr>
          <w:b/>
          <w:sz w:val="24"/>
          <w:szCs w:val="24"/>
        </w:rPr>
        <w:t xml:space="preserve">г. №1 «Об утверждении Правил землепользования и застройки </w:t>
      </w:r>
    </w:p>
    <w:p w:rsidR="00F7437E" w:rsidRDefault="00F7437E" w:rsidP="00F7437E">
      <w:pPr>
        <w:shd w:val="clear" w:color="auto" w:fill="FFFFFF"/>
        <w:tabs>
          <w:tab w:val="left" w:pos="9639"/>
        </w:tabs>
        <w:jc w:val="center"/>
        <w:rPr>
          <w:b/>
          <w:sz w:val="24"/>
          <w:szCs w:val="24"/>
        </w:rPr>
      </w:pPr>
      <w:r w:rsidRPr="00BD632D">
        <w:rPr>
          <w:b/>
          <w:sz w:val="24"/>
          <w:szCs w:val="24"/>
        </w:rPr>
        <w:t>Миасского городского округа» в части установления минимального размера (площади) участков для размещения объектов инженерной инфраструктуры</w:t>
      </w:r>
      <w:r>
        <w:rPr>
          <w:b/>
          <w:sz w:val="24"/>
          <w:szCs w:val="24"/>
        </w:rPr>
        <w:t>»</w:t>
      </w:r>
    </w:p>
    <w:p w:rsidR="00F7437E" w:rsidRPr="0042610F" w:rsidRDefault="00F7437E" w:rsidP="00F7437E">
      <w:pPr>
        <w:shd w:val="clear" w:color="auto" w:fill="FFFFFF"/>
        <w:tabs>
          <w:tab w:val="left" w:pos="9639"/>
        </w:tabs>
        <w:jc w:val="center"/>
        <w:rPr>
          <w:sz w:val="24"/>
          <w:szCs w:val="24"/>
        </w:rPr>
      </w:pPr>
      <w:r w:rsidRPr="008F58F5">
        <w:rPr>
          <w:b/>
          <w:sz w:val="22"/>
          <w:szCs w:val="22"/>
        </w:rPr>
        <w:t xml:space="preserve"> </w:t>
      </w:r>
    </w:p>
    <w:p w:rsidR="00F7437E" w:rsidRPr="008B5AF0" w:rsidRDefault="00F7437E" w:rsidP="00F7437E">
      <w:pPr>
        <w:ind w:firstLine="709"/>
        <w:jc w:val="both"/>
        <w:rPr>
          <w:sz w:val="24"/>
          <w:szCs w:val="24"/>
        </w:rPr>
      </w:pPr>
      <w:proofErr w:type="gramStart"/>
      <w:r w:rsidRPr="00DB4897">
        <w:rPr>
          <w:sz w:val="24"/>
          <w:szCs w:val="24"/>
        </w:rPr>
        <w:t>Пре</w:t>
      </w:r>
      <w:r>
        <w:rPr>
          <w:sz w:val="24"/>
          <w:szCs w:val="24"/>
        </w:rPr>
        <w:t xml:space="preserve">дложение о внесении изменений </w:t>
      </w:r>
      <w:r w:rsidRPr="00DB4897">
        <w:rPr>
          <w:sz w:val="24"/>
          <w:szCs w:val="24"/>
        </w:rPr>
        <w:t>в Правила землепользования и застройки</w:t>
      </w:r>
      <w:r w:rsidRPr="003C58A3">
        <w:rPr>
          <w:sz w:val="24"/>
          <w:szCs w:val="24"/>
        </w:rPr>
        <w:t xml:space="preserve"> Миасского городского округа</w:t>
      </w:r>
      <w:r w:rsidRPr="00DB48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поступило от </w:t>
      </w:r>
      <w:r w:rsidRPr="00BD632D">
        <w:rPr>
          <w:sz w:val="24"/>
          <w:szCs w:val="24"/>
        </w:rPr>
        <w:t xml:space="preserve">ООО </w:t>
      </w:r>
      <w:r>
        <w:rPr>
          <w:sz w:val="24"/>
          <w:szCs w:val="24"/>
        </w:rPr>
        <w:t>«</w:t>
      </w:r>
      <w:proofErr w:type="spellStart"/>
      <w:r w:rsidRPr="00BD632D">
        <w:rPr>
          <w:sz w:val="24"/>
          <w:szCs w:val="24"/>
        </w:rPr>
        <w:t>Интернешенел</w:t>
      </w:r>
      <w:proofErr w:type="spellEnd"/>
      <w:r w:rsidRPr="00BD632D">
        <w:rPr>
          <w:sz w:val="24"/>
          <w:szCs w:val="24"/>
        </w:rPr>
        <w:t xml:space="preserve"> </w:t>
      </w:r>
      <w:proofErr w:type="spellStart"/>
      <w:r w:rsidRPr="00BD632D">
        <w:rPr>
          <w:sz w:val="24"/>
          <w:szCs w:val="24"/>
        </w:rPr>
        <w:t>Билдинг</w:t>
      </w:r>
      <w:proofErr w:type="spellEnd"/>
      <w:r w:rsidRPr="00BD632D">
        <w:rPr>
          <w:sz w:val="24"/>
          <w:szCs w:val="24"/>
        </w:rPr>
        <w:t xml:space="preserve"> </w:t>
      </w:r>
      <w:proofErr w:type="spellStart"/>
      <w:r w:rsidRPr="00BD632D">
        <w:rPr>
          <w:sz w:val="24"/>
          <w:szCs w:val="24"/>
        </w:rPr>
        <w:t>Констракшен</w:t>
      </w:r>
      <w:proofErr w:type="spellEnd"/>
      <w:r w:rsidRPr="00BD632D">
        <w:rPr>
          <w:sz w:val="24"/>
          <w:szCs w:val="24"/>
        </w:rPr>
        <w:t>» (</w:t>
      </w:r>
      <w:proofErr w:type="spellStart"/>
      <w:r w:rsidRPr="00BD632D">
        <w:rPr>
          <w:sz w:val="24"/>
          <w:szCs w:val="24"/>
        </w:rPr>
        <w:t>вх</w:t>
      </w:r>
      <w:proofErr w:type="spellEnd"/>
      <w:r w:rsidRPr="00BD632D">
        <w:rPr>
          <w:sz w:val="24"/>
          <w:szCs w:val="24"/>
        </w:rPr>
        <w:t>.</w:t>
      </w:r>
      <w:proofErr w:type="gramEnd"/>
      <w:r w:rsidRPr="00BD632D">
        <w:rPr>
          <w:sz w:val="24"/>
          <w:szCs w:val="24"/>
        </w:rPr>
        <w:t xml:space="preserve"> </w:t>
      </w:r>
      <w:proofErr w:type="spellStart"/>
      <w:proofErr w:type="gramStart"/>
      <w:r w:rsidRPr="00BD632D">
        <w:rPr>
          <w:sz w:val="24"/>
          <w:szCs w:val="24"/>
        </w:rPr>
        <w:t>Адм</w:t>
      </w:r>
      <w:proofErr w:type="spellEnd"/>
      <w:r w:rsidRPr="00BD632D">
        <w:rPr>
          <w:sz w:val="24"/>
          <w:szCs w:val="24"/>
        </w:rPr>
        <w:t xml:space="preserve">. МГО №4299 от </w:t>
      </w:r>
      <w:r w:rsidRPr="008B5AF0">
        <w:rPr>
          <w:sz w:val="24"/>
          <w:szCs w:val="24"/>
        </w:rPr>
        <w:t xml:space="preserve">21.03.2018г.).  </w:t>
      </w:r>
      <w:proofErr w:type="gramEnd"/>
    </w:p>
    <w:p w:rsidR="00F7437E" w:rsidRDefault="00F7437E" w:rsidP="00F7437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целью оформления</w:t>
      </w:r>
      <w:r w:rsidRPr="0071738E">
        <w:rPr>
          <w:sz w:val="24"/>
          <w:szCs w:val="24"/>
        </w:rPr>
        <w:t xml:space="preserve"> прав </w:t>
      </w:r>
      <w:r>
        <w:rPr>
          <w:sz w:val="24"/>
          <w:szCs w:val="24"/>
        </w:rPr>
        <w:t xml:space="preserve">на объекты </w:t>
      </w:r>
      <w:r w:rsidRPr="003C58A3">
        <w:rPr>
          <w:sz w:val="24"/>
          <w:szCs w:val="24"/>
        </w:rPr>
        <w:t>инженерной инфраструктуры (сети инженерно-технического снабжения, ГРП, ТП, КНС и др.)</w:t>
      </w:r>
      <w:r>
        <w:rPr>
          <w:sz w:val="24"/>
          <w:szCs w:val="24"/>
        </w:rPr>
        <w:t xml:space="preserve"> </w:t>
      </w:r>
      <w:r w:rsidRPr="0071738E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последующую </w:t>
      </w:r>
      <w:r w:rsidRPr="0071738E">
        <w:rPr>
          <w:sz w:val="24"/>
          <w:szCs w:val="24"/>
        </w:rPr>
        <w:t xml:space="preserve">передачу </w:t>
      </w:r>
      <w:r>
        <w:rPr>
          <w:sz w:val="24"/>
          <w:szCs w:val="24"/>
        </w:rPr>
        <w:t xml:space="preserve">таких объектов </w:t>
      </w:r>
      <w:r w:rsidRPr="0071738E">
        <w:rPr>
          <w:sz w:val="24"/>
          <w:szCs w:val="24"/>
        </w:rPr>
        <w:t>в сетевые обслуживающие организации</w:t>
      </w:r>
      <w:r w:rsidRPr="003C58A3">
        <w:rPr>
          <w:sz w:val="24"/>
          <w:szCs w:val="24"/>
        </w:rPr>
        <w:t xml:space="preserve"> </w:t>
      </w:r>
      <w:r>
        <w:rPr>
          <w:sz w:val="24"/>
          <w:szCs w:val="24"/>
        </w:rPr>
        <w:t>необходимо образование земельных участков дл</w:t>
      </w:r>
      <w:r w:rsidRPr="0071738E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их </w:t>
      </w:r>
      <w:r w:rsidRPr="0071738E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. При образовании земельного участка под размещение объекта инженерной инфраструктуры площадь такого участка </w:t>
      </w:r>
      <w:r w:rsidRPr="00AA66A8">
        <w:rPr>
          <w:sz w:val="24"/>
          <w:szCs w:val="24"/>
        </w:rPr>
        <w:t xml:space="preserve">принимается </w:t>
      </w:r>
      <w:r>
        <w:rPr>
          <w:sz w:val="24"/>
          <w:szCs w:val="24"/>
        </w:rPr>
        <w:t xml:space="preserve">в соответствии с </w:t>
      </w:r>
      <w:r w:rsidRPr="00AA66A8">
        <w:rPr>
          <w:sz w:val="24"/>
          <w:szCs w:val="24"/>
        </w:rPr>
        <w:t>Правилами землепользования и застройки Миасского городского округа</w:t>
      </w:r>
      <w:r>
        <w:rPr>
          <w:sz w:val="24"/>
          <w:szCs w:val="24"/>
        </w:rPr>
        <w:t>, которыми,</w:t>
      </w:r>
      <w:r w:rsidRPr="00AA66A8">
        <w:rPr>
          <w:sz w:val="24"/>
          <w:szCs w:val="24"/>
        </w:rPr>
        <w:t xml:space="preserve"> для </w:t>
      </w:r>
      <w:r>
        <w:rPr>
          <w:sz w:val="24"/>
          <w:szCs w:val="24"/>
        </w:rPr>
        <w:t xml:space="preserve">участков, расположенных в границах каждой </w:t>
      </w:r>
      <w:r w:rsidRPr="00AA66A8">
        <w:rPr>
          <w:sz w:val="24"/>
          <w:szCs w:val="24"/>
        </w:rPr>
        <w:t>территориальной зоны</w:t>
      </w:r>
      <w:r>
        <w:rPr>
          <w:sz w:val="24"/>
          <w:szCs w:val="24"/>
        </w:rPr>
        <w:t xml:space="preserve"> установлен соответствующий минимальный размер (площадь) участка</w:t>
      </w:r>
      <w:r w:rsidRPr="00AA66A8">
        <w:rPr>
          <w:sz w:val="24"/>
          <w:szCs w:val="24"/>
        </w:rPr>
        <w:t>.</w:t>
      </w:r>
    </w:p>
    <w:p w:rsidR="00F7437E" w:rsidRDefault="00F7437E" w:rsidP="00F7437E">
      <w:pPr>
        <w:shd w:val="clear" w:color="auto" w:fill="FFFFFF"/>
        <w:ind w:firstLine="709"/>
        <w:jc w:val="both"/>
        <w:rPr>
          <w:sz w:val="24"/>
          <w:szCs w:val="24"/>
        </w:rPr>
      </w:pPr>
      <w:r w:rsidRPr="002C31D2">
        <w:rPr>
          <w:sz w:val="24"/>
          <w:szCs w:val="24"/>
        </w:rPr>
        <w:t>Однако, для размещения объектов инженерной инфраструктуры на земельных участках в таких зонах необходимо образование земельных участков с размерами</w:t>
      </w:r>
      <w:r>
        <w:rPr>
          <w:sz w:val="24"/>
          <w:szCs w:val="24"/>
        </w:rPr>
        <w:t xml:space="preserve"> значительно</w:t>
      </w:r>
      <w:r w:rsidRPr="002C31D2">
        <w:rPr>
          <w:sz w:val="24"/>
          <w:szCs w:val="24"/>
        </w:rPr>
        <w:t xml:space="preserve"> меньше, чем данные минимальные размеры</w:t>
      </w:r>
      <w:r>
        <w:rPr>
          <w:sz w:val="24"/>
          <w:szCs w:val="24"/>
        </w:rPr>
        <w:t xml:space="preserve">, установленные </w:t>
      </w:r>
      <w:r w:rsidRPr="002C31D2">
        <w:rPr>
          <w:sz w:val="24"/>
          <w:szCs w:val="24"/>
        </w:rPr>
        <w:t>Правилам</w:t>
      </w:r>
      <w:r>
        <w:rPr>
          <w:sz w:val="24"/>
          <w:szCs w:val="24"/>
        </w:rPr>
        <w:t>и</w:t>
      </w:r>
      <w:r w:rsidRPr="002C31D2">
        <w:rPr>
          <w:sz w:val="24"/>
          <w:szCs w:val="24"/>
        </w:rPr>
        <w:t xml:space="preserve"> землепользования и застройки. </w:t>
      </w:r>
    </w:p>
    <w:p w:rsidR="00F7437E" w:rsidRDefault="00F7437E" w:rsidP="00F7437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Указанное обстоятельство является препятствием при оформлении</w:t>
      </w:r>
      <w:r w:rsidRPr="002C31D2">
        <w:rPr>
          <w:sz w:val="24"/>
          <w:szCs w:val="24"/>
        </w:rPr>
        <w:t xml:space="preserve"> прав и передачу в сетевые обслуживающие организации объектов инженерной инфраструктуры.   </w:t>
      </w:r>
    </w:p>
    <w:p w:rsidR="00F7437E" w:rsidRDefault="00F7437E" w:rsidP="00F743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Представленным проектом данное препятствие устраняется – </w:t>
      </w:r>
      <w:r w:rsidRPr="00AA66A8">
        <w:rPr>
          <w:sz w:val="24"/>
          <w:szCs w:val="24"/>
        </w:rPr>
        <w:t>минимальный размер</w:t>
      </w:r>
      <w:r>
        <w:rPr>
          <w:sz w:val="24"/>
          <w:szCs w:val="24"/>
        </w:rPr>
        <w:t xml:space="preserve"> (площадь)</w:t>
      </w:r>
      <w:r w:rsidRPr="00AA66A8">
        <w:rPr>
          <w:sz w:val="24"/>
          <w:szCs w:val="24"/>
        </w:rPr>
        <w:t xml:space="preserve"> участков для </w:t>
      </w:r>
      <w:r>
        <w:rPr>
          <w:sz w:val="24"/>
          <w:szCs w:val="24"/>
        </w:rPr>
        <w:t>объектов инженерной инфраструктуры будет определя</w:t>
      </w:r>
      <w:r w:rsidRPr="00AA66A8">
        <w:rPr>
          <w:sz w:val="24"/>
          <w:szCs w:val="24"/>
        </w:rPr>
        <w:t>т</w:t>
      </w:r>
      <w:r>
        <w:rPr>
          <w:sz w:val="24"/>
          <w:szCs w:val="24"/>
        </w:rPr>
        <w:t>ь</w:t>
      </w:r>
      <w:r w:rsidRPr="00AA66A8">
        <w:rPr>
          <w:sz w:val="24"/>
          <w:szCs w:val="24"/>
        </w:rPr>
        <w:t xml:space="preserve">ся по размерам участков, </w:t>
      </w:r>
      <w:r>
        <w:rPr>
          <w:sz w:val="24"/>
          <w:szCs w:val="24"/>
        </w:rPr>
        <w:t xml:space="preserve">необходимых для </w:t>
      </w:r>
      <w:r w:rsidRPr="00AA66A8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таких объектов, </w:t>
      </w:r>
      <w:r w:rsidRPr="00AA66A8">
        <w:rPr>
          <w:sz w:val="24"/>
          <w:szCs w:val="24"/>
        </w:rPr>
        <w:t>установленных проектной до</w:t>
      </w:r>
      <w:r>
        <w:rPr>
          <w:sz w:val="24"/>
          <w:szCs w:val="24"/>
        </w:rPr>
        <w:t xml:space="preserve">кументацией на их строительство с учетом охранных зон и норм отвода. </w:t>
      </w:r>
      <w:proofErr w:type="gramEnd"/>
    </w:p>
    <w:p w:rsidR="00F7437E" w:rsidRDefault="00F7437E" w:rsidP="00F743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</w:t>
      </w:r>
      <w:r w:rsidRPr="00DB4897">
        <w:rPr>
          <w:sz w:val="24"/>
          <w:szCs w:val="24"/>
        </w:rPr>
        <w:t>редставл</w:t>
      </w:r>
      <w:r>
        <w:rPr>
          <w:sz w:val="24"/>
          <w:szCs w:val="24"/>
        </w:rPr>
        <w:t>енном</w:t>
      </w:r>
      <w:r w:rsidRPr="00DB4897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е</w:t>
      </w:r>
      <w:r w:rsidRPr="009D00FA">
        <w:rPr>
          <w:sz w:val="24"/>
          <w:szCs w:val="24"/>
        </w:rPr>
        <w:t xml:space="preserve"> </w:t>
      </w:r>
      <w:r w:rsidRPr="00DB4897">
        <w:rPr>
          <w:sz w:val="24"/>
          <w:szCs w:val="24"/>
        </w:rPr>
        <w:t>предусмотрен</w:t>
      </w:r>
      <w:r>
        <w:rPr>
          <w:sz w:val="24"/>
          <w:szCs w:val="24"/>
        </w:rPr>
        <w:t>о изменение</w:t>
      </w:r>
      <w:r>
        <w:rPr>
          <w:color w:val="000000"/>
          <w:sz w:val="24"/>
          <w:szCs w:val="24"/>
        </w:rPr>
        <w:t xml:space="preserve"> в Градостроительные регламенты</w:t>
      </w:r>
      <w:r w:rsidRPr="00BD632D">
        <w:rPr>
          <w:color w:val="000000"/>
          <w:sz w:val="24"/>
          <w:szCs w:val="24"/>
        </w:rPr>
        <w:t xml:space="preserve"> Правил землепользования и застройки Миасского городского округа</w:t>
      </w:r>
      <w:r>
        <w:rPr>
          <w:sz w:val="24"/>
          <w:szCs w:val="24"/>
        </w:rPr>
        <w:t xml:space="preserve"> </w:t>
      </w:r>
      <w:r w:rsidRPr="00BD632D">
        <w:rPr>
          <w:sz w:val="24"/>
          <w:szCs w:val="24"/>
        </w:rPr>
        <w:t>для территориальных зон, в которых видами разрешенного использования предусмотрено размещение объектов инженерной инфраструктуры (сети инженерно-технического</w:t>
      </w:r>
      <w:r>
        <w:rPr>
          <w:sz w:val="24"/>
          <w:szCs w:val="24"/>
        </w:rPr>
        <w:t xml:space="preserve"> снабжения, ГРП, ТП, КНС и др.), а именно:</w:t>
      </w:r>
    </w:p>
    <w:p w:rsidR="00F7437E" w:rsidRDefault="00F7437E" w:rsidP="00F743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632D">
        <w:rPr>
          <w:sz w:val="24"/>
          <w:szCs w:val="24"/>
        </w:rPr>
        <w:t xml:space="preserve">минимальный размер (площадь) участков для размещения </w:t>
      </w:r>
      <w:r w:rsidRPr="00220D31">
        <w:rPr>
          <w:sz w:val="24"/>
          <w:szCs w:val="24"/>
        </w:rPr>
        <w:t>инженерной инфраструктуры (сети инженерно-технического снабжения, ГРП, ТП, КНС и др.)</w:t>
      </w:r>
      <w:r>
        <w:rPr>
          <w:sz w:val="24"/>
          <w:szCs w:val="24"/>
        </w:rPr>
        <w:t xml:space="preserve"> определяется </w:t>
      </w:r>
      <w:r w:rsidRPr="00BD632D">
        <w:rPr>
          <w:sz w:val="24"/>
          <w:szCs w:val="24"/>
        </w:rPr>
        <w:t>по размерам участков, установленных проектной документацией на их строительство, разработанной с учетом действующих норм отводов и охранных зон от данных объектов инженерной инфраструктуры.</w:t>
      </w:r>
    </w:p>
    <w:p w:rsidR="00F7437E" w:rsidRPr="00BD632D" w:rsidRDefault="00F7437E" w:rsidP="00F7437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D632D">
        <w:rPr>
          <w:sz w:val="24"/>
          <w:szCs w:val="24"/>
        </w:rPr>
        <w:t xml:space="preserve">Проекты решения были рассмотрены 12.12.2018г. на публичных слушаниях, назначенных постановлением Администрации МГО от 27.11.2018г. №5394.  </w:t>
      </w:r>
    </w:p>
    <w:p w:rsidR="00F7437E" w:rsidRPr="00DB4897" w:rsidRDefault="00F7437E" w:rsidP="00F743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437E" w:rsidRDefault="00F7437E" w:rsidP="00F743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437E" w:rsidRDefault="00F7437E" w:rsidP="00F743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7437E" w:rsidRPr="0042610F" w:rsidRDefault="00F7437E" w:rsidP="00F7437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42610F">
        <w:rPr>
          <w:sz w:val="24"/>
          <w:szCs w:val="24"/>
        </w:rPr>
        <w:t xml:space="preserve">ачальник Управления </w:t>
      </w:r>
    </w:p>
    <w:p w:rsidR="00F7437E" w:rsidRPr="008F4B14" w:rsidRDefault="00F7437E" w:rsidP="00F7437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610F">
        <w:rPr>
          <w:sz w:val="24"/>
          <w:szCs w:val="24"/>
        </w:rPr>
        <w:t>арх</w:t>
      </w:r>
      <w:r>
        <w:rPr>
          <w:sz w:val="24"/>
          <w:szCs w:val="24"/>
        </w:rPr>
        <w:t xml:space="preserve">итектуры и градостроительства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И.Д.Шабалин</w:t>
      </w:r>
    </w:p>
    <w:p w:rsidR="00F7437E" w:rsidRDefault="00F7437E" w:rsidP="00F7437E">
      <w:pPr>
        <w:ind w:firstLine="709"/>
        <w:jc w:val="center"/>
        <w:rPr>
          <w:b/>
          <w:sz w:val="24"/>
          <w:szCs w:val="24"/>
        </w:rPr>
      </w:pPr>
    </w:p>
    <w:p w:rsidR="00F7437E" w:rsidRDefault="00F7437E" w:rsidP="00F7437E">
      <w:pPr>
        <w:ind w:firstLine="709"/>
        <w:jc w:val="center"/>
        <w:rPr>
          <w:b/>
          <w:sz w:val="24"/>
          <w:szCs w:val="24"/>
        </w:rPr>
      </w:pPr>
    </w:p>
    <w:p w:rsidR="00F7437E" w:rsidRDefault="00F7437E" w:rsidP="00F7437E">
      <w:pPr>
        <w:ind w:firstLine="709"/>
        <w:jc w:val="center"/>
        <w:rPr>
          <w:b/>
          <w:sz w:val="24"/>
          <w:szCs w:val="24"/>
        </w:rPr>
      </w:pPr>
    </w:p>
    <w:p w:rsidR="00F7437E" w:rsidRDefault="00F7437E" w:rsidP="00F7437E">
      <w:pPr>
        <w:ind w:firstLine="709"/>
        <w:jc w:val="center"/>
        <w:rPr>
          <w:b/>
          <w:sz w:val="24"/>
          <w:szCs w:val="24"/>
        </w:rPr>
      </w:pPr>
    </w:p>
    <w:p w:rsidR="00F7437E" w:rsidRPr="007803DF" w:rsidRDefault="00F7437E" w:rsidP="00F743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7A7A" w:rsidRDefault="002A7A7A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sectPr w:rsidR="002A7A7A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4BFB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C4492"/>
    <w:rsid w:val="001D549C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23774"/>
    <w:rsid w:val="00451D3E"/>
    <w:rsid w:val="00454CDE"/>
    <w:rsid w:val="00460990"/>
    <w:rsid w:val="0046406E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04009"/>
    <w:rsid w:val="00520799"/>
    <w:rsid w:val="0052578F"/>
    <w:rsid w:val="00530C38"/>
    <w:rsid w:val="00531377"/>
    <w:rsid w:val="0053170B"/>
    <w:rsid w:val="00531C88"/>
    <w:rsid w:val="005527FB"/>
    <w:rsid w:val="005908D2"/>
    <w:rsid w:val="005924E4"/>
    <w:rsid w:val="00593CC1"/>
    <w:rsid w:val="00595C0E"/>
    <w:rsid w:val="005A1B1E"/>
    <w:rsid w:val="005A2A1F"/>
    <w:rsid w:val="005B54FE"/>
    <w:rsid w:val="005C4245"/>
    <w:rsid w:val="005C572A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94CD4"/>
    <w:rsid w:val="006A14F4"/>
    <w:rsid w:val="006A1E13"/>
    <w:rsid w:val="006B3BEA"/>
    <w:rsid w:val="006C4164"/>
    <w:rsid w:val="006C5451"/>
    <w:rsid w:val="006D1D46"/>
    <w:rsid w:val="006D50FB"/>
    <w:rsid w:val="006D5F36"/>
    <w:rsid w:val="006E1947"/>
    <w:rsid w:val="006E5EE3"/>
    <w:rsid w:val="00702D12"/>
    <w:rsid w:val="0071061B"/>
    <w:rsid w:val="007121B8"/>
    <w:rsid w:val="0072100E"/>
    <w:rsid w:val="007269B9"/>
    <w:rsid w:val="0073262D"/>
    <w:rsid w:val="00736E15"/>
    <w:rsid w:val="007602C3"/>
    <w:rsid w:val="00773E1E"/>
    <w:rsid w:val="007771C9"/>
    <w:rsid w:val="00785572"/>
    <w:rsid w:val="00795A0B"/>
    <w:rsid w:val="007B2024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7A18"/>
    <w:rsid w:val="008402EF"/>
    <w:rsid w:val="00845ADC"/>
    <w:rsid w:val="008473AE"/>
    <w:rsid w:val="00850F59"/>
    <w:rsid w:val="00852936"/>
    <w:rsid w:val="008564FD"/>
    <w:rsid w:val="00865740"/>
    <w:rsid w:val="00876CF6"/>
    <w:rsid w:val="008843A7"/>
    <w:rsid w:val="008A0A9A"/>
    <w:rsid w:val="008A6E01"/>
    <w:rsid w:val="008B339E"/>
    <w:rsid w:val="008B4CEE"/>
    <w:rsid w:val="008B5BF8"/>
    <w:rsid w:val="008E0204"/>
    <w:rsid w:val="008E53C5"/>
    <w:rsid w:val="008E544A"/>
    <w:rsid w:val="008E5674"/>
    <w:rsid w:val="008F5FBF"/>
    <w:rsid w:val="00903E42"/>
    <w:rsid w:val="0091021E"/>
    <w:rsid w:val="00910371"/>
    <w:rsid w:val="00915251"/>
    <w:rsid w:val="0091771A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0483F"/>
    <w:rsid w:val="00A12748"/>
    <w:rsid w:val="00A242CE"/>
    <w:rsid w:val="00A24314"/>
    <w:rsid w:val="00A34917"/>
    <w:rsid w:val="00A362CF"/>
    <w:rsid w:val="00A4248B"/>
    <w:rsid w:val="00A44762"/>
    <w:rsid w:val="00A57D4F"/>
    <w:rsid w:val="00A74185"/>
    <w:rsid w:val="00A76D5E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6958"/>
    <w:rsid w:val="00B109D0"/>
    <w:rsid w:val="00B20F33"/>
    <w:rsid w:val="00B43310"/>
    <w:rsid w:val="00B722E2"/>
    <w:rsid w:val="00B72A59"/>
    <w:rsid w:val="00B77260"/>
    <w:rsid w:val="00B81B69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34F6E"/>
    <w:rsid w:val="00D42787"/>
    <w:rsid w:val="00D46B85"/>
    <w:rsid w:val="00D55589"/>
    <w:rsid w:val="00D55B1E"/>
    <w:rsid w:val="00D7650F"/>
    <w:rsid w:val="00D82EB0"/>
    <w:rsid w:val="00DA51C9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543B"/>
    <w:rsid w:val="00E16E2D"/>
    <w:rsid w:val="00E17D15"/>
    <w:rsid w:val="00E3307B"/>
    <w:rsid w:val="00E33B1F"/>
    <w:rsid w:val="00E3624C"/>
    <w:rsid w:val="00E417DE"/>
    <w:rsid w:val="00E56EC7"/>
    <w:rsid w:val="00E677F6"/>
    <w:rsid w:val="00E715C3"/>
    <w:rsid w:val="00E743FB"/>
    <w:rsid w:val="00E8262B"/>
    <w:rsid w:val="00E8319F"/>
    <w:rsid w:val="00E840FB"/>
    <w:rsid w:val="00E95478"/>
    <w:rsid w:val="00EB74D3"/>
    <w:rsid w:val="00EC106A"/>
    <w:rsid w:val="00ED7754"/>
    <w:rsid w:val="00F05728"/>
    <w:rsid w:val="00F062AB"/>
    <w:rsid w:val="00F0734C"/>
    <w:rsid w:val="00F2657F"/>
    <w:rsid w:val="00F27224"/>
    <w:rsid w:val="00F30F7E"/>
    <w:rsid w:val="00F35675"/>
    <w:rsid w:val="00F35CBF"/>
    <w:rsid w:val="00F374A2"/>
    <w:rsid w:val="00F42AB9"/>
    <w:rsid w:val="00F569E4"/>
    <w:rsid w:val="00F61B7C"/>
    <w:rsid w:val="00F73BD2"/>
    <w:rsid w:val="00F7437E"/>
    <w:rsid w:val="00FA2727"/>
    <w:rsid w:val="00FA412B"/>
    <w:rsid w:val="00FC2035"/>
    <w:rsid w:val="00FC6F40"/>
    <w:rsid w:val="00FE1226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3</cp:revision>
  <cp:lastPrinted>2019-01-10T08:59:00Z</cp:lastPrinted>
  <dcterms:created xsi:type="dcterms:W3CDTF">2019-02-18T05:40:00Z</dcterms:created>
  <dcterms:modified xsi:type="dcterms:W3CDTF">2019-02-18T05:40:00Z</dcterms:modified>
</cp:coreProperties>
</file>