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jc w:val="center"/>
        <w:rPr>
          <w:bCs/>
          <w:sz w:val="24"/>
          <w:szCs w:val="24"/>
        </w:rPr>
      </w:pPr>
      <w:r w:rsidRPr="007125B6">
        <w:rPr>
          <w:bCs/>
          <w:sz w:val="24"/>
          <w:szCs w:val="24"/>
        </w:rPr>
        <w:t>СОБРАНИЕ ДЕПУТАТОВ МИАССКОГО ГОРОДСКОГО ОКРУГА</w:t>
      </w:r>
    </w:p>
    <w:p w:rsidR="00D327BB" w:rsidRPr="007125B6" w:rsidRDefault="00D327BB" w:rsidP="00D327BB">
      <w:pPr>
        <w:widowControl/>
        <w:jc w:val="both"/>
        <w:rPr>
          <w:sz w:val="24"/>
          <w:szCs w:val="24"/>
        </w:rPr>
      </w:pPr>
      <w:r w:rsidRPr="007125B6">
        <w:rPr>
          <w:sz w:val="24"/>
          <w:szCs w:val="24"/>
        </w:rPr>
        <w:t xml:space="preserve">                                                         </w:t>
      </w:r>
      <w:r w:rsidRPr="007125B6">
        <w:rPr>
          <w:bCs/>
          <w:sz w:val="24"/>
          <w:szCs w:val="24"/>
        </w:rPr>
        <w:t>ЧЕЛЯБИНСКАЯ ОБЛАСТЬ</w:t>
      </w:r>
      <w:r w:rsidRPr="007125B6">
        <w:rPr>
          <w:sz w:val="24"/>
          <w:szCs w:val="24"/>
        </w:rPr>
        <w:t xml:space="preserve">     </w:t>
      </w:r>
    </w:p>
    <w:p w:rsidR="00D327BB" w:rsidRPr="007125B6" w:rsidRDefault="00D327BB" w:rsidP="00D327BB">
      <w:pPr>
        <w:widowControl/>
        <w:ind w:firstLine="720"/>
        <w:jc w:val="center"/>
        <w:rPr>
          <w:bCs/>
          <w:sz w:val="24"/>
          <w:szCs w:val="24"/>
        </w:rPr>
      </w:pPr>
      <w:r w:rsidRPr="007125B6">
        <w:rPr>
          <w:sz w:val="24"/>
        </w:rPr>
        <w:t xml:space="preserve"> </w:t>
      </w:r>
      <w:r w:rsidR="00120083">
        <w:rPr>
          <w:sz w:val="24"/>
        </w:rPr>
        <w:t xml:space="preserve">СОРОК ЧЕТВЕРТАЯ </w:t>
      </w:r>
      <w:r w:rsidRPr="007125B6">
        <w:rPr>
          <w:sz w:val="24"/>
        </w:rPr>
        <w:t>С</w:t>
      </w:r>
      <w:r w:rsidRPr="007125B6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D327BB" w:rsidRPr="00120083" w:rsidRDefault="00D327BB" w:rsidP="00D327BB">
      <w:pPr>
        <w:jc w:val="right"/>
        <w:rPr>
          <w:sz w:val="24"/>
          <w:szCs w:val="24"/>
        </w:rPr>
      </w:pPr>
    </w:p>
    <w:p w:rsidR="00D327BB" w:rsidRPr="00120083" w:rsidRDefault="00D327BB" w:rsidP="00D327BB">
      <w:pPr>
        <w:jc w:val="center"/>
        <w:rPr>
          <w:sz w:val="24"/>
          <w:szCs w:val="24"/>
        </w:rPr>
      </w:pPr>
      <w:r w:rsidRPr="00120083">
        <w:rPr>
          <w:sz w:val="24"/>
          <w:szCs w:val="24"/>
        </w:rPr>
        <w:t>РЕШЕНИЕ №</w:t>
      </w:r>
      <w:r w:rsidR="00120083">
        <w:rPr>
          <w:sz w:val="24"/>
          <w:szCs w:val="24"/>
        </w:rPr>
        <w:t>7</w:t>
      </w:r>
    </w:p>
    <w:p w:rsidR="00D327BB" w:rsidRPr="00120083" w:rsidRDefault="00C23E87" w:rsidP="00D327BB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4.15pt;margin-top:8.55pt;width:285pt;height:76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" strokecolor="white">
            <v:textbox>
              <w:txbxContent>
                <w:p w:rsidR="00D327BB" w:rsidRPr="00120083" w:rsidRDefault="00D327BB" w:rsidP="00D327BB">
                  <w:pPr>
                    <w:jc w:val="both"/>
                    <w:rPr>
                      <w:sz w:val="24"/>
                      <w:szCs w:val="24"/>
                    </w:rPr>
                  </w:pPr>
                  <w:r w:rsidRPr="00120083">
                    <w:rPr>
                      <w:sz w:val="24"/>
                      <w:szCs w:val="24"/>
                      <w:lang w:eastAsia="en-US"/>
                    </w:rPr>
                    <w:t xml:space="preserve">О внесении изменений в Решение Собрания депутатов Миасского городского округа </w:t>
                  </w:r>
                  <w:r w:rsidR="00120083">
                    <w:rPr>
                      <w:sz w:val="24"/>
                      <w:szCs w:val="24"/>
                      <w:lang w:eastAsia="en-US"/>
                    </w:rPr>
                    <w:t xml:space="preserve">                          </w:t>
                  </w:r>
                  <w:r w:rsidRPr="00120083">
                    <w:rPr>
                      <w:sz w:val="24"/>
                      <w:szCs w:val="24"/>
                      <w:lang w:eastAsia="en-US"/>
                    </w:rPr>
                    <w:t>от 30.10.2015 г. №9 «Об утверждении Положения «О бюджетном процессе в Миасском городском округе»</w:t>
                  </w:r>
                </w:p>
              </w:txbxContent>
            </v:textbox>
          </v:shape>
        </w:pict>
      </w:r>
      <w:r w:rsidR="00D327BB" w:rsidRPr="00120083">
        <w:rPr>
          <w:sz w:val="24"/>
          <w:szCs w:val="24"/>
        </w:rPr>
        <w:t xml:space="preserve">от </w:t>
      </w:r>
      <w:r w:rsidR="00120083">
        <w:rPr>
          <w:sz w:val="24"/>
          <w:szCs w:val="24"/>
        </w:rPr>
        <w:t>30.11.2018 г.</w:t>
      </w:r>
      <w:r w:rsidR="00D327BB" w:rsidRPr="00120083">
        <w:rPr>
          <w:sz w:val="24"/>
          <w:szCs w:val="24"/>
        </w:rPr>
        <w:t xml:space="preserve">                                              </w:t>
      </w:r>
    </w:p>
    <w:p w:rsidR="00D327BB" w:rsidRPr="00120083" w:rsidRDefault="00D327BB" w:rsidP="00D327BB">
      <w:pPr>
        <w:pStyle w:val="ConsPlusTitle"/>
        <w:widowControl/>
        <w:jc w:val="center"/>
      </w:pPr>
    </w:p>
    <w:p w:rsidR="00D327BB" w:rsidRPr="00120083" w:rsidRDefault="00D327BB" w:rsidP="00D327BB">
      <w:pPr>
        <w:pStyle w:val="ConsPlusTitle"/>
        <w:widowControl/>
        <w:jc w:val="center"/>
      </w:pPr>
    </w:p>
    <w:p w:rsidR="00D327BB" w:rsidRPr="00120083" w:rsidRDefault="00D327BB" w:rsidP="00D327BB">
      <w:pPr>
        <w:pStyle w:val="ConsPlusTitle"/>
        <w:widowControl/>
        <w:jc w:val="center"/>
      </w:pPr>
    </w:p>
    <w:p w:rsidR="00D327BB" w:rsidRPr="00120083" w:rsidRDefault="00D327BB" w:rsidP="00D327BB">
      <w:pPr>
        <w:ind w:right="-2" w:firstLine="709"/>
        <w:jc w:val="both"/>
        <w:rPr>
          <w:sz w:val="24"/>
          <w:szCs w:val="24"/>
        </w:rPr>
      </w:pPr>
    </w:p>
    <w:p w:rsidR="00D327BB" w:rsidRPr="00120083" w:rsidRDefault="00D327BB" w:rsidP="00D327BB">
      <w:pPr>
        <w:ind w:right="-2" w:firstLine="709"/>
        <w:jc w:val="both"/>
        <w:rPr>
          <w:sz w:val="24"/>
          <w:szCs w:val="24"/>
        </w:rPr>
      </w:pPr>
    </w:p>
    <w:p w:rsidR="00D327BB" w:rsidRPr="00120083" w:rsidRDefault="00D327BB" w:rsidP="00D327BB">
      <w:pPr>
        <w:ind w:right="-2" w:firstLine="709"/>
        <w:jc w:val="both"/>
        <w:rPr>
          <w:sz w:val="24"/>
          <w:szCs w:val="24"/>
        </w:rPr>
      </w:pPr>
    </w:p>
    <w:p w:rsidR="00D327BB" w:rsidRPr="00120083" w:rsidRDefault="00D327BB" w:rsidP="00D327BB">
      <w:pPr>
        <w:ind w:firstLine="426"/>
        <w:jc w:val="both"/>
        <w:rPr>
          <w:sz w:val="24"/>
          <w:szCs w:val="24"/>
        </w:rPr>
      </w:pPr>
      <w:proofErr w:type="gramStart"/>
      <w:r w:rsidRPr="00120083">
        <w:rPr>
          <w:sz w:val="24"/>
          <w:szCs w:val="24"/>
        </w:rPr>
        <w:t>Рассмотрев предложение Главы</w:t>
      </w:r>
      <w:r w:rsidR="005C2CFC" w:rsidRPr="00120083">
        <w:rPr>
          <w:sz w:val="24"/>
          <w:szCs w:val="24"/>
        </w:rPr>
        <w:t xml:space="preserve"> Миасского городского округа Г.</w:t>
      </w:r>
      <w:r w:rsidRPr="00120083">
        <w:rPr>
          <w:sz w:val="24"/>
          <w:szCs w:val="24"/>
        </w:rPr>
        <w:t>М.</w:t>
      </w:r>
      <w:r w:rsidR="005C2CFC" w:rsidRPr="00120083">
        <w:rPr>
          <w:sz w:val="24"/>
          <w:szCs w:val="24"/>
        </w:rPr>
        <w:t xml:space="preserve"> </w:t>
      </w:r>
      <w:r w:rsidRPr="00120083">
        <w:rPr>
          <w:sz w:val="24"/>
          <w:szCs w:val="24"/>
        </w:rPr>
        <w:t xml:space="preserve">Тонких </w:t>
      </w:r>
      <w:r w:rsidR="00120083">
        <w:rPr>
          <w:sz w:val="24"/>
          <w:szCs w:val="24"/>
        </w:rPr>
        <w:t xml:space="preserve">                                             </w:t>
      </w:r>
      <w:r w:rsidRPr="00120083">
        <w:rPr>
          <w:sz w:val="24"/>
          <w:szCs w:val="24"/>
        </w:rPr>
        <w:t xml:space="preserve">о внесении изменений в </w:t>
      </w:r>
      <w:hyperlink r:id="rId6" w:history="1">
        <w:r w:rsidRPr="00120083">
          <w:rPr>
            <w:sz w:val="24"/>
            <w:szCs w:val="24"/>
          </w:rPr>
          <w:t>Решение</w:t>
        </w:r>
      </w:hyperlink>
      <w:r w:rsidRPr="00120083">
        <w:rPr>
          <w:sz w:val="24"/>
          <w:szCs w:val="24"/>
        </w:rPr>
        <w:t xml:space="preserve"> Собрания депутатов Миасского городского округа</w:t>
      </w:r>
      <w:r w:rsidR="00120083">
        <w:rPr>
          <w:sz w:val="24"/>
          <w:szCs w:val="24"/>
        </w:rPr>
        <w:t xml:space="preserve">                     </w:t>
      </w:r>
      <w:r w:rsidRPr="00120083">
        <w:rPr>
          <w:sz w:val="24"/>
          <w:szCs w:val="24"/>
        </w:rPr>
        <w:t xml:space="preserve"> от 30.10.2015 г. </w:t>
      </w:r>
      <w:r w:rsidR="00D31A01" w:rsidRPr="00120083">
        <w:rPr>
          <w:sz w:val="24"/>
          <w:szCs w:val="24"/>
        </w:rPr>
        <w:t>№</w:t>
      </w:r>
      <w:r w:rsidR="00120083">
        <w:rPr>
          <w:sz w:val="24"/>
          <w:szCs w:val="24"/>
        </w:rPr>
        <w:t>9 «Об утверждении Положения «</w:t>
      </w:r>
      <w:r w:rsidRPr="00120083">
        <w:rPr>
          <w:sz w:val="24"/>
          <w:szCs w:val="24"/>
        </w:rPr>
        <w:t>О бюджетном процессе в Миасском городском округе</w:t>
      </w:r>
      <w:r w:rsidR="00120083">
        <w:rPr>
          <w:sz w:val="24"/>
          <w:szCs w:val="24"/>
        </w:rPr>
        <w:t>»</w:t>
      </w:r>
      <w:r w:rsidRPr="00120083">
        <w:rPr>
          <w:sz w:val="24"/>
          <w:szCs w:val="24"/>
        </w:rPr>
        <w:t xml:space="preserve">, учитывая рекомендации постоянной комиссии по вопросам экономической и бюджетной политики, в соответствии с </w:t>
      </w:r>
      <w:r w:rsidR="00430A0F" w:rsidRPr="00120083">
        <w:rPr>
          <w:sz w:val="24"/>
          <w:szCs w:val="24"/>
        </w:rPr>
        <w:t>Бюджетным</w:t>
      </w:r>
      <w:r w:rsidRPr="00120083">
        <w:rPr>
          <w:sz w:val="24"/>
          <w:szCs w:val="24"/>
        </w:rPr>
        <w:t xml:space="preserve"> кодекс</w:t>
      </w:r>
      <w:r w:rsidR="00430A0F" w:rsidRPr="00120083">
        <w:rPr>
          <w:sz w:val="24"/>
          <w:szCs w:val="24"/>
        </w:rPr>
        <w:t>ом</w:t>
      </w:r>
      <w:r w:rsidRPr="00120083">
        <w:rPr>
          <w:sz w:val="24"/>
          <w:szCs w:val="24"/>
        </w:rPr>
        <w:t xml:space="preserve"> Российской Федерации </w:t>
      </w:r>
      <w:r w:rsidR="00430A0F" w:rsidRPr="00120083">
        <w:rPr>
          <w:sz w:val="24"/>
          <w:szCs w:val="24"/>
        </w:rPr>
        <w:t xml:space="preserve">(в редакции </w:t>
      </w:r>
      <w:r w:rsidR="009E230D" w:rsidRPr="00120083">
        <w:rPr>
          <w:sz w:val="24"/>
          <w:szCs w:val="24"/>
        </w:rPr>
        <w:t>от 19.07.2018 года)</w:t>
      </w:r>
      <w:r w:rsidRPr="00120083">
        <w:rPr>
          <w:sz w:val="24"/>
          <w:szCs w:val="24"/>
        </w:rPr>
        <w:t xml:space="preserve">, </w:t>
      </w:r>
      <w:hyperlink r:id="rId7" w:history="1">
        <w:r w:rsidRPr="00120083">
          <w:rPr>
            <w:sz w:val="24"/>
            <w:szCs w:val="24"/>
          </w:rPr>
          <w:t>Законом</w:t>
        </w:r>
      </w:hyperlink>
      <w:r w:rsidRPr="00120083">
        <w:rPr>
          <w:sz w:val="24"/>
          <w:szCs w:val="24"/>
        </w:rPr>
        <w:t xml:space="preserve"> Челябинской области от 27.09.2007</w:t>
      </w:r>
      <w:proofErr w:type="gramEnd"/>
      <w:r w:rsidR="00120083">
        <w:rPr>
          <w:sz w:val="24"/>
          <w:szCs w:val="24"/>
        </w:rPr>
        <w:t xml:space="preserve"> г. № 205-ЗО «</w:t>
      </w:r>
      <w:r w:rsidRPr="00120083">
        <w:rPr>
          <w:sz w:val="24"/>
          <w:szCs w:val="24"/>
        </w:rPr>
        <w:t>О бюджетном процессе в Челябинской области</w:t>
      </w:r>
      <w:r w:rsidR="00120083">
        <w:rPr>
          <w:sz w:val="24"/>
          <w:szCs w:val="24"/>
        </w:rPr>
        <w:t>»</w:t>
      </w:r>
      <w:r w:rsidRPr="00120083">
        <w:rPr>
          <w:sz w:val="24"/>
          <w:szCs w:val="24"/>
        </w:rPr>
        <w:t xml:space="preserve">, руководствуясь Федеральным </w:t>
      </w:r>
      <w:hyperlink r:id="rId8" w:history="1">
        <w:r w:rsidRPr="00120083">
          <w:rPr>
            <w:sz w:val="24"/>
            <w:szCs w:val="24"/>
          </w:rPr>
          <w:t>законом</w:t>
        </w:r>
      </w:hyperlink>
      <w:r w:rsidRPr="00120083">
        <w:rPr>
          <w:sz w:val="24"/>
          <w:szCs w:val="24"/>
        </w:rPr>
        <w:t xml:space="preserve"> от 06.10.2003 </w:t>
      </w:r>
      <w:r w:rsidR="00120083">
        <w:rPr>
          <w:sz w:val="24"/>
          <w:szCs w:val="24"/>
        </w:rPr>
        <w:t xml:space="preserve">г. </w:t>
      </w:r>
      <w:r w:rsidRPr="00120083">
        <w:rPr>
          <w:sz w:val="24"/>
          <w:szCs w:val="24"/>
        </w:rPr>
        <w:t>№</w:t>
      </w:r>
      <w:r w:rsidR="00120083">
        <w:rPr>
          <w:sz w:val="24"/>
          <w:szCs w:val="24"/>
        </w:rPr>
        <w:t>131-ФЗ «</w:t>
      </w:r>
      <w:r w:rsidRPr="00120083">
        <w:rPr>
          <w:sz w:val="24"/>
          <w:szCs w:val="24"/>
        </w:rPr>
        <w:t>Об общих принципах организации местного самоуп</w:t>
      </w:r>
      <w:r w:rsidR="00120083">
        <w:rPr>
          <w:sz w:val="24"/>
          <w:szCs w:val="24"/>
        </w:rPr>
        <w:t>равления в Российской Федерации»</w:t>
      </w:r>
      <w:r w:rsidRPr="00120083">
        <w:rPr>
          <w:sz w:val="24"/>
          <w:szCs w:val="24"/>
        </w:rPr>
        <w:t xml:space="preserve"> и </w:t>
      </w:r>
      <w:hyperlink r:id="rId9" w:history="1">
        <w:r w:rsidRPr="00120083">
          <w:rPr>
            <w:sz w:val="24"/>
            <w:szCs w:val="24"/>
          </w:rPr>
          <w:t>Уставом</w:t>
        </w:r>
      </w:hyperlink>
      <w:r w:rsidRPr="00120083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D327BB" w:rsidRPr="00120083" w:rsidRDefault="00D327BB" w:rsidP="00D327BB">
      <w:pPr>
        <w:ind w:right="-2"/>
        <w:jc w:val="both"/>
        <w:rPr>
          <w:sz w:val="24"/>
          <w:szCs w:val="24"/>
        </w:rPr>
      </w:pPr>
      <w:r w:rsidRPr="00120083">
        <w:rPr>
          <w:sz w:val="24"/>
          <w:szCs w:val="24"/>
        </w:rPr>
        <w:t>РЕШАЕТ:</w:t>
      </w:r>
    </w:p>
    <w:p w:rsidR="005271B4" w:rsidRPr="00120083" w:rsidRDefault="00D327BB" w:rsidP="004F1850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 w:rsidRPr="00120083">
        <w:rPr>
          <w:sz w:val="24"/>
          <w:szCs w:val="24"/>
        </w:rPr>
        <w:t xml:space="preserve">1. Внести </w:t>
      </w:r>
      <w:r w:rsidR="00120083">
        <w:rPr>
          <w:sz w:val="24"/>
          <w:szCs w:val="24"/>
        </w:rPr>
        <w:t xml:space="preserve">следующие </w:t>
      </w:r>
      <w:r w:rsidRPr="00120083">
        <w:rPr>
          <w:sz w:val="24"/>
          <w:szCs w:val="24"/>
        </w:rPr>
        <w:t>изменения в Решение Собрания депутатов Миасского городского округа от 30.10.2015 г. №9 «Об утверждении положения «О бюджетном процессе в Миасском городско</w:t>
      </w:r>
      <w:r w:rsidR="004F1850" w:rsidRPr="00120083">
        <w:rPr>
          <w:sz w:val="24"/>
          <w:szCs w:val="24"/>
        </w:rPr>
        <w:t>м округе»</w:t>
      </w:r>
      <w:r w:rsidR="00120083">
        <w:rPr>
          <w:sz w:val="24"/>
          <w:szCs w:val="24"/>
        </w:rPr>
        <w:t>, а именно:</w:t>
      </w:r>
    </w:p>
    <w:p w:rsidR="004F1850" w:rsidRPr="00120083" w:rsidRDefault="004F1850" w:rsidP="00120083">
      <w:pPr>
        <w:widowControl/>
        <w:ind w:firstLine="709"/>
        <w:jc w:val="both"/>
        <w:rPr>
          <w:bCs/>
          <w:sz w:val="24"/>
          <w:szCs w:val="24"/>
        </w:rPr>
      </w:pPr>
      <w:r w:rsidRPr="00120083">
        <w:rPr>
          <w:bCs/>
          <w:sz w:val="24"/>
          <w:szCs w:val="24"/>
        </w:rPr>
        <w:t>пункт 3 дополнить абзацем следующего содержания:</w:t>
      </w:r>
    </w:p>
    <w:p w:rsidR="006436BF" w:rsidRPr="00120083" w:rsidRDefault="004F1850" w:rsidP="00120083">
      <w:pPr>
        <w:widowControl/>
        <w:jc w:val="both"/>
        <w:rPr>
          <w:sz w:val="24"/>
          <w:szCs w:val="24"/>
          <w:lang w:eastAsia="en-US"/>
        </w:rPr>
      </w:pPr>
      <w:r w:rsidRPr="00120083">
        <w:rPr>
          <w:bCs/>
          <w:sz w:val="24"/>
          <w:szCs w:val="24"/>
        </w:rPr>
        <w:t>«</w:t>
      </w:r>
      <w:r w:rsidR="00017CB8" w:rsidRPr="00120083">
        <w:rPr>
          <w:bCs/>
          <w:sz w:val="24"/>
          <w:szCs w:val="24"/>
        </w:rPr>
        <w:t>П</w:t>
      </w:r>
      <w:r w:rsidRPr="00120083">
        <w:rPr>
          <w:bCs/>
          <w:sz w:val="24"/>
          <w:szCs w:val="24"/>
        </w:rPr>
        <w:t xml:space="preserve">одпункт 13  пункта 60 </w:t>
      </w:r>
      <w:r w:rsidR="00505F45" w:rsidRPr="00120083">
        <w:rPr>
          <w:bCs/>
          <w:sz w:val="24"/>
          <w:szCs w:val="24"/>
        </w:rPr>
        <w:t>главы</w:t>
      </w:r>
      <w:bookmarkStart w:id="0" w:name="_GoBack"/>
      <w:bookmarkEnd w:id="0"/>
      <w:r w:rsidRPr="00120083">
        <w:rPr>
          <w:bCs/>
          <w:sz w:val="24"/>
          <w:szCs w:val="24"/>
        </w:rPr>
        <w:t xml:space="preserve"> 24 </w:t>
      </w:r>
      <w:r w:rsidR="00017CB8" w:rsidRPr="00120083">
        <w:rPr>
          <w:bCs/>
          <w:sz w:val="24"/>
          <w:szCs w:val="24"/>
        </w:rPr>
        <w:t>приложения к Решению вступает в силу</w:t>
      </w:r>
      <w:r w:rsidRPr="00120083">
        <w:rPr>
          <w:bCs/>
          <w:sz w:val="24"/>
          <w:szCs w:val="24"/>
        </w:rPr>
        <w:t xml:space="preserve"> с 1 января 2020 года</w:t>
      </w:r>
      <w:proofErr w:type="gramStart"/>
      <w:r w:rsidRPr="00120083">
        <w:rPr>
          <w:bCs/>
          <w:sz w:val="24"/>
          <w:szCs w:val="24"/>
        </w:rPr>
        <w:t>.</w:t>
      </w:r>
      <w:r w:rsidR="00017CB8" w:rsidRPr="00120083">
        <w:rPr>
          <w:bCs/>
          <w:sz w:val="24"/>
          <w:szCs w:val="24"/>
        </w:rPr>
        <w:t>»</w:t>
      </w:r>
      <w:r w:rsidR="00F67C76">
        <w:rPr>
          <w:bCs/>
          <w:sz w:val="24"/>
          <w:szCs w:val="24"/>
        </w:rPr>
        <w:t>.</w:t>
      </w:r>
      <w:proofErr w:type="gramEnd"/>
    </w:p>
    <w:p w:rsidR="00D327BB" w:rsidRPr="00120083" w:rsidRDefault="00120083" w:rsidP="001200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</w:t>
      </w:r>
      <w:r w:rsidR="00D327BB" w:rsidRPr="00120083">
        <w:rPr>
          <w:sz w:val="24"/>
          <w:szCs w:val="24"/>
        </w:rPr>
        <w:t>ешение вступает в силу со дня его официального опубликования</w:t>
      </w:r>
      <w:r w:rsidR="00EE3383" w:rsidRPr="00120083">
        <w:rPr>
          <w:sz w:val="24"/>
          <w:szCs w:val="24"/>
        </w:rPr>
        <w:t>.</w:t>
      </w:r>
    </w:p>
    <w:p w:rsidR="00D327BB" w:rsidRPr="00120083" w:rsidRDefault="00DA785D" w:rsidP="00120083">
      <w:pPr>
        <w:ind w:firstLine="709"/>
        <w:jc w:val="both"/>
        <w:rPr>
          <w:sz w:val="24"/>
          <w:szCs w:val="24"/>
        </w:rPr>
      </w:pPr>
      <w:r w:rsidRPr="00120083">
        <w:rPr>
          <w:sz w:val="24"/>
          <w:szCs w:val="24"/>
        </w:rPr>
        <w:t xml:space="preserve">3. </w:t>
      </w:r>
      <w:r w:rsidR="00A3076F" w:rsidRPr="00120083">
        <w:rPr>
          <w:sz w:val="24"/>
          <w:szCs w:val="24"/>
        </w:rPr>
        <w:t>Контроль исполнени</w:t>
      </w:r>
      <w:r w:rsidR="00120083">
        <w:rPr>
          <w:sz w:val="24"/>
          <w:szCs w:val="24"/>
        </w:rPr>
        <w:t>я</w:t>
      </w:r>
      <w:r w:rsidR="00A3076F" w:rsidRPr="00120083">
        <w:rPr>
          <w:sz w:val="24"/>
          <w:szCs w:val="24"/>
        </w:rPr>
        <w:t xml:space="preserve"> настоящего Решения возложить на постоянную комиссию по вопросам экономической и бюджетной политики.</w:t>
      </w:r>
    </w:p>
    <w:p w:rsidR="00A3076F" w:rsidRPr="00120083" w:rsidRDefault="00A3076F" w:rsidP="00D327BB">
      <w:pPr>
        <w:jc w:val="both"/>
        <w:rPr>
          <w:sz w:val="24"/>
          <w:szCs w:val="24"/>
        </w:rPr>
      </w:pPr>
    </w:p>
    <w:p w:rsidR="00D327BB" w:rsidRDefault="00D327BB" w:rsidP="00D327BB">
      <w:pPr>
        <w:jc w:val="both"/>
        <w:rPr>
          <w:sz w:val="24"/>
          <w:szCs w:val="24"/>
        </w:rPr>
      </w:pPr>
    </w:p>
    <w:p w:rsidR="00120083" w:rsidRDefault="00120083" w:rsidP="00D327BB">
      <w:pPr>
        <w:jc w:val="both"/>
        <w:rPr>
          <w:sz w:val="24"/>
          <w:szCs w:val="24"/>
        </w:rPr>
      </w:pPr>
    </w:p>
    <w:p w:rsidR="00120083" w:rsidRPr="00120083" w:rsidRDefault="00120083" w:rsidP="00D327BB">
      <w:pPr>
        <w:jc w:val="both"/>
        <w:rPr>
          <w:sz w:val="24"/>
          <w:szCs w:val="24"/>
        </w:rPr>
      </w:pPr>
    </w:p>
    <w:p w:rsidR="00120083" w:rsidRDefault="00DA785D" w:rsidP="00DA785D">
      <w:pPr>
        <w:jc w:val="both"/>
        <w:rPr>
          <w:sz w:val="24"/>
          <w:szCs w:val="24"/>
        </w:rPr>
      </w:pPr>
      <w:r w:rsidRPr="00120083">
        <w:rPr>
          <w:sz w:val="24"/>
          <w:szCs w:val="24"/>
        </w:rPr>
        <w:t>Председатель</w:t>
      </w:r>
    </w:p>
    <w:p w:rsidR="00DA785D" w:rsidRPr="00120083" w:rsidRDefault="00DA785D" w:rsidP="00DA785D">
      <w:pPr>
        <w:jc w:val="both"/>
        <w:rPr>
          <w:sz w:val="24"/>
          <w:szCs w:val="24"/>
        </w:rPr>
      </w:pPr>
      <w:r w:rsidRPr="00120083">
        <w:rPr>
          <w:sz w:val="24"/>
          <w:szCs w:val="24"/>
        </w:rPr>
        <w:t xml:space="preserve">Собрания депутатов Миасского городского округа                                             </w:t>
      </w:r>
      <w:r w:rsidR="00120083">
        <w:rPr>
          <w:sz w:val="24"/>
          <w:szCs w:val="24"/>
        </w:rPr>
        <w:t xml:space="preserve">    </w:t>
      </w:r>
      <w:r w:rsidR="00120083" w:rsidRPr="00120083">
        <w:rPr>
          <w:sz w:val="24"/>
          <w:szCs w:val="24"/>
        </w:rPr>
        <w:t xml:space="preserve">Е.А. </w:t>
      </w:r>
      <w:proofErr w:type="spellStart"/>
      <w:r w:rsidR="00120083" w:rsidRPr="00120083">
        <w:rPr>
          <w:sz w:val="24"/>
          <w:szCs w:val="24"/>
        </w:rPr>
        <w:t>Степовик</w:t>
      </w:r>
      <w:proofErr w:type="spellEnd"/>
      <w:r w:rsidRPr="00120083">
        <w:rPr>
          <w:sz w:val="24"/>
          <w:szCs w:val="24"/>
        </w:rPr>
        <w:t xml:space="preserve">                         </w:t>
      </w:r>
    </w:p>
    <w:p w:rsidR="00DA785D" w:rsidRPr="00120083" w:rsidRDefault="00DA785D" w:rsidP="00DA785D">
      <w:pPr>
        <w:jc w:val="both"/>
        <w:rPr>
          <w:sz w:val="24"/>
          <w:szCs w:val="24"/>
        </w:rPr>
      </w:pPr>
    </w:p>
    <w:p w:rsidR="00DA785D" w:rsidRDefault="00DA785D" w:rsidP="00DA785D">
      <w:pPr>
        <w:jc w:val="both"/>
        <w:rPr>
          <w:sz w:val="24"/>
          <w:szCs w:val="24"/>
        </w:rPr>
      </w:pPr>
    </w:p>
    <w:p w:rsidR="00120083" w:rsidRPr="00120083" w:rsidRDefault="00120083" w:rsidP="00DA785D">
      <w:pPr>
        <w:jc w:val="both"/>
        <w:rPr>
          <w:sz w:val="24"/>
          <w:szCs w:val="24"/>
        </w:rPr>
      </w:pPr>
    </w:p>
    <w:p w:rsidR="00120083" w:rsidRDefault="00DA785D" w:rsidP="00DA785D">
      <w:pPr>
        <w:jc w:val="both"/>
        <w:rPr>
          <w:sz w:val="24"/>
          <w:szCs w:val="24"/>
        </w:rPr>
      </w:pPr>
      <w:r w:rsidRPr="00120083">
        <w:rPr>
          <w:sz w:val="24"/>
          <w:szCs w:val="24"/>
        </w:rPr>
        <w:t>Глава</w:t>
      </w:r>
    </w:p>
    <w:p w:rsidR="00AA179D" w:rsidRDefault="00DA785D" w:rsidP="00DA785D">
      <w:pPr>
        <w:jc w:val="both"/>
        <w:rPr>
          <w:sz w:val="26"/>
          <w:szCs w:val="26"/>
        </w:rPr>
      </w:pPr>
      <w:r w:rsidRPr="00120083">
        <w:rPr>
          <w:sz w:val="24"/>
          <w:szCs w:val="24"/>
        </w:rPr>
        <w:t xml:space="preserve">Миасского городского округа      </w:t>
      </w:r>
      <w:r w:rsidR="00120083">
        <w:rPr>
          <w:sz w:val="24"/>
          <w:szCs w:val="24"/>
        </w:rPr>
        <w:t xml:space="preserve">                </w:t>
      </w:r>
      <w:r w:rsidRPr="00120083">
        <w:rPr>
          <w:sz w:val="24"/>
          <w:szCs w:val="24"/>
        </w:rPr>
        <w:t xml:space="preserve">                                                   </w:t>
      </w:r>
      <w:r w:rsidR="00120083">
        <w:rPr>
          <w:sz w:val="24"/>
          <w:szCs w:val="24"/>
        </w:rPr>
        <w:t xml:space="preserve">             </w:t>
      </w:r>
      <w:r w:rsidRPr="00120083">
        <w:rPr>
          <w:sz w:val="24"/>
          <w:szCs w:val="24"/>
        </w:rPr>
        <w:t xml:space="preserve">  </w:t>
      </w:r>
      <w:r w:rsidR="00120083" w:rsidRPr="00120083">
        <w:rPr>
          <w:sz w:val="24"/>
          <w:szCs w:val="24"/>
        </w:rPr>
        <w:t xml:space="preserve">Г.М. </w:t>
      </w:r>
      <w:proofErr w:type="gramStart"/>
      <w:r w:rsidRPr="00120083">
        <w:rPr>
          <w:sz w:val="24"/>
          <w:szCs w:val="24"/>
        </w:rPr>
        <w:t>Тонких</w:t>
      </w:r>
      <w:proofErr w:type="gramEnd"/>
      <w:r w:rsidRPr="00120083">
        <w:rPr>
          <w:sz w:val="24"/>
          <w:szCs w:val="24"/>
        </w:rPr>
        <w:t xml:space="preserve"> </w:t>
      </w:r>
    </w:p>
    <w:p w:rsidR="00AA179D" w:rsidRDefault="00AA179D" w:rsidP="00DA785D">
      <w:pPr>
        <w:jc w:val="both"/>
        <w:rPr>
          <w:sz w:val="26"/>
          <w:szCs w:val="26"/>
        </w:rPr>
      </w:pPr>
    </w:p>
    <w:p w:rsidR="00AA179D" w:rsidRDefault="00AA179D" w:rsidP="00AA179D">
      <w:pPr>
        <w:rPr>
          <w:rFonts w:ascii="Tms Rmn Cyr" w:hAnsi="Tms Rmn Cyr"/>
        </w:rPr>
      </w:pPr>
      <w:r w:rsidRPr="00363A33">
        <w:tab/>
      </w:r>
      <w:r w:rsidR="00120083">
        <w:t xml:space="preserve">                </w:t>
      </w:r>
    </w:p>
    <w:sectPr w:rsidR="00AA179D" w:rsidSect="00120083">
      <w:pgSz w:w="11906" w:h="16838"/>
      <w:pgMar w:top="1135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71E1D"/>
    <w:multiLevelType w:val="multilevel"/>
    <w:tmpl w:val="032898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7BB"/>
    <w:rsid w:val="00006301"/>
    <w:rsid w:val="00017CB8"/>
    <w:rsid w:val="00120083"/>
    <w:rsid w:val="00147B70"/>
    <w:rsid w:val="001D0CFF"/>
    <w:rsid w:val="00293044"/>
    <w:rsid w:val="00430A0F"/>
    <w:rsid w:val="0043297E"/>
    <w:rsid w:val="0044712C"/>
    <w:rsid w:val="004A4FCB"/>
    <w:rsid w:val="004F1850"/>
    <w:rsid w:val="00505F45"/>
    <w:rsid w:val="005271B4"/>
    <w:rsid w:val="005C2CFC"/>
    <w:rsid w:val="006436BF"/>
    <w:rsid w:val="007761A7"/>
    <w:rsid w:val="008602F7"/>
    <w:rsid w:val="008A42FE"/>
    <w:rsid w:val="008D1653"/>
    <w:rsid w:val="00951310"/>
    <w:rsid w:val="009E230D"/>
    <w:rsid w:val="00A3076F"/>
    <w:rsid w:val="00AA179D"/>
    <w:rsid w:val="00AA3A76"/>
    <w:rsid w:val="00B37E19"/>
    <w:rsid w:val="00C23E87"/>
    <w:rsid w:val="00CD4B9E"/>
    <w:rsid w:val="00CE014C"/>
    <w:rsid w:val="00D31A01"/>
    <w:rsid w:val="00D327BB"/>
    <w:rsid w:val="00DA785D"/>
    <w:rsid w:val="00DD4C4F"/>
    <w:rsid w:val="00E8237A"/>
    <w:rsid w:val="00E864A6"/>
    <w:rsid w:val="00EA7056"/>
    <w:rsid w:val="00EE3383"/>
    <w:rsid w:val="00F67C76"/>
    <w:rsid w:val="00FA2AE1"/>
    <w:rsid w:val="00FE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179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7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F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A17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6">
    <w:name w:val="Hyperlink"/>
    <w:semiHidden/>
    <w:rsid w:val="00AA17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7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F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755D6178CE176B0E2E8DF46952B1539707A55E98697EF155E3E424Ek3m8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A755D6178CE176B0E2F6D250F9741E31732659EE849EB14F023815116832E7D2k3m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A755D6178CE176B0E2F6D250F9741E31732659E6829BB04C01651F19313EE5kDm5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A755D6178CE176B0E2F6D250F9741E31732659E68D9ABD4A01651F19313EE5kDm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Julia</cp:lastModifiedBy>
  <cp:revision>4</cp:revision>
  <cp:lastPrinted>2018-10-31T09:19:00Z</cp:lastPrinted>
  <dcterms:created xsi:type="dcterms:W3CDTF">2018-12-03T06:19:00Z</dcterms:created>
  <dcterms:modified xsi:type="dcterms:W3CDTF">2018-12-03T12:43:00Z</dcterms:modified>
</cp:coreProperties>
</file>