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E8" w:rsidRPr="006953A6" w:rsidRDefault="00BD712B" w:rsidP="000F09E8">
      <w:pPr>
        <w:ind w:right="-1"/>
        <w:jc w:val="center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1.2pt;margin-top:2.25pt;width:1in;height:25.5pt;z-index:251660288" stroked="f">
            <v:textbox>
              <w:txbxContent>
                <w:p w:rsidR="000F09E8" w:rsidRPr="00FC1F6D" w:rsidRDefault="000F09E8" w:rsidP="000F09E8">
                  <w:pPr>
                    <w:jc w:val="center"/>
                    <w:rPr>
                      <w:b/>
                      <w:sz w:val="24"/>
                    </w:rPr>
                  </w:pPr>
                  <w:r w:rsidRPr="00FC1F6D">
                    <w:rPr>
                      <w:b/>
                      <w:sz w:val="24"/>
                    </w:rPr>
                    <w:t>ПРОЕКТ</w:t>
                  </w:r>
                </w:p>
              </w:txbxContent>
            </v:textbox>
          </v:shape>
        </w:pict>
      </w:r>
      <w:r w:rsidR="000F09E8">
        <w:rPr>
          <w:noProof/>
        </w:rPr>
        <w:drawing>
          <wp:inline distT="0" distB="0" distL="0" distR="0">
            <wp:extent cx="624840" cy="706120"/>
            <wp:effectExtent l="19050" t="0" r="3810" b="0"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9E8" w:rsidRPr="006953A6" w:rsidRDefault="000F09E8" w:rsidP="000F09E8">
      <w:pPr>
        <w:ind w:right="-1"/>
        <w:rPr>
          <w:b/>
          <w:sz w:val="24"/>
          <w:szCs w:val="24"/>
        </w:rPr>
      </w:pPr>
    </w:p>
    <w:p w:rsidR="000F09E8" w:rsidRPr="006953A6" w:rsidRDefault="000F09E8" w:rsidP="000F09E8">
      <w:pPr>
        <w:ind w:right="-1"/>
        <w:jc w:val="center"/>
        <w:rPr>
          <w:sz w:val="24"/>
          <w:szCs w:val="24"/>
        </w:rPr>
      </w:pPr>
      <w:r w:rsidRPr="006953A6">
        <w:rPr>
          <w:sz w:val="24"/>
          <w:szCs w:val="24"/>
        </w:rPr>
        <w:t>СОБРАНИЕ ДЕПУТАТОВ МИАССКОГО ГОРОДСКОГО ОКРУГА</w:t>
      </w:r>
    </w:p>
    <w:p w:rsidR="000F09E8" w:rsidRPr="006953A6" w:rsidRDefault="000F09E8" w:rsidP="000F09E8">
      <w:pPr>
        <w:jc w:val="center"/>
        <w:rPr>
          <w:sz w:val="24"/>
          <w:szCs w:val="24"/>
        </w:rPr>
      </w:pPr>
      <w:r w:rsidRPr="006953A6">
        <w:rPr>
          <w:sz w:val="24"/>
          <w:szCs w:val="24"/>
        </w:rPr>
        <w:t>ЧЕЛЯБИНСКАЯ ОБЛАСТЬ</w:t>
      </w:r>
    </w:p>
    <w:p w:rsidR="000F09E8" w:rsidRPr="006953A6" w:rsidRDefault="000F09E8" w:rsidP="008B48F6">
      <w:pPr>
        <w:jc w:val="center"/>
        <w:rPr>
          <w:sz w:val="24"/>
          <w:szCs w:val="24"/>
        </w:rPr>
      </w:pPr>
      <w:r w:rsidRPr="006953A6">
        <w:rPr>
          <w:sz w:val="24"/>
          <w:szCs w:val="24"/>
        </w:rPr>
        <w:t>СЕССИЯ СОБРАНИЯ ДЕПУТАТОВ  МИАССКОГО</w:t>
      </w:r>
    </w:p>
    <w:p w:rsidR="000F09E8" w:rsidRPr="006953A6" w:rsidRDefault="000F09E8" w:rsidP="000F09E8">
      <w:pPr>
        <w:jc w:val="center"/>
        <w:rPr>
          <w:sz w:val="24"/>
          <w:szCs w:val="24"/>
        </w:rPr>
      </w:pPr>
      <w:r w:rsidRPr="006953A6">
        <w:rPr>
          <w:sz w:val="24"/>
          <w:szCs w:val="24"/>
        </w:rPr>
        <w:t>ГОРОДСКОГО ОКРУГА ПЯТОГО СОЗЫВА</w:t>
      </w:r>
    </w:p>
    <w:p w:rsidR="000F09E8" w:rsidRPr="006953A6" w:rsidRDefault="000F09E8" w:rsidP="000F09E8">
      <w:pPr>
        <w:jc w:val="center"/>
        <w:rPr>
          <w:sz w:val="24"/>
          <w:szCs w:val="24"/>
        </w:rPr>
      </w:pPr>
    </w:p>
    <w:p w:rsidR="000F09E8" w:rsidRPr="006953A6" w:rsidRDefault="000F09E8" w:rsidP="000F09E8">
      <w:pPr>
        <w:jc w:val="center"/>
        <w:rPr>
          <w:sz w:val="24"/>
          <w:szCs w:val="24"/>
        </w:rPr>
      </w:pPr>
      <w:r w:rsidRPr="006953A6">
        <w:rPr>
          <w:sz w:val="24"/>
          <w:szCs w:val="24"/>
        </w:rPr>
        <w:t xml:space="preserve">РЕШЕНИЕ № </w:t>
      </w:r>
      <w:r>
        <w:rPr>
          <w:sz w:val="24"/>
          <w:szCs w:val="24"/>
        </w:rPr>
        <w:t>___</w:t>
      </w:r>
    </w:p>
    <w:p w:rsidR="000F09E8" w:rsidRPr="006953A6" w:rsidRDefault="000F09E8" w:rsidP="000F09E8">
      <w:pPr>
        <w:jc w:val="both"/>
        <w:rPr>
          <w:sz w:val="24"/>
          <w:szCs w:val="24"/>
        </w:rPr>
      </w:pPr>
      <w:r w:rsidRPr="006953A6">
        <w:rPr>
          <w:sz w:val="24"/>
          <w:szCs w:val="24"/>
        </w:rPr>
        <w:t xml:space="preserve"> </w:t>
      </w:r>
    </w:p>
    <w:p w:rsidR="000F09E8" w:rsidRPr="006953A6" w:rsidRDefault="000F09E8" w:rsidP="000F09E8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6953A6">
        <w:rPr>
          <w:sz w:val="24"/>
          <w:szCs w:val="24"/>
        </w:rPr>
        <w:t>т</w:t>
      </w:r>
      <w:r>
        <w:rPr>
          <w:sz w:val="24"/>
          <w:szCs w:val="24"/>
        </w:rPr>
        <w:t xml:space="preserve"> _______________ </w:t>
      </w:r>
      <w:r w:rsidRPr="006953A6">
        <w:rPr>
          <w:sz w:val="24"/>
          <w:szCs w:val="24"/>
        </w:rPr>
        <w:t>201</w:t>
      </w:r>
      <w:r w:rsidR="001D260A">
        <w:rPr>
          <w:sz w:val="24"/>
          <w:szCs w:val="24"/>
        </w:rPr>
        <w:t>8</w:t>
      </w:r>
      <w:r w:rsidRPr="006953A6">
        <w:rPr>
          <w:sz w:val="24"/>
          <w:szCs w:val="24"/>
        </w:rPr>
        <w:t xml:space="preserve"> года</w:t>
      </w:r>
    </w:p>
    <w:p w:rsidR="000F09E8" w:rsidRPr="006953A6" w:rsidRDefault="000F09E8" w:rsidP="000F09E8">
      <w:pPr>
        <w:ind w:left="5040"/>
        <w:jc w:val="both"/>
        <w:rPr>
          <w:sz w:val="24"/>
          <w:szCs w:val="24"/>
        </w:rPr>
      </w:pPr>
    </w:p>
    <w:p w:rsidR="000F09E8" w:rsidRPr="001D00C4" w:rsidRDefault="003A0CF6" w:rsidP="003A0CF6">
      <w:pPr>
        <w:pStyle w:val="a3"/>
        <w:ind w:right="4781" w:firstLine="600"/>
        <w:jc w:val="both"/>
        <w:rPr>
          <w:sz w:val="24"/>
          <w:szCs w:val="24"/>
        </w:rPr>
      </w:pPr>
      <w:r w:rsidRPr="003A0CF6">
        <w:rPr>
          <w:sz w:val="24"/>
        </w:rPr>
        <w:t>О внесении изменений в Решение Собрания депутатов Миасского городского округа от 28.08.2015 г. № 37 «Об утверждении Порядка оформления разрешения на вырубку (обрезку) зеленых насаждений на территории Миасского городского округа»</w:t>
      </w:r>
    </w:p>
    <w:p w:rsidR="003A0CF6" w:rsidRDefault="003A0CF6" w:rsidP="003A0CF6">
      <w:pPr>
        <w:pStyle w:val="2"/>
        <w:tabs>
          <w:tab w:val="left" w:pos="9214"/>
        </w:tabs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3A0CF6">
        <w:rPr>
          <w:sz w:val="24"/>
          <w:szCs w:val="24"/>
        </w:rPr>
        <w:t>Рассмотрев предложение Главы Миасского городского округа Г.М. Тонких о внесении изменений в Решение Собрания депутатов Миасского городского округа от 28.08.2015 г. № 37 «Об утверждении Порядка оформления разрешения на вырубку (обрезку) зеленых насаждений на территории Миасского городского округа», учитывая рекомендации постоянной комиссии по вопросам экономической и бюджетной политики, руководствуясь законом Челябинской области от 28.09.2003 г. № 175-ЗО «О стимулировании инвестиционной деятельности</w:t>
      </w:r>
      <w:proofErr w:type="gramEnd"/>
      <w:r w:rsidRPr="003A0CF6">
        <w:rPr>
          <w:sz w:val="24"/>
          <w:szCs w:val="24"/>
        </w:rPr>
        <w:t xml:space="preserve"> в Челябинской области», Федеральным законом от 06.10.2003 г. № 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3A0CF6" w:rsidRDefault="003A0CF6" w:rsidP="003A0CF6">
      <w:pPr>
        <w:pStyle w:val="2"/>
        <w:tabs>
          <w:tab w:val="left" w:pos="9214"/>
        </w:tabs>
        <w:spacing w:line="240" w:lineRule="auto"/>
        <w:ind w:firstLine="567"/>
        <w:jc w:val="both"/>
        <w:rPr>
          <w:sz w:val="24"/>
          <w:szCs w:val="24"/>
        </w:rPr>
      </w:pPr>
    </w:p>
    <w:p w:rsidR="000F09E8" w:rsidRPr="001D00C4" w:rsidRDefault="000F09E8" w:rsidP="000F09E8">
      <w:pPr>
        <w:pStyle w:val="2"/>
        <w:tabs>
          <w:tab w:val="left" w:pos="9214"/>
        </w:tabs>
        <w:spacing w:line="240" w:lineRule="auto"/>
        <w:ind w:right="78" w:firstLine="567"/>
        <w:jc w:val="center"/>
        <w:rPr>
          <w:sz w:val="24"/>
        </w:rPr>
      </w:pPr>
      <w:r w:rsidRPr="001D00C4">
        <w:rPr>
          <w:sz w:val="24"/>
        </w:rPr>
        <w:t>РЕШАЕТ:</w:t>
      </w:r>
    </w:p>
    <w:p w:rsidR="003A0CF6" w:rsidRPr="003A0CF6" w:rsidRDefault="003A0CF6" w:rsidP="003A0CF6">
      <w:pPr>
        <w:widowControl w:val="0"/>
        <w:ind w:firstLine="709"/>
        <w:jc w:val="both"/>
        <w:rPr>
          <w:sz w:val="24"/>
          <w:szCs w:val="24"/>
        </w:rPr>
      </w:pPr>
      <w:r w:rsidRPr="003A0CF6">
        <w:rPr>
          <w:sz w:val="24"/>
          <w:szCs w:val="24"/>
        </w:rPr>
        <w:t>1. Внести изменения в Решение Собрания депутатов Миасского городского округа от 28.08.2015 г. № 37 «Об утверждении Порядка оформления разрешения на вырубку (обрезку) зеленых насаждений на территории Миасского городского округа» (далее Решение), а именно в Приложении к Решению:</w:t>
      </w:r>
    </w:p>
    <w:p w:rsidR="003A0CF6" w:rsidRPr="003A0CF6" w:rsidRDefault="003A0CF6" w:rsidP="003A0CF6">
      <w:pPr>
        <w:widowControl w:val="0"/>
        <w:ind w:firstLine="709"/>
        <w:jc w:val="both"/>
        <w:rPr>
          <w:sz w:val="24"/>
          <w:szCs w:val="24"/>
        </w:rPr>
      </w:pPr>
      <w:r w:rsidRPr="003A0CF6">
        <w:rPr>
          <w:sz w:val="24"/>
          <w:szCs w:val="24"/>
        </w:rPr>
        <w:t>пункт 3 дополнить строкой:</w:t>
      </w:r>
    </w:p>
    <w:p w:rsidR="003A0CF6" w:rsidRPr="003A0CF6" w:rsidRDefault="003A0CF6" w:rsidP="003A0CF6">
      <w:pPr>
        <w:widowControl w:val="0"/>
        <w:ind w:firstLine="709"/>
        <w:jc w:val="both"/>
        <w:rPr>
          <w:sz w:val="24"/>
          <w:szCs w:val="24"/>
        </w:rPr>
      </w:pPr>
      <w:r w:rsidRPr="003A0CF6">
        <w:rPr>
          <w:sz w:val="24"/>
          <w:szCs w:val="24"/>
        </w:rPr>
        <w:t>«6) реализации субъектом инвестиционной деятельности на территории Миасского городского округа масштабного инвестиционного проекта, признанного таковым в порядке, установленном законодательством Российской Федерации, Челябинской области, а также реализации проекта субъектами инвестиционной деятельности, заключившим инвестиционные соглашения в порядке, установленном Правительством Челябинской области</w:t>
      </w:r>
      <w:proofErr w:type="gramStart"/>
      <w:r w:rsidRPr="003A0CF6">
        <w:rPr>
          <w:sz w:val="24"/>
          <w:szCs w:val="24"/>
        </w:rPr>
        <w:t>.»;</w:t>
      </w:r>
      <w:proofErr w:type="gramEnd"/>
    </w:p>
    <w:p w:rsidR="003A0CF6" w:rsidRPr="003A0CF6" w:rsidRDefault="003615C9" w:rsidP="003A0CF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A0CF6" w:rsidRPr="003A0CF6">
        <w:rPr>
          <w:sz w:val="24"/>
          <w:szCs w:val="24"/>
        </w:rPr>
        <w:t>пункт</w:t>
      </w:r>
      <w:r>
        <w:rPr>
          <w:sz w:val="24"/>
          <w:szCs w:val="24"/>
        </w:rPr>
        <w:t>е</w:t>
      </w:r>
      <w:r w:rsidR="003A0CF6" w:rsidRPr="003A0CF6">
        <w:rPr>
          <w:sz w:val="24"/>
          <w:szCs w:val="24"/>
        </w:rPr>
        <w:t xml:space="preserve"> 12 </w:t>
      </w:r>
      <w:r>
        <w:rPr>
          <w:sz w:val="24"/>
          <w:szCs w:val="24"/>
        </w:rPr>
        <w:t>слова «</w:t>
      </w:r>
      <w:proofErr w:type="spellStart"/>
      <w:r w:rsidRPr="003A0CF6">
        <w:rPr>
          <w:sz w:val="24"/>
          <w:szCs w:val="24"/>
        </w:rPr>
        <w:t>п.п</w:t>
      </w:r>
      <w:proofErr w:type="spellEnd"/>
      <w:r w:rsidRPr="003A0CF6">
        <w:rPr>
          <w:sz w:val="24"/>
          <w:szCs w:val="24"/>
        </w:rPr>
        <w:t>. 2-</w:t>
      </w:r>
      <w:r>
        <w:rPr>
          <w:sz w:val="24"/>
          <w:szCs w:val="24"/>
        </w:rPr>
        <w:t>5</w:t>
      </w:r>
      <w:r w:rsidRPr="003A0CF6">
        <w:rPr>
          <w:sz w:val="24"/>
          <w:szCs w:val="24"/>
        </w:rPr>
        <w:t xml:space="preserve"> п. 3</w:t>
      </w:r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заменить на</w:t>
      </w:r>
      <w:r w:rsidR="003A0CF6" w:rsidRPr="003A0CF6">
        <w:rPr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proofErr w:type="gramEnd"/>
      <w:r>
        <w:rPr>
          <w:sz w:val="24"/>
          <w:szCs w:val="24"/>
        </w:rPr>
        <w:t xml:space="preserve"> «</w:t>
      </w:r>
      <w:proofErr w:type="spellStart"/>
      <w:r w:rsidRPr="003A0CF6">
        <w:rPr>
          <w:sz w:val="24"/>
          <w:szCs w:val="24"/>
        </w:rPr>
        <w:t>п.п</w:t>
      </w:r>
      <w:proofErr w:type="spellEnd"/>
      <w:r w:rsidRPr="003A0CF6">
        <w:rPr>
          <w:sz w:val="24"/>
          <w:szCs w:val="24"/>
        </w:rPr>
        <w:t>. 2-6 п. 3</w:t>
      </w:r>
      <w:r>
        <w:rPr>
          <w:sz w:val="24"/>
          <w:szCs w:val="24"/>
        </w:rPr>
        <w:t>»;</w:t>
      </w:r>
    </w:p>
    <w:p w:rsidR="00133CAA" w:rsidRDefault="003615C9" w:rsidP="003615C9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3A0CF6" w:rsidRPr="003A0CF6">
        <w:rPr>
          <w:sz w:val="24"/>
          <w:szCs w:val="24"/>
        </w:rPr>
        <w:t>пункт</w:t>
      </w:r>
      <w:r>
        <w:rPr>
          <w:sz w:val="24"/>
          <w:szCs w:val="24"/>
        </w:rPr>
        <w:t>е</w:t>
      </w:r>
      <w:r w:rsidR="003A0CF6" w:rsidRPr="003A0CF6">
        <w:rPr>
          <w:sz w:val="24"/>
          <w:szCs w:val="24"/>
        </w:rPr>
        <w:t xml:space="preserve"> 13 </w:t>
      </w:r>
      <w:r>
        <w:rPr>
          <w:sz w:val="24"/>
          <w:szCs w:val="24"/>
        </w:rPr>
        <w:t>слова «</w:t>
      </w:r>
      <w:proofErr w:type="spellStart"/>
      <w:r w:rsidRPr="003A0CF6">
        <w:rPr>
          <w:sz w:val="24"/>
          <w:szCs w:val="24"/>
        </w:rPr>
        <w:t>п.п</w:t>
      </w:r>
      <w:proofErr w:type="spellEnd"/>
      <w:r w:rsidRPr="003A0CF6">
        <w:rPr>
          <w:sz w:val="24"/>
          <w:szCs w:val="24"/>
        </w:rPr>
        <w:t xml:space="preserve">. </w:t>
      </w:r>
      <w:r>
        <w:rPr>
          <w:sz w:val="24"/>
          <w:szCs w:val="24"/>
        </w:rPr>
        <w:t>1</w:t>
      </w:r>
      <w:r w:rsidRPr="003A0CF6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Pr="003A0CF6">
        <w:rPr>
          <w:sz w:val="24"/>
          <w:szCs w:val="24"/>
        </w:rPr>
        <w:t xml:space="preserve"> п. 3</w:t>
      </w:r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заменить на</w:t>
      </w:r>
      <w:r w:rsidRPr="003A0CF6">
        <w:rPr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proofErr w:type="gramEnd"/>
      <w:r>
        <w:rPr>
          <w:sz w:val="24"/>
          <w:szCs w:val="24"/>
        </w:rPr>
        <w:t xml:space="preserve"> «</w:t>
      </w:r>
      <w:proofErr w:type="spellStart"/>
      <w:r w:rsidRPr="003A0CF6">
        <w:rPr>
          <w:sz w:val="24"/>
          <w:szCs w:val="24"/>
        </w:rPr>
        <w:t>п.п</w:t>
      </w:r>
      <w:proofErr w:type="spellEnd"/>
      <w:r w:rsidRPr="003A0CF6">
        <w:rPr>
          <w:sz w:val="24"/>
          <w:szCs w:val="24"/>
        </w:rPr>
        <w:t xml:space="preserve">. </w:t>
      </w:r>
      <w:r>
        <w:rPr>
          <w:sz w:val="24"/>
          <w:szCs w:val="24"/>
        </w:rPr>
        <w:t>1</w:t>
      </w:r>
      <w:r w:rsidRPr="003A0CF6">
        <w:rPr>
          <w:sz w:val="24"/>
          <w:szCs w:val="24"/>
        </w:rPr>
        <w:t>-6 п. 3</w:t>
      </w:r>
      <w:r>
        <w:rPr>
          <w:sz w:val="24"/>
          <w:szCs w:val="24"/>
        </w:rPr>
        <w:t>»;</w:t>
      </w:r>
    </w:p>
    <w:p w:rsidR="003A0CF6" w:rsidRPr="003A0CF6" w:rsidRDefault="003A0CF6" w:rsidP="003615C9">
      <w:pPr>
        <w:widowControl w:val="0"/>
        <w:ind w:firstLine="709"/>
        <w:jc w:val="both"/>
        <w:rPr>
          <w:sz w:val="24"/>
          <w:szCs w:val="24"/>
        </w:rPr>
      </w:pPr>
      <w:r w:rsidRPr="003A0CF6">
        <w:rPr>
          <w:sz w:val="24"/>
          <w:szCs w:val="24"/>
        </w:rPr>
        <w:t>пункт 14 изложить в новой редакции:</w:t>
      </w:r>
    </w:p>
    <w:p w:rsidR="00133CAA" w:rsidRDefault="003A0CF6" w:rsidP="00133CAA">
      <w:pPr>
        <w:widowControl w:val="0"/>
        <w:ind w:firstLine="709"/>
        <w:jc w:val="both"/>
        <w:rPr>
          <w:sz w:val="24"/>
          <w:szCs w:val="24"/>
        </w:rPr>
      </w:pPr>
      <w:r w:rsidRPr="003A0CF6">
        <w:rPr>
          <w:sz w:val="24"/>
          <w:szCs w:val="24"/>
        </w:rPr>
        <w:t xml:space="preserve">«14. Оплата компенсационной стоимости зеленых насаждений является обязательной во всех случаях вырубки зеленых насаждений, за исключением случаев, предусмотренных </w:t>
      </w:r>
      <w:proofErr w:type="spellStart"/>
      <w:r w:rsidRPr="003A0CF6">
        <w:rPr>
          <w:sz w:val="24"/>
          <w:szCs w:val="24"/>
        </w:rPr>
        <w:t>п.п</w:t>
      </w:r>
      <w:proofErr w:type="spellEnd"/>
      <w:r w:rsidRPr="003A0CF6">
        <w:rPr>
          <w:sz w:val="24"/>
          <w:szCs w:val="24"/>
        </w:rPr>
        <w:t>. 2-6 п. 3 настоящего Порядка</w:t>
      </w:r>
      <w:r w:rsidR="00133CAA">
        <w:rPr>
          <w:sz w:val="24"/>
          <w:szCs w:val="24"/>
        </w:rPr>
        <w:t>.</w:t>
      </w:r>
      <w:r w:rsidR="009F43B1">
        <w:rPr>
          <w:sz w:val="24"/>
          <w:szCs w:val="24"/>
        </w:rPr>
        <w:t xml:space="preserve"> </w:t>
      </w:r>
      <w:r w:rsidR="00133CAA">
        <w:rPr>
          <w:sz w:val="24"/>
          <w:szCs w:val="24"/>
        </w:rPr>
        <w:t xml:space="preserve"> </w:t>
      </w:r>
      <w:proofErr w:type="gramStart"/>
      <w:r w:rsidR="00133CAA" w:rsidRPr="003A0CF6">
        <w:rPr>
          <w:sz w:val="24"/>
          <w:szCs w:val="24"/>
        </w:rPr>
        <w:t>В случаях, предусмотренных п.п.6 п. 3 настоящего Порядка</w:t>
      </w:r>
      <w:r w:rsidR="009F43B1">
        <w:rPr>
          <w:sz w:val="24"/>
          <w:szCs w:val="24"/>
        </w:rPr>
        <w:t>,</w:t>
      </w:r>
      <w:r w:rsidR="00133CAA">
        <w:rPr>
          <w:sz w:val="24"/>
          <w:szCs w:val="24"/>
        </w:rPr>
        <w:t xml:space="preserve"> </w:t>
      </w:r>
      <w:r w:rsidR="009F43B1">
        <w:rPr>
          <w:sz w:val="24"/>
          <w:szCs w:val="24"/>
        </w:rPr>
        <w:t xml:space="preserve">субъект </w:t>
      </w:r>
      <w:r w:rsidR="009F43B1" w:rsidRPr="003A0CF6">
        <w:rPr>
          <w:sz w:val="24"/>
          <w:szCs w:val="24"/>
        </w:rPr>
        <w:t>инвестиционной деятельности</w:t>
      </w:r>
      <w:r w:rsidR="009F43B1">
        <w:rPr>
          <w:sz w:val="24"/>
          <w:szCs w:val="24"/>
        </w:rPr>
        <w:t xml:space="preserve"> перечисляет в бюджет </w:t>
      </w:r>
      <w:r w:rsidR="009F43B1" w:rsidRPr="003A0CF6">
        <w:rPr>
          <w:sz w:val="24"/>
          <w:szCs w:val="24"/>
        </w:rPr>
        <w:t>Миасского городского округа</w:t>
      </w:r>
      <w:r w:rsidR="009F43B1">
        <w:rPr>
          <w:sz w:val="24"/>
          <w:szCs w:val="24"/>
        </w:rPr>
        <w:t xml:space="preserve"> плату за вырубленную древесину</w:t>
      </w:r>
      <w:r w:rsidR="00133CAA">
        <w:rPr>
          <w:sz w:val="24"/>
          <w:szCs w:val="24"/>
        </w:rPr>
        <w:t xml:space="preserve"> из расчета платы за единицу объема древесины лесных насаждений, определенной в порядке, предусмотренном </w:t>
      </w:r>
      <w:r w:rsidR="00133CAA" w:rsidRPr="00133CAA">
        <w:rPr>
          <w:sz w:val="24"/>
          <w:szCs w:val="24"/>
        </w:rPr>
        <w:t>Постановление</w:t>
      </w:r>
      <w:r w:rsidR="00133CAA">
        <w:rPr>
          <w:sz w:val="24"/>
          <w:szCs w:val="24"/>
        </w:rPr>
        <w:t xml:space="preserve">м Правительства РФ </w:t>
      </w:r>
      <w:r w:rsidR="00133CAA" w:rsidRPr="00133CAA">
        <w:rPr>
          <w:sz w:val="24"/>
          <w:szCs w:val="24"/>
        </w:rPr>
        <w:t xml:space="preserve">от 22 мая 2007 г. </w:t>
      </w:r>
      <w:r w:rsidR="00133CAA">
        <w:rPr>
          <w:sz w:val="24"/>
          <w:szCs w:val="24"/>
        </w:rPr>
        <w:t>№</w:t>
      </w:r>
      <w:r w:rsidR="00133CAA" w:rsidRPr="00133CAA">
        <w:rPr>
          <w:sz w:val="24"/>
          <w:szCs w:val="24"/>
        </w:rPr>
        <w:t xml:space="preserve"> 310</w:t>
      </w:r>
      <w:r w:rsidR="00133CAA">
        <w:rPr>
          <w:sz w:val="24"/>
          <w:szCs w:val="24"/>
        </w:rPr>
        <w:t xml:space="preserve"> «</w:t>
      </w:r>
      <w:r w:rsidR="00133CAA" w:rsidRPr="00133CAA">
        <w:rPr>
          <w:sz w:val="24"/>
          <w:szCs w:val="24"/>
        </w:rPr>
        <w:t>О ставках платы за единицу объема лесных ресурсов</w:t>
      </w:r>
      <w:r w:rsidR="00133CAA">
        <w:rPr>
          <w:sz w:val="24"/>
          <w:szCs w:val="24"/>
        </w:rPr>
        <w:t xml:space="preserve"> </w:t>
      </w:r>
      <w:r w:rsidR="00133CAA" w:rsidRPr="00133CAA">
        <w:rPr>
          <w:sz w:val="24"/>
          <w:szCs w:val="24"/>
        </w:rPr>
        <w:t>и ставках платы за единицу площади лесного</w:t>
      </w:r>
      <w:proofErr w:type="gramEnd"/>
      <w:r w:rsidR="00133CAA" w:rsidRPr="00133CAA">
        <w:rPr>
          <w:sz w:val="24"/>
          <w:szCs w:val="24"/>
        </w:rPr>
        <w:t xml:space="preserve"> </w:t>
      </w:r>
      <w:r w:rsidR="00133CAA" w:rsidRPr="00133CAA">
        <w:rPr>
          <w:sz w:val="24"/>
          <w:szCs w:val="24"/>
        </w:rPr>
        <w:lastRenderedPageBreak/>
        <w:t>участка,</w:t>
      </w:r>
      <w:r w:rsidR="00133CAA">
        <w:rPr>
          <w:sz w:val="24"/>
          <w:szCs w:val="24"/>
        </w:rPr>
        <w:t xml:space="preserve"> </w:t>
      </w:r>
      <w:r w:rsidR="00133CAA" w:rsidRPr="00133CAA">
        <w:rPr>
          <w:sz w:val="24"/>
          <w:szCs w:val="24"/>
        </w:rPr>
        <w:t>находящегося в федеральной собственности</w:t>
      </w:r>
      <w:r w:rsidR="00133CAA">
        <w:rPr>
          <w:sz w:val="24"/>
          <w:szCs w:val="24"/>
        </w:rPr>
        <w:t>».</w:t>
      </w:r>
    </w:p>
    <w:p w:rsidR="003A0CF6" w:rsidRPr="003A0CF6" w:rsidRDefault="00133CAA" w:rsidP="003A0CF6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A0CF6" w:rsidRPr="003A0CF6">
        <w:rPr>
          <w:sz w:val="24"/>
          <w:szCs w:val="24"/>
        </w:rPr>
        <w:t xml:space="preserve">ри невыполнении субъектом инвестиционной деятельности масштабного инвестиционного проекта и условий заключенного инвестиционного соглашения выплата компенсационной стоимости зеленых насаждений производится в соответствии с настоящим Положением, </w:t>
      </w:r>
      <w:proofErr w:type="gramStart"/>
      <w:r w:rsidR="003A0CF6" w:rsidRPr="003A0CF6">
        <w:rPr>
          <w:sz w:val="24"/>
          <w:szCs w:val="24"/>
        </w:rPr>
        <w:t>согласно методики</w:t>
      </w:r>
      <w:proofErr w:type="gramEnd"/>
      <w:r w:rsidR="003A0CF6" w:rsidRPr="003A0CF6">
        <w:rPr>
          <w:sz w:val="24"/>
          <w:szCs w:val="24"/>
        </w:rPr>
        <w:t xml:space="preserve"> расчета компенсационной стоимости зеленых насаждений (Приложение 4)</w:t>
      </w:r>
      <w:r w:rsidR="00534AE3">
        <w:rPr>
          <w:sz w:val="24"/>
          <w:szCs w:val="24"/>
        </w:rPr>
        <w:t>, за вычетом суммы, уплаченной в бюджет МГО согласно абзаца 1 настоящего пункта</w:t>
      </w:r>
      <w:r w:rsidR="003A0CF6" w:rsidRPr="003A0CF6">
        <w:rPr>
          <w:sz w:val="24"/>
          <w:szCs w:val="24"/>
        </w:rPr>
        <w:t>».</w:t>
      </w:r>
    </w:p>
    <w:p w:rsidR="00133CAA" w:rsidRDefault="00133CAA" w:rsidP="00133CA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3A0CF6">
        <w:rPr>
          <w:sz w:val="24"/>
          <w:szCs w:val="24"/>
        </w:rPr>
        <w:t>пункт</w:t>
      </w:r>
      <w:r>
        <w:rPr>
          <w:sz w:val="24"/>
          <w:szCs w:val="24"/>
        </w:rPr>
        <w:t>е</w:t>
      </w:r>
      <w:r w:rsidRPr="003A0CF6">
        <w:rPr>
          <w:sz w:val="24"/>
          <w:szCs w:val="24"/>
        </w:rPr>
        <w:t xml:space="preserve"> 1</w:t>
      </w:r>
      <w:r>
        <w:rPr>
          <w:sz w:val="24"/>
          <w:szCs w:val="24"/>
        </w:rPr>
        <w:t>8</w:t>
      </w:r>
      <w:r w:rsidRPr="003A0CF6">
        <w:rPr>
          <w:sz w:val="24"/>
          <w:szCs w:val="24"/>
        </w:rPr>
        <w:t xml:space="preserve"> </w:t>
      </w:r>
      <w:r>
        <w:rPr>
          <w:sz w:val="24"/>
          <w:szCs w:val="24"/>
        </w:rPr>
        <w:t>слова «</w:t>
      </w:r>
      <w:proofErr w:type="spellStart"/>
      <w:r w:rsidRPr="003A0CF6">
        <w:rPr>
          <w:sz w:val="24"/>
          <w:szCs w:val="24"/>
        </w:rPr>
        <w:t>п.п</w:t>
      </w:r>
      <w:proofErr w:type="spellEnd"/>
      <w:r w:rsidRPr="003A0CF6">
        <w:rPr>
          <w:sz w:val="24"/>
          <w:szCs w:val="24"/>
        </w:rPr>
        <w:t>. 2-</w:t>
      </w:r>
      <w:r>
        <w:rPr>
          <w:sz w:val="24"/>
          <w:szCs w:val="24"/>
        </w:rPr>
        <w:t>5</w:t>
      </w:r>
      <w:r w:rsidRPr="003A0CF6">
        <w:rPr>
          <w:sz w:val="24"/>
          <w:szCs w:val="24"/>
        </w:rPr>
        <w:t xml:space="preserve"> п. 3</w:t>
      </w:r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заменить на</w:t>
      </w:r>
      <w:r w:rsidRPr="003A0CF6">
        <w:rPr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proofErr w:type="gramEnd"/>
      <w:r>
        <w:rPr>
          <w:sz w:val="24"/>
          <w:szCs w:val="24"/>
        </w:rPr>
        <w:t xml:space="preserve"> «</w:t>
      </w:r>
      <w:proofErr w:type="spellStart"/>
      <w:r w:rsidRPr="003A0CF6">
        <w:rPr>
          <w:sz w:val="24"/>
          <w:szCs w:val="24"/>
        </w:rPr>
        <w:t>п.п</w:t>
      </w:r>
      <w:proofErr w:type="spellEnd"/>
      <w:r w:rsidRPr="003A0CF6">
        <w:rPr>
          <w:sz w:val="24"/>
          <w:szCs w:val="24"/>
        </w:rPr>
        <w:t>. 2-6 п. 3</w:t>
      </w:r>
      <w:r>
        <w:rPr>
          <w:sz w:val="24"/>
          <w:szCs w:val="24"/>
        </w:rPr>
        <w:t>»;</w:t>
      </w:r>
      <w:r w:rsidRPr="003A0CF6">
        <w:rPr>
          <w:sz w:val="24"/>
          <w:szCs w:val="24"/>
        </w:rPr>
        <w:t xml:space="preserve"> </w:t>
      </w:r>
    </w:p>
    <w:p w:rsidR="00133CAA" w:rsidRDefault="00133CAA" w:rsidP="00133CA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3A0CF6">
        <w:rPr>
          <w:sz w:val="24"/>
          <w:szCs w:val="24"/>
        </w:rPr>
        <w:t>пункт</w:t>
      </w:r>
      <w:r>
        <w:rPr>
          <w:sz w:val="24"/>
          <w:szCs w:val="24"/>
        </w:rPr>
        <w:t>е</w:t>
      </w:r>
      <w:r w:rsidRPr="003A0CF6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3A0CF6">
        <w:rPr>
          <w:sz w:val="24"/>
          <w:szCs w:val="24"/>
        </w:rPr>
        <w:t xml:space="preserve"> </w:t>
      </w:r>
      <w:r>
        <w:rPr>
          <w:sz w:val="24"/>
          <w:szCs w:val="24"/>
        </w:rPr>
        <w:t>слова «</w:t>
      </w:r>
      <w:proofErr w:type="spellStart"/>
      <w:r w:rsidRPr="003A0CF6">
        <w:rPr>
          <w:sz w:val="24"/>
          <w:szCs w:val="24"/>
        </w:rPr>
        <w:t>п.п</w:t>
      </w:r>
      <w:proofErr w:type="spellEnd"/>
      <w:r w:rsidRPr="003A0CF6">
        <w:rPr>
          <w:sz w:val="24"/>
          <w:szCs w:val="24"/>
        </w:rPr>
        <w:t>. 2-</w:t>
      </w:r>
      <w:r>
        <w:rPr>
          <w:sz w:val="24"/>
          <w:szCs w:val="24"/>
        </w:rPr>
        <w:t>5</w:t>
      </w:r>
      <w:r w:rsidRPr="003A0CF6">
        <w:rPr>
          <w:sz w:val="24"/>
          <w:szCs w:val="24"/>
        </w:rPr>
        <w:t xml:space="preserve"> п. 3</w:t>
      </w:r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заменить на</w:t>
      </w:r>
      <w:r w:rsidRPr="003A0CF6">
        <w:rPr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proofErr w:type="gramEnd"/>
      <w:r>
        <w:rPr>
          <w:sz w:val="24"/>
          <w:szCs w:val="24"/>
        </w:rPr>
        <w:t xml:space="preserve"> «</w:t>
      </w:r>
      <w:proofErr w:type="spellStart"/>
      <w:r w:rsidRPr="003A0CF6">
        <w:rPr>
          <w:sz w:val="24"/>
          <w:szCs w:val="24"/>
        </w:rPr>
        <w:t>п.п</w:t>
      </w:r>
      <w:proofErr w:type="spellEnd"/>
      <w:r w:rsidRPr="003A0CF6">
        <w:rPr>
          <w:sz w:val="24"/>
          <w:szCs w:val="24"/>
        </w:rPr>
        <w:t>. 2-6 п. 3</w:t>
      </w:r>
      <w:r>
        <w:rPr>
          <w:sz w:val="24"/>
          <w:szCs w:val="24"/>
        </w:rPr>
        <w:t>».</w:t>
      </w:r>
      <w:r w:rsidRPr="003A0CF6">
        <w:rPr>
          <w:sz w:val="24"/>
          <w:szCs w:val="24"/>
        </w:rPr>
        <w:t xml:space="preserve"> </w:t>
      </w:r>
    </w:p>
    <w:p w:rsidR="003A0CF6" w:rsidRPr="003A0CF6" w:rsidRDefault="003A0CF6" w:rsidP="003A0CF6">
      <w:pPr>
        <w:widowControl w:val="0"/>
        <w:ind w:firstLine="709"/>
        <w:jc w:val="both"/>
        <w:rPr>
          <w:sz w:val="24"/>
          <w:szCs w:val="24"/>
        </w:rPr>
      </w:pPr>
      <w:r w:rsidRPr="003A0CF6">
        <w:rPr>
          <w:sz w:val="24"/>
          <w:szCs w:val="24"/>
        </w:rPr>
        <w:t>Настоящее Решение опубликовать в установленном порядке.</w:t>
      </w:r>
    </w:p>
    <w:p w:rsidR="000F09E8" w:rsidRDefault="003A0CF6" w:rsidP="003A0CF6">
      <w:pPr>
        <w:widowControl w:val="0"/>
        <w:ind w:firstLine="709"/>
        <w:jc w:val="both"/>
        <w:rPr>
          <w:sz w:val="24"/>
          <w:szCs w:val="24"/>
        </w:rPr>
      </w:pPr>
      <w:r w:rsidRPr="003A0CF6">
        <w:rPr>
          <w:sz w:val="24"/>
          <w:szCs w:val="24"/>
        </w:rPr>
        <w:t>Контроль исполнения настоящего Решения возложить на постоянную комиссию по вопросам экономической и бюджетной политики.</w:t>
      </w:r>
    </w:p>
    <w:p w:rsidR="003A0CF6" w:rsidRDefault="003A0CF6" w:rsidP="003A0CF6">
      <w:pPr>
        <w:widowControl w:val="0"/>
        <w:ind w:firstLine="709"/>
        <w:jc w:val="both"/>
        <w:rPr>
          <w:sz w:val="24"/>
          <w:szCs w:val="24"/>
        </w:rPr>
      </w:pPr>
    </w:p>
    <w:p w:rsidR="003A0CF6" w:rsidRDefault="003A0CF6" w:rsidP="003A0CF6">
      <w:pPr>
        <w:widowControl w:val="0"/>
        <w:ind w:firstLine="709"/>
        <w:jc w:val="both"/>
        <w:rPr>
          <w:sz w:val="24"/>
          <w:szCs w:val="24"/>
        </w:rPr>
      </w:pPr>
    </w:p>
    <w:p w:rsidR="003A0CF6" w:rsidRDefault="003A0CF6" w:rsidP="003A0CF6">
      <w:pPr>
        <w:widowControl w:val="0"/>
        <w:jc w:val="both"/>
        <w:rPr>
          <w:sz w:val="24"/>
          <w:szCs w:val="24"/>
        </w:rPr>
      </w:pPr>
      <w:r w:rsidRPr="003A0CF6">
        <w:rPr>
          <w:sz w:val="24"/>
          <w:szCs w:val="24"/>
        </w:rPr>
        <w:t>Председатель Собрания депутатов</w:t>
      </w:r>
    </w:p>
    <w:p w:rsidR="000F09E8" w:rsidRPr="00B8769A" w:rsidRDefault="000F09E8" w:rsidP="003A0CF6">
      <w:pPr>
        <w:widowControl w:val="0"/>
        <w:jc w:val="both"/>
        <w:rPr>
          <w:sz w:val="24"/>
          <w:szCs w:val="24"/>
        </w:rPr>
      </w:pPr>
      <w:r w:rsidRPr="00B8769A">
        <w:rPr>
          <w:sz w:val="24"/>
          <w:szCs w:val="24"/>
        </w:rPr>
        <w:t>Миасского городского округа                                                                                Е.А.</w:t>
      </w:r>
      <w:r w:rsidR="00C23161">
        <w:rPr>
          <w:sz w:val="24"/>
          <w:szCs w:val="24"/>
        </w:rPr>
        <w:t xml:space="preserve"> </w:t>
      </w:r>
      <w:proofErr w:type="spellStart"/>
      <w:r w:rsidRPr="00B8769A">
        <w:rPr>
          <w:sz w:val="24"/>
          <w:szCs w:val="24"/>
        </w:rPr>
        <w:t>Степовик</w:t>
      </w:r>
      <w:proofErr w:type="spellEnd"/>
    </w:p>
    <w:p w:rsidR="000F09E8" w:rsidRPr="00B8769A" w:rsidRDefault="000F09E8" w:rsidP="003A0CF6">
      <w:pPr>
        <w:pStyle w:val="3"/>
        <w:spacing w:after="0"/>
        <w:rPr>
          <w:sz w:val="24"/>
          <w:szCs w:val="24"/>
        </w:rPr>
      </w:pPr>
    </w:p>
    <w:p w:rsidR="000F09E8" w:rsidRDefault="000F09E8" w:rsidP="000F09E8">
      <w:pPr>
        <w:pStyle w:val="3"/>
        <w:spacing w:after="0"/>
        <w:rPr>
          <w:sz w:val="24"/>
          <w:szCs w:val="24"/>
        </w:rPr>
      </w:pPr>
    </w:p>
    <w:p w:rsidR="00094FC1" w:rsidRDefault="000F09E8" w:rsidP="000F09E8">
      <w:pPr>
        <w:pStyle w:val="3"/>
        <w:spacing w:after="0"/>
        <w:rPr>
          <w:sz w:val="24"/>
          <w:szCs w:val="24"/>
        </w:rPr>
      </w:pPr>
      <w:r w:rsidRPr="001D00C4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1D00C4">
        <w:rPr>
          <w:sz w:val="24"/>
          <w:szCs w:val="24"/>
        </w:rPr>
        <w:t xml:space="preserve"> </w:t>
      </w:r>
    </w:p>
    <w:p w:rsidR="000F09E8" w:rsidRPr="001D00C4" w:rsidRDefault="000F09E8" w:rsidP="000F09E8">
      <w:pPr>
        <w:pStyle w:val="3"/>
        <w:spacing w:after="0"/>
        <w:rPr>
          <w:sz w:val="24"/>
          <w:szCs w:val="24"/>
        </w:rPr>
      </w:pPr>
      <w:r w:rsidRPr="001D00C4">
        <w:rPr>
          <w:sz w:val="24"/>
          <w:szCs w:val="24"/>
        </w:rPr>
        <w:t xml:space="preserve">Миасского городского округа                               </w:t>
      </w:r>
      <w:r w:rsidR="00094FC1">
        <w:rPr>
          <w:sz w:val="24"/>
          <w:szCs w:val="24"/>
        </w:rPr>
        <w:t xml:space="preserve">            </w:t>
      </w:r>
      <w:r w:rsidRPr="001D00C4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>Г.</w:t>
      </w:r>
      <w:r w:rsidR="003A0CF6">
        <w:rPr>
          <w:sz w:val="24"/>
          <w:szCs w:val="24"/>
        </w:rPr>
        <w:t>М</w:t>
      </w:r>
      <w:r>
        <w:rPr>
          <w:sz w:val="24"/>
          <w:szCs w:val="24"/>
        </w:rPr>
        <w:t>. </w:t>
      </w:r>
      <w:r w:rsidR="003A0CF6">
        <w:rPr>
          <w:sz w:val="24"/>
          <w:szCs w:val="24"/>
        </w:rPr>
        <w:t>Тонких</w:t>
      </w:r>
    </w:p>
    <w:p w:rsidR="000F09E8" w:rsidRPr="008B48F6" w:rsidRDefault="000F09E8" w:rsidP="00634C41">
      <w:pPr>
        <w:pStyle w:val="3"/>
        <w:spacing w:after="0"/>
        <w:jc w:val="center"/>
        <w:rPr>
          <w:sz w:val="24"/>
          <w:szCs w:val="24"/>
        </w:rPr>
      </w:pPr>
      <w:r>
        <w:rPr>
          <w:sz w:val="22"/>
          <w:szCs w:val="22"/>
        </w:rPr>
        <w:br w:type="page"/>
      </w:r>
      <w:r w:rsidRPr="008B48F6">
        <w:rPr>
          <w:sz w:val="24"/>
          <w:szCs w:val="24"/>
        </w:rPr>
        <w:lastRenderedPageBreak/>
        <w:t xml:space="preserve"> </w:t>
      </w:r>
    </w:p>
    <w:p w:rsidR="008B48F6" w:rsidRPr="008B48F6" w:rsidRDefault="008B48F6" w:rsidP="008B48F6">
      <w:pPr>
        <w:pStyle w:val="3"/>
        <w:spacing w:after="0"/>
        <w:jc w:val="center"/>
        <w:rPr>
          <w:sz w:val="24"/>
          <w:szCs w:val="24"/>
        </w:rPr>
      </w:pPr>
      <w:r w:rsidRPr="008B48F6">
        <w:rPr>
          <w:sz w:val="24"/>
          <w:szCs w:val="24"/>
        </w:rPr>
        <w:t xml:space="preserve">Пояснительная записка </w:t>
      </w:r>
    </w:p>
    <w:p w:rsidR="008B48F6" w:rsidRPr="008B48F6" w:rsidRDefault="008B48F6" w:rsidP="008B48F6">
      <w:pPr>
        <w:pStyle w:val="a3"/>
        <w:tabs>
          <w:tab w:val="left" w:pos="4560"/>
        </w:tabs>
        <w:spacing w:after="0"/>
        <w:ind w:right="-39"/>
        <w:jc w:val="center"/>
        <w:rPr>
          <w:sz w:val="24"/>
          <w:szCs w:val="24"/>
        </w:rPr>
      </w:pPr>
      <w:r w:rsidRPr="008B48F6">
        <w:rPr>
          <w:spacing w:val="-4"/>
          <w:sz w:val="24"/>
          <w:szCs w:val="24"/>
        </w:rPr>
        <w:t>к проекту  решения  Собрания депутатов «</w:t>
      </w:r>
      <w:r w:rsidR="003A0CF6" w:rsidRPr="003A0CF6">
        <w:rPr>
          <w:sz w:val="24"/>
          <w:szCs w:val="24"/>
        </w:rPr>
        <w:t>О внесении изменений в Решение Собрания депутатов Миасского городского округа от 28.08.2015 г. № 37 «Об утверждении Порядка оформления разрешения на вырубку (обрезку) зеленых насаждений на территории Миасского городского округа»</w:t>
      </w:r>
    </w:p>
    <w:p w:rsidR="008B48F6" w:rsidRPr="008B48F6" w:rsidRDefault="008B48F6" w:rsidP="008B48F6">
      <w:pPr>
        <w:pStyle w:val="a3"/>
        <w:tabs>
          <w:tab w:val="left" w:pos="8640"/>
        </w:tabs>
        <w:spacing w:after="0"/>
        <w:ind w:right="699"/>
        <w:jc w:val="center"/>
        <w:rPr>
          <w:sz w:val="24"/>
          <w:szCs w:val="24"/>
        </w:rPr>
      </w:pPr>
    </w:p>
    <w:p w:rsidR="008B48F6" w:rsidRPr="00F577AB" w:rsidRDefault="008B48F6" w:rsidP="008B48F6">
      <w:pPr>
        <w:pStyle w:val="a3"/>
        <w:tabs>
          <w:tab w:val="left" w:pos="8640"/>
        </w:tabs>
        <w:spacing w:after="0"/>
        <w:ind w:right="699"/>
        <w:jc w:val="center"/>
        <w:rPr>
          <w:sz w:val="22"/>
          <w:szCs w:val="22"/>
        </w:rPr>
      </w:pPr>
    </w:p>
    <w:p w:rsidR="00CA32C6" w:rsidRDefault="00D21B00" w:rsidP="0033179D">
      <w:pPr>
        <w:pStyle w:val="a3"/>
        <w:tabs>
          <w:tab w:val="left" w:pos="4560"/>
        </w:tabs>
        <w:spacing w:after="0"/>
        <w:ind w:right="-21" w:firstLine="709"/>
        <w:jc w:val="both"/>
        <w:rPr>
          <w:sz w:val="24"/>
          <w:szCs w:val="24"/>
        </w:rPr>
      </w:pPr>
      <w:r w:rsidRPr="0033179D">
        <w:rPr>
          <w:sz w:val="24"/>
          <w:szCs w:val="24"/>
        </w:rPr>
        <w:t xml:space="preserve">Решением Собрания депутатов  Миасского   городского  округа </w:t>
      </w:r>
      <w:r w:rsidR="0033179D" w:rsidRPr="0033179D">
        <w:rPr>
          <w:sz w:val="24"/>
          <w:szCs w:val="24"/>
        </w:rPr>
        <w:t>от 28.08.2015 г. № 37 «Об утверждении Порядка оформления разрешения на вырубку (обрезку) зеленых насаждений на территории Миасского городского округа»</w:t>
      </w:r>
      <w:r w:rsidRPr="0033179D">
        <w:rPr>
          <w:sz w:val="24"/>
          <w:szCs w:val="24"/>
        </w:rPr>
        <w:t xml:space="preserve"> </w:t>
      </w:r>
      <w:r w:rsidR="0033179D" w:rsidRPr="0033179D">
        <w:rPr>
          <w:sz w:val="24"/>
          <w:szCs w:val="24"/>
        </w:rPr>
        <w:t>определен</w:t>
      </w:r>
      <w:r w:rsidRPr="0033179D">
        <w:rPr>
          <w:sz w:val="24"/>
          <w:szCs w:val="24"/>
        </w:rPr>
        <w:t xml:space="preserve"> </w:t>
      </w:r>
      <w:r w:rsidR="0033179D" w:rsidRPr="0033179D">
        <w:rPr>
          <w:sz w:val="24"/>
          <w:szCs w:val="24"/>
        </w:rPr>
        <w:t>порядок оформления разрешения на вырубку (обрезку) зеленых насаждений</w:t>
      </w:r>
      <w:r w:rsidR="009E251E">
        <w:rPr>
          <w:sz w:val="24"/>
          <w:szCs w:val="24"/>
        </w:rPr>
        <w:t xml:space="preserve">. </w:t>
      </w:r>
    </w:p>
    <w:p w:rsidR="00CA32C6" w:rsidRDefault="009E251E" w:rsidP="00CA32C6">
      <w:pPr>
        <w:widowControl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Проект решения Собрания депутатов вносит изменения в действующий на территории Миасского городского округа Порядок оформления разрешений на вырубку </w:t>
      </w:r>
      <w:r w:rsidRPr="0033179D">
        <w:rPr>
          <w:sz w:val="24"/>
          <w:szCs w:val="24"/>
        </w:rPr>
        <w:t>(обрезку) зеленых насаждений</w:t>
      </w:r>
      <w:r>
        <w:rPr>
          <w:sz w:val="24"/>
          <w:szCs w:val="24"/>
        </w:rPr>
        <w:t xml:space="preserve"> в части реализации </w:t>
      </w:r>
      <w:r w:rsidR="00872FA4">
        <w:rPr>
          <w:sz w:val="24"/>
          <w:szCs w:val="24"/>
        </w:rPr>
        <w:t xml:space="preserve">субъектом инвестиционной и предпринимательской деятельности на территории Миасского городского округа масштабного инвестиционного проекта, а также реализации проекта субъектом инвестиционной деятельности, заключившим инвестиционные соглашения в порядке, установленном Правительством Челябинской области, </w:t>
      </w:r>
      <w:r w:rsidR="00CA32C6">
        <w:rPr>
          <w:sz w:val="24"/>
          <w:szCs w:val="24"/>
        </w:rPr>
        <w:t>плата за вырубленную древесину из расчета платы</w:t>
      </w:r>
      <w:proofErr w:type="gramEnd"/>
      <w:r w:rsidR="00CA32C6">
        <w:rPr>
          <w:sz w:val="24"/>
          <w:szCs w:val="24"/>
        </w:rPr>
        <w:t xml:space="preserve"> за единицу объема древесины лесных насаждений, определенной в порядке, предусмотренном </w:t>
      </w:r>
      <w:r w:rsidR="00CA32C6" w:rsidRPr="00133CAA">
        <w:rPr>
          <w:sz w:val="24"/>
          <w:szCs w:val="24"/>
        </w:rPr>
        <w:t>Постановление</w:t>
      </w:r>
      <w:r w:rsidR="00CA32C6">
        <w:rPr>
          <w:sz w:val="24"/>
          <w:szCs w:val="24"/>
        </w:rPr>
        <w:t xml:space="preserve">м Правительства РФ </w:t>
      </w:r>
      <w:r w:rsidR="00CA32C6" w:rsidRPr="00133CAA">
        <w:rPr>
          <w:sz w:val="24"/>
          <w:szCs w:val="24"/>
        </w:rPr>
        <w:t xml:space="preserve">от 22 мая 2007 г. </w:t>
      </w:r>
      <w:r w:rsidR="00CA32C6">
        <w:rPr>
          <w:sz w:val="24"/>
          <w:szCs w:val="24"/>
        </w:rPr>
        <w:t>№</w:t>
      </w:r>
      <w:r w:rsidR="00CA32C6" w:rsidRPr="00133CAA">
        <w:rPr>
          <w:sz w:val="24"/>
          <w:szCs w:val="24"/>
        </w:rPr>
        <w:t xml:space="preserve"> 310</w:t>
      </w:r>
      <w:r w:rsidR="00CA32C6">
        <w:rPr>
          <w:sz w:val="24"/>
          <w:szCs w:val="24"/>
        </w:rPr>
        <w:t xml:space="preserve"> «</w:t>
      </w:r>
      <w:r w:rsidR="00CA32C6" w:rsidRPr="00133CAA">
        <w:rPr>
          <w:sz w:val="24"/>
          <w:szCs w:val="24"/>
        </w:rPr>
        <w:t>О ставках платы за единицу объема лесных ресурсов</w:t>
      </w:r>
      <w:r w:rsidR="00CA32C6">
        <w:rPr>
          <w:sz w:val="24"/>
          <w:szCs w:val="24"/>
        </w:rPr>
        <w:t xml:space="preserve"> </w:t>
      </w:r>
      <w:r w:rsidR="00CA32C6" w:rsidRPr="00133CAA">
        <w:rPr>
          <w:sz w:val="24"/>
          <w:szCs w:val="24"/>
        </w:rPr>
        <w:t>и ставках платы за единицу площади лесного участка,</w:t>
      </w:r>
      <w:r w:rsidR="00CA32C6">
        <w:rPr>
          <w:sz w:val="24"/>
          <w:szCs w:val="24"/>
        </w:rPr>
        <w:t xml:space="preserve"> </w:t>
      </w:r>
      <w:r w:rsidR="00CA32C6" w:rsidRPr="00133CAA">
        <w:rPr>
          <w:sz w:val="24"/>
          <w:szCs w:val="24"/>
        </w:rPr>
        <w:t>находящегося в федеральной собственности</w:t>
      </w:r>
      <w:r w:rsidR="00CA32C6">
        <w:rPr>
          <w:sz w:val="24"/>
          <w:szCs w:val="24"/>
        </w:rPr>
        <w:t>».</w:t>
      </w:r>
    </w:p>
    <w:p w:rsidR="009E251E" w:rsidRPr="0033179D" w:rsidRDefault="00923C51" w:rsidP="0033179D">
      <w:pPr>
        <w:pStyle w:val="a3"/>
        <w:tabs>
          <w:tab w:val="left" w:pos="4560"/>
        </w:tabs>
        <w:spacing w:after="0"/>
        <w:ind w:right="-21"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Также в проекте Решения установлено, что при невыполнении масштабного инвестиционного проекта либо условий инвестиционного соглашения, выплата компенсационной стоимости производится в соответствии с методикой расчета, определенной ранее решением Собрания депутатов Миасского городского округа от </w:t>
      </w:r>
      <w:r w:rsidRPr="003A0CF6">
        <w:rPr>
          <w:sz w:val="24"/>
          <w:szCs w:val="24"/>
        </w:rPr>
        <w:t>28.08.2015 г. № 37</w:t>
      </w:r>
      <w:r>
        <w:rPr>
          <w:sz w:val="24"/>
          <w:szCs w:val="24"/>
        </w:rPr>
        <w:t>.</w:t>
      </w:r>
    </w:p>
    <w:p w:rsidR="004A43DA" w:rsidRDefault="004A43DA" w:rsidP="008B48F6">
      <w:pPr>
        <w:pStyle w:val="3"/>
        <w:spacing w:after="0"/>
        <w:ind w:right="-40"/>
        <w:rPr>
          <w:sz w:val="24"/>
          <w:szCs w:val="24"/>
        </w:rPr>
      </w:pPr>
    </w:p>
    <w:p w:rsidR="004A43DA" w:rsidRDefault="004A43DA" w:rsidP="008B48F6">
      <w:pPr>
        <w:pStyle w:val="3"/>
        <w:spacing w:after="0"/>
        <w:ind w:right="-40"/>
        <w:rPr>
          <w:sz w:val="24"/>
          <w:szCs w:val="24"/>
        </w:rPr>
      </w:pPr>
    </w:p>
    <w:p w:rsidR="00923C51" w:rsidRDefault="00923C51" w:rsidP="008B48F6">
      <w:pPr>
        <w:pStyle w:val="3"/>
        <w:spacing w:after="0"/>
        <w:ind w:right="-40"/>
        <w:rPr>
          <w:sz w:val="24"/>
          <w:szCs w:val="24"/>
        </w:rPr>
      </w:pPr>
    </w:p>
    <w:p w:rsidR="008B48F6" w:rsidRPr="0033179D" w:rsidRDefault="008B48F6" w:rsidP="008B48F6">
      <w:pPr>
        <w:pStyle w:val="3"/>
        <w:spacing w:after="0"/>
        <w:ind w:right="-40"/>
        <w:rPr>
          <w:sz w:val="24"/>
          <w:szCs w:val="24"/>
        </w:rPr>
      </w:pPr>
      <w:r w:rsidRPr="0033179D">
        <w:rPr>
          <w:sz w:val="24"/>
          <w:szCs w:val="24"/>
        </w:rPr>
        <w:t>Заместитель Главы Округа</w:t>
      </w:r>
    </w:p>
    <w:p w:rsidR="008B48F6" w:rsidRPr="0033179D" w:rsidRDefault="008B48F6" w:rsidP="008B48F6">
      <w:pPr>
        <w:pStyle w:val="3"/>
        <w:spacing w:after="0"/>
        <w:ind w:right="-40"/>
        <w:rPr>
          <w:sz w:val="24"/>
          <w:szCs w:val="24"/>
        </w:rPr>
      </w:pPr>
      <w:proofErr w:type="gramStart"/>
      <w:r w:rsidRPr="0033179D">
        <w:rPr>
          <w:sz w:val="24"/>
          <w:szCs w:val="24"/>
        </w:rPr>
        <w:t xml:space="preserve">(по стратегическому планированию </w:t>
      </w:r>
      <w:proofErr w:type="gramEnd"/>
    </w:p>
    <w:p w:rsidR="008B48F6" w:rsidRPr="0033179D" w:rsidRDefault="008B48F6" w:rsidP="008B48F6">
      <w:pPr>
        <w:pStyle w:val="3"/>
        <w:spacing w:after="0"/>
        <w:ind w:right="-40"/>
        <w:rPr>
          <w:sz w:val="24"/>
          <w:szCs w:val="24"/>
        </w:rPr>
      </w:pPr>
      <w:r w:rsidRPr="0033179D">
        <w:rPr>
          <w:sz w:val="24"/>
          <w:szCs w:val="24"/>
        </w:rPr>
        <w:t xml:space="preserve">и инвестициям)                                                                                                         </w:t>
      </w:r>
      <w:r w:rsidR="0033179D" w:rsidRPr="0033179D">
        <w:rPr>
          <w:sz w:val="24"/>
          <w:szCs w:val="24"/>
        </w:rPr>
        <w:t>С.А. Сесюнин</w:t>
      </w:r>
      <w:r w:rsidRPr="0033179D">
        <w:rPr>
          <w:sz w:val="24"/>
          <w:szCs w:val="24"/>
        </w:rPr>
        <w:t xml:space="preserve"> </w:t>
      </w:r>
    </w:p>
    <w:sectPr w:rsidR="008B48F6" w:rsidRPr="0033179D" w:rsidSect="000A01A2">
      <w:pgSz w:w="11906" w:h="16838"/>
      <w:pgMar w:top="540" w:right="849" w:bottom="426" w:left="1701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38FC"/>
    <w:multiLevelType w:val="hybridMultilevel"/>
    <w:tmpl w:val="FC887F3A"/>
    <w:lvl w:ilvl="0" w:tplc="E51C24D0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FB19DA"/>
    <w:multiLevelType w:val="hybridMultilevel"/>
    <w:tmpl w:val="DC60DF3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D9D4EEC"/>
    <w:multiLevelType w:val="hybridMultilevel"/>
    <w:tmpl w:val="4C861D0A"/>
    <w:lvl w:ilvl="0" w:tplc="08842F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9E8"/>
    <w:rsid w:val="00094FC1"/>
    <w:rsid w:val="000A01A2"/>
    <w:rsid w:val="000F09E8"/>
    <w:rsid w:val="00133CAA"/>
    <w:rsid w:val="00165106"/>
    <w:rsid w:val="00167A64"/>
    <w:rsid w:val="001D260A"/>
    <w:rsid w:val="00312CCD"/>
    <w:rsid w:val="00316145"/>
    <w:rsid w:val="0033179D"/>
    <w:rsid w:val="003615C9"/>
    <w:rsid w:val="003913B7"/>
    <w:rsid w:val="003A0CF6"/>
    <w:rsid w:val="004402B9"/>
    <w:rsid w:val="004A43DA"/>
    <w:rsid w:val="004B3EEC"/>
    <w:rsid w:val="00534AE3"/>
    <w:rsid w:val="005C5248"/>
    <w:rsid w:val="00634C41"/>
    <w:rsid w:val="006D343A"/>
    <w:rsid w:val="00872FA4"/>
    <w:rsid w:val="008B48F6"/>
    <w:rsid w:val="00900064"/>
    <w:rsid w:val="00923C51"/>
    <w:rsid w:val="009E251E"/>
    <w:rsid w:val="009F43B1"/>
    <w:rsid w:val="00A961B4"/>
    <w:rsid w:val="00B46AA2"/>
    <w:rsid w:val="00BB4E71"/>
    <w:rsid w:val="00BD712B"/>
    <w:rsid w:val="00BF17E2"/>
    <w:rsid w:val="00C03569"/>
    <w:rsid w:val="00C23161"/>
    <w:rsid w:val="00CA32C6"/>
    <w:rsid w:val="00CC4C0B"/>
    <w:rsid w:val="00CC62A0"/>
    <w:rsid w:val="00D21B00"/>
    <w:rsid w:val="00DC1412"/>
    <w:rsid w:val="00E4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09E8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F0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0F09E8"/>
    <w:pPr>
      <w:widowControl w:val="0"/>
      <w:autoSpaceDE w:val="0"/>
      <w:autoSpaceDN w:val="0"/>
      <w:adjustRightInd w:val="0"/>
      <w:spacing w:after="120"/>
    </w:pPr>
  </w:style>
  <w:style w:type="character" w:customStyle="1" w:styleId="a4">
    <w:name w:val="Основной текст Знак"/>
    <w:basedOn w:val="a0"/>
    <w:link w:val="a3"/>
    <w:rsid w:val="000F0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F09E8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09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0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9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48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A0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Сесин Алексей Владимирович</cp:lastModifiedBy>
  <cp:revision>15</cp:revision>
  <cp:lastPrinted>2018-11-12T11:59:00Z</cp:lastPrinted>
  <dcterms:created xsi:type="dcterms:W3CDTF">2018-11-12T04:15:00Z</dcterms:created>
  <dcterms:modified xsi:type="dcterms:W3CDTF">2018-11-12T12:21:00Z</dcterms:modified>
</cp:coreProperties>
</file>