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951B6" w:rsidRDefault="004951B6" w:rsidP="00E5052B">
      <w:pPr>
        <w:ind w:right="-2"/>
        <w:jc w:val="both"/>
        <w:rPr>
          <w:color w:val="000000"/>
          <w:sz w:val="24"/>
          <w:szCs w:val="24"/>
        </w:rPr>
      </w:pPr>
    </w:p>
    <w:p w:rsidR="0031245F" w:rsidRDefault="004C2D42" w:rsidP="0031245F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16510</wp:posOffset>
            </wp:positionV>
            <wp:extent cx="1019810" cy="1143000"/>
            <wp:effectExtent l="19050" t="0" r="8890" b="0"/>
            <wp:wrapNone/>
            <wp:docPr id="57" name="Рисунок 57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45F">
        <w:rPr>
          <w:b/>
          <w:bCs/>
          <w:sz w:val="24"/>
          <w:szCs w:val="24"/>
        </w:rPr>
        <w:t>ПРОЕКТ</w:t>
      </w: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jc w:val="center"/>
        <w:rPr>
          <w:bCs/>
          <w:sz w:val="24"/>
          <w:szCs w:val="24"/>
        </w:rPr>
      </w:pPr>
    </w:p>
    <w:p w:rsidR="0031245F" w:rsidRDefault="0031245F" w:rsidP="0031245F">
      <w:pPr>
        <w:ind w:right="-1"/>
        <w:jc w:val="center"/>
        <w:rPr>
          <w:bCs/>
          <w:sz w:val="24"/>
          <w:szCs w:val="24"/>
        </w:rPr>
      </w:pPr>
    </w:p>
    <w:p w:rsidR="0031245F" w:rsidRPr="00016EFD" w:rsidRDefault="0031245F" w:rsidP="0031245F">
      <w:pPr>
        <w:ind w:right="-1"/>
        <w:jc w:val="center"/>
        <w:rPr>
          <w:bCs/>
          <w:sz w:val="24"/>
          <w:szCs w:val="24"/>
        </w:rPr>
      </w:pPr>
      <w:r w:rsidRPr="00016EFD">
        <w:rPr>
          <w:bCs/>
          <w:sz w:val="24"/>
          <w:szCs w:val="24"/>
        </w:rPr>
        <w:t>СОБРАНИЕ ДЕПУТАТОВ МИАССКОГО ГОРОДСКОГО ОКРУГА</w:t>
      </w:r>
    </w:p>
    <w:p w:rsidR="0031245F" w:rsidRDefault="0031245F" w:rsidP="0031245F">
      <w:pPr>
        <w:ind w:right="-1"/>
        <w:jc w:val="center"/>
        <w:rPr>
          <w:bCs/>
          <w:sz w:val="24"/>
          <w:szCs w:val="24"/>
        </w:rPr>
      </w:pPr>
      <w:r w:rsidRPr="00016EFD">
        <w:rPr>
          <w:bCs/>
          <w:sz w:val="24"/>
          <w:szCs w:val="24"/>
        </w:rPr>
        <w:t>ЧЕЛЯБИНСКАЯ ОБЛАСТЬ</w:t>
      </w:r>
    </w:p>
    <w:p w:rsidR="008B437F" w:rsidRPr="00016EFD" w:rsidRDefault="008B437F" w:rsidP="0031245F">
      <w:pPr>
        <w:ind w:right="-1"/>
        <w:jc w:val="center"/>
        <w:rPr>
          <w:bCs/>
          <w:sz w:val="24"/>
          <w:szCs w:val="24"/>
        </w:rPr>
      </w:pPr>
    </w:p>
    <w:p w:rsidR="0031245F" w:rsidRDefault="008B437F" w:rsidP="0031245F">
      <w:pPr>
        <w:ind w:right="-1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___________</w:t>
      </w:r>
      <w:r w:rsidR="0031245F" w:rsidRPr="00016EFD">
        <w:rPr>
          <w:sz w:val="24"/>
          <w:szCs w:val="24"/>
        </w:rPr>
        <w:t>С</w:t>
      </w:r>
      <w:r w:rsidR="00C331B3">
        <w:rPr>
          <w:bCs/>
          <w:sz w:val="24"/>
          <w:szCs w:val="24"/>
        </w:rPr>
        <w:t xml:space="preserve">ЕССИЯ СОБРАНИЯ </w:t>
      </w:r>
      <w:r w:rsidR="0031245F" w:rsidRPr="00016EFD">
        <w:rPr>
          <w:bCs/>
          <w:sz w:val="24"/>
          <w:szCs w:val="24"/>
        </w:rPr>
        <w:t>ДЕПУТАТОВ МИАССКОГО ГОРОДСКОГО ОКРУГА</w:t>
      </w:r>
    </w:p>
    <w:p w:rsidR="0031245F" w:rsidRPr="00016EFD" w:rsidRDefault="0031245F" w:rsidP="0031245F">
      <w:pPr>
        <w:ind w:right="-1"/>
        <w:jc w:val="center"/>
        <w:rPr>
          <w:sz w:val="24"/>
          <w:szCs w:val="24"/>
        </w:rPr>
      </w:pPr>
      <w:r w:rsidRPr="00016EFD">
        <w:rPr>
          <w:bCs/>
          <w:sz w:val="24"/>
          <w:szCs w:val="24"/>
        </w:rPr>
        <w:t>ЧЕТВЕРТОГО СОЗЫВА</w:t>
      </w:r>
    </w:p>
    <w:p w:rsidR="0031245F" w:rsidRPr="00016EFD" w:rsidRDefault="0031245F" w:rsidP="0031245F">
      <w:pPr>
        <w:jc w:val="center"/>
        <w:rPr>
          <w:sz w:val="24"/>
          <w:szCs w:val="24"/>
        </w:rPr>
      </w:pPr>
    </w:p>
    <w:p w:rsidR="0031245F" w:rsidRDefault="0031245F" w:rsidP="0031245F">
      <w:pPr>
        <w:jc w:val="center"/>
        <w:rPr>
          <w:sz w:val="24"/>
          <w:szCs w:val="24"/>
        </w:rPr>
      </w:pPr>
      <w:r w:rsidRPr="00016EFD">
        <w:rPr>
          <w:sz w:val="24"/>
          <w:szCs w:val="24"/>
        </w:rPr>
        <w:t xml:space="preserve">РЕШЕНИЕ № </w:t>
      </w:r>
      <w:r w:rsidR="008B437F">
        <w:rPr>
          <w:sz w:val="24"/>
          <w:szCs w:val="24"/>
        </w:rPr>
        <w:t>_____________</w:t>
      </w:r>
    </w:p>
    <w:p w:rsidR="0031245F" w:rsidRPr="00016EFD" w:rsidRDefault="0031245F" w:rsidP="0031245F">
      <w:pPr>
        <w:jc w:val="right"/>
        <w:rPr>
          <w:sz w:val="24"/>
          <w:szCs w:val="24"/>
        </w:rPr>
      </w:pPr>
    </w:p>
    <w:p w:rsidR="00E81A67" w:rsidRDefault="005F1FE3" w:rsidP="0031245F">
      <w:pPr>
        <w:pStyle w:val="ConsPlusTitle"/>
        <w:ind w:firstLine="567"/>
        <w:jc w:val="both"/>
        <w:rPr>
          <w:b w:val="0"/>
        </w:rPr>
      </w:pPr>
      <w:r w:rsidRPr="005F1F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0" o:spid="_x0000_s1026" type="#_x0000_t202" style="position:absolute;left:0;text-align:left;margin-left:3.1pt;margin-top:7.7pt;width:248pt;height:62pt;z-index:251659776;visibility:visible;mso-wrap-distance-left:7.2pt;mso-wrap-distance-top:14.4pt;mso-wrap-distance-right:7.2pt;mso-wrap-distance-bottom:14.4pt;mso-position-horizontal-relative:margin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" stroked="f" strokeweight=".5pt">
            <v:textbox inset="0,0,0,0">
              <w:txbxContent>
                <w:p w:rsidR="00B06AF2" w:rsidRPr="00E81A67" w:rsidRDefault="00B06AF2" w:rsidP="00503560">
                  <w:pPr>
                    <w:pStyle w:val="ConsPlusTitle"/>
                    <w:jc w:val="both"/>
                    <w:rPr>
                      <w:b w:val="0"/>
                    </w:rPr>
                  </w:pPr>
                  <w:r w:rsidRPr="00E81A67">
                    <w:rPr>
                      <w:b w:val="0"/>
                    </w:rPr>
                    <w:t xml:space="preserve">Об </w:t>
                  </w:r>
                  <w:proofErr w:type="gramStart"/>
                  <w:r w:rsidRPr="00E81A67">
                    <w:rPr>
                      <w:b w:val="0"/>
                    </w:rPr>
                    <w:t>утверждении</w:t>
                  </w:r>
                  <w:proofErr w:type="gramEnd"/>
                  <w:r>
                    <w:rPr>
                      <w:b w:val="0"/>
                    </w:rPr>
                    <w:t xml:space="preserve"> П</w:t>
                  </w:r>
                  <w:r w:rsidRPr="00E81A67">
                    <w:rPr>
                      <w:b w:val="0"/>
                    </w:rPr>
                    <w:t>орядка оформления</w:t>
                  </w:r>
                  <w:r>
                    <w:rPr>
                      <w:b w:val="0"/>
                    </w:rPr>
                    <w:t xml:space="preserve"> разрешения на вырубку (снос),</w:t>
                  </w:r>
                  <w:r w:rsidRPr="00E81A67">
                    <w:rPr>
                      <w:b w:val="0"/>
                    </w:rPr>
                    <w:t xml:space="preserve"> обрезку</w:t>
                  </w:r>
                  <w:r>
                    <w:rPr>
                      <w:b w:val="0"/>
                    </w:rPr>
                    <w:t xml:space="preserve"> </w:t>
                  </w:r>
                  <w:r w:rsidRPr="00E81A67">
                    <w:rPr>
                      <w:b w:val="0"/>
                    </w:rPr>
                    <w:t xml:space="preserve">зеленых насаждений в Миасском городском округе </w:t>
                  </w:r>
                </w:p>
              </w:txbxContent>
            </v:textbox>
            <w10:wrap type="square" anchorx="margin"/>
          </v:shape>
        </w:pict>
      </w:r>
    </w:p>
    <w:p w:rsidR="00B9780B" w:rsidRDefault="00B9780B" w:rsidP="0031245F">
      <w:pPr>
        <w:pStyle w:val="ConsPlusTitle"/>
        <w:ind w:firstLine="567"/>
        <w:jc w:val="both"/>
        <w:rPr>
          <w:b w:val="0"/>
        </w:rPr>
      </w:pPr>
    </w:p>
    <w:p w:rsidR="00503560" w:rsidRDefault="00503560" w:rsidP="004F7379">
      <w:pPr>
        <w:ind w:right="-2" w:firstLine="709"/>
        <w:jc w:val="both"/>
        <w:rPr>
          <w:sz w:val="24"/>
          <w:szCs w:val="24"/>
        </w:rPr>
      </w:pPr>
    </w:p>
    <w:p w:rsidR="00503560" w:rsidRDefault="00503560" w:rsidP="004F7379">
      <w:pPr>
        <w:ind w:right="-2" w:firstLine="709"/>
        <w:jc w:val="both"/>
        <w:rPr>
          <w:sz w:val="24"/>
          <w:szCs w:val="24"/>
        </w:rPr>
      </w:pPr>
    </w:p>
    <w:p w:rsidR="00503560" w:rsidRDefault="00503560" w:rsidP="004F7379">
      <w:pPr>
        <w:ind w:right="-2" w:firstLine="709"/>
        <w:jc w:val="both"/>
        <w:rPr>
          <w:sz w:val="24"/>
          <w:szCs w:val="24"/>
        </w:rPr>
      </w:pPr>
    </w:p>
    <w:p w:rsidR="00503560" w:rsidRDefault="00503560" w:rsidP="004F7379">
      <w:pPr>
        <w:ind w:right="-2" w:firstLine="709"/>
        <w:jc w:val="both"/>
        <w:rPr>
          <w:sz w:val="24"/>
          <w:szCs w:val="24"/>
        </w:rPr>
      </w:pPr>
    </w:p>
    <w:p w:rsidR="00BC59ED" w:rsidRDefault="00BC59ED" w:rsidP="009D23D6">
      <w:pPr>
        <w:ind w:firstLine="567"/>
        <w:jc w:val="both"/>
        <w:rPr>
          <w:sz w:val="24"/>
          <w:szCs w:val="24"/>
        </w:rPr>
      </w:pPr>
    </w:p>
    <w:p w:rsidR="004F7379" w:rsidRPr="009D23D6" w:rsidRDefault="004F7379" w:rsidP="009D23D6">
      <w:pPr>
        <w:ind w:firstLine="567"/>
        <w:jc w:val="both"/>
        <w:rPr>
          <w:sz w:val="24"/>
          <w:szCs w:val="24"/>
        </w:rPr>
      </w:pPr>
      <w:r w:rsidRPr="009D23D6">
        <w:rPr>
          <w:sz w:val="24"/>
          <w:szCs w:val="24"/>
        </w:rPr>
        <w:t>Рассмотрев предложение Главы Миасского го</w:t>
      </w:r>
      <w:r w:rsidR="00A97B95" w:rsidRPr="009D23D6">
        <w:rPr>
          <w:sz w:val="24"/>
          <w:szCs w:val="24"/>
        </w:rPr>
        <w:t>родского округ</w:t>
      </w:r>
      <w:r w:rsidR="00BA3F9E">
        <w:rPr>
          <w:sz w:val="24"/>
          <w:szCs w:val="24"/>
        </w:rPr>
        <w:t>а об утверждении П</w:t>
      </w:r>
      <w:r w:rsidRPr="009D23D6">
        <w:rPr>
          <w:sz w:val="24"/>
          <w:szCs w:val="24"/>
        </w:rPr>
        <w:t xml:space="preserve">орядка оформления </w:t>
      </w:r>
      <w:r w:rsidR="00226204">
        <w:rPr>
          <w:sz w:val="24"/>
          <w:szCs w:val="24"/>
        </w:rPr>
        <w:t>р</w:t>
      </w:r>
      <w:r w:rsidRPr="009D23D6">
        <w:rPr>
          <w:sz w:val="24"/>
          <w:szCs w:val="24"/>
        </w:rPr>
        <w:t>азрешения на вырубку (снос)</w:t>
      </w:r>
      <w:r w:rsidR="00445C83">
        <w:rPr>
          <w:sz w:val="24"/>
          <w:szCs w:val="24"/>
        </w:rPr>
        <w:t>,</w:t>
      </w:r>
      <w:r w:rsidRPr="009D23D6">
        <w:rPr>
          <w:sz w:val="24"/>
          <w:szCs w:val="24"/>
        </w:rPr>
        <w:t xml:space="preserve"> </w:t>
      </w:r>
      <w:r w:rsidRPr="00BD2FB0">
        <w:rPr>
          <w:sz w:val="24"/>
          <w:szCs w:val="24"/>
        </w:rPr>
        <w:t>обрезку зеленых</w:t>
      </w:r>
      <w:r w:rsidRPr="009D23D6">
        <w:rPr>
          <w:sz w:val="24"/>
          <w:szCs w:val="24"/>
        </w:rPr>
        <w:t xml:space="preserve"> насаждений в Миасском городском округе, учитывая рекомендации постоянной комиссии по вопросам городского хозяйства, руководствуясь Федеральным </w:t>
      </w:r>
      <w:hyperlink r:id="rId9" w:history="1">
        <w:r w:rsidRPr="009D23D6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9D23D6">
        <w:rPr>
          <w:sz w:val="24"/>
          <w:szCs w:val="24"/>
        </w:rPr>
        <w:t xml:space="preserve"> от 06.10.2003 г. №131-ФЗ «Об общих </w:t>
      </w:r>
      <w:proofErr w:type="gramStart"/>
      <w:r w:rsidRPr="009D23D6">
        <w:rPr>
          <w:sz w:val="24"/>
          <w:szCs w:val="24"/>
        </w:rPr>
        <w:t>принципах</w:t>
      </w:r>
      <w:proofErr w:type="gramEnd"/>
      <w:r w:rsidRPr="009D23D6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10" w:history="1">
        <w:r w:rsidRPr="009D23D6">
          <w:rPr>
            <w:rStyle w:val="ae"/>
            <w:color w:val="auto"/>
            <w:sz w:val="24"/>
            <w:szCs w:val="24"/>
            <w:u w:val="none"/>
          </w:rPr>
          <w:t>Уставом</w:t>
        </w:r>
      </w:hyperlink>
      <w:r w:rsidR="00BC1184">
        <w:t xml:space="preserve"> </w:t>
      </w:r>
      <w:r w:rsidRPr="009D23D6">
        <w:rPr>
          <w:sz w:val="24"/>
          <w:szCs w:val="24"/>
        </w:rPr>
        <w:t>Миасского городского округа, Собрание депутатов Миасского городского округа</w:t>
      </w:r>
      <w:r w:rsidR="009D23D6" w:rsidRPr="009D23D6">
        <w:rPr>
          <w:sz w:val="24"/>
          <w:szCs w:val="24"/>
        </w:rPr>
        <w:t>,</w:t>
      </w:r>
    </w:p>
    <w:p w:rsidR="009D23D6" w:rsidRDefault="009D23D6" w:rsidP="009D23D6">
      <w:pPr>
        <w:ind w:firstLine="567"/>
        <w:jc w:val="center"/>
        <w:rPr>
          <w:sz w:val="24"/>
          <w:szCs w:val="24"/>
        </w:rPr>
      </w:pPr>
    </w:p>
    <w:p w:rsidR="004F7379" w:rsidRDefault="004F7379" w:rsidP="00BA3F9E">
      <w:pPr>
        <w:ind w:firstLine="567"/>
        <w:rPr>
          <w:sz w:val="24"/>
          <w:szCs w:val="24"/>
        </w:rPr>
      </w:pPr>
      <w:r w:rsidRPr="009D23D6">
        <w:rPr>
          <w:sz w:val="24"/>
          <w:szCs w:val="24"/>
        </w:rPr>
        <w:t>РЕШАЕТ:</w:t>
      </w:r>
    </w:p>
    <w:p w:rsidR="009D23D6" w:rsidRPr="009D23D6" w:rsidRDefault="009D23D6" w:rsidP="009D23D6">
      <w:pPr>
        <w:ind w:firstLine="567"/>
        <w:jc w:val="center"/>
        <w:rPr>
          <w:sz w:val="24"/>
          <w:szCs w:val="24"/>
        </w:rPr>
      </w:pPr>
    </w:p>
    <w:p w:rsidR="004F7379" w:rsidRPr="009D23D6" w:rsidRDefault="004F7379" w:rsidP="009D2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3D6">
        <w:rPr>
          <w:rFonts w:ascii="Times New Roman" w:hAnsi="Times New Roman" w:cs="Times New Roman"/>
          <w:sz w:val="24"/>
          <w:szCs w:val="24"/>
        </w:rPr>
        <w:t xml:space="preserve">1. </w:t>
      </w:r>
      <w:r w:rsidRPr="00BD2FB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A3F9E" w:rsidRPr="00BD2FB0">
        <w:rPr>
          <w:rFonts w:ascii="Times New Roman" w:hAnsi="Times New Roman" w:cs="Times New Roman"/>
          <w:sz w:val="24"/>
          <w:szCs w:val="24"/>
        </w:rPr>
        <w:t>П</w:t>
      </w:r>
      <w:r w:rsidRPr="00BD2FB0">
        <w:rPr>
          <w:rFonts w:ascii="Times New Roman" w:hAnsi="Times New Roman" w:cs="Times New Roman"/>
          <w:sz w:val="24"/>
          <w:szCs w:val="24"/>
        </w:rPr>
        <w:t>орядок оформлен</w:t>
      </w:r>
      <w:r w:rsidR="003326A7" w:rsidRPr="00BD2FB0">
        <w:rPr>
          <w:rFonts w:ascii="Times New Roman" w:hAnsi="Times New Roman" w:cs="Times New Roman"/>
          <w:sz w:val="24"/>
          <w:szCs w:val="24"/>
        </w:rPr>
        <w:t xml:space="preserve">ия </w:t>
      </w:r>
      <w:r w:rsidR="00226204" w:rsidRPr="00BD2FB0">
        <w:rPr>
          <w:rFonts w:ascii="Times New Roman" w:hAnsi="Times New Roman" w:cs="Times New Roman"/>
          <w:sz w:val="24"/>
          <w:szCs w:val="24"/>
        </w:rPr>
        <w:t>р</w:t>
      </w:r>
      <w:r w:rsidR="003326A7" w:rsidRPr="00BD2FB0">
        <w:rPr>
          <w:rFonts w:ascii="Times New Roman" w:hAnsi="Times New Roman" w:cs="Times New Roman"/>
          <w:sz w:val="24"/>
          <w:szCs w:val="24"/>
        </w:rPr>
        <w:t>азрешения на вырубку (снос)</w:t>
      </w:r>
      <w:r w:rsidR="00445C83">
        <w:rPr>
          <w:rFonts w:ascii="Times New Roman" w:hAnsi="Times New Roman" w:cs="Times New Roman"/>
          <w:sz w:val="24"/>
          <w:szCs w:val="24"/>
        </w:rPr>
        <w:t>,</w:t>
      </w:r>
      <w:r w:rsidRPr="00BD2FB0">
        <w:rPr>
          <w:rFonts w:ascii="Times New Roman" w:hAnsi="Times New Roman" w:cs="Times New Roman"/>
          <w:sz w:val="24"/>
          <w:szCs w:val="24"/>
        </w:rPr>
        <w:t xml:space="preserve"> обрезку зеленых насажде</w:t>
      </w:r>
      <w:r w:rsidR="00E158B7" w:rsidRPr="00BD2FB0">
        <w:rPr>
          <w:rFonts w:ascii="Times New Roman" w:hAnsi="Times New Roman" w:cs="Times New Roman"/>
          <w:sz w:val="24"/>
          <w:szCs w:val="24"/>
        </w:rPr>
        <w:t>ний в Миасском городском округе</w:t>
      </w:r>
      <w:r w:rsidRPr="00BD2FB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158B7" w:rsidRPr="00BD2FB0">
        <w:rPr>
          <w:rFonts w:ascii="Times New Roman" w:hAnsi="Times New Roman" w:cs="Times New Roman"/>
          <w:sz w:val="24"/>
          <w:szCs w:val="24"/>
        </w:rPr>
        <w:t>приложению</w:t>
      </w:r>
      <w:r w:rsidRPr="00BD2FB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26204" w:rsidRPr="00BD2FB0">
        <w:rPr>
          <w:rFonts w:ascii="Times New Roman" w:hAnsi="Times New Roman" w:cs="Times New Roman"/>
          <w:sz w:val="24"/>
          <w:szCs w:val="24"/>
        </w:rPr>
        <w:t>Р</w:t>
      </w:r>
      <w:r w:rsidRPr="00BD2FB0">
        <w:rPr>
          <w:rFonts w:ascii="Times New Roman" w:hAnsi="Times New Roman" w:cs="Times New Roman"/>
          <w:sz w:val="24"/>
          <w:szCs w:val="24"/>
        </w:rPr>
        <w:t>ешению</w:t>
      </w:r>
      <w:r w:rsidRPr="009D23D6">
        <w:rPr>
          <w:rFonts w:ascii="Times New Roman" w:hAnsi="Times New Roman" w:cs="Times New Roman"/>
          <w:sz w:val="24"/>
          <w:szCs w:val="24"/>
        </w:rPr>
        <w:t>.</w:t>
      </w:r>
    </w:p>
    <w:p w:rsidR="004F7379" w:rsidRPr="009D23D6" w:rsidRDefault="004F7379" w:rsidP="009D2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3D6">
        <w:rPr>
          <w:rFonts w:ascii="Times New Roman" w:hAnsi="Times New Roman" w:cs="Times New Roman"/>
          <w:sz w:val="24"/>
          <w:szCs w:val="24"/>
        </w:rPr>
        <w:t xml:space="preserve">2. </w:t>
      </w:r>
      <w:r w:rsidR="009D23D6" w:rsidRPr="009D23D6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утратившим силу р</w:t>
      </w:r>
      <w:r w:rsidRPr="009D23D6">
        <w:rPr>
          <w:rFonts w:ascii="Times New Roman" w:eastAsia="Calibri" w:hAnsi="Times New Roman" w:cs="Times New Roman"/>
          <w:sz w:val="24"/>
          <w:szCs w:val="24"/>
          <w:lang w:eastAsia="en-US"/>
        </w:rPr>
        <w:t>ешение Собрания депутатов Миасского городского округа от 28.08.2015 г. № 37 «Об утверждении Порядка оформления разрешения на вырубку (обрезку) зеленых насаждений на территории Миасского городского округа»</w:t>
      </w:r>
      <w:r w:rsidR="009D23D6" w:rsidRPr="009D23D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F7379" w:rsidRPr="009D23D6" w:rsidRDefault="00E2310C" w:rsidP="009D2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3D6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226204">
        <w:rPr>
          <w:rFonts w:ascii="Times New Roman" w:hAnsi="Times New Roman" w:cs="Times New Roman"/>
          <w:sz w:val="24"/>
          <w:szCs w:val="24"/>
        </w:rPr>
        <w:t>Р</w:t>
      </w:r>
      <w:r w:rsidR="004F7379" w:rsidRPr="009D23D6">
        <w:rPr>
          <w:rFonts w:ascii="Times New Roman" w:hAnsi="Times New Roman" w:cs="Times New Roman"/>
          <w:sz w:val="24"/>
          <w:szCs w:val="24"/>
        </w:rPr>
        <w:t>ешение опубликовать в установленном порядке.</w:t>
      </w:r>
    </w:p>
    <w:p w:rsidR="004F7379" w:rsidRPr="009D23D6" w:rsidRDefault="004F7379" w:rsidP="009D2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3D6">
        <w:rPr>
          <w:rFonts w:ascii="Times New Roman" w:hAnsi="Times New Roman" w:cs="Times New Roman"/>
          <w:sz w:val="24"/>
          <w:szCs w:val="24"/>
        </w:rPr>
        <w:t xml:space="preserve">4. </w:t>
      </w:r>
      <w:r w:rsidR="00226204">
        <w:rPr>
          <w:rFonts w:ascii="Times New Roman" w:hAnsi="Times New Roman" w:cs="Times New Roman"/>
          <w:sz w:val="24"/>
          <w:szCs w:val="24"/>
        </w:rPr>
        <w:t>Контроль исполнения настоящего Р</w:t>
      </w:r>
      <w:r w:rsidRPr="009D23D6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 вопросам городского хозяйства.</w:t>
      </w:r>
    </w:p>
    <w:p w:rsidR="009D23D6" w:rsidRDefault="009D23D6" w:rsidP="009D23D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9D23D6" w:rsidRPr="00414551" w:rsidRDefault="009D23D6" w:rsidP="009D23D6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9D23D6" w:rsidRPr="00BA7F3A" w:rsidRDefault="009D23D6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>Председатель Собрания депутатов</w:t>
      </w:r>
    </w:p>
    <w:p w:rsidR="009D23D6" w:rsidRPr="00BA7F3A" w:rsidRDefault="009D23D6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>
        <w:rPr>
          <w:b w:val="0"/>
        </w:rPr>
        <w:t xml:space="preserve">Е.А. </w:t>
      </w:r>
      <w:proofErr w:type="spellStart"/>
      <w:r>
        <w:rPr>
          <w:b w:val="0"/>
        </w:rPr>
        <w:t>Степовик</w:t>
      </w:r>
      <w:proofErr w:type="spellEnd"/>
    </w:p>
    <w:p w:rsidR="009D23D6" w:rsidRDefault="009D23D6" w:rsidP="009D23D6">
      <w:pPr>
        <w:pStyle w:val="ConsPlusTitle"/>
        <w:widowControl/>
        <w:jc w:val="both"/>
        <w:rPr>
          <w:b w:val="0"/>
        </w:rPr>
      </w:pPr>
    </w:p>
    <w:p w:rsidR="009D23D6" w:rsidRDefault="009D23D6" w:rsidP="009D23D6">
      <w:pPr>
        <w:pStyle w:val="ConsPlusTitle"/>
        <w:widowControl/>
        <w:jc w:val="both"/>
        <w:rPr>
          <w:b w:val="0"/>
        </w:rPr>
      </w:pPr>
    </w:p>
    <w:p w:rsidR="00BD2FB0" w:rsidRDefault="00BD2FB0" w:rsidP="009D23D6">
      <w:pPr>
        <w:pStyle w:val="ConsPlusTitle"/>
        <w:widowControl/>
        <w:jc w:val="both"/>
        <w:rPr>
          <w:b w:val="0"/>
        </w:rPr>
      </w:pPr>
      <w:proofErr w:type="gramStart"/>
      <w:r>
        <w:rPr>
          <w:b w:val="0"/>
        </w:rPr>
        <w:t>Исполняющий</w:t>
      </w:r>
      <w:proofErr w:type="gramEnd"/>
      <w:r>
        <w:rPr>
          <w:b w:val="0"/>
        </w:rPr>
        <w:t xml:space="preserve"> обязанности</w:t>
      </w:r>
    </w:p>
    <w:p w:rsidR="009D23D6" w:rsidRPr="00BA7F3A" w:rsidRDefault="009D23D6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</w:t>
      </w:r>
      <w:r w:rsidR="00BD2FB0">
        <w:rPr>
          <w:b w:val="0"/>
        </w:rPr>
        <w:t>ы</w:t>
      </w:r>
      <w:r>
        <w:rPr>
          <w:b w:val="0"/>
        </w:rPr>
        <w:t xml:space="preserve"> Миасс</w:t>
      </w:r>
      <w:r w:rsidR="00BD2FB0">
        <w:rPr>
          <w:b w:val="0"/>
        </w:rPr>
        <w:t>кого городского округа</w:t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</w:r>
      <w:r w:rsidR="00BD2FB0">
        <w:rPr>
          <w:b w:val="0"/>
        </w:rPr>
        <w:tab/>
        <w:t xml:space="preserve">Г.М. </w:t>
      </w:r>
      <w:proofErr w:type="gramStart"/>
      <w:r w:rsidR="00BD2FB0">
        <w:rPr>
          <w:b w:val="0"/>
        </w:rPr>
        <w:t>Тонких</w:t>
      </w:r>
      <w:proofErr w:type="gramEnd"/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E5052B">
      <w:pPr>
        <w:ind w:right="-2"/>
        <w:jc w:val="both"/>
        <w:rPr>
          <w:color w:val="000000"/>
          <w:sz w:val="24"/>
          <w:szCs w:val="24"/>
        </w:rPr>
      </w:pPr>
    </w:p>
    <w:p w:rsidR="00226204" w:rsidRDefault="00226204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3CC1" w:rsidRDefault="00BA3F9E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C3CC1" w:rsidRDefault="00226204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7C3CC1">
        <w:rPr>
          <w:rFonts w:ascii="Times New Roman" w:hAnsi="Times New Roman" w:cs="Times New Roman"/>
          <w:sz w:val="24"/>
          <w:szCs w:val="24"/>
        </w:rPr>
        <w:t>ешению</w:t>
      </w:r>
    </w:p>
    <w:p w:rsidR="007C3CC1" w:rsidRDefault="007C3CC1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7C3CC1" w:rsidRDefault="007C3CC1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7C3CC1" w:rsidRDefault="007C3CC1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7C3CC1" w:rsidRDefault="007C3CC1" w:rsidP="007C3C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_________№______</w:t>
      </w:r>
    </w:p>
    <w:p w:rsidR="007C3CC1" w:rsidRDefault="007C3CC1" w:rsidP="00310E77">
      <w:pPr>
        <w:pStyle w:val="af5"/>
        <w:jc w:val="center"/>
        <w:rPr>
          <w:rFonts w:ascii="Times New Roman" w:hAnsi="Times New Roman"/>
          <w:caps/>
          <w:sz w:val="24"/>
          <w:szCs w:val="24"/>
        </w:rPr>
      </w:pPr>
    </w:p>
    <w:p w:rsidR="00310E77" w:rsidRPr="0001727D" w:rsidRDefault="00310E77" w:rsidP="00310E77">
      <w:pPr>
        <w:pStyle w:val="af5"/>
        <w:jc w:val="center"/>
        <w:rPr>
          <w:rFonts w:ascii="Times New Roman" w:hAnsi="Times New Roman"/>
          <w:caps/>
          <w:sz w:val="24"/>
          <w:szCs w:val="24"/>
        </w:rPr>
      </w:pPr>
      <w:r w:rsidRPr="0001727D">
        <w:rPr>
          <w:rFonts w:ascii="Times New Roman" w:hAnsi="Times New Roman"/>
          <w:caps/>
          <w:sz w:val="24"/>
          <w:szCs w:val="24"/>
        </w:rPr>
        <w:t>Порядок</w:t>
      </w:r>
    </w:p>
    <w:p w:rsidR="00310E77" w:rsidRPr="0001727D" w:rsidRDefault="00310E77" w:rsidP="003E2424">
      <w:pPr>
        <w:widowControl/>
        <w:ind w:left="540"/>
        <w:jc w:val="center"/>
        <w:rPr>
          <w:caps/>
          <w:sz w:val="24"/>
          <w:szCs w:val="24"/>
        </w:rPr>
      </w:pPr>
      <w:r w:rsidRPr="0001727D">
        <w:rPr>
          <w:caps/>
          <w:sz w:val="24"/>
          <w:szCs w:val="24"/>
        </w:rPr>
        <w:t>оформления разрешения на вырубку</w:t>
      </w:r>
      <w:r w:rsidR="003326A7">
        <w:rPr>
          <w:caps/>
          <w:sz w:val="24"/>
          <w:szCs w:val="24"/>
        </w:rPr>
        <w:t xml:space="preserve"> </w:t>
      </w:r>
      <w:r w:rsidR="003E2424" w:rsidRPr="0001727D">
        <w:rPr>
          <w:caps/>
          <w:sz w:val="24"/>
          <w:szCs w:val="24"/>
        </w:rPr>
        <w:t>(снос)</w:t>
      </w:r>
      <w:r w:rsidR="00445C83">
        <w:rPr>
          <w:caps/>
          <w:sz w:val="24"/>
          <w:szCs w:val="24"/>
        </w:rPr>
        <w:t>,</w:t>
      </w:r>
      <w:r w:rsidR="00023F22" w:rsidRPr="0001727D">
        <w:rPr>
          <w:caps/>
          <w:sz w:val="24"/>
          <w:szCs w:val="24"/>
        </w:rPr>
        <w:t xml:space="preserve"> обрезку</w:t>
      </w:r>
      <w:r w:rsidR="00C331B3">
        <w:rPr>
          <w:caps/>
          <w:sz w:val="24"/>
          <w:szCs w:val="24"/>
        </w:rPr>
        <w:t xml:space="preserve"> </w:t>
      </w:r>
      <w:r w:rsidR="00BD2FB0">
        <w:rPr>
          <w:caps/>
          <w:sz w:val="24"/>
          <w:szCs w:val="24"/>
        </w:rPr>
        <w:t xml:space="preserve">(ПОВРЕЖДЕНИЕ) </w:t>
      </w:r>
      <w:r w:rsidR="00FD126D" w:rsidRPr="0001727D">
        <w:rPr>
          <w:caps/>
          <w:sz w:val="24"/>
          <w:szCs w:val="24"/>
        </w:rPr>
        <w:t xml:space="preserve">зеленых насаждений </w:t>
      </w:r>
      <w:r w:rsidR="00C910F3" w:rsidRPr="0001727D">
        <w:rPr>
          <w:caps/>
          <w:sz w:val="24"/>
          <w:szCs w:val="24"/>
        </w:rPr>
        <w:t>в Миасском городском округе</w:t>
      </w:r>
    </w:p>
    <w:p w:rsidR="008B437F" w:rsidRDefault="008B437F" w:rsidP="00535E79">
      <w:pPr>
        <w:ind w:firstLine="770"/>
        <w:jc w:val="center"/>
        <w:rPr>
          <w:color w:val="000000"/>
          <w:sz w:val="24"/>
          <w:szCs w:val="24"/>
        </w:rPr>
      </w:pPr>
    </w:p>
    <w:p w:rsidR="008B437F" w:rsidRDefault="008B437F" w:rsidP="008B437F">
      <w:pPr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8B437F" w:rsidRDefault="008B437F" w:rsidP="008B437F">
      <w:pPr>
        <w:jc w:val="center"/>
        <w:rPr>
          <w:sz w:val="24"/>
          <w:szCs w:val="24"/>
        </w:rPr>
      </w:pPr>
    </w:p>
    <w:p w:rsidR="008B437F" w:rsidRDefault="008B437F" w:rsidP="00411EAD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Зеленые насаждения и природные сообщества являются неотъемлемой частью зеленого</w:t>
      </w:r>
    </w:p>
    <w:p w:rsidR="008B437F" w:rsidRDefault="008B437F" w:rsidP="00411EA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фонда Миасского городского округа (далее – Округа). Наряду с архитектурным ландшафтом зеленые пространства участвуют в формировании облика города Миасса и Округа в целом.</w:t>
      </w:r>
    </w:p>
    <w:p w:rsidR="008B437F" w:rsidRDefault="008B437F" w:rsidP="00411EAD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Они имеют санитарно-гигиеническое, рекреационное, ландшафтно-архитектурное, культурное и научное значение. Важными функциями зеленых насаждений и природных</w:t>
      </w:r>
      <w:r w:rsidR="006E1E2A">
        <w:rPr>
          <w:sz w:val="24"/>
          <w:szCs w:val="24"/>
        </w:rPr>
        <w:t xml:space="preserve"> сообществ являются обеспечение</w:t>
      </w:r>
      <w:r>
        <w:rPr>
          <w:sz w:val="24"/>
          <w:szCs w:val="24"/>
        </w:rPr>
        <w:t>, поддержани</w:t>
      </w:r>
      <w:r w:rsidR="006E1E2A">
        <w:rPr>
          <w:sz w:val="24"/>
          <w:szCs w:val="24"/>
        </w:rPr>
        <w:t>я</w:t>
      </w:r>
      <w:r>
        <w:rPr>
          <w:sz w:val="24"/>
          <w:szCs w:val="24"/>
        </w:rPr>
        <w:t xml:space="preserve"> благоприятной для человека среды обитания. Сохранение зеленых насаждений, природных сообществ и их биологического разнообразия является необходимым условием сохранения и развития благоприятной городской среды.</w:t>
      </w:r>
    </w:p>
    <w:p w:rsidR="008B437F" w:rsidRDefault="008B437F" w:rsidP="00411EAD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Повышенная загазованность, запыленность и задымленность воздуха, особенности температурного и водного режимов воздуха и почвы, неблагоприятные химические, </w:t>
      </w:r>
      <w:proofErr w:type="spellStart"/>
      <w:r>
        <w:rPr>
          <w:sz w:val="24"/>
          <w:szCs w:val="24"/>
        </w:rPr>
        <w:t>физико</w:t>
      </w:r>
      <w:proofErr w:type="spellEnd"/>
      <w:r>
        <w:rPr>
          <w:sz w:val="24"/>
          <w:szCs w:val="24"/>
        </w:rPr>
        <w:t>-</w:t>
      </w:r>
    </w:p>
    <w:p w:rsidR="008B437F" w:rsidRDefault="008B437F" w:rsidP="00411EA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механические и биологические свойства, наличие каменных, бетонных и металлических поверхностей, асфальтовое покрытие улиц и площадей, наличие подземных коммуникаций и</w:t>
      </w:r>
    </w:p>
    <w:p w:rsidR="008B437F" w:rsidRDefault="008B437F" w:rsidP="00411EA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сооружений в зоне корневой системы, дополнительное освещение растений в ночное время, интенсивный режим использования городских зеленых насаждений и природных сообществ</w:t>
      </w:r>
    </w:p>
    <w:p w:rsidR="008B437F" w:rsidRDefault="008B437F" w:rsidP="00411EA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населением обусловливают изменения экологической среды Округа и ее отличие от естественной среды, в которой сформировались естественные растительные сообщества Округа, составляющие основу особо охраняемых природных, природных, озелененных территорий и иных территорий, занятых зелеными насаждениями, Округа. Все зеленые насаждения и природные сообщества, расположенные на территории Округа, независимо от форм собственности на земельные участки, где эти насаждения расположены, подлежат</w:t>
      </w:r>
      <w:r w:rsidR="00A953F1">
        <w:rPr>
          <w:sz w:val="24"/>
          <w:szCs w:val="24"/>
        </w:rPr>
        <w:t xml:space="preserve"> охране и</w:t>
      </w:r>
      <w:r>
        <w:rPr>
          <w:sz w:val="24"/>
          <w:szCs w:val="24"/>
        </w:rPr>
        <w:t xml:space="preserve"> защите.</w:t>
      </w:r>
    </w:p>
    <w:p w:rsidR="003A6DF5" w:rsidRDefault="008B437F" w:rsidP="006C02E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Граждане, должностные и юридические лица обязаны осуществлять меры по сохранению зеленых насаждений и природных сообществ, не допускать незаконных действий или бездействия, способных привести к повреждению или уничтожению зеленых насаждений и природных сообществ.</w:t>
      </w:r>
    </w:p>
    <w:p w:rsidR="008B437F" w:rsidRDefault="008B437F" w:rsidP="00411EAD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Хозяйственная и иная деятельность осуществляется с соблюдением требований по охране</w:t>
      </w:r>
      <w:r w:rsidR="00C93A3B"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окружающей среды и защите зеленых насаждений, установленных законодательством Российской</w:t>
      </w:r>
      <w:r w:rsidR="00D102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 законодательством </w:t>
      </w:r>
      <w:r w:rsidR="003A6DF5">
        <w:rPr>
          <w:sz w:val="24"/>
          <w:szCs w:val="24"/>
        </w:rPr>
        <w:t xml:space="preserve">Челябинской области и нормативных правовых актов </w:t>
      </w:r>
      <w:r w:rsidR="00A953F1">
        <w:rPr>
          <w:sz w:val="24"/>
          <w:szCs w:val="24"/>
        </w:rPr>
        <w:t>О</w:t>
      </w:r>
      <w:r w:rsidR="003A6DF5">
        <w:rPr>
          <w:sz w:val="24"/>
          <w:szCs w:val="24"/>
        </w:rPr>
        <w:t>круга</w:t>
      </w:r>
      <w:r>
        <w:rPr>
          <w:sz w:val="24"/>
          <w:szCs w:val="24"/>
        </w:rPr>
        <w:t>.</w:t>
      </w:r>
      <w:r w:rsidR="00BC118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 озелененных, природных территорий и иных территорий, занятых зелеными</w:t>
      </w:r>
      <w:r w:rsidR="00C93A3B">
        <w:rPr>
          <w:sz w:val="24"/>
          <w:szCs w:val="24"/>
        </w:rPr>
        <w:t xml:space="preserve"> </w:t>
      </w:r>
      <w:r>
        <w:rPr>
          <w:sz w:val="24"/>
          <w:szCs w:val="24"/>
        </w:rPr>
        <w:t>насаждениями, несовместимое с обеспечением жизнедеятельности зеленых насаждений и</w:t>
      </w:r>
      <w:r w:rsidR="00C93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природных сообществ, не допускается. </w:t>
      </w:r>
    </w:p>
    <w:p w:rsidR="00DC2DEC" w:rsidRDefault="00DC2DEC" w:rsidP="00535E79">
      <w:pPr>
        <w:ind w:firstLine="770"/>
        <w:jc w:val="center"/>
        <w:rPr>
          <w:color w:val="000000"/>
          <w:sz w:val="24"/>
          <w:szCs w:val="24"/>
        </w:rPr>
      </w:pPr>
    </w:p>
    <w:p w:rsidR="00F83024" w:rsidRPr="009707A9" w:rsidRDefault="00411EAD" w:rsidP="00535E79">
      <w:pPr>
        <w:ind w:firstLine="7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B10A4" w:rsidRPr="009707A9">
        <w:rPr>
          <w:color w:val="000000"/>
          <w:sz w:val="24"/>
          <w:szCs w:val="24"/>
        </w:rPr>
        <w:t>. Общие положения</w:t>
      </w:r>
      <w:bookmarkStart w:id="0" w:name="sub_1030"/>
    </w:p>
    <w:bookmarkEnd w:id="0"/>
    <w:p w:rsidR="008B10A4" w:rsidRPr="009707A9" w:rsidRDefault="008B10A4" w:rsidP="008B10A4">
      <w:pPr>
        <w:ind w:firstLine="770"/>
        <w:jc w:val="center"/>
        <w:rPr>
          <w:color w:val="000000"/>
          <w:sz w:val="24"/>
          <w:szCs w:val="24"/>
        </w:rPr>
      </w:pPr>
    </w:p>
    <w:p w:rsidR="00142B6E" w:rsidRDefault="00411EAD" w:rsidP="00411EA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5475">
        <w:rPr>
          <w:rFonts w:ascii="Times New Roman" w:hAnsi="Times New Roman"/>
          <w:sz w:val="24"/>
          <w:szCs w:val="24"/>
        </w:rPr>
        <w:t>.</w:t>
      </w:r>
      <w:r w:rsidR="00704361">
        <w:rPr>
          <w:rFonts w:ascii="Times New Roman" w:hAnsi="Times New Roman"/>
          <w:sz w:val="24"/>
          <w:szCs w:val="24"/>
        </w:rPr>
        <w:t>1</w:t>
      </w:r>
      <w:r w:rsidR="00F43B0C">
        <w:rPr>
          <w:rFonts w:ascii="Times New Roman" w:hAnsi="Times New Roman"/>
          <w:sz w:val="24"/>
          <w:szCs w:val="24"/>
        </w:rPr>
        <w:t>.</w:t>
      </w:r>
      <w:r w:rsidR="00C331B3">
        <w:rPr>
          <w:rFonts w:ascii="Times New Roman" w:hAnsi="Times New Roman"/>
          <w:sz w:val="24"/>
          <w:szCs w:val="24"/>
        </w:rPr>
        <w:t xml:space="preserve"> </w:t>
      </w:r>
      <w:r w:rsidR="004E5475">
        <w:rPr>
          <w:rFonts w:ascii="Times New Roman" w:hAnsi="Times New Roman"/>
          <w:sz w:val="24"/>
          <w:szCs w:val="24"/>
        </w:rPr>
        <w:t>Порядок оформлен</w:t>
      </w:r>
      <w:r w:rsidR="003326A7">
        <w:rPr>
          <w:rFonts w:ascii="Times New Roman" w:hAnsi="Times New Roman"/>
          <w:sz w:val="24"/>
          <w:szCs w:val="24"/>
        </w:rPr>
        <w:t xml:space="preserve">ия </w:t>
      </w:r>
      <w:r w:rsidR="00CE0FB9">
        <w:rPr>
          <w:rFonts w:ascii="Times New Roman" w:hAnsi="Times New Roman"/>
          <w:sz w:val="24"/>
          <w:szCs w:val="24"/>
        </w:rPr>
        <w:t>Р</w:t>
      </w:r>
      <w:r w:rsidR="003326A7">
        <w:rPr>
          <w:rFonts w:ascii="Times New Roman" w:hAnsi="Times New Roman"/>
          <w:sz w:val="24"/>
          <w:szCs w:val="24"/>
        </w:rPr>
        <w:t>азрешения на вырубку (снос)</w:t>
      </w:r>
      <w:r w:rsidR="00445C83">
        <w:rPr>
          <w:rFonts w:ascii="Times New Roman" w:hAnsi="Times New Roman"/>
          <w:sz w:val="24"/>
          <w:szCs w:val="24"/>
        </w:rPr>
        <w:t>,</w:t>
      </w:r>
      <w:r w:rsidR="004E5475">
        <w:rPr>
          <w:rFonts w:ascii="Times New Roman" w:hAnsi="Times New Roman"/>
          <w:sz w:val="24"/>
          <w:szCs w:val="24"/>
        </w:rPr>
        <w:t xml:space="preserve"> обрезку зеленых насаждени</w:t>
      </w:r>
      <w:r w:rsidR="00E158B7">
        <w:rPr>
          <w:rFonts w:ascii="Times New Roman" w:hAnsi="Times New Roman"/>
          <w:sz w:val="24"/>
          <w:szCs w:val="24"/>
        </w:rPr>
        <w:t>й в Миасском городском округе (д</w:t>
      </w:r>
      <w:r w:rsidR="004E5475">
        <w:rPr>
          <w:rFonts w:ascii="Times New Roman" w:hAnsi="Times New Roman"/>
          <w:sz w:val="24"/>
          <w:szCs w:val="24"/>
        </w:rPr>
        <w:t xml:space="preserve">алее </w:t>
      </w:r>
      <w:r w:rsidR="004E5475" w:rsidRPr="009707A9">
        <w:rPr>
          <w:rFonts w:ascii="Times New Roman" w:hAnsi="Times New Roman"/>
          <w:sz w:val="24"/>
          <w:szCs w:val="24"/>
        </w:rPr>
        <w:t xml:space="preserve">– </w:t>
      </w:r>
      <w:r w:rsidR="00873E08" w:rsidRPr="009707A9">
        <w:rPr>
          <w:rFonts w:ascii="Times New Roman" w:hAnsi="Times New Roman"/>
          <w:sz w:val="24"/>
          <w:szCs w:val="24"/>
        </w:rPr>
        <w:t>П</w:t>
      </w:r>
      <w:r w:rsidR="004E5475" w:rsidRPr="009707A9">
        <w:rPr>
          <w:rFonts w:ascii="Times New Roman" w:hAnsi="Times New Roman"/>
          <w:sz w:val="24"/>
          <w:szCs w:val="24"/>
        </w:rPr>
        <w:t xml:space="preserve">орядок) определяет правила оформления </w:t>
      </w:r>
      <w:r w:rsidR="00BA3F9E">
        <w:rPr>
          <w:rFonts w:ascii="Times New Roman" w:hAnsi="Times New Roman"/>
          <w:sz w:val="24"/>
          <w:szCs w:val="24"/>
        </w:rPr>
        <w:t>Р</w:t>
      </w:r>
      <w:r w:rsidR="004E5475" w:rsidRPr="009707A9">
        <w:rPr>
          <w:rFonts w:ascii="Times New Roman" w:hAnsi="Times New Roman"/>
          <w:sz w:val="24"/>
          <w:szCs w:val="24"/>
        </w:rPr>
        <w:t>азрешения на вырубку (снос)</w:t>
      </w:r>
      <w:r w:rsidR="00445C83">
        <w:rPr>
          <w:rFonts w:ascii="Times New Roman" w:hAnsi="Times New Roman"/>
          <w:sz w:val="24"/>
          <w:szCs w:val="24"/>
        </w:rPr>
        <w:t>,</w:t>
      </w:r>
      <w:r w:rsidR="004E5475" w:rsidRPr="009707A9">
        <w:rPr>
          <w:rFonts w:ascii="Times New Roman" w:hAnsi="Times New Roman"/>
          <w:sz w:val="24"/>
          <w:szCs w:val="24"/>
        </w:rPr>
        <w:t xml:space="preserve"> обрезку зеленых насаждений</w:t>
      </w:r>
      <w:r w:rsidR="004E5475" w:rsidRPr="004E5475">
        <w:rPr>
          <w:rFonts w:ascii="Times New Roman" w:hAnsi="Times New Roman"/>
          <w:sz w:val="24"/>
          <w:szCs w:val="24"/>
        </w:rPr>
        <w:t xml:space="preserve">, основания для отказа в выдаче </w:t>
      </w:r>
      <w:r w:rsidR="00BA3F9E">
        <w:rPr>
          <w:rFonts w:ascii="Times New Roman" w:hAnsi="Times New Roman"/>
          <w:sz w:val="24"/>
          <w:szCs w:val="24"/>
        </w:rPr>
        <w:t>Р</w:t>
      </w:r>
      <w:r w:rsidR="004E5475" w:rsidRPr="004E5475">
        <w:rPr>
          <w:rFonts w:ascii="Times New Roman" w:hAnsi="Times New Roman"/>
          <w:sz w:val="24"/>
          <w:szCs w:val="24"/>
        </w:rPr>
        <w:t>азрешения, ответственность за незаконную вырубку, повреждение</w:t>
      </w:r>
      <w:r w:rsidR="004E5475">
        <w:rPr>
          <w:rFonts w:ascii="Times New Roman" w:hAnsi="Times New Roman"/>
          <w:sz w:val="24"/>
          <w:szCs w:val="24"/>
        </w:rPr>
        <w:t xml:space="preserve"> и уничтожение</w:t>
      </w:r>
      <w:r w:rsidR="00C331B3">
        <w:rPr>
          <w:rFonts w:ascii="Times New Roman" w:hAnsi="Times New Roman"/>
          <w:sz w:val="24"/>
          <w:szCs w:val="24"/>
        </w:rPr>
        <w:t xml:space="preserve"> </w:t>
      </w:r>
      <w:r w:rsidR="00557D71">
        <w:rPr>
          <w:rFonts w:ascii="Times New Roman" w:hAnsi="Times New Roman"/>
          <w:sz w:val="24"/>
          <w:szCs w:val="24"/>
        </w:rPr>
        <w:t>зеленых насаждений</w:t>
      </w:r>
      <w:r w:rsidR="004E5475" w:rsidRPr="004E5475">
        <w:rPr>
          <w:rFonts w:ascii="Times New Roman" w:hAnsi="Times New Roman"/>
          <w:sz w:val="24"/>
          <w:szCs w:val="24"/>
        </w:rPr>
        <w:t xml:space="preserve"> на территории </w:t>
      </w:r>
      <w:r w:rsidR="00E158B7">
        <w:rPr>
          <w:rFonts w:ascii="Times New Roman" w:hAnsi="Times New Roman"/>
          <w:sz w:val="24"/>
          <w:szCs w:val="24"/>
        </w:rPr>
        <w:t>Округ</w:t>
      </w:r>
      <w:r w:rsidR="006E1E2A">
        <w:rPr>
          <w:rFonts w:ascii="Times New Roman" w:hAnsi="Times New Roman"/>
          <w:sz w:val="24"/>
          <w:szCs w:val="24"/>
        </w:rPr>
        <w:t>а</w:t>
      </w:r>
      <w:r w:rsidR="004E5475" w:rsidRPr="004E5475">
        <w:rPr>
          <w:rFonts w:ascii="Times New Roman" w:hAnsi="Times New Roman"/>
          <w:sz w:val="24"/>
          <w:szCs w:val="24"/>
        </w:rPr>
        <w:t>.</w:t>
      </w:r>
    </w:p>
    <w:p w:rsidR="00C331B3" w:rsidRDefault="00DC2DEC" w:rsidP="00DC2D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CE7C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F271F">
        <w:rPr>
          <w:sz w:val="24"/>
          <w:szCs w:val="24"/>
        </w:rPr>
        <w:t xml:space="preserve">Настоящий </w:t>
      </w:r>
      <w:r w:rsidR="00C331B3" w:rsidRPr="000F271F">
        <w:rPr>
          <w:sz w:val="24"/>
          <w:szCs w:val="24"/>
        </w:rPr>
        <w:t>Порядок действует</w:t>
      </w:r>
      <w:r w:rsidR="00C331B3">
        <w:rPr>
          <w:sz w:val="24"/>
          <w:szCs w:val="24"/>
        </w:rPr>
        <w:t xml:space="preserve"> </w:t>
      </w:r>
      <w:r w:rsidRPr="000F271F">
        <w:rPr>
          <w:sz w:val="24"/>
          <w:szCs w:val="24"/>
        </w:rPr>
        <w:t xml:space="preserve">на всей территории </w:t>
      </w:r>
      <w:r w:rsidR="00A953F1">
        <w:rPr>
          <w:sz w:val="24"/>
          <w:szCs w:val="24"/>
        </w:rPr>
        <w:t>Округа</w:t>
      </w:r>
      <w:r w:rsidRPr="000F271F">
        <w:rPr>
          <w:sz w:val="24"/>
          <w:szCs w:val="24"/>
        </w:rPr>
        <w:t xml:space="preserve"> (за исключением городских лесов </w:t>
      </w:r>
      <w:r w:rsidR="00E158B7">
        <w:rPr>
          <w:sz w:val="24"/>
          <w:szCs w:val="24"/>
        </w:rPr>
        <w:t>Округа</w:t>
      </w:r>
      <w:r w:rsidRPr="000F271F">
        <w:rPr>
          <w:sz w:val="24"/>
          <w:szCs w:val="24"/>
        </w:rPr>
        <w:t>) и является обязательным для</w:t>
      </w:r>
      <w:r w:rsidRPr="006B105F">
        <w:rPr>
          <w:sz w:val="24"/>
          <w:szCs w:val="24"/>
        </w:rPr>
        <w:t xml:space="preserve"> исполнения юридическими лицами независимо от их организационно-правовых форм, ведомственной принадлежности, индивидуальными предпринимателями и гражданами</w:t>
      </w:r>
      <w:r>
        <w:rPr>
          <w:sz w:val="24"/>
          <w:szCs w:val="24"/>
        </w:rPr>
        <w:t>.</w:t>
      </w:r>
    </w:p>
    <w:p w:rsidR="00DC2DEC" w:rsidRPr="0087767F" w:rsidRDefault="00DC2DEC" w:rsidP="0087767F">
      <w:pPr>
        <w:ind w:firstLine="567"/>
        <w:jc w:val="both"/>
        <w:rPr>
          <w:color w:val="000000"/>
          <w:sz w:val="24"/>
          <w:szCs w:val="24"/>
        </w:rPr>
      </w:pPr>
      <w:r w:rsidRPr="0087767F">
        <w:rPr>
          <w:sz w:val="24"/>
          <w:szCs w:val="24"/>
        </w:rPr>
        <w:lastRenderedPageBreak/>
        <w:t xml:space="preserve">Порядок не распространяется на </w:t>
      </w:r>
      <w:r w:rsidRPr="0087767F">
        <w:rPr>
          <w:color w:val="000000"/>
          <w:sz w:val="24"/>
          <w:szCs w:val="24"/>
        </w:rPr>
        <w:t xml:space="preserve">плодовые, декоративные зеленые </w:t>
      </w:r>
      <w:r w:rsidR="00CE0FB9" w:rsidRPr="0087767F">
        <w:rPr>
          <w:color w:val="000000"/>
          <w:sz w:val="24"/>
          <w:szCs w:val="24"/>
        </w:rPr>
        <w:t>насаждения,</w:t>
      </w:r>
      <w:r w:rsidRPr="0087767F">
        <w:rPr>
          <w:color w:val="000000"/>
          <w:sz w:val="24"/>
          <w:szCs w:val="24"/>
        </w:rPr>
        <w:t xml:space="preserve"> находящиеся на садоводческих, огороднических, дачных земельных участках, </w:t>
      </w:r>
      <w:r w:rsidR="00CE0FB9" w:rsidRPr="0087767F">
        <w:rPr>
          <w:color w:val="000000"/>
          <w:sz w:val="24"/>
          <w:szCs w:val="24"/>
        </w:rPr>
        <w:t xml:space="preserve">земельных </w:t>
      </w:r>
      <w:r w:rsidRPr="0087767F">
        <w:rPr>
          <w:color w:val="000000"/>
          <w:sz w:val="24"/>
          <w:szCs w:val="24"/>
        </w:rPr>
        <w:t xml:space="preserve">участках под ИЖС. </w:t>
      </w:r>
    </w:p>
    <w:p w:rsidR="0007157C" w:rsidRPr="0087767F" w:rsidRDefault="00411EAD" w:rsidP="0087767F">
      <w:pPr>
        <w:widowControl/>
        <w:ind w:firstLine="567"/>
        <w:jc w:val="both"/>
        <w:rPr>
          <w:sz w:val="24"/>
          <w:szCs w:val="24"/>
        </w:rPr>
      </w:pPr>
      <w:r w:rsidRPr="0087767F">
        <w:rPr>
          <w:sz w:val="24"/>
          <w:szCs w:val="24"/>
        </w:rPr>
        <w:t>2</w:t>
      </w:r>
      <w:r w:rsidR="00704361" w:rsidRPr="0087767F">
        <w:rPr>
          <w:sz w:val="24"/>
          <w:szCs w:val="24"/>
        </w:rPr>
        <w:t>.</w:t>
      </w:r>
      <w:r w:rsidR="00DC2DEC" w:rsidRPr="0087767F">
        <w:rPr>
          <w:sz w:val="24"/>
          <w:szCs w:val="24"/>
        </w:rPr>
        <w:t>3</w:t>
      </w:r>
      <w:r w:rsidR="0007157C" w:rsidRPr="0087767F">
        <w:rPr>
          <w:sz w:val="24"/>
          <w:szCs w:val="24"/>
        </w:rPr>
        <w:t>.</w:t>
      </w:r>
      <w:r w:rsidR="007E374D" w:rsidRPr="0087767F">
        <w:rPr>
          <w:sz w:val="24"/>
          <w:szCs w:val="24"/>
        </w:rPr>
        <w:t xml:space="preserve"> </w:t>
      </w:r>
      <w:proofErr w:type="gramStart"/>
      <w:r w:rsidR="0007157C" w:rsidRPr="0087767F">
        <w:rPr>
          <w:sz w:val="24"/>
          <w:szCs w:val="24"/>
        </w:rPr>
        <w:t xml:space="preserve">Настоящий Порядок разработан в соответствии </w:t>
      </w:r>
      <w:r w:rsidR="0007157C" w:rsidRPr="0087767F">
        <w:rPr>
          <w:sz w:val="24"/>
          <w:szCs w:val="24"/>
          <w:shd w:val="clear" w:color="auto" w:fill="FFFFFF"/>
        </w:rPr>
        <w:t xml:space="preserve">с </w:t>
      </w:r>
      <w:hyperlink r:id="rId11" w:anchor="/document/99/901919338/" w:history="1">
        <w:r w:rsidR="0007157C" w:rsidRPr="0087767F">
          <w:rPr>
            <w:sz w:val="24"/>
            <w:szCs w:val="24"/>
          </w:rPr>
          <w:t>Градостроительным кодексом Российской Федерации</w:t>
        </w:r>
      </w:hyperlink>
      <w:r w:rsidR="0007157C" w:rsidRPr="0087767F">
        <w:rPr>
          <w:sz w:val="24"/>
          <w:szCs w:val="24"/>
          <w:shd w:val="clear" w:color="auto" w:fill="FFFFFF"/>
        </w:rPr>
        <w:t xml:space="preserve">, </w:t>
      </w:r>
      <w:hyperlink r:id="rId12" w:anchor="/document/99/744100004/" w:history="1">
        <w:r w:rsidR="0007157C" w:rsidRPr="0087767F">
          <w:rPr>
            <w:sz w:val="24"/>
            <w:szCs w:val="24"/>
          </w:rPr>
          <w:t>Земельным кодексом Российской Федерации</w:t>
        </w:r>
      </w:hyperlink>
      <w:r w:rsidR="0007157C" w:rsidRPr="0087767F">
        <w:rPr>
          <w:sz w:val="24"/>
          <w:szCs w:val="24"/>
          <w:shd w:val="clear" w:color="auto" w:fill="FFFFFF"/>
        </w:rPr>
        <w:t xml:space="preserve">, Лесным кодексом Жилищным кодексом, </w:t>
      </w:r>
      <w:r w:rsidR="0007157C" w:rsidRPr="0087767F">
        <w:rPr>
          <w:sz w:val="24"/>
          <w:szCs w:val="24"/>
        </w:rPr>
        <w:t>Гражданским кодексом Российской Федерации</w:t>
      </w:r>
      <w:r w:rsidR="0007157C" w:rsidRPr="0087767F">
        <w:rPr>
          <w:sz w:val="24"/>
          <w:szCs w:val="24"/>
          <w:shd w:val="clear" w:color="auto" w:fill="FFFFFF"/>
        </w:rPr>
        <w:t xml:space="preserve">, </w:t>
      </w:r>
      <w:hyperlink r:id="rId13" w:anchor="/document/99/901807667/" w:history="1">
        <w:r w:rsidR="0007157C" w:rsidRPr="0087767F">
          <w:rPr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="0007157C" w:rsidRPr="0087767F">
        <w:rPr>
          <w:sz w:val="24"/>
          <w:szCs w:val="24"/>
          <w:shd w:val="clear" w:color="auto" w:fill="FFFFFF"/>
        </w:rPr>
        <w:t xml:space="preserve">, </w:t>
      </w:r>
      <w:r w:rsidR="0087767F" w:rsidRPr="0087767F">
        <w:rPr>
          <w:sz w:val="24"/>
          <w:szCs w:val="24"/>
        </w:rPr>
        <w:t xml:space="preserve">Федеральным законом от 10.01.2002 №7-ФЗ «Об охране окружающей среды», </w:t>
      </w:r>
      <w:hyperlink r:id="rId14" w:anchor="/document/99/901876063/" w:history="1">
        <w:r w:rsidR="0007157C" w:rsidRPr="0087767F">
          <w:rPr>
            <w:sz w:val="24"/>
            <w:szCs w:val="24"/>
          </w:rPr>
          <w:t>Феде</w:t>
        </w:r>
        <w:r w:rsidRPr="0087767F">
          <w:rPr>
            <w:sz w:val="24"/>
            <w:szCs w:val="24"/>
          </w:rPr>
          <w:t xml:space="preserve">ральным законом от 06.10.2003 № </w:t>
        </w:r>
        <w:r w:rsidR="0007157C" w:rsidRPr="0087767F">
          <w:rPr>
            <w:sz w:val="24"/>
            <w:szCs w:val="24"/>
          </w:rPr>
          <w:t>131-ФЗ</w:t>
        </w:r>
      </w:hyperlink>
      <w:r w:rsidR="0007157C" w:rsidRPr="0087767F">
        <w:rPr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Российской Федерации», Правилами создания, охран</w:t>
      </w:r>
      <w:bookmarkStart w:id="1" w:name="_GoBack"/>
      <w:bookmarkEnd w:id="1"/>
      <w:r w:rsidR="0007157C" w:rsidRPr="0087767F">
        <w:rPr>
          <w:sz w:val="24"/>
          <w:szCs w:val="24"/>
          <w:shd w:val="clear" w:color="auto" w:fill="FFFFFF"/>
        </w:rPr>
        <w:t>ы и содержания зеленых насаждений в городах Российской</w:t>
      </w:r>
      <w:proofErr w:type="gramEnd"/>
      <w:r w:rsidR="0007157C" w:rsidRPr="0087767F">
        <w:rPr>
          <w:sz w:val="24"/>
          <w:szCs w:val="24"/>
          <w:shd w:val="clear" w:color="auto" w:fill="FFFFFF"/>
        </w:rPr>
        <w:t xml:space="preserve"> Федерации, утвержденными</w:t>
      </w:r>
      <w:r w:rsidR="007E374D" w:rsidRPr="0087767F">
        <w:rPr>
          <w:sz w:val="24"/>
          <w:szCs w:val="24"/>
          <w:shd w:val="clear" w:color="auto" w:fill="FFFFFF"/>
        </w:rPr>
        <w:t xml:space="preserve"> </w:t>
      </w:r>
      <w:hyperlink r:id="rId15" w:anchor="/document/99/901750921/" w:history="1">
        <w:r w:rsidR="0007157C" w:rsidRPr="0087767F">
          <w:rPr>
            <w:sz w:val="24"/>
            <w:szCs w:val="24"/>
          </w:rPr>
          <w:t xml:space="preserve">приказом </w:t>
        </w:r>
        <w:r w:rsidR="00CE0FB9" w:rsidRPr="0087767F">
          <w:rPr>
            <w:sz w:val="24"/>
            <w:szCs w:val="24"/>
          </w:rPr>
          <w:t>Госстроя России от 15.12.1999 №</w:t>
        </w:r>
        <w:r w:rsidR="0007157C" w:rsidRPr="0087767F">
          <w:rPr>
            <w:sz w:val="24"/>
            <w:szCs w:val="24"/>
          </w:rPr>
          <w:t>153</w:t>
        </w:r>
      </w:hyperlink>
      <w:r w:rsidR="0007157C" w:rsidRPr="0087767F">
        <w:rPr>
          <w:sz w:val="24"/>
          <w:szCs w:val="24"/>
          <w:shd w:val="clear" w:color="auto" w:fill="FFFFFF"/>
        </w:rPr>
        <w:t xml:space="preserve">, </w:t>
      </w:r>
      <w:r w:rsidR="008F4502" w:rsidRPr="0087767F">
        <w:rPr>
          <w:sz w:val="24"/>
          <w:szCs w:val="24"/>
        </w:rPr>
        <w:t>Свод</w:t>
      </w:r>
      <w:r w:rsidR="00EE171F" w:rsidRPr="0087767F">
        <w:rPr>
          <w:sz w:val="24"/>
          <w:szCs w:val="24"/>
        </w:rPr>
        <w:t>ом</w:t>
      </w:r>
      <w:r w:rsidR="008F4502" w:rsidRPr="0087767F">
        <w:rPr>
          <w:sz w:val="24"/>
          <w:szCs w:val="24"/>
        </w:rPr>
        <w:t xml:space="preserve"> правил СП 42.13330.2011 "</w:t>
      </w:r>
      <w:proofErr w:type="spellStart"/>
      <w:r w:rsidR="008F4502" w:rsidRPr="0087767F">
        <w:rPr>
          <w:sz w:val="24"/>
          <w:szCs w:val="24"/>
        </w:rPr>
        <w:t>СНиП</w:t>
      </w:r>
      <w:proofErr w:type="spellEnd"/>
      <w:r w:rsidR="008F4502" w:rsidRPr="0087767F">
        <w:rPr>
          <w:sz w:val="24"/>
          <w:szCs w:val="24"/>
        </w:rPr>
        <w:t xml:space="preserve"> 2.07.01-89*. Градостроительство. </w:t>
      </w:r>
      <w:proofErr w:type="gramStart"/>
      <w:r w:rsidR="008F4502" w:rsidRPr="0087767F">
        <w:rPr>
          <w:sz w:val="24"/>
          <w:szCs w:val="24"/>
        </w:rPr>
        <w:t xml:space="preserve">Планировка и застройка городских и сельских поселений" Актуализированная редакция </w:t>
      </w:r>
      <w:hyperlink r:id="rId16" w:history="1">
        <w:proofErr w:type="spellStart"/>
        <w:r w:rsidR="008F4502" w:rsidRPr="0087767F">
          <w:rPr>
            <w:rStyle w:val="af7"/>
            <w:bCs/>
            <w:color w:val="auto"/>
            <w:sz w:val="24"/>
            <w:szCs w:val="24"/>
          </w:rPr>
          <w:t>СНиП</w:t>
        </w:r>
        <w:proofErr w:type="spellEnd"/>
        <w:r w:rsidR="008F4502" w:rsidRPr="0087767F">
          <w:rPr>
            <w:rStyle w:val="af7"/>
            <w:bCs/>
            <w:color w:val="auto"/>
            <w:sz w:val="24"/>
            <w:szCs w:val="24"/>
          </w:rPr>
          <w:t> 2.07.01-89*</w:t>
        </w:r>
      </w:hyperlink>
      <w:r w:rsidR="008F4502" w:rsidRPr="0087767F">
        <w:rPr>
          <w:sz w:val="24"/>
          <w:szCs w:val="24"/>
        </w:rPr>
        <w:t xml:space="preserve"> </w:t>
      </w:r>
      <w:r w:rsidR="00EE171F" w:rsidRPr="0087767F">
        <w:rPr>
          <w:sz w:val="24"/>
          <w:szCs w:val="24"/>
        </w:rPr>
        <w:t>утвержденные</w:t>
      </w:r>
      <w:r w:rsidR="008F4502" w:rsidRPr="0087767F">
        <w:rPr>
          <w:sz w:val="24"/>
          <w:szCs w:val="24"/>
        </w:rPr>
        <w:t xml:space="preserve"> </w:t>
      </w:r>
      <w:hyperlink r:id="rId17" w:history="1">
        <w:r w:rsidR="008F4502" w:rsidRPr="0087767F">
          <w:rPr>
            <w:rStyle w:val="af7"/>
            <w:bCs/>
            <w:color w:val="auto"/>
            <w:sz w:val="24"/>
            <w:szCs w:val="24"/>
          </w:rPr>
          <w:t>приказом</w:t>
        </w:r>
      </w:hyperlink>
      <w:r w:rsidR="008F4502" w:rsidRPr="0087767F">
        <w:rPr>
          <w:sz w:val="24"/>
          <w:szCs w:val="24"/>
        </w:rPr>
        <w:t xml:space="preserve"> Министерства регионального развития РФ от 28 декабря 2010 г</w:t>
      </w:r>
      <w:r w:rsidR="00EE171F" w:rsidRPr="0087767F">
        <w:rPr>
          <w:sz w:val="24"/>
          <w:szCs w:val="24"/>
        </w:rPr>
        <w:t>ода</w:t>
      </w:r>
      <w:r w:rsidR="00CE0FB9" w:rsidRPr="0087767F">
        <w:rPr>
          <w:sz w:val="24"/>
          <w:szCs w:val="24"/>
        </w:rPr>
        <w:t xml:space="preserve"> №</w:t>
      </w:r>
      <w:r w:rsidR="008F4502" w:rsidRPr="0087767F">
        <w:rPr>
          <w:sz w:val="24"/>
          <w:szCs w:val="24"/>
        </w:rPr>
        <w:t>820,</w:t>
      </w:r>
      <w:r w:rsidR="006A2B8D" w:rsidRPr="0087767F">
        <w:rPr>
          <w:sz w:val="24"/>
          <w:szCs w:val="24"/>
        </w:rPr>
        <w:t xml:space="preserve"> Постановлением</w:t>
      </w:r>
      <w:r w:rsidR="00DD661A" w:rsidRPr="0087767F">
        <w:rPr>
          <w:sz w:val="24"/>
          <w:szCs w:val="24"/>
        </w:rPr>
        <w:t xml:space="preserve"> Главного государственного санитарного в</w:t>
      </w:r>
      <w:r w:rsidR="00CE0FB9" w:rsidRPr="0087767F">
        <w:rPr>
          <w:sz w:val="24"/>
          <w:szCs w:val="24"/>
        </w:rPr>
        <w:t>рача РФ от 10 июня 2010 года, №</w:t>
      </w:r>
      <w:r w:rsidR="00DD661A" w:rsidRPr="0087767F">
        <w:rPr>
          <w:sz w:val="24"/>
          <w:szCs w:val="24"/>
        </w:rPr>
        <w:t xml:space="preserve">64 "Об утверждении </w:t>
      </w:r>
      <w:proofErr w:type="spellStart"/>
      <w:r w:rsidR="00DD661A" w:rsidRPr="0087767F">
        <w:rPr>
          <w:sz w:val="24"/>
          <w:szCs w:val="24"/>
        </w:rPr>
        <w:t>СанПиН</w:t>
      </w:r>
      <w:proofErr w:type="spellEnd"/>
      <w:r w:rsidR="00DD661A" w:rsidRPr="0087767F">
        <w:rPr>
          <w:sz w:val="24"/>
          <w:szCs w:val="24"/>
        </w:rPr>
        <w:t xml:space="preserve"> 2.1.2.2645-10",</w:t>
      </w:r>
      <w:r w:rsidR="0007157C" w:rsidRPr="0087767F">
        <w:rPr>
          <w:sz w:val="24"/>
          <w:szCs w:val="24"/>
          <w:shd w:val="clear" w:color="auto" w:fill="FFFFFF"/>
        </w:rPr>
        <w:t xml:space="preserve"> </w:t>
      </w:r>
      <w:r w:rsidR="006A2B8D" w:rsidRPr="0087767F">
        <w:rPr>
          <w:sz w:val="24"/>
          <w:szCs w:val="24"/>
        </w:rPr>
        <w:t>Решением</w:t>
      </w:r>
      <w:r w:rsidR="007E374D" w:rsidRPr="0087767F">
        <w:rPr>
          <w:sz w:val="24"/>
          <w:szCs w:val="24"/>
        </w:rPr>
        <w:t xml:space="preserve"> Собрания депутатов Миасского городского округа Челябинской области от 26 октября 2012 г. </w:t>
      </w:r>
      <w:r w:rsidR="007D34A7" w:rsidRPr="0087767F">
        <w:rPr>
          <w:sz w:val="24"/>
          <w:szCs w:val="24"/>
        </w:rPr>
        <w:t>№</w:t>
      </w:r>
      <w:r w:rsidR="007E374D" w:rsidRPr="0087767F">
        <w:rPr>
          <w:sz w:val="24"/>
          <w:szCs w:val="24"/>
        </w:rPr>
        <w:t>6</w:t>
      </w:r>
      <w:r w:rsidR="00CE7C59" w:rsidRPr="0087767F">
        <w:rPr>
          <w:sz w:val="24"/>
          <w:szCs w:val="24"/>
        </w:rPr>
        <w:t xml:space="preserve"> </w:t>
      </w:r>
      <w:r w:rsidR="007D34A7" w:rsidRPr="0087767F">
        <w:rPr>
          <w:sz w:val="24"/>
          <w:szCs w:val="24"/>
        </w:rPr>
        <w:t>«</w:t>
      </w:r>
      <w:r w:rsidR="007E374D" w:rsidRPr="0087767F">
        <w:rPr>
          <w:sz w:val="24"/>
          <w:szCs w:val="24"/>
        </w:rPr>
        <w:t>Об утверждении Правил благоустройства территории</w:t>
      </w:r>
      <w:proofErr w:type="gramEnd"/>
      <w:r w:rsidR="007E374D" w:rsidRPr="0087767F">
        <w:rPr>
          <w:sz w:val="24"/>
          <w:szCs w:val="24"/>
        </w:rPr>
        <w:t xml:space="preserve"> Миасского городского округа</w:t>
      </w:r>
      <w:r w:rsidR="007D34A7" w:rsidRPr="0087767F">
        <w:rPr>
          <w:sz w:val="24"/>
          <w:szCs w:val="24"/>
        </w:rPr>
        <w:t>»</w:t>
      </w:r>
      <w:r w:rsidR="007E374D" w:rsidRPr="0087767F">
        <w:rPr>
          <w:sz w:val="24"/>
          <w:szCs w:val="24"/>
        </w:rPr>
        <w:t>.</w:t>
      </w:r>
    </w:p>
    <w:p w:rsidR="004B536D" w:rsidRPr="00EE171F" w:rsidRDefault="00411EAD" w:rsidP="0087767F">
      <w:pPr>
        <w:widowControl/>
        <w:ind w:firstLine="567"/>
        <w:jc w:val="both"/>
        <w:rPr>
          <w:color w:val="000000"/>
          <w:sz w:val="24"/>
          <w:szCs w:val="24"/>
        </w:rPr>
      </w:pPr>
      <w:r w:rsidRPr="0087767F">
        <w:rPr>
          <w:color w:val="000000"/>
          <w:sz w:val="24"/>
          <w:szCs w:val="24"/>
        </w:rPr>
        <w:t>2</w:t>
      </w:r>
      <w:r w:rsidR="00704361" w:rsidRPr="0087767F">
        <w:rPr>
          <w:color w:val="000000"/>
          <w:sz w:val="24"/>
          <w:szCs w:val="24"/>
        </w:rPr>
        <w:t>.</w:t>
      </w:r>
      <w:r w:rsidR="00CE7C59" w:rsidRPr="0087767F">
        <w:rPr>
          <w:color w:val="000000"/>
          <w:sz w:val="24"/>
          <w:szCs w:val="24"/>
        </w:rPr>
        <w:t>4</w:t>
      </w:r>
      <w:r w:rsidR="00611E7D" w:rsidRPr="0087767F">
        <w:rPr>
          <w:color w:val="000000"/>
          <w:sz w:val="24"/>
          <w:szCs w:val="24"/>
        </w:rPr>
        <w:t>.</w:t>
      </w:r>
      <w:r w:rsidR="008B10A4" w:rsidRPr="0087767F">
        <w:rPr>
          <w:color w:val="000000"/>
          <w:sz w:val="24"/>
          <w:szCs w:val="24"/>
        </w:rPr>
        <w:t xml:space="preserve"> Вырубка</w:t>
      </w:r>
      <w:r w:rsidR="0007157C" w:rsidRPr="0087767F">
        <w:rPr>
          <w:color w:val="000000"/>
          <w:sz w:val="24"/>
          <w:szCs w:val="24"/>
        </w:rPr>
        <w:t xml:space="preserve"> (снос)</w:t>
      </w:r>
      <w:r w:rsidR="00023F22" w:rsidRPr="0087767F">
        <w:rPr>
          <w:color w:val="000000"/>
          <w:sz w:val="24"/>
          <w:szCs w:val="24"/>
        </w:rPr>
        <w:t>, обрезка</w:t>
      </w:r>
      <w:r w:rsidR="00D10217" w:rsidRPr="0087767F">
        <w:rPr>
          <w:color w:val="000000"/>
          <w:sz w:val="24"/>
          <w:szCs w:val="24"/>
        </w:rPr>
        <w:t xml:space="preserve"> </w:t>
      </w:r>
      <w:r w:rsidR="008B10A4" w:rsidRPr="0087767F">
        <w:rPr>
          <w:color w:val="000000"/>
          <w:sz w:val="24"/>
          <w:szCs w:val="24"/>
        </w:rPr>
        <w:t>зеленых насаждений</w:t>
      </w:r>
      <w:r w:rsidR="00611E7D" w:rsidRPr="0087767F">
        <w:rPr>
          <w:color w:val="000000"/>
          <w:sz w:val="24"/>
          <w:szCs w:val="24"/>
        </w:rPr>
        <w:t xml:space="preserve">, </w:t>
      </w:r>
      <w:r w:rsidR="00226204" w:rsidRPr="0087767F">
        <w:rPr>
          <w:color w:val="000000"/>
          <w:sz w:val="24"/>
          <w:szCs w:val="24"/>
        </w:rPr>
        <w:t>допускается на основании Р</w:t>
      </w:r>
      <w:r w:rsidR="008B10A4" w:rsidRPr="0087767F">
        <w:rPr>
          <w:color w:val="000000"/>
          <w:sz w:val="24"/>
          <w:szCs w:val="24"/>
        </w:rPr>
        <w:t xml:space="preserve">азрешения, выдаваемого </w:t>
      </w:r>
      <w:r w:rsidR="005B1B5A" w:rsidRPr="0087767F">
        <w:rPr>
          <w:color w:val="000000"/>
          <w:sz w:val="24"/>
          <w:szCs w:val="24"/>
        </w:rPr>
        <w:t>М</w:t>
      </w:r>
      <w:r w:rsidR="008B10A4" w:rsidRPr="0087767F">
        <w:rPr>
          <w:color w:val="000000"/>
          <w:sz w:val="24"/>
          <w:szCs w:val="24"/>
        </w:rPr>
        <w:t>униципальным казенным</w:t>
      </w:r>
      <w:r w:rsidR="008B10A4" w:rsidRPr="00EE171F">
        <w:rPr>
          <w:color w:val="000000"/>
          <w:sz w:val="24"/>
          <w:szCs w:val="24"/>
        </w:rPr>
        <w:t xml:space="preserve"> учреждением </w:t>
      </w:r>
      <w:r w:rsidR="0077290C" w:rsidRPr="00EE171F">
        <w:rPr>
          <w:color w:val="000000"/>
          <w:sz w:val="24"/>
          <w:szCs w:val="24"/>
        </w:rPr>
        <w:t>«</w:t>
      </w:r>
      <w:r w:rsidR="008B10A4" w:rsidRPr="00EE171F">
        <w:rPr>
          <w:color w:val="000000"/>
          <w:sz w:val="24"/>
          <w:szCs w:val="24"/>
        </w:rPr>
        <w:t>Управление по экологии и природопользованию Миасского городского округа</w:t>
      </w:r>
      <w:r w:rsidR="0077290C" w:rsidRPr="00EE171F">
        <w:rPr>
          <w:color w:val="000000"/>
          <w:sz w:val="24"/>
          <w:szCs w:val="24"/>
        </w:rPr>
        <w:t>»</w:t>
      </w:r>
      <w:r w:rsidR="008B10A4" w:rsidRPr="00EE171F">
        <w:rPr>
          <w:color w:val="000000"/>
          <w:sz w:val="24"/>
          <w:szCs w:val="24"/>
        </w:rPr>
        <w:t xml:space="preserve"> (далее </w:t>
      </w:r>
      <w:r w:rsidR="00E158B7" w:rsidRPr="00EE171F">
        <w:rPr>
          <w:color w:val="000000"/>
          <w:sz w:val="24"/>
          <w:szCs w:val="24"/>
        </w:rPr>
        <w:t xml:space="preserve">- </w:t>
      </w:r>
      <w:r w:rsidR="008B10A4" w:rsidRPr="00EE171F">
        <w:rPr>
          <w:color w:val="000000"/>
          <w:sz w:val="24"/>
          <w:szCs w:val="24"/>
        </w:rPr>
        <w:t>МКУ</w:t>
      </w:r>
      <w:r w:rsidR="00611E7D" w:rsidRPr="00EE171F">
        <w:rPr>
          <w:color w:val="000000"/>
          <w:sz w:val="24"/>
          <w:szCs w:val="24"/>
        </w:rPr>
        <w:t xml:space="preserve"> «</w:t>
      </w:r>
      <w:r w:rsidR="008B10A4" w:rsidRPr="00EE171F">
        <w:rPr>
          <w:color w:val="000000"/>
          <w:sz w:val="24"/>
          <w:szCs w:val="24"/>
        </w:rPr>
        <w:t>УЭП МГО</w:t>
      </w:r>
      <w:r w:rsidR="00611E7D" w:rsidRPr="00EE171F">
        <w:rPr>
          <w:color w:val="000000"/>
          <w:sz w:val="24"/>
          <w:szCs w:val="24"/>
        </w:rPr>
        <w:t>»)</w:t>
      </w:r>
      <w:r w:rsidR="007E374D" w:rsidRPr="00EE171F">
        <w:rPr>
          <w:color w:val="000000"/>
          <w:sz w:val="24"/>
          <w:szCs w:val="24"/>
        </w:rPr>
        <w:t xml:space="preserve">. </w:t>
      </w:r>
      <w:r w:rsidR="00CE7C59" w:rsidRPr="00EE171F">
        <w:rPr>
          <w:sz w:val="24"/>
          <w:szCs w:val="24"/>
        </w:rPr>
        <w:t xml:space="preserve"> </w:t>
      </w:r>
    </w:p>
    <w:p w:rsidR="00F51750" w:rsidRPr="009707A9" w:rsidRDefault="00F51750" w:rsidP="005B4D06">
      <w:pPr>
        <w:ind w:firstLine="567"/>
        <w:jc w:val="center"/>
        <w:rPr>
          <w:color w:val="000000"/>
          <w:sz w:val="24"/>
          <w:szCs w:val="24"/>
        </w:rPr>
      </w:pPr>
    </w:p>
    <w:p w:rsidR="008B10A4" w:rsidRPr="009707A9" w:rsidRDefault="00AB5342" w:rsidP="005B4D06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B10A4" w:rsidRPr="009707A9">
        <w:rPr>
          <w:color w:val="000000"/>
          <w:sz w:val="24"/>
          <w:szCs w:val="24"/>
        </w:rPr>
        <w:t>. Термины</w:t>
      </w:r>
    </w:p>
    <w:p w:rsidR="00AB7715" w:rsidRDefault="00AB7715" w:rsidP="005B4D06">
      <w:pPr>
        <w:ind w:firstLine="567"/>
        <w:rPr>
          <w:color w:val="000000"/>
          <w:sz w:val="24"/>
          <w:szCs w:val="24"/>
        </w:rPr>
      </w:pPr>
    </w:p>
    <w:p w:rsidR="00C45135" w:rsidRDefault="00AB5342" w:rsidP="00C4513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1EAD">
        <w:rPr>
          <w:sz w:val="24"/>
          <w:szCs w:val="24"/>
        </w:rPr>
        <w:t xml:space="preserve">.1. Зеленый фонд </w:t>
      </w:r>
      <w:r w:rsidR="006E1E2A">
        <w:rPr>
          <w:sz w:val="24"/>
          <w:szCs w:val="24"/>
        </w:rPr>
        <w:t>О</w:t>
      </w:r>
      <w:r w:rsidR="00411EAD">
        <w:rPr>
          <w:sz w:val="24"/>
          <w:szCs w:val="24"/>
        </w:rPr>
        <w:t xml:space="preserve">круга - совокупность территорий, </w:t>
      </w:r>
      <w:r w:rsidR="00C45135">
        <w:rPr>
          <w:sz w:val="24"/>
          <w:szCs w:val="24"/>
        </w:rPr>
        <w:t xml:space="preserve">на которых расположены лесные и иные насаждения, в том числе в зеленых зонах, лесопарковых зонах, и других озелененных территорий в границах </w:t>
      </w:r>
      <w:r w:rsidR="00530592">
        <w:rPr>
          <w:sz w:val="24"/>
          <w:szCs w:val="24"/>
        </w:rPr>
        <w:t>Миасского</w:t>
      </w:r>
      <w:r w:rsidR="00C45135">
        <w:rPr>
          <w:sz w:val="24"/>
          <w:szCs w:val="24"/>
        </w:rPr>
        <w:t xml:space="preserve"> </w:t>
      </w:r>
      <w:r w:rsidR="00530592">
        <w:rPr>
          <w:sz w:val="24"/>
          <w:szCs w:val="24"/>
        </w:rPr>
        <w:t>городского</w:t>
      </w:r>
      <w:r w:rsidR="00C45135">
        <w:rPr>
          <w:sz w:val="24"/>
          <w:szCs w:val="24"/>
        </w:rPr>
        <w:t xml:space="preserve"> округа.</w:t>
      </w:r>
    </w:p>
    <w:p w:rsidR="00411EAD" w:rsidRDefault="00AB5342" w:rsidP="00CE7C59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1EAD">
        <w:rPr>
          <w:sz w:val="24"/>
          <w:szCs w:val="24"/>
        </w:rPr>
        <w:t>.2. Правообладател</w:t>
      </w:r>
      <w:r w:rsidR="006E1E2A">
        <w:rPr>
          <w:sz w:val="24"/>
          <w:szCs w:val="24"/>
        </w:rPr>
        <w:t>и</w:t>
      </w:r>
      <w:r w:rsidR="00411EAD">
        <w:rPr>
          <w:sz w:val="24"/>
          <w:szCs w:val="24"/>
        </w:rPr>
        <w:t xml:space="preserve"> земельного участка территории зеленого фонда Округа - юридические и физические лица, в собственности, </w:t>
      </w:r>
      <w:r w:rsidR="00CE0FB9">
        <w:rPr>
          <w:sz w:val="24"/>
          <w:szCs w:val="24"/>
        </w:rPr>
        <w:t xml:space="preserve">и ином законном основании, </w:t>
      </w:r>
      <w:r w:rsidR="00530592">
        <w:rPr>
          <w:sz w:val="24"/>
          <w:szCs w:val="24"/>
        </w:rPr>
        <w:t xml:space="preserve">оперативном управлении, </w:t>
      </w:r>
      <w:r w:rsidR="00411EAD">
        <w:rPr>
          <w:sz w:val="24"/>
          <w:szCs w:val="24"/>
        </w:rPr>
        <w:t>хозяйственном ведении</w:t>
      </w:r>
      <w:r w:rsidR="00CE0FB9">
        <w:rPr>
          <w:sz w:val="24"/>
          <w:szCs w:val="24"/>
        </w:rPr>
        <w:t xml:space="preserve"> </w:t>
      </w:r>
      <w:proofErr w:type="gramStart"/>
      <w:r w:rsidR="00CE0FB9">
        <w:rPr>
          <w:sz w:val="24"/>
          <w:szCs w:val="24"/>
        </w:rPr>
        <w:t>которых</w:t>
      </w:r>
      <w:proofErr w:type="gramEnd"/>
      <w:r w:rsidR="00CE0FB9">
        <w:rPr>
          <w:sz w:val="24"/>
          <w:szCs w:val="24"/>
        </w:rPr>
        <w:t xml:space="preserve"> </w:t>
      </w:r>
      <w:r w:rsidR="00411EAD">
        <w:rPr>
          <w:sz w:val="24"/>
          <w:szCs w:val="24"/>
        </w:rPr>
        <w:t>находятся земельные участки территории зеленого фонда Округа.</w:t>
      </w:r>
    </w:p>
    <w:p w:rsidR="00411EAD" w:rsidRPr="009707A9" w:rsidRDefault="00AB5342" w:rsidP="00AB5342">
      <w:pPr>
        <w:widowControl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CE7C59">
        <w:rPr>
          <w:sz w:val="24"/>
          <w:szCs w:val="24"/>
        </w:rPr>
        <w:t>3</w:t>
      </w:r>
      <w:r w:rsidR="00411EAD">
        <w:rPr>
          <w:sz w:val="24"/>
          <w:szCs w:val="24"/>
        </w:rPr>
        <w:t>. Природные сообщества - сообщества взаимосвязанных растений и животных, живущих</w:t>
      </w:r>
      <w:r w:rsidR="00D10217">
        <w:rPr>
          <w:sz w:val="24"/>
          <w:szCs w:val="24"/>
        </w:rPr>
        <w:t xml:space="preserve"> </w:t>
      </w:r>
      <w:r w:rsidR="00411EAD">
        <w:rPr>
          <w:sz w:val="24"/>
          <w:szCs w:val="24"/>
        </w:rPr>
        <w:t>на каком-либо участке суши или водоема с более или менее однородными условиями</w:t>
      </w:r>
      <w:r w:rsidR="00D10217">
        <w:rPr>
          <w:sz w:val="24"/>
          <w:szCs w:val="24"/>
        </w:rPr>
        <w:t xml:space="preserve"> </w:t>
      </w:r>
      <w:r w:rsidR="00411EAD">
        <w:rPr>
          <w:sz w:val="24"/>
          <w:szCs w:val="24"/>
        </w:rPr>
        <w:t>существования (лес, пруд, река, озеро, болото, луг и др.).</w:t>
      </w:r>
    </w:p>
    <w:p w:rsidR="008B10A4" w:rsidRPr="004E5475" w:rsidRDefault="00AB5342" w:rsidP="00411EAD">
      <w:pPr>
        <w:pStyle w:val="af6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704361">
        <w:rPr>
          <w:color w:val="000000"/>
        </w:rPr>
        <w:t>.</w:t>
      </w:r>
      <w:r w:rsidR="00CE7C59">
        <w:rPr>
          <w:color w:val="000000"/>
        </w:rPr>
        <w:t>4</w:t>
      </w:r>
      <w:r w:rsidR="004E5475">
        <w:rPr>
          <w:color w:val="000000"/>
        </w:rPr>
        <w:t>.</w:t>
      </w:r>
      <w:r w:rsidR="00BC1184">
        <w:rPr>
          <w:color w:val="000000"/>
        </w:rPr>
        <w:t xml:space="preserve"> </w:t>
      </w:r>
      <w:r w:rsidR="008B10A4" w:rsidRPr="004E5475">
        <w:rPr>
          <w:color w:val="000000"/>
        </w:rPr>
        <w:t xml:space="preserve">Зеленые насаждения </w:t>
      </w:r>
      <w:r w:rsidR="00BC1184">
        <w:rPr>
          <w:color w:val="000000"/>
        </w:rPr>
        <w:t>–</w:t>
      </w:r>
      <w:r w:rsidR="004E5475">
        <w:rPr>
          <w:color w:val="000000"/>
        </w:rPr>
        <w:t xml:space="preserve"> это</w:t>
      </w:r>
      <w:r w:rsidR="00BC1184">
        <w:rPr>
          <w:color w:val="000000"/>
        </w:rPr>
        <w:t xml:space="preserve"> </w:t>
      </w:r>
      <w:r w:rsidR="00553A25" w:rsidRPr="004E5475">
        <w:t xml:space="preserve">древесная, кустарниковая, травянистая и цветочная растительность естественного и искусственного происхождения (включая отдельно стоящие деревья, кустарники, </w:t>
      </w:r>
      <w:r>
        <w:t xml:space="preserve">цветники, травяной покров и </w:t>
      </w:r>
      <w:r w:rsidR="00553A25" w:rsidRPr="004E5475">
        <w:t>иную растительность)</w:t>
      </w:r>
      <w:r w:rsidR="004E5475">
        <w:t xml:space="preserve"> произрастающая</w:t>
      </w:r>
      <w:r w:rsidR="00553A25" w:rsidRPr="004E5475">
        <w:t xml:space="preserve"> на землях </w:t>
      </w:r>
      <w:r w:rsidR="00411EAD">
        <w:t>Округа</w:t>
      </w:r>
      <w:r w:rsidR="00553A25" w:rsidRPr="004E5475">
        <w:t xml:space="preserve">, включая парки, бульвары, скверы, аллеи, которые являются зеленым фондом </w:t>
      </w:r>
      <w:r w:rsidR="00411EAD">
        <w:t>Округа</w:t>
      </w:r>
      <w:r w:rsidR="00BC1184">
        <w:t xml:space="preserve"> </w:t>
      </w:r>
      <w:r w:rsidR="00553A25" w:rsidRPr="004E5475">
        <w:t>(за исключением городских лесов и лесных участков, входящих в состав лесного фонда).</w:t>
      </w:r>
    </w:p>
    <w:p w:rsidR="00553A25" w:rsidRPr="004E5475" w:rsidRDefault="00AB5342" w:rsidP="005B4D06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t>3</w:t>
      </w:r>
      <w:r w:rsidR="00704361">
        <w:t>.</w:t>
      </w:r>
      <w:r w:rsidR="00CE7C59">
        <w:t>5</w:t>
      </w:r>
      <w:r w:rsidR="004E5475">
        <w:t>.</w:t>
      </w:r>
      <w:r w:rsidR="007D34A7">
        <w:t xml:space="preserve"> </w:t>
      </w:r>
      <w:r w:rsidR="00553A25" w:rsidRPr="004E5475">
        <w:t>Дерево (хвойное, лиственное) -</w:t>
      </w:r>
      <w:r w:rsidR="004E5475">
        <w:t xml:space="preserve"> это</w:t>
      </w:r>
      <w:r w:rsidR="00553A25" w:rsidRPr="004E5475">
        <w:t xml:space="preserve"> многолетнее растение с четко выраженным стволом, несущим боковые ветви, и верхушечным побегом.</w:t>
      </w:r>
    </w:p>
    <w:p w:rsidR="00210336" w:rsidRPr="004E5475" w:rsidRDefault="00AB5342" w:rsidP="005B4D06">
      <w:pPr>
        <w:pStyle w:val="af6"/>
        <w:spacing w:before="0" w:beforeAutospacing="0" w:after="0" w:afterAutospacing="0"/>
        <w:ind w:firstLine="567"/>
        <w:jc w:val="both"/>
      </w:pPr>
      <w:r>
        <w:t>3</w:t>
      </w:r>
      <w:r w:rsidR="00704361">
        <w:t>.</w:t>
      </w:r>
      <w:r w:rsidR="00CE7C59">
        <w:t>6</w:t>
      </w:r>
      <w:r w:rsidR="004E5475">
        <w:t>.</w:t>
      </w:r>
      <w:r w:rsidR="007D34A7">
        <w:t xml:space="preserve"> </w:t>
      </w:r>
      <w:r w:rsidR="00210336" w:rsidRPr="004E5475">
        <w:t>Кустарник -</w:t>
      </w:r>
      <w:r w:rsidR="004E5475">
        <w:t xml:space="preserve"> это</w:t>
      </w:r>
      <w:r w:rsidR="00210336" w:rsidRPr="004E5475">
        <w:t xml:space="preserve"> многолетнее растение, произрастающее у самой поверхности почвы (в отличие от дерева) и не имеющее во взрослом состоянии главного ствола.</w:t>
      </w:r>
    </w:p>
    <w:p w:rsidR="00312DD5" w:rsidRPr="004E5475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 w:rsidR="00CE7C59">
        <w:rPr>
          <w:color w:val="000000"/>
          <w:sz w:val="24"/>
          <w:szCs w:val="24"/>
        </w:rPr>
        <w:t>7</w:t>
      </w:r>
      <w:r w:rsidR="00312DD5" w:rsidRPr="004E5475">
        <w:rPr>
          <w:color w:val="000000"/>
          <w:sz w:val="24"/>
          <w:szCs w:val="24"/>
        </w:rPr>
        <w:t>. Живая изгородь - это однорядная или многорядная посадка деревьев или кустарников.</w:t>
      </w:r>
    </w:p>
    <w:p w:rsidR="00312DD5" w:rsidRPr="004E5475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 w:rsidR="00CE7C59">
        <w:rPr>
          <w:color w:val="000000"/>
          <w:sz w:val="24"/>
          <w:szCs w:val="24"/>
        </w:rPr>
        <w:t>8</w:t>
      </w:r>
      <w:r w:rsidR="00312DD5" w:rsidRPr="004E5475">
        <w:rPr>
          <w:color w:val="000000"/>
          <w:sz w:val="24"/>
          <w:szCs w:val="24"/>
        </w:rPr>
        <w:t xml:space="preserve">. Газон – </w:t>
      </w:r>
      <w:r w:rsidR="004E5475">
        <w:rPr>
          <w:color w:val="000000"/>
          <w:sz w:val="24"/>
          <w:szCs w:val="24"/>
        </w:rPr>
        <w:t xml:space="preserve"> это</w:t>
      </w:r>
      <w:r w:rsidR="008743C8">
        <w:rPr>
          <w:color w:val="000000"/>
          <w:sz w:val="24"/>
          <w:szCs w:val="24"/>
        </w:rPr>
        <w:t xml:space="preserve"> ухоженный</w:t>
      </w:r>
      <w:r w:rsidR="00D10217">
        <w:rPr>
          <w:color w:val="000000"/>
          <w:sz w:val="24"/>
          <w:szCs w:val="24"/>
        </w:rPr>
        <w:t xml:space="preserve"> </w:t>
      </w:r>
      <w:r w:rsidR="00312DD5" w:rsidRPr="004E5475">
        <w:rPr>
          <w:color w:val="000000"/>
          <w:sz w:val="24"/>
          <w:szCs w:val="24"/>
        </w:rPr>
        <w:t>участок земли с травяным покровом.</w:t>
      </w:r>
    </w:p>
    <w:p w:rsidR="00312DD5" w:rsidRPr="008910F6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 w:rsidR="00CE7C59">
        <w:rPr>
          <w:color w:val="000000"/>
          <w:sz w:val="24"/>
          <w:szCs w:val="24"/>
        </w:rPr>
        <w:t>9</w:t>
      </w:r>
      <w:r w:rsidR="00882C0C" w:rsidRPr="004E5475">
        <w:rPr>
          <w:color w:val="000000"/>
          <w:sz w:val="24"/>
          <w:szCs w:val="24"/>
        </w:rPr>
        <w:t xml:space="preserve">. </w:t>
      </w:r>
      <w:proofErr w:type="spellStart"/>
      <w:r w:rsidR="00312DD5" w:rsidRPr="004E5475">
        <w:rPr>
          <w:color w:val="000000"/>
          <w:sz w:val="24"/>
          <w:szCs w:val="24"/>
        </w:rPr>
        <w:t>Задернение</w:t>
      </w:r>
      <w:proofErr w:type="spellEnd"/>
      <w:r w:rsidR="00312DD5" w:rsidRPr="004E5475">
        <w:rPr>
          <w:color w:val="000000"/>
          <w:sz w:val="24"/>
          <w:szCs w:val="24"/>
        </w:rPr>
        <w:t xml:space="preserve"> </w:t>
      </w:r>
      <w:r w:rsidR="00D10217">
        <w:rPr>
          <w:color w:val="000000"/>
          <w:sz w:val="24"/>
          <w:szCs w:val="24"/>
        </w:rPr>
        <w:t>–</w:t>
      </w:r>
      <w:r w:rsidR="004E5475">
        <w:rPr>
          <w:color w:val="000000"/>
          <w:sz w:val="24"/>
          <w:szCs w:val="24"/>
        </w:rPr>
        <w:t xml:space="preserve"> это</w:t>
      </w:r>
      <w:r w:rsidR="00D10217">
        <w:rPr>
          <w:color w:val="000000"/>
          <w:sz w:val="24"/>
          <w:szCs w:val="24"/>
        </w:rPr>
        <w:t xml:space="preserve"> </w:t>
      </w:r>
      <w:r w:rsidR="00882C0C" w:rsidRPr="004E5475">
        <w:rPr>
          <w:color w:val="000000"/>
          <w:sz w:val="24"/>
          <w:szCs w:val="24"/>
        </w:rPr>
        <w:t xml:space="preserve">поверхностный горизонт почвы, густо заросший травянистыми </w:t>
      </w:r>
      <w:r w:rsidR="00882C0C" w:rsidRPr="008910F6">
        <w:rPr>
          <w:color w:val="000000"/>
          <w:sz w:val="24"/>
          <w:szCs w:val="24"/>
        </w:rPr>
        <w:t>растениями.</w:t>
      </w:r>
    </w:p>
    <w:p w:rsidR="00882C0C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CE7C59">
        <w:rPr>
          <w:color w:val="000000"/>
          <w:sz w:val="24"/>
          <w:szCs w:val="24"/>
        </w:rPr>
        <w:t>0</w:t>
      </w:r>
      <w:r w:rsidR="00882C0C" w:rsidRPr="008910F6">
        <w:rPr>
          <w:color w:val="000000"/>
          <w:sz w:val="24"/>
          <w:szCs w:val="24"/>
        </w:rPr>
        <w:t>. Цветник – участок (ограниченная территория) на котором растут декоративные растения.</w:t>
      </w:r>
    </w:p>
    <w:p w:rsidR="00963DC3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CE7C59">
        <w:rPr>
          <w:color w:val="000000"/>
          <w:sz w:val="24"/>
          <w:szCs w:val="24"/>
        </w:rPr>
        <w:t>1</w:t>
      </w:r>
      <w:r w:rsidR="008B10A4" w:rsidRPr="008910F6">
        <w:rPr>
          <w:color w:val="000000"/>
          <w:sz w:val="24"/>
          <w:szCs w:val="24"/>
        </w:rPr>
        <w:t>. Вырубка</w:t>
      </w:r>
      <w:r w:rsidR="008743C8">
        <w:rPr>
          <w:color w:val="000000"/>
          <w:sz w:val="24"/>
          <w:szCs w:val="24"/>
        </w:rPr>
        <w:t xml:space="preserve"> (снос)</w:t>
      </w:r>
      <w:r w:rsidR="006C02EB">
        <w:rPr>
          <w:color w:val="000000"/>
          <w:sz w:val="24"/>
          <w:szCs w:val="24"/>
        </w:rPr>
        <w:t xml:space="preserve"> </w:t>
      </w:r>
      <w:r w:rsidR="008B10A4" w:rsidRPr="008910F6">
        <w:rPr>
          <w:color w:val="000000"/>
          <w:sz w:val="24"/>
          <w:szCs w:val="24"/>
        </w:rPr>
        <w:t xml:space="preserve">зеленых насаждений – </w:t>
      </w:r>
      <w:r w:rsidR="00806FBD" w:rsidRPr="008910F6">
        <w:rPr>
          <w:color w:val="000000"/>
          <w:sz w:val="24"/>
          <w:szCs w:val="24"/>
        </w:rPr>
        <w:t>это</w:t>
      </w:r>
      <w:r w:rsidR="006F220B" w:rsidRPr="008910F6">
        <w:rPr>
          <w:color w:val="000000"/>
          <w:sz w:val="24"/>
          <w:szCs w:val="24"/>
        </w:rPr>
        <w:t xml:space="preserve"> их спиливание, срубание или срезание, т.е. </w:t>
      </w:r>
      <w:r w:rsidR="006F220B" w:rsidRPr="00AF11C8">
        <w:rPr>
          <w:color w:val="000000"/>
          <w:sz w:val="24"/>
          <w:szCs w:val="24"/>
        </w:rPr>
        <w:t>отделение различным способом ствола дерева,</w:t>
      </w:r>
      <w:r w:rsidR="006F220B" w:rsidRPr="008910F6">
        <w:rPr>
          <w:color w:val="000000"/>
          <w:sz w:val="24"/>
          <w:szCs w:val="24"/>
        </w:rPr>
        <w:t xml:space="preserve"> стебля кустарника от корня</w:t>
      </w:r>
      <w:r w:rsidR="006E097E">
        <w:rPr>
          <w:color w:val="000000"/>
          <w:sz w:val="24"/>
          <w:szCs w:val="24"/>
        </w:rPr>
        <w:t xml:space="preserve"> или </w:t>
      </w:r>
      <w:r w:rsidR="006A2B8D" w:rsidRPr="008910F6">
        <w:rPr>
          <w:color w:val="000000"/>
          <w:sz w:val="24"/>
          <w:szCs w:val="24"/>
        </w:rPr>
        <w:t>вык</w:t>
      </w:r>
      <w:r w:rsidR="006A2B8D">
        <w:rPr>
          <w:color w:val="000000"/>
          <w:sz w:val="24"/>
          <w:szCs w:val="24"/>
        </w:rPr>
        <w:t>о</w:t>
      </w:r>
      <w:r w:rsidR="006A2B8D" w:rsidRPr="008910F6">
        <w:rPr>
          <w:color w:val="000000"/>
          <w:sz w:val="24"/>
          <w:szCs w:val="24"/>
        </w:rPr>
        <w:t>рчевывание</w:t>
      </w:r>
      <w:r w:rsidR="00233EA6" w:rsidRPr="008910F6">
        <w:rPr>
          <w:color w:val="000000"/>
          <w:sz w:val="24"/>
          <w:szCs w:val="24"/>
        </w:rPr>
        <w:t xml:space="preserve"> ствола дерева стебля кустарника с корнем</w:t>
      </w:r>
      <w:r w:rsidR="006F220B" w:rsidRPr="008910F6">
        <w:rPr>
          <w:color w:val="000000"/>
          <w:sz w:val="24"/>
          <w:szCs w:val="24"/>
        </w:rPr>
        <w:t>.</w:t>
      </w:r>
    </w:p>
    <w:p w:rsidR="003E2424" w:rsidRPr="00D64982" w:rsidRDefault="00AB5342" w:rsidP="005B4D06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3</w:t>
      </w:r>
      <w:r w:rsidR="00704361">
        <w:rPr>
          <w:spacing w:val="2"/>
          <w:sz w:val="24"/>
          <w:szCs w:val="24"/>
          <w:shd w:val="clear" w:color="auto" w:fill="FFFFFF"/>
        </w:rPr>
        <w:t>.</w:t>
      </w:r>
      <w:r>
        <w:rPr>
          <w:spacing w:val="2"/>
          <w:sz w:val="24"/>
          <w:szCs w:val="24"/>
          <w:shd w:val="clear" w:color="auto" w:fill="FFFFFF"/>
        </w:rPr>
        <w:t>1</w:t>
      </w:r>
      <w:r w:rsidR="00CE7C59">
        <w:rPr>
          <w:spacing w:val="2"/>
          <w:sz w:val="24"/>
          <w:szCs w:val="24"/>
          <w:shd w:val="clear" w:color="auto" w:fill="FFFFFF"/>
        </w:rPr>
        <w:t>2</w:t>
      </w:r>
      <w:r w:rsidR="003E2424">
        <w:rPr>
          <w:spacing w:val="2"/>
          <w:sz w:val="24"/>
          <w:szCs w:val="24"/>
          <w:shd w:val="clear" w:color="auto" w:fill="FFFFFF"/>
        </w:rPr>
        <w:t>. С</w:t>
      </w:r>
      <w:r w:rsidR="003E2424" w:rsidRPr="00D64982">
        <w:rPr>
          <w:spacing w:val="2"/>
          <w:sz w:val="24"/>
          <w:szCs w:val="24"/>
          <w:shd w:val="clear" w:color="auto" w:fill="FFFFFF"/>
        </w:rPr>
        <w:t xml:space="preserve">анитарная </w:t>
      </w:r>
      <w:r w:rsidR="009707A9">
        <w:rPr>
          <w:spacing w:val="2"/>
          <w:sz w:val="24"/>
          <w:szCs w:val="24"/>
          <w:shd w:val="clear" w:color="auto" w:fill="FFFFFF"/>
        </w:rPr>
        <w:t xml:space="preserve">обрезка зеленых насаждений </w:t>
      </w:r>
      <w:r w:rsidR="003E2424" w:rsidRPr="00D64982">
        <w:rPr>
          <w:spacing w:val="2"/>
          <w:sz w:val="24"/>
          <w:szCs w:val="24"/>
          <w:shd w:val="clear" w:color="auto" w:fill="FFFFFF"/>
        </w:rPr>
        <w:t>-</w:t>
      </w:r>
      <w:r w:rsidR="008743C8">
        <w:rPr>
          <w:spacing w:val="2"/>
          <w:sz w:val="24"/>
          <w:szCs w:val="24"/>
          <w:shd w:val="clear" w:color="auto" w:fill="FFFFFF"/>
        </w:rPr>
        <w:t xml:space="preserve"> это</w:t>
      </w:r>
      <w:r w:rsidR="003E2424" w:rsidRPr="00D64982">
        <w:rPr>
          <w:spacing w:val="2"/>
          <w:sz w:val="24"/>
          <w:szCs w:val="24"/>
          <w:shd w:val="clear" w:color="auto" w:fill="FFFFFF"/>
        </w:rPr>
        <w:t xml:space="preserve"> удаление </w:t>
      </w:r>
      <w:r w:rsidR="008743C8">
        <w:rPr>
          <w:spacing w:val="2"/>
          <w:sz w:val="24"/>
          <w:szCs w:val="24"/>
          <w:shd w:val="clear" w:color="auto" w:fill="FFFFFF"/>
        </w:rPr>
        <w:t>больных, усыхающих и усохших</w:t>
      </w:r>
      <w:r w:rsidR="003E2424" w:rsidRPr="00D64982">
        <w:rPr>
          <w:spacing w:val="2"/>
          <w:sz w:val="24"/>
          <w:szCs w:val="24"/>
          <w:shd w:val="clear" w:color="auto" w:fill="FFFFFF"/>
        </w:rPr>
        <w:t xml:space="preserve"> ветвей.</w:t>
      </w:r>
    </w:p>
    <w:p w:rsidR="003E2424" w:rsidRDefault="00AB5342" w:rsidP="005B4D06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3</w:t>
      </w:r>
      <w:r w:rsidR="00704361">
        <w:rPr>
          <w:spacing w:val="2"/>
          <w:sz w:val="24"/>
          <w:szCs w:val="24"/>
          <w:shd w:val="clear" w:color="auto" w:fill="FFFFFF"/>
        </w:rPr>
        <w:t>.1</w:t>
      </w:r>
      <w:r w:rsidR="00CE7C59">
        <w:rPr>
          <w:spacing w:val="2"/>
          <w:sz w:val="24"/>
          <w:szCs w:val="24"/>
          <w:shd w:val="clear" w:color="auto" w:fill="FFFFFF"/>
        </w:rPr>
        <w:t>3</w:t>
      </w:r>
      <w:r w:rsidR="003E2424">
        <w:rPr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="003E2424">
        <w:rPr>
          <w:spacing w:val="2"/>
          <w:sz w:val="24"/>
          <w:szCs w:val="24"/>
          <w:shd w:val="clear" w:color="auto" w:fill="FFFFFF"/>
        </w:rPr>
        <w:t>К</w:t>
      </w:r>
      <w:r w:rsidR="003E2424" w:rsidRPr="00D64982">
        <w:rPr>
          <w:spacing w:val="2"/>
          <w:sz w:val="24"/>
          <w:szCs w:val="24"/>
          <w:shd w:val="clear" w:color="auto" w:fill="FFFFFF"/>
        </w:rPr>
        <w:t>ронирование</w:t>
      </w:r>
      <w:proofErr w:type="spellEnd"/>
      <w:r w:rsidR="003E2424" w:rsidRPr="00D64982">
        <w:rPr>
          <w:spacing w:val="2"/>
          <w:sz w:val="24"/>
          <w:szCs w:val="24"/>
          <w:shd w:val="clear" w:color="auto" w:fill="FFFFFF"/>
        </w:rPr>
        <w:t xml:space="preserve"> -</w:t>
      </w:r>
      <w:r w:rsidR="008743C8">
        <w:rPr>
          <w:spacing w:val="2"/>
          <w:sz w:val="24"/>
          <w:szCs w:val="24"/>
          <w:shd w:val="clear" w:color="auto" w:fill="FFFFFF"/>
        </w:rPr>
        <w:t xml:space="preserve"> это</w:t>
      </w:r>
      <w:r w:rsidR="009707A9">
        <w:rPr>
          <w:spacing w:val="2"/>
          <w:sz w:val="24"/>
          <w:szCs w:val="24"/>
          <w:shd w:val="clear" w:color="auto" w:fill="FFFFFF"/>
        </w:rPr>
        <w:t xml:space="preserve"> вид </w:t>
      </w:r>
      <w:r w:rsidR="003E2424" w:rsidRPr="00D64982">
        <w:rPr>
          <w:spacing w:val="2"/>
          <w:sz w:val="24"/>
          <w:szCs w:val="24"/>
          <w:shd w:val="clear" w:color="auto" w:fill="FFFFFF"/>
        </w:rPr>
        <w:t>обрезки деревьев с удалением верхней части ствола дерева</w:t>
      </w:r>
      <w:r w:rsidR="009707A9">
        <w:rPr>
          <w:spacing w:val="2"/>
          <w:sz w:val="24"/>
          <w:szCs w:val="24"/>
          <w:shd w:val="clear" w:color="auto" w:fill="FFFFFF"/>
        </w:rPr>
        <w:t>, куста</w:t>
      </w:r>
      <w:r w:rsidR="007E36DE">
        <w:rPr>
          <w:spacing w:val="2"/>
          <w:sz w:val="24"/>
          <w:szCs w:val="24"/>
          <w:shd w:val="clear" w:color="auto" w:fill="FFFFFF"/>
        </w:rPr>
        <w:t xml:space="preserve"> (или ветвей кроны)</w:t>
      </w:r>
      <w:r w:rsidR="003E2424" w:rsidRPr="00D64982">
        <w:rPr>
          <w:spacing w:val="2"/>
          <w:sz w:val="24"/>
          <w:szCs w:val="24"/>
          <w:shd w:val="clear" w:color="auto" w:fill="FFFFFF"/>
        </w:rPr>
        <w:t>.</w:t>
      </w:r>
    </w:p>
    <w:p w:rsidR="00553A25" w:rsidRPr="00D64982" w:rsidRDefault="00AB5342" w:rsidP="005B4D06">
      <w:pPr>
        <w:pStyle w:val="af6"/>
        <w:spacing w:before="0" w:beforeAutospacing="0" w:after="0" w:afterAutospacing="0"/>
        <w:ind w:firstLine="567"/>
        <w:jc w:val="both"/>
      </w:pPr>
      <w:r>
        <w:lastRenderedPageBreak/>
        <w:t>3</w:t>
      </w:r>
      <w:r w:rsidR="00704361">
        <w:t>.1</w:t>
      </w:r>
      <w:r w:rsidR="00CE7C59">
        <w:t>4</w:t>
      </w:r>
      <w:r w:rsidR="00553A25">
        <w:t>. П</w:t>
      </w:r>
      <w:r w:rsidR="00553A25" w:rsidRPr="00D64982">
        <w:t>овреждение зеленых насаждений -</w:t>
      </w:r>
      <w:r w:rsidR="008743C8">
        <w:t xml:space="preserve"> это</w:t>
      </w:r>
      <w:r w:rsidR="00553A25" w:rsidRPr="00D64982">
        <w:t xml:space="preserve"> причинение вреда </w:t>
      </w:r>
      <w:r w:rsidR="00553A25">
        <w:t>зеленым насаждениям (</w:t>
      </w:r>
      <w:r w:rsidR="00553A25" w:rsidRPr="00D64982">
        <w:t>кроне, стволу, корневой системе</w:t>
      </w:r>
      <w:r w:rsidR="00553A25">
        <w:t>),</w:t>
      </w:r>
      <w:r w:rsidR="00553A25" w:rsidRPr="00D64982">
        <w:t xml:space="preserve"> древесно-кустарниковы</w:t>
      </w:r>
      <w:r w:rsidR="00553A25">
        <w:t>м</w:t>
      </w:r>
      <w:r w:rsidR="00553A25" w:rsidRPr="00D64982">
        <w:t xml:space="preserve"> растени</w:t>
      </w:r>
      <w:r w:rsidR="00553A25">
        <w:t>ям</w:t>
      </w:r>
      <w:r w:rsidR="00553A25" w:rsidRPr="00D64982">
        <w:t>, повреждение надземной части и корневой системы травянистых и цветочных растений, не влекущее прекращения роста и отмирания древесно-кустарниковой, травянистой и цветочной растительности.</w:t>
      </w:r>
    </w:p>
    <w:p w:rsidR="00553A25" w:rsidRDefault="00AB5342" w:rsidP="005B4D06">
      <w:pPr>
        <w:pStyle w:val="af6"/>
        <w:spacing w:before="0" w:beforeAutospacing="0" w:after="0" w:afterAutospacing="0"/>
        <w:ind w:firstLine="567"/>
        <w:jc w:val="both"/>
      </w:pPr>
      <w:r>
        <w:t>3</w:t>
      </w:r>
      <w:r w:rsidR="00704361">
        <w:t>.1</w:t>
      </w:r>
      <w:r>
        <w:t>5</w:t>
      </w:r>
      <w:r w:rsidR="00553A25">
        <w:t>. У</w:t>
      </w:r>
      <w:r w:rsidR="00553A25" w:rsidRPr="00D64982">
        <w:t>ничтожение зеленых насаждений -</w:t>
      </w:r>
      <w:r w:rsidR="008743C8">
        <w:t xml:space="preserve"> это</w:t>
      </w:r>
      <w:r w:rsidR="00553A25" w:rsidRPr="00D64982">
        <w:t xml:space="preserve"> повреждение зеленых насаждений, повлекшее полное прекращение их роста и гибель.</w:t>
      </w:r>
    </w:p>
    <w:p w:rsidR="00553A25" w:rsidRPr="00D64982" w:rsidRDefault="00AB5342" w:rsidP="005B4D06">
      <w:pPr>
        <w:pStyle w:val="af6"/>
        <w:spacing w:before="0" w:beforeAutospacing="0" w:after="0" w:afterAutospacing="0"/>
        <w:ind w:firstLine="567"/>
        <w:jc w:val="both"/>
      </w:pPr>
      <w:r>
        <w:t>3</w:t>
      </w:r>
      <w:r w:rsidR="00704361">
        <w:t>.1</w:t>
      </w:r>
      <w:r>
        <w:t>6</w:t>
      </w:r>
      <w:r w:rsidR="00553A25">
        <w:t>. Н</w:t>
      </w:r>
      <w:r w:rsidR="00553A25" w:rsidRPr="00D64982">
        <w:t>езаконная вырубка (снос)</w:t>
      </w:r>
      <w:r w:rsidR="00445C83">
        <w:t>,</w:t>
      </w:r>
      <w:r w:rsidR="003326A7">
        <w:t xml:space="preserve"> </w:t>
      </w:r>
      <w:r w:rsidR="008743C8">
        <w:t>обрезка</w:t>
      </w:r>
      <w:r w:rsidR="00553A25" w:rsidRPr="00D64982">
        <w:t xml:space="preserve"> зеленых насаждений -</w:t>
      </w:r>
      <w:r w:rsidR="008743C8">
        <w:t xml:space="preserve"> это</w:t>
      </w:r>
      <w:r w:rsidR="00553A25" w:rsidRPr="00D64982">
        <w:t xml:space="preserve"> вырубка (снос)</w:t>
      </w:r>
      <w:r w:rsidR="00445C83">
        <w:t>,</w:t>
      </w:r>
      <w:r w:rsidR="008743C8">
        <w:t xml:space="preserve"> обрезка</w:t>
      </w:r>
      <w:r w:rsidR="00553A25" w:rsidRPr="00D64982">
        <w:t xml:space="preserve"> зеле</w:t>
      </w:r>
      <w:r w:rsidR="008743C8">
        <w:t>ных насаждений, выполненная</w:t>
      </w:r>
      <w:r w:rsidR="00553A25" w:rsidRPr="00D64982">
        <w:t xml:space="preserve"> б</w:t>
      </w:r>
      <w:r w:rsidR="008743C8">
        <w:t>ез предварительного оформления Р</w:t>
      </w:r>
      <w:r w:rsidR="00553A25" w:rsidRPr="00D64982">
        <w:t>азрешения на вырубку (снос)</w:t>
      </w:r>
      <w:r w:rsidR="00445C83">
        <w:t>,</w:t>
      </w:r>
      <w:r w:rsidR="003326A7">
        <w:t xml:space="preserve"> </w:t>
      </w:r>
      <w:r w:rsidR="008743C8">
        <w:t>обрезку</w:t>
      </w:r>
      <w:r w:rsidR="00553A25" w:rsidRPr="00D64982">
        <w:t xml:space="preserve"> зеленых насаждений, а также выполнение работ с использованием Разрешения на вырубку (снос)</w:t>
      </w:r>
      <w:r w:rsidR="00445C83">
        <w:t>,</w:t>
      </w:r>
      <w:r w:rsidR="008743C8">
        <w:t xml:space="preserve"> обрезку</w:t>
      </w:r>
      <w:r w:rsidR="00553A25" w:rsidRPr="00D64982">
        <w:t xml:space="preserve"> зеленых насаждений, срок действия которого истек.</w:t>
      </w:r>
    </w:p>
    <w:p w:rsidR="00553A25" w:rsidRPr="00D64982" w:rsidRDefault="00AB5342" w:rsidP="005B4D06">
      <w:pPr>
        <w:pStyle w:val="af6"/>
        <w:spacing w:before="0" w:beforeAutospacing="0" w:after="0" w:afterAutospacing="0"/>
        <w:ind w:firstLine="567"/>
        <w:jc w:val="both"/>
      </w:pPr>
      <w:r>
        <w:t>3</w:t>
      </w:r>
      <w:r w:rsidR="00704361">
        <w:t>.1</w:t>
      </w:r>
      <w:r>
        <w:t>7</w:t>
      </w:r>
      <w:r w:rsidR="00553A25">
        <w:t xml:space="preserve">. </w:t>
      </w:r>
      <w:r w:rsidR="00553A25" w:rsidRPr="00D64982">
        <w:t>Разрешение на вырубку (снос)</w:t>
      </w:r>
      <w:r w:rsidR="00445C83">
        <w:t>,</w:t>
      </w:r>
      <w:r w:rsidR="008743C8">
        <w:t xml:space="preserve"> обрезку</w:t>
      </w:r>
      <w:r w:rsidR="007E374D">
        <w:t xml:space="preserve"> </w:t>
      </w:r>
      <w:r w:rsidR="00553A25" w:rsidRPr="00D64982">
        <w:t>зеленых насаждений -</w:t>
      </w:r>
      <w:r w:rsidR="008743C8">
        <w:t xml:space="preserve"> это</w:t>
      </w:r>
      <w:r w:rsidR="00553A25" w:rsidRPr="00D64982">
        <w:t xml:space="preserve"> разрешительный документ, являющийся основанием</w:t>
      </w:r>
      <w:r w:rsidR="0052553B">
        <w:t>,</w:t>
      </w:r>
      <w:r w:rsidR="00553A25" w:rsidRPr="00D64982">
        <w:t xml:space="preserve"> для производства работ по вырубке (снос)</w:t>
      </w:r>
      <w:r w:rsidR="00363347">
        <w:t>,</w:t>
      </w:r>
      <w:r w:rsidR="00553A25">
        <w:t xml:space="preserve"> обрезке</w:t>
      </w:r>
      <w:r w:rsidR="007D34A7">
        <w:t xml:space="preserve"> </w:t>
      </w:r>
      <w:r w:rsidR="00553A25" w:rsidRPr="00D64982">
        <w:t xml:space="preserve">зеленых насаждений, оформленный в соответствии с настоящим Порядком, выдаваемый </w:t>
      </w:r>
      <w:r w:rsidR="007D34A7">
        <w:t>МКУ «</w:t>
      </w:r>
      <w:r w:rsidR="0052553B">
        <w:t>УЭП МГО»</w:t>
      </w:r>
      <w:r w:rsidR="00553A25" w:rsidRPr="00D64982">
        <w:t xml:space="preserve"> (далее – Разрешение).</w:t>
      </w:r>
    </w:p>
    <w:p w:rsidR="00084EB1" w:rsidRPr="00DD661A" w:rsidRDefault="00AB5342" w:rsidP="00DD661A">
      <w:pPr>
        <w:ind w:firstLine="567"/>
        <w:jc w:val="both"/>
        <w:rPr>
          <w:color w:val="000000"/>
          <w:sz w:val="24"/>
          <w:szCs w:val="24"/>
        </w:rPr>
      </w:pPr>
      <w:r w:rsidRPr="00DD661A">
        <w:rPr>
          <w:color w:val="000000"/>
          <w:sz w:val="24"/>
          <w:szCs w:val="24"/>
        </w:rPr>
        <w:t>3</w:t>
      </w:r>
      <w:r w:rsidR="00704361" w:rsidRPr="00DD661A">
        <w:rPr>
          <w:color w:val="000000"/>
          <w:sz w:val="24"/>
          <w:szCs w:val="24"/>
        </w:rPr>
        <w:t>.1</w:t>
      </w:r>
      <w:r w:rsidRPr="00DD661A">
        <w:rPr>
          <w:color w:val="000000"/>
          <w:sz w:val="24"/>
          <w:szCs w:val="24"/>
        </w:rPr>
        <w:t>8</w:t>
      </w:r>
      <w:r w:rsidR="007F524E" w:rsidRPr="00DD661A">
        <w:rPr>
          <w:color w:val="000000"/>
          <w:sz w:val="24"/>
          <w:szCs w:val="24"/>
        </w:rPr>
        <w:t xml:space="preserve">. Аварийно опасные зеленые </w:t>
      </w:r>
      <w:r w:rsidR="007D34A7" w:rsidRPr="00DD661A">
        <w:rPr>
          <w:color w:val="000000"/>
          <w:sz w:val="24"/>
          <w:szCs w:val="24"/>
        </w:rPr>
        <w:t>насаждения это</w:t>
      </w:r>
      <w:r w:rsidR="00084EB1" w:rsidRPr="00DD661A">
        <w:rPr>
          <w:color w:val="000000"/>
          <w:sz w:val="24"/>
          <w:szCs w:val="24"/>
        </w:rPr>
        <w:t>:</w:t>
      </w:r>
    </w:p>
    <w:p w:rsidR="00084EB1" w:rsidRPr="00DD661A" w:rsidRDefault="00084EB1" w:rsidP="00DD661A">
      <w:pPr>
        <w:ind w:firstLine="567"/>
        <w:jc w:val="both"/>
        <w:rPr>
          <w:color w:val="000000"/>
          <w:sz w:val="24"/>
          <w:szCs w:val="24"/>
        </w:rPr>
      </w:pPr>
      <w:r w:rsidRPr="00DD661A">
        <w:rPr>
          <w:color w:val="000000"/>
          <w:sz w:val="24"/>
          <w:szCs w:val="24"/>
        </w:rPr>
        <w:t>- сухостойные</w:t>
      </w:r>
      <w:r w:rsidR="00D10217" w:rsidRPr="00DD661A">
        <w:rPr>
          <w:color w:val="000000"/>
          <w:sz w:val="24"/>
          <w:szCs w:val="24"/>
        </w:rPr>
        <w:t xml:space="preserve"> </w:t>
      </w:r>
      <w:r w:rsidR="0005422C" w:rsidRPr="00DD661A">
        <w:rPr>
          <w:color w:val="000000"/>
          <w:sz w:val="24"/>
          <w:szCs w:val="24"/>
        </w:rPr>
        <w:t>деревья</w:t>
      </w:r>
      <w:r w:rsidR="006C485B" w:rsidRPr="00DD661A">
        <w:rPr>
          <w:color w:val="000000"/>
          <w:sz w:val="24"/>
          <w:szCs w:val="24"/>
        </w:rPr>
        <w:t>,</w:t>
      </w:r>
      <w:r w:rsidR="00D10217" w:rsidRPr="00DD661A">
        <w:rPr>
          <w:color w:val="000000"/>
          <w:sz w:val="24"/>
          <w:szCs w:val="24"/>
        </w:rPr>
        <w:t xml:space="preserve"> </w:t>
      </w:r>
      <w:r w:rsidR="006C485B" w:rsidRPr="00DD661A">
        <w:rPr>
          <w:color w:val="000000"/>
          <w:sz w:val="24"/>
          <w:szCs w:val="24"/>
        </w:rPr>
        <w:t>кустарники</w:t>
      </w:r>
      <w:r w:rsidRPr="00DD661A">
        <w:rPr>
          <w:color w:val="000000"/>
          <w:sz w:val="24"/>
          <w:szCs w:val="24"/>
        </w:rPr>
        <w:t>;</w:t>
      </w:r>
    </w:p>
    <w:p w:rsidR="00084EB1" w:rsidRPr="00DD661A" w:rsidRDefault="00084EB1" w:rsidP="00DD661A">
      <w:pPr>
        <w:ind w:firstLine="567"/>
        <w:jc w:val="both"/>
        <w:rPr>
          <w:color w:val="000000"/>
          <w:sz w:val="24"/>
          <w:szCs w:val="24"/>
        </w:rPr>
      </w:pPr>
      <w:r w:rsidRPr="00DD661A">
        <w:rPr>
          <w:color w:val="000000"/>
          <w:sz w:val="24"/>
          <w:szCs w:val="24"/>
        </w:rPr>
        <w:t>-</w:t>
      </w:r>
      <w:r w:rsidR="007E374D" w:rsidRPr="00DD661A">
        <w:rPr>
          <w:color w:val="000000"/>
          <w:sz w:val="24"/>
          <w:szCs w:val="24"/>
        </w:rPr>
        <w:t xml:space="preserve"> </w:t>
      </w:r>
      <w:r w:rsidRPr="00DD661A">
        <w:rPr>
          <w:color w:val="000000"/>
          <w:sz w:val="24"/>
          <w:szCs w:val="24"/>
        </w:rPr>
        <w:t xml:space="preserve">деревья, </w:t>
      </w:r>
      <w:r w:rsidR="007D34A7" w:rsidRPr="00DD661A">
        <w:rPr>
          <w:color w:val="000000"/>
          <w:sz w:val="24"/>
          <w:szCs w:val="24"/>
        </w:rPr>
        <w:t>кустарники, которые</w:t>
      </w:r>
      <w:r w:rsidRPr="00DD661A">
        <w:rPr>
          <w:color w:val="000000"/>
          <w:sz w:val="24"/>
          <w:szCs w:val="24"/>
        </w:rPr>
        <w:t xml:space="preserve"> поражены</w:t>
      </w:r>
      <w:r w:rsidR="00233EA6" w:rsidRPr="00DD661A">
        <w:rPr>
          <w:color w:val="000000"/>
          <w:sz w:val="24"/>
          <w:szCs w:val="24"/>
        </w:rPr>
        <w:t xml:space="preserve"> стволовыми </w:t>
      </w:r>
      <w:proofErr w:type="spellStart"/>
      <w:r w:rsidR="00233EA6" w:rsidRPr="00DD661A">
        <w:rPr>
          <w:color w:val="000000"/>
          <w:sz w:val="24"/>
          <w:szCs w:val="24"/>
        </w:rPr>
        <w:t>гнилями</w:t>
      </w:r>
      <w:proofErr w:type="spellEnd"/>
      <w:r w:rsidRPr="00DD661A">
        <w:rPr>
          <w:color w:val="000000"/>
          <w:sz w:val="24"/>
          <w:szCs w:val="24"/>
        </w:rPr>
        <w:t xml:space="preserve">, </w:t>
      </w:r>
      <w:r w:rsidR="00233EA6" w:rsidRPr="00DD661A">
        <w:rPr>
          <w:color w:val="000000"/>
          <w:sz w:val="24"/>
          <w:szCs w:val="24"/>
        </w:rPr>
        <w:t>вредителям</w:t>
      </w:r>
      <w:r w:rsidR="00C91E04" w:rsidRPr="00DD661A">
        <w:rPr>
          <w:color w:val="000000"/>
          <w:sz w:val="24"/>
          <w:szCs w:val="24"/>
        </w:rPr>
        <w:t>и</w:t>
      </w:r>
      <w:r w:rsidRPr="00DD661A">
        <w:rPr>
          <w:color w:val="000000"/>
          <w:sz w:val="24"/>
          <w:szCs w:val="24"/>
        </w:rPr>
        <w:t>;</w:t>
      </w:r>
    </w:p>
    <w:p w:rsidR="00084EB1" w:rsidRPr="00DD661A" w:rsidRDefault="00084EB1" w:rsidP="00DD661A">
      <w:pPr>
        <w:ind w:firstLine="567"/>
        <w:jc w:val="both"/>
        <w:rPr>
          <w:color w:val="000000"/>
          <w:sz w:val="24"/>
          <w:szCs w:val="24"/>
        </w:rPr>
      </w:pPr>
      <w:r w:rsidRPr="00DD661A">
        <w:rPr>
          <w:color w:val="000000"/>
          <w:sz w:val="24"/>
          <w:szCs w:val="24"/>
        </w:rPr>
        <w:t xml:space="preserve">- деревья с наклоном ствола, </w:t>
      </w:r>
      <w:r w:rsidR="00C91E04" w:rsidRPr="00DD661A">
        <w:rPr>
          <w:color w:val="000000"/>
          <w:sz w:val="24"/>
          <w:szCs w:val="24"/>
        </w:rPr>
        <w:t>который</w:t>
      </w:r>
      <w:r w:rsidR="00233EA6" w:rsidRPr="00DD661A">
        <w:rPr>
          <w:color w:val="000000"/>
          <w:sz w:val="24"/>
          <w:szCs w:val="24"/>
        </w:rPr>
        <w:t xml:space="preserve"> равен или превышает 45 градусов от вертикали</w:t>
      </w:r>
      <w:r w:rsidRPr="00DD661A">
        <w:rPr>
          <w:color w:val="000000"/>
          <w:sz w:val="24"/>
          <w:szCs w:val="24"/>
        </w:rPr>
        <w:t>;</w:t>
      </w:r>
    </w:p>
    <w:p w:rsidR="00C23AB7" w:rsidRPr="00DD661A" w:rsidRDefault="00084EB1" w:rsidP="00DD661A">
      <w:pPr>
        <w:pStyle w:val="1"/>
        <w:ind w:firstLine="567"/>
        <w:jc w:val="both"/>
        <w:rPr>
          <w:rFonts w:ascii="Times New Roman" w:hAnsi="Times New Roman"/>
        </w:rPr>
      </w:pPr>
      <w:r w:rsidRPr="00DD661A">
        <w:rPr>
          <w:rFonts w:ascii="Times New Roman" w:hAnsi="Times New Roman"/>
          <w:color w:val="000000"/>
          <w:szCs w:val="24"/>
        </w:rPr>
        <w:t xml:space="preserve">- </w:t>
      </w:r>
      <w:proofErr w:type="gramStart"/>
      <w:r w:rsidR="00A558CC" w:rsidRPr="00DD661A">
        <w:rPr>
          <w:rFonts w:ascii="Times New Roman" w:hAnsi="Times New Roman"/>
          <w:color w:val="000000"/>
          <w:szCs w:val="24"/>
        </w:rPr>
        <w:t>деревья</w:t>
      </w:r>
      <w:proofErr w:type="gramEnd"/>
      <w:r w:rsidR="00A558CC" w:rsidRPr="00DD661A">
        <w:rPr>
          <w:rFonts w:ascii="Times New Roman" w:hAnsi="Times New Roman"/>
          <w:color w:val="000000"/>
          <w:szCs w:val="24"/>
        </w:rPr>
        <w:t xml:space="preserve"> строение которых имеет видимые пороки природного характера (трещины, разломы и д.р.)</w:t>
      </w:r>
      <w:r w:rsidR="00DD661A">
        <w:rPr>
          <w:rFonts w:ascii="Times New Roman" w:hAnsi="Times New Roman"/>
          <w:color w:val="000000"/>
          <w:szCs w:val="24"/>
        </w:rPr>
        <w:t xml:space="preserve">, </w:t>
      </w:r>
      <w:r w:rsidR="00C50C1E" w:rsidRPr="00DD661A">
        <w:rPr>
          <w:rFonts w:ascii="Times New Roman" w:hAnsi="Times New Roman"/>
          <w:szCs w:val="24"/>
        </w:rPr>
        <w:t>(з</w:t>
      </w:r>
      <w:r w:rsidR="00210336" w:rsidRPr="00DD661A">
        <w:rPr>
          <w:rFonts w:ascii="Times New Roman" w:hAnsi="Times New Roman"/>
          <w:szCs w:val="24"/>
        </w:rPr>
        <w:t>а исключением здоровых жизнеспособных деревьев, кустов растущих с нарушением строительных норм и правил (</w:t>
      </w:r>
      <w:r w:rsidR="00EE171F" w:rsidRPr="00DD661A">
        <w:rPr>
          <w:rFonts w:ascii="Times New Roman" w:hAnsi="Times New Roman"/>
          <w:szCs w:val="24"/>
        </w:rPr>
        <w:t xml:space="preserve">СП 42.13330.2011 </w:t>
      </w:r>
      <w:r w:rsidR="00DD661A">
        <w:rPr>
          <w:rFonts w:ascii="Times New Roman" w:hAnsi="Times New Roman"/>
          <w:szCs w:val="24"/>
        </w:rPr>
        <w:t>"</w:t>
      </w:r>
      <w:proofErr w:type="spellStart"/>
      <w:r w:rsidR="00DD661A">
        <w:rPr>
          <w:rFonts w:ascii="Times New Roman" w:hAnsi="Times New Roman"/>
          <w:szCs w:val="24"/>
        </w:rPr>
        <w:t>СНиП</w:t>
      </w:r>
      <w:proofErr w:type="spellEnd"/>
      <w:r w:rsidR="00DD661A">
        <w:rPr>
          <w:rFonts w:ascii="Times New Roman" w:hAnsi="Times New Roman"/>
          <w:szCs w:val="24"/>
        </w:rPr>
        <w:t> 2.07.01-89*</w:t>
      </w:r>
      <w:r w:rsidR="00EE171F" w:rsidRPr="00DD661A">
        <w:rPr>
          <w:rFonts w:ascii="Times New Roman" w:hAnsi="Times New Roman"/>
          <w:szCs w:val="24"/>
        </w:rPr>
        <w:t xml:space="preserve"> Градостроительство Планировка и застройка городских и сельских поселений" Актуализированная редакция </w:t>
      </w:r>
      <w:hyperlink r:id="rId18" w:history="1">
        <w:proofErr w:type="spellStart"/>
        <w:r w:rsidR="00EE171F" w:rsidRPr="00DD661A">
          <w:rPr>
            <w:rStyle w:val="af7"/>
            <w:rFonts w:ascii="Times New Roman" w:hAnsi="Times New Roman"/>
            <w:bCs/>
            <w:color w:val="auto"/>
            <w:szCs w:val="24"/>
          </w:rPr>
          <w:t>СНиП</w:t>
        </w:r>
        <w:proofErr w:type="spellEnd"/>
        <w:r w:rsidR="00EE171F" w:rsidRPr="00DD661A">
          <w:rPr>
            <w:rStyle w:val="af7"/>
            <w:rFonts w:ascii="Times New Roman" w:hAnsi="Times New Roman"/>
            <w:bCs/>
            <w:color w:val="auto"/>
            <w:szCs w:val="24"/>
          </w:rPr>
          <w:t> 2.07.01-89*</w:t>
        </w:r>
      </w:hyperlink>
      <w:r w:rsidR="00EE171F" w:rsidRPr="00DD661A">
        <w:rPr>
          <w:rFonts w:ascii="Times New Roman" w:hAnsi="Times New Roman"/>
          <w:szCs w:val="24"/>
        </w:rPr>
        <w:t xml:space="preserve"> </w:t>
      </w:r>
      <w:r w:rsidR="00DD661A">
        <w:rPr>
          <w:rFonts w:ascii="Times New Roman" w:hAnsi="Times New Roman"/>
          <w:szCs w:val="24"/>
        </w:rPr>
        <w:t>утвержденная</w:t>
      </w:r>
      <w:r w:rsidR="00EE171F" w:rsidRPr="00DD661A">
        <w:rPr>
          <w:rFonts w:ascii="Times New Roman" w:hAnsi="Times New Roman"/>
          <w:szCs w:val="24"/>
        </w:rPr>
        <w:t xml:space="preserve"> </w:t>
      </w:r>
      <w:hyperlink r:id="rId19" w:history="1">
        <w:r w:rsidR="00EE171F" w:rsidRPr="00DD661A">
          <w:rPr>
            <w:rStyle w:val="af7"/>
            <w:rFonts w:ascii="Times New Roman" w:hAnsi="Times New Roman"/>
            <w:bCs/>
            <w:color w:val="auto"/>
            <w:szCs w:val="24"/>
          </w:rPr>
          <w:t>приказом</w:t>
        </w:r>
      </w:hyperlink>
      <w:r w:rsidR="00EE171F" w:rsidRPr="00DD661A">
        <w:rPr>
          <w:rFonts w:ascii="Times New Roman" w:hAnsi="Times New Roman"/>
          <w:szCs w:val="24"/>
        </w:rPr>
        <w:t xml:space="preserve"> Министерства регионального развития РФ от 28 декабря 2010 года N 820,</w:t>
      </w:r>
      <w:r w:rsidR="00210336" w:rsidRPr="00DD661A">
        <w:rPr>
          <w:rFonts w:ascii="Times New Roman" w:hAnsi="Times New Roman"/>
          <w:szCs w:val="24"/>
        </w:rPr>
        <w:t xml:space="preserve"> </w:t>
      </w:r>
      <w:r w:rsidR="00DD661A">
        <w:rPr>
          <w:rFonts w:ascii="Times New Roman" w:hAnsi="Times New Roman"/>
        </w:rPr>
        <w:t>Постановления</w:t>
      </w:r>
      <w:r w:rsidR="00DD661A" w:rsidRPr="00DD661A">
        <w:rPr>
          <w:rFonts w:ascii="Times New Roman" w:hAnsi="Times New Roman"/>
        </w:rPr>
        <w:t xml:space="preserve"> Главного государственного санитарного в</w:t>
      </w:r>
      <w:r w:rsidR="00A953F1">
        <w:rPr>
          <w:rFonts w:ascii="Times New Roman" w:hAnsi="Times New Roman"/>
        </w:rPr>
        <w:t xml:space="preserve">рача РФ от 10 июня 2010 г. N 64 </w:t>
      </w:r>
      <w:r w:rsidR="00DD661A" w:rsidRPr="00DD661A">
        <w:rPr>
          <w:rFonts w:ascii="Times New Roman" w:hAnsi="Times New Roman"/>
        </w:rPr>
        <w:t xml:space="preserve">"Об утверждении </w:t>
      </w:r>
      <w:proofErr w:type="spellStart"/>
      <w:r w:rsidR="00DD661A" w:rsidRPr="00DD661A">
        <w:rPr>
          <w:rFonts w:ascii="Times New Roman" w:hAnsi="Times New Roman"/>
        </w:rPr>
        <w:t>СанПиН</w:t>
      </w:r>
      <w:proofErr w:type="spellEnd"/>
      <w:r w:rsidR="00DD661A" w:rsidRPr="00DD661A">
        <w:rPr>
          <w:rFonts w:ascii="Times New Roman" w:hAnsi="Times New Roman"/>
        </w:rPr>
        <w:t xml:space="preserve"> 2.1.2.2645-10" </w:t>
      </w:r>
      <w:r w:rsidR="00DD661A">
        <w:rPr>
          <w:rFonts w:ascii="Times New Roman" w:hAnsi="Times New Roman"/>
        </w:rPr>
        <w:t>(</w:t>
      </w:r>
      <w:r w:rsidR="0077400C" w:rsidRPr="00DD661A">
        <w:rPr>
          <w:rFonts w:ascii="Times New Roman" w:hAnsi="Times New Roman"/>
          <w:szCs w:val="24"/>
        </w:rPr>
        <w:t xml:space="preserve">с учетом изменения </w:t>
      </w:r>
      <w:r w:rsidR="0044677B" w:rsidRPr="00DD661A">
        <w:rPr>
          <w:rFonts w:ascii="Times New Roman" w:hAnsi="Times New Roman"/>
          <w:szCs w:val="24"/>
        </w:rPr>
        <w:t xml:space="preserve">действующих </w:t>
      </w:r>
      <w:r w:rsidR="0077400C" w:rsidRPr="00DD661A">
        <w:rPr>
          <w:rFonts w:ascii="Times New Roman" w:hAnsi="Times New Roman"/>
          <w:szCs w:val="24"/>
        </w:rPr>
        <w:t>редакции</w:t>
      </w:r>
      <w:r w:rsidR="0052553B" w:rsidRPr="00DD661A">
        <w:rPr>
          <w:rFonts w:ascii="Times New Roman" w:hAnsi="Times New Roman"/>
          <w:szCs w:val="24"/>
        </w:rPr>
        <w:t>)</w:t>
      </w:r>
      <w:r w:rsidR="00210336" w:rsidRPr="00DD661A">
        <w:rPr>
          <w:rFonts w:ascii="Times New Roman" w:hAnsi="Times New Roman"/>
          <w:szCs w:val="24"/>
        </w:rPr>
        <w:t>.</w:t>
      </w:r>
    </w:p>
    <w:p w:rsidR="008B10A4" w:rsidRPr="008910F6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9</w:t>
      </w:r>
      <w:r w:rsidR="008B10A4" w:rsidRPr="008910F6">
        <w:rPr>
          <w:color w:val="000000"/>
          <w:sz w:val="24"/>
          <w:szCs w:val="24"/>
        </w:rPr>
        <w:t xml:space="preserve">. </w:t>
      </w:r>
      <w:proofErr w:type="spellStart"/>
      <w:r w:rsidR="008B10A4" w:rsidRPr="008910F6">
        <w:rPr>
          <w:color w:val="000000"/>
          <w:sz w:val="24"/>
          <w:szCs w:val="24"/>
        </w:rPr>
        <w:t>Перечетная</w:t>
      </w:r>
      <w:proofErr w:type="spellEnd"/>
      <w:r w:rsidR="008B10A4" w:rsidRPr="008910F6">
        <w:rPr>
          <w:color w:val="000000"/>
          <w:sz w:val="24"/>
          <w:szCs w:val="24"/>
        </w:rPr>
        <w:t xml:space="preserve"> ведомость – </w:t>
      </w:r>
      <w:r w:rsidR="0052553B">
        <w:rPr>
          <w:color w:val="000000"/>
          <w:sz w:val="24"/>
          <w:szCs w:val="24"/>
        </w:rPr>
        <w:t>это</w:t>
      </w:r>
      <w:r w:rsidR="008B10A4" w:rsidRPr="008910F6">
        <w:rPr>
          <w:color w:val="000000"/>
          <w:sz w:val="24"/>
          <w:szCs w:val="24"/>
        </w:rPr>
        <w:t xml:space="preserve"> документ</w:t>
      </w:r>
      <w:r w:rsidR="00210336">
        <w:rPr>
          <w:color w:val="000000"/>
          <w:sz w:val="24"/>
          <w:szCs w:val="24"/>
        </w:rPr>
        <w:t>,</w:t>
      </w:r>
      <w:r w:rsidR="00D10217">
        <w:rPr>
          <w:color w:val="000000"/>
          <w:sz w:val="24"/>
          <w:szCs w:val="24"/>
        </w:rPr>
        <w:t xml:space="preserve"> </w:t>
      </w:r>
      <w:r w:rsidR="008B10A4" w:rsidRPr="008910F6">
        <w:rPr>
          <w:color w:val="000000"/>
          <w:sz w:val="24"/>
          <w:szCs w:val="24"/>
        </w:rPr>
        <w:t>в котором указывается количество, вид зеленых насаждений и производится рас</w:t>
      </w:r>
      <w:r w:rsidR="00882C0C" w:rsidRPr="008910F6">
        <w:rPr>
          <w:color w:val="000000"/>
          <w:sz w:val="24"/>
          <w:szCs w:val="24"/>
        </w:rPr>
        <w:t>чет компенсационной стоимости</w:t>
      </w:r>
      <w:r w:rsidR="003C3891">
        <w:rPr>
          <w:color w:val="000000"/>
          <w:sz w:val="24"/>
          <w:szCs w:val="24"/>
        </w:rPr>
        <w:t xml:space="preserve"> зеленых насаждений</w:t>
      </w:r>
      <w:r w:rsidR="008B10A4" w:rsidRPr="008910F6">
        <w:rPr>
          <w:color w:val="000000"/>
          <w:sz w:val="24"/>
          <w:szCs w:val="24"/>
        </w:rPr>
        <w:t>.</w:t>
      </w:r>
    </w:p>
    <w:p w:rsidR="00882C0C" w:rsidRPr="008910F6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20</w:t>
      </w:r>
      <w:r w:rsidR="008B10A4" w:rsidRPr="008910F6">
        <w:rPr>
          <w:color w:val="000000"/>
          <w:sz w:val="24"/>
          <w:szCs w:val="24"/>
        </w:rPr>
        <w:t>.</w:t>
      </w:r>
      <w:r w:rsidR="006C02EB">
        <w:rPr>
          <w:color w:val="000000"/>
          <w:sz w:val="24"/>
          <w:szCs w:val="24"/>
        </w:rPr>
        <w:t xml:space="preserve"> </w:t>
      </w:r>
      <w:r w:rsidR="008B10A4" w:rsidRPr="008910F6">
        <w:rPr>
          <w:color w:val="000000"/>
          <w:sz w:val="24"/>
          <w:szCs w:val="24"/>
        </w:rPr>
        <w:t>Компенсационная стоимость зеленых насаждений -</w:t>
      </w:r>
      <w:r w:rsidR="0052553B">
        <w:rPr>
          <w:color w:val="000000"/>
          <w:sz w:val="24"/>
          <w:szCs w:val="24"/>
        </w:rPr>
        <w:t xml:space="preserve"> это</w:t>
      </w:r>
      <w:r w:rsidR="008B10A4" w:rsidRPr="008910F6">
        <w:rPr>
          <w:color w:val="000000"/>
          <w:sz w:val="24"/>
          <w:szCs w:val="24"/>
        </w:rPr>
        <w:t xml:space="preserve"> стоимостная оценка зеленых насаждений, устанавливаемая с учетом их ценности, затрат на воспроизводство и функционального использования, которая </w:t>
      </w:r>
      <w:r w:rsidR="007D34A7" w:rsidRPr="008910F6">
        <w:rPr>
          <w:color w:val="000000"/>
          <w:sz w:val="24"/>
          <w:szCs w:val="24"/>
        </w:rPr>
        <w:t>оплачивается посредством</w:t>
      </w:r>
      <w:r w:rsidR="008B10A4" w:rsidRPr="008910F6">
        <w:rPr>
          <w:color w:val="000000"/>
          <w:sz w:val="24"/>
          <w:szCs w:val="24"/>
        </w:rPr>
        <w:t xml:space="preserve"> предварительного внесен</w:t>
      </w:r>
      <w:r w:rsidR="00882C0C" w:rsidRPr="008910F6">
        <w:rPr>
          <w:color w:val="000000"/>
          <w:sz w:val="24"/>
          <w:szCs w:val="24"/>
        </w:rPr>
        <w:t xml:space="preserve">ия платежей за </w:t>
      </w:r>
      <w:r w:rsidR="007D34A7" w:rsidRPr="008910F6">
        <w:rPr>
          <w:color w:val="000000"/>
          <w:sz w:val="24"/>
          <w:szCs w:val="24"/>
        </w:rPr>
        <w:t>вырубку зеленых</w:t>
      </w:r>
      <w:r w:rsidR="008B10A4" w:rsidRPr="008910F6">
        <w:rPr>
          <w:color w:val="000000"/>
          <w:sz w:val="24"/>
          <w:szCs w:val="24"/>
        </w:rPr>
        <w:t xml:space="preserve"> насаждений</w:t>
      </w:r>
      <w:r w:rsidR="007D34A7">
        <w:rPr>
          <w:color w:val="000000"/>
          <w:sz w:val="24"/>
          <w:szCs w:val="24"/>
        </w:rPr>
        <w:t xml:space="preserve"> в бюджет Округа</w:t>
      </w:r>
      <w:r w:rsidR="008C7ED3">
        <w:rPr>
          <w:color w:val="000000"/>
          <w:sz w:val="24"/>
          <w:szCs w:val="24"/>
        </w:rPr>
        <w:t xml:space="preserve"> (Приложение №1)</w:t>
      </w:r>
      <w:r w:rsidR="008B10A4" w:rsidRPr="008910F6">
        <w:rPr>
          <w:color w:val="000000"/>
          <w:sz w:val="24"/>
          <w:szCs w:val="24"/>
        </w:rPr>
        <w:t>.</w:t>
      </w:r>
    </w:p>
    <w:p w:rsidR="008B10A4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3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="007D34A7">
        <w:rPr>
          <w:color w:val="000000"/>
          <w:sz w:val="24"/>
          <w:szCs w:val="24"/>
        </w:rPr>
        <w:t>1</w:t>
      </w:r>
      <w:r w:rsidR="008B10A4" w:rsidRPr="008910F6">
        <w:rPr>
          <w:color w:val="000000"/>
          <w:sz w:val="24"/>
          <w:szCs w:val="24"/>
        </w:rPr>
        <w:t>.</w:t>
      </w:r>
      <w:r w:rsidR="00D10217">
        <w:rPr>
          <w:color w:val="000000"/>
          <w:sz w:val="24"/>
          <w:szCs w:val="24"/>
        </w:rPr>
        <w:t xml:space="preserve"> </w:t>
      </w:r>
      <w:r w:rsidR="008B10A4" w:rsidRPr="008910F6">
        <w:rPr>
          <w:color w:val="000000"/>
          <w:sz w:val="24"/>
          <w:szCs w:val="24"/>
        </w:rPr>
        <w:t>Акт обследования</w:t>
      </w:r>
      <w:r w:rsidR="00AA4419" w:rsidRPr="008910F6">
        <w:rPr>
          <w:color w:val="000000"/>
          <w:sz w:val="24"/>
          <w:szCs w:val="24"/>
        </w:rPr>
        <w:t xml:space="preserve"> зеленых насаждений – </w:t>
      </w:r>
      <w:r w:rsidR="0052553B">
        <w:rPr>
          <w:color w:val="000000"/>
          <w:sz w:val="24"/>
          <w:szCs w:val="24"/>
        </w:rPr>
        <w:t xml:space="preserve">это </w:t>
      </w:r>
      <w:r w:rsidR="00AA4419" w:rsidRPr="008910F6">
        <w:rPr>
          <w:color w:val="000000"/>
          <w:sz w:val="24"/>
          <w:szCs w:val="24"/>
        </w:rPr>
        <w:t>докумен</w:t>
      </w:r>
      <w:r w:rsidR="00210336">
        <w:rPr>
          <w:color w:val="000000"/>
          <w:sz w:val="24"/>
          <w:szCs w:val="24"/>
        </w:rPr>
        <w:t>т,</w:t>
      </w:r>
      <w:r w:rsidR="00AA4419" w:rsidRPr="008910F6">
        <w:rPr>
          <w:color w:val="000000"/>
          <w:sz w:val="24"/>
          <w:szCs w:val="24"/>
        </w:rPr>
        <w:t xml:space="preserve"> в</w:t>
      </w:r>
      <w:r w:rsidR="008B10A4" w:rsidRPr="008910F6">
        <w:rPr>
          <w:color w:val="000000"/>
          <w:sz w:val="24"/>
          <w:szCs w:val="24"/>
        </w:rPr>
        <w:t xml:space="preserve"> котором указывается вид зеленых насаждений, количество, причины и обоснования вырубки</w:t>
      </w:r>
      <w:r w:rsidR="0052553B">
        <w:rPr>
          <w:color w:val="000000"/>
          <w:sz w:val="24"/>
          <w:szCs w:val="24"/>
        </w:rPr>
        <w:t xml:space="preserve"> (снос)</w:t>
      </w:r>
      <w:r w:rsidR="00445C83">
        <w:rPr>
          <w:color w:val="000000"/>
          <w:sz w:val="24"/>
          <w:szCs w:val="24"/>
        </w:rPr>
        <w:t>,</w:t>
      </w:r>
      <w:r w:rsidR="0052553B">
        <w:rPr>
          <w:color w:val="000000"/>
          <w:sz w:val="24"/>
          <w:szCs w:val="24"/>
        </w:rPr>
        <w:t xml:space="preserve"> обрезки</w:t>
      </w:r>
      <w:r w:rsidR="008B10A4" w:rsidRPr="008910F6">
        <w:rPr>
          <w:color w:val="000000"/>
          <w:sz w:val="24"/>
          <w:szCs w:val="24"/>
        </w:rPr>
        <w:t>.</w:t>
      </w:r>
    </w:p>
    <w:p w:rsidR="00210336" w:rsidRPr="0052553B" w:rsidRDefault="00AB5342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70436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7D34A7">
        <w:rPr>
          <w:sz w:val="24"/>
          <w:szCs w:val="24"/>
        </w:rPr>
        <w:t>2</w:t>
      </w:r>
      <w:r w:rsidR="00210336" w:rsidRPr="0052553B">
        <w:rPr>
          <w:sz w:val="24"/>
          <w:szCs w:val="24"/>
        </w:rPr>
        <w:t>.</w:t>
      </w:r>
      <w:r w:rsidR="00D10217">
        <w:rPr>
          <w:sz w:val="24"/>
          <w:szCs w:val="24"/>
        </w:rPr>
        <w:t xml:space="preserve"> </w:t>
      </w:r>
      <w:r w:rsidR="00210336" w:rsidRPr="0052553B">
        <w:rPr>
          <w:sz w:val="24"/>
          <w:szCs w:val="24"/>
        </w:rPr>
        <w:t>Заявитель -</w:t>
      </w:r>
      <w:r w:rsidR="0052553B">
        <w:rPr>
          <w:sz w:val="24"/>
          <w:szCs w:val="24"/>
        </w:rPr>
        <w:t xml:space="preserve"> это</w:t>
      </w:r>
      <w:r w:rsidR="00210336" w:rsidRPr="0052553B">
        <w:rPr>
          <w:sz w:val="24"/>
          <w:szCs w:val="24"/>
        </w:rPr>
        <w:t xml:space="preserve"> юридическое</w:t>
      </w:r>
      <w:r w:rsidR="006E1E2A">
        <w:rPr>
          <w:sz w:val="24"/>
          <w:szCs w:val="24"/>
        </w:rPr>
        <w:t xml:space="preserve">, </w:t>
      </w:r>
      <w:r w:rsidR="00187CFB">
        <w:rPr>
          <w:sz w:val="24"/>
          <w:szCs w:val="24"/>
        </w:rPr>
        <w:t>физически</w:t>
      </w:r>
      <w:r w:rsidR="00210336" w:rsidRPr="0052553B">
        <w:rPr>
          <w:sz w:val="24"/>
          <w:szCs w:val="24"/>
        </w:rPr>
        <w:t>е</w:t>
      </w:r>
      <w:r w:rsidR="00187CFB">
        <w:rPr>
          <w:sz w:val="24"/>
          <w:szCs w:val="24"/>
        </w:rPr>
        <w:t xml:space="preserve"> должностны</w:t>
      </w:r>
      <w:r w:rsidR="006E1E2A">
        <w:rPr>
          <w:sz w:val="24"/>
          <w:szCs w:val="24"/>
        </w:rPr>
        <w:t>е</w:t>
      </w:r>
      <w:r w:rsidR="00210336" w:rsidRPr="0052553B">
        <w:rPr>
          <w:sz w:val="24"/>
          <w:szCs w:val="24"/>
        </w:rPr>
        <w:t xml:space="preserve"> лиц</w:t>
      </w:r>
      <w:r w:rsidR="00187CFB">
        <w:rPr>
          <w:sz w:val="24"/>
          <w:szCs w:val="24"/>
        </w:rPr>
        <w:t>а</w:t>
      </w:r>
      <w:r w:rsidR="006A2B8D">
        <w:rPr>
          <w:sz w:val="24"/>
          <w:szCs w:val="24"/>
        </w:rPr>
        <w:t xml:space="preserve">, </w:t>
      </w:r>
      <w:r w:rsidR="00210336" w:rsidRPr="0052553B">
        <w:rPr>
          <w:sz w:val="24"/>
          <w:szCs w:val="24"/>
        </w:rPr>
        <w:t>либо уполномоченный представитель, заинтересованное в выполнении работ по вырубке (снос)</w:t>
      </w:r>
      <w:r w:rsidR="00445C83">
        <w:rPr>
          <w:sz w:val="24"/>
          <w:szCs w:val="24"/>
        </w:rPr>
        <w:t>,</w:t>
      </w:r>
      <w:r w:rsidR="0052553B">
        <w:rPr>
          <w:sz w:val="24"/>
          <w:szCs w:val="24"/>
        </w:rPr>
        <w:t xml:space="preserve"> обрезке</w:t>
      </w:r>
      <w:r w:rsidR="00210336" w:rsidRPr="0052553B">
        <w:rPr>
          <w:sz w:val="24"/>
          <w:szCs w:val="24"/>
        </w:rPr>
        <w:t xml:space="preserve"> зеленых насаждений и имеющее правоустанавливающие документы на земельный участо</w:t>
      </w:r>
      <w:r w:rsidR="0052553B">
        <w:rPr>
          <w:sz w:val="24"/>
          <w:szCs w:val="24"/>
        </w:rPr>
        <w:t>к, на котором расположены зеленые</w:t>
      </w:r>
      <w:r w:rsidR="00210336" w:rsidRPr="0052553B">
        <w:rPr>
          <w:sz w:val="24"/>
          <w:szCs w:val="24"/>
        </w:rPr>
        <w:t xml:space="preserve"> насаждения.</w:t>
      </w:r>
    </w:p>
    <w:p w:rsidR="008B55AA" w:rsidRPr="009707A9" w:rsidRDefault="008B55AA" w:rsidP="005B4D06">
      <w:pPr>
        <w:ind w:firstLine="567"/>
        <w:jc w:val="both"/>
        <w:rPr>
          <w:sz w:val="24"/>
          <w:szCs w:val="24"/>
        </w:rPr>
      </w:pPr>
    </w:p>
    <w:p w:rsidR="0052553B" w:rsidRPr="009707A9" w:rsidRDefault="00AB5342" w:rsidP="005B4D06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B10A4" w:rsidRPr="009707A9">
        <w:rPr>
          <w:color w:val="000000"/>
          <w:sz w:val="24"/>
          <w:szCs w:val="24"/>
        </w:rPr>
        <w:t>. Порядок</w:t>
      </w:r>
      <w:r w:rsidR="00EA0F7F" w:rsidRPr="009707A9">
        <w:rPr>
          <w:color w:val="000000"/>
          <w:sz w:val="24"/>
          <w:szCs w:val="24"/>
        </w:rPr>
        <w:t xml:space="preserve"> оформления</w:t>
      </w:r>
      <w:r w:rsidR="008B10A4" w:rsidRPr="009707A9">
        <w:rPr>
          <w:color w:val="000000"/>
          <w:sz w:val="24"/>
          <w:szCs w:val="24"/>
        </w:rPr>
        <w:t xml:space="preserve"> разрешения на вырубку</w:t>
      </w:r>
    </w:p>
    <w:p w:rsidR="008B10A4" w:rsidRPr="009707A9" w:rsidRDefault="0052553B" w:rsidP="005B4D06">
      <w:pPr>
        <w:ind w:firstLine="567"/>
        <w:jc w:val="center"/>
        <w:rPr>
          <w:color w:val="000000"/>
          <w:sz w:val="24"/>
          <w:szCs w:val="24"/>
        </w:rPr>
      </w:pPr>
      <w:r w:rsidRPr="009707A9">
        <w:rPr>
          <w:color w:val="000000"/>
          <w:sz w:val="24"/>
          <w:szCs w:val="24"/>
        </w:rPr>
        <w:t>(снос)</w:t>
      </w:r>
      <w:r w:rsidR="00445C83">
        <w:rPr>
          <w:color w:val="000000"/>
          <w:sz w:val="24"/>
          <w:szCs w:val="24"/>
        </w:rPr>
        <w:t>,</w:t>
      </w:r>
      <w:r w:rsidR="003464F8">
        <w:rPr>
          <w:color w:val="000000"/>
          <w:sz w:val="24"/>
          <w:szCs w:val="24"/>
        </w:rPr>
        <w:t xml:space="preserve"> </w:t>
      </w:r>
      <w:r w:rsidR="00666A31" w:rsidRPr="009707A9">
        <w:rPr>
          <w:color w:val="000000"/>
          <w:sz w:val="24"/>
          <w:szCs w:val="24"/>
        </w:rPr>
        <w:t>обрезку</w:t>
      </w:r>
      <w:r w:rsidR="008B10A4" w:rsidRPr="009707A9">
        <w:rPr>
          <w:color w:val="000000"/>
          <w:sz w:val="24"/>
          <w:szCs w:val="24"/>
        </w:rPr>
        <w:t xml:space="preserve"> зеленых насаждений</w:t>
      </w:r>
    </w:p>
    <w:p w:rsidR="008A52BD" w:rsidRPr="008910F6" w:rsidRDefault="008A52BD" w:rsidP="005B4D06">
      <w:pPr>
        <w:ind w:firstLine="567"/>
        <w:jc w:val="center"/>
        <w:rPr>
          <w:b/>
          <w:color w:val="000000"/>
          <w:sz w:val="24"/>
          <w:szCs w:val="24"/>
        </w:rPr>
      </w:pPr>
    </w:p>
    <w:p w:rsidR="00893F0E" w:rsidRPr="0052553B" w:rsidRDefault="00CC3751" w:rsidP="005B4D06">
      <w:pPr>
        <w:pStyle w:val="af6"/>
        <w:spacing w:before="0" w:beforeAutospacing="0" w:after="0" w:afterAutospacing="0"/>
        <w:ind w:firstLine="567"/>
        <w:jc w:val="both"/>
        <w:rPr>
          <w:highlight w:val="yellow"/>
        </w:rPr>
      </w:pPr>
      <w:r>
        <w:t>4</w:t>
      </w:r>
      <w:r w:rsidR="00497DAA">
        <w:t>.1</w:t>
      </w:r>
      <w:r w:rsidR="0083646C">
        <w:t xml:space="preserve">. </w:t>
      </w:r>
      <w:r w:rsidR="004A24A9">
        <w:t xml:space="preserve">В целях получения Разрешения, </w:t>
      </w:r>
      <w:r w:rsidR="00210336" w:rsidRPr="0052553B">
        <w:t>заявитель обращается в</w:t>
      </w:r>
      <w:r w:rsidR="006B3B52">
        <w:t xml:space="preserve"> МКУ «УЭП МГО»</w:t>
      </w:r>
      <w:r w:rsidR="00893F0E" w:rsidRPr="0052553B">
        <w:t xml:space="preserve"> с </w:t>
      </w:r>
      <w:r w:rsidR="00210336" w:rsidRPr="0052553B">
        <w:t xml:space="preserve">письменным </w:t>
      </w:r>
      <w:r w:rsidR="00893F0E" w:rsidRPr="0052553B">
        <w:t>заявлением</w:t>
      </w:r>
      <w:r w:rsidR="003C3891" w:rsidRPr="0052553B">
        <w:t xml:space="preserve"> (приложение № 5</w:t>
      </w:r>
      <w:r w:rsidR="007815E7" w:rsidRPr="0052553B">
        <w:t xml:space="preserve"> к настоящему Порядку</w:t>
      </w:r>
      <w:r w:rsidR="003C3891" w:rsidRPr="0052553B">
        <w:t>)</w:t>
      </w:r>
      <w:r w:rsidR="00893F0E" w:rsidRPr="0052553B">
        <w:t>, в котором указываются:</w:t>
      </w:r>
    </w:p>
    <w:p w:rsidR="00210336" w:rsidRPr="008A3EB1" w:rsidRDefault="00CC3751" w:rsidP="005B4D06">
      <w:pPr>
        <w:pStyle w:val="af6"/>
        <w:spacing w:before="0" w:beforeAutospacing="0" w:after="0" w:afterAutospacing="0"/>
        <w:ind w:firstLine="567"/>
        <w:jc w:val="both"/>
      </w:pPr>
      <w:proofErr w:type="gramStart"/>
      <w:r>
        <w:t>4</w:t>
      </w:r>
      <w:r w:rsidR="00497DAA">
        <w:t>.1.</w:t>
      </w:r>
      <w:r w:rsidR="005310EE">
        <w:t>1.</w:t>
      </w:r>
      <w:r w:rsidR="00210336" w:rsidRPr="008A3EB1">
        <w:t xml:space="preserve"> фамилия, имя, отчество, адрес места, жительства, телефон заявителя, адрес </w:t>
      </w:r>
      <w:r w:rsidR="00FC19B4">
        <w:t xml:space="preserve">(электронной почты, </w:t>
      </w:r>
      <w:r w:rsidR="00210336" w:rsidRPr="008A3EB1">
        <w:t>при наличии);</w:t>
      </w:r>
      <w:proofErr w:type="gramEnd"/>
    </w:p>
    <w:p w:rsidR="00210336" w:rsidRPr="008A3EB1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497DAA">
        <w:t>.1.</w:t>
      </w:r>
      <w:r w:rsidR="005310EE">
        <w:t>2.</w:t>
      </w:r>
      <w:r w:rsidR="006C02EB">
        <w:t xml:space="preserve"> </w:t>
      </w:r>
      <w:r w:rsidR="00210336" w:rsidRPr="008A3EB1">
        <w:t>полное или сокращенн</w:t>
      </w:r>
      <w:r w:rsidR="008A6C0C">
        <w:t xml:space="preserve">ое (в случае </w:t>
      </w:r>
      <w:r w:rsidR="00210336" w:rsidRPr="008A3EB1">
        <w:t>если имеется) наименование и организационно-правовая форма юридического лица, адрес его места нахождения, телефон, адрес электронной почты (при наличии);</w:t>
      </w:r>
    </w:p>
    <w:p w:rsidR="00210336" w:rsidRPr="008A3EB1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497DAA">
        <w:t>.1.</w:t>
      </w:r>
      <w:r w:rsidR="007D34A7">
        <w:t>3.</w:t>
      </w:r>
      <w:r w:rsidR="007D34A7" w:rsidRPr="008A3EB1">
        <w:t xml:space="preserve"> адрес</w:t>
      </w:r>
      <w:r w:rsidR="007025C7">
        <w:t>,</w:t>
      </w:r>
      <w:r w:rsidR="00210336" w:rsidRPr="008A3EB1">
        <w:t xml:space="preserve"> мест</w:t>
      </w:r>
      <w:r w:rsidR="003464F8">
        <w:t>о</w:t>
      </w:r>
      <w:r w:rsidR="00047FC5">
        <w:t xml:space="preserve"> вырубки (снос)</w:t>
      </w:r>
      <w:r w:rsidR="00445C83">
        <w:t>,</w:t>
      </w:r>
      <w:r w:rsidR="00047FC5">
        <w:t xml:space="preserve"> обрезки </w:t>
      </w:r>
      <w:r w:rsidR="003464F8">
        <w:t>зеленых насаждений</w:t>
      </w:r>
      <w:r w:rsidR="00210336" w:rsidRPr="008A3EB1">
        <w:t>;</w:t>
      </w:r>
    </w:p>
    <w:p w:rsidR="00210336" w:rsidRPr="008A3EB1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497DAA">
        <w:t>.1.</w:t>
      </w:r>
      <w:r w:rsidR="007D34A7">
        <w:t>4.</w:t>
      </w:r>
      <w:r w:rsidR="007D34A7" w:rsidRPr="008A3EB1">
        <w:t xml:space="preserve"> основания</w:t>
      </w:r>
      <w:r w:rsidR="00210336" w:rsidRPr="008A3EB1">
        <w:t xml:space="preserve"> (причину) для </w:t>
      </w:r>
      <w:r w:rsidR="00764B0E">
        <w:t>вырубки (</w:t>
      </w:r>
      <w:r w:rsidR="00764B0E" w:rsidRPr="008A3EB1">
        <w:t>снос</w:t>
      </w:r>
      <w:r w:rsidR="00764B0E">
        <w:t>)</w:t>
      </w:r>
      <w:r w:rsidR="00445C83">
        <w:t>,</w:t>
      </w:r>
      <w:r w:rsidR="00764B0E">
        <w:t xml:space="preserve"> обрезки</w:t>
      </w:r>
      <w:r w:rsidR="00210336" w:rsidRPr="008A3EB1">
        <w:t xml:space="preserve"> зеленых насаждений.</w:t>
      </w:r>
    </w:p>
    <w:p w:rsidR="00893F0E" w:rsidRPr="0083646C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497DAA">
        <w:t>.2</w:t>
      </w:r>
      <w:r w:rsidR="0083646C">
        <w:t xml:space="preserve">. </w:t>
      </w:r>
      <w:r w:rsidR="00893F0E" w:rsidRPr="0083646C">
        <w:t>К заявлению</w:t>
      </w:r>
      <w:r w:rsidR="00B42E4D" w:rsidRPr="0083646C">
        <w:t xml:space="preserve"> обязательно</w:t>
      </w:r>
      <w:r w:rsidR="00893F0E" w:rsidRPr="0083646C">
        <w:t xml:space="preserve"> прилагаются</w:t>
      </w:r>
      <w:r w:rsidR="00E5052B" w:rsidRPr="0083646C">
        <w:t xml:space="preserve"> копии документов</w:t>
      </w:r>
      <w:r w:rsidR="00893F0E" w:rsidRPr="0083646C">
        <w:t>:</w:t>
      </w:r>
    </w:p>
    <w:p w:rsidR="00F8239A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497DAA">
        <w:t>.2.</w:t>
      </w:r>
      <w:r w:rsidR="007D34A7" w:rsidRPr="0083646C">
        <w:t>1</w:t>
      </w:r>
      <w:r w:rsidR="007D34A7">
        <w:t>. документ</w:t>
      </w:r>
      <w:r w:rsidR="00893F0E" w:rsidRPr="00B106B5">
        <w:t xml:space="preserve">, удостоверяющий личность заявителя </w:t>
      </w:r>
      <w:r w:rsidR="00F8239A">
        <w:t>–</w:t>
      </w:r>
      <w:r w:rsidR="00893F0E" w:rsidRPr="00B106B5">
        <w:t xml:space="preserve"> паспорт</w:t>
      </w:r>
      <w:r w:rsidR="00F8239A">
        <w:t>;</w:t>
      </w:r>
    </w:p>
    <w:p w:rsidR="00893F0E" w:rsidRPr="00B106B5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497DAA">
        <w:t>.2.2</w:t>
      </w:r>
      <w:r w:rsidR="005310EE">
        <w:t xml:space="preserve"> с</w:t>
      </w:r>
      <w:r w:rsidR="00893F0E" w:rsidRPr="00B106B5">
        <w:t>видетельство о государственной регистрации юридического лица (в случае, если заявителем является юридическое лицо);</w:t>
      </w:r>
    </w:p>
    <w:p w:rsidR="00893F0E" w:rsidRPr="00BC1184" w:rsidRDefault="00CC3751" w:rsidP="005B4D06">
      <w:pPr>
        <w:pStyle w:val="af6"/>
        <w:spacing w:before="0" w:beforeAutospacing="0" w:after="0" w:afterAutospacing="0"/>
        <w:ind w:firstLine="567"/>
        <w:jc w:val="both"/>
      </w:pPr>
      <w:r>
        <w:lastRenderedPageBreak/>
        <w:t>4</w:t>
      </w:r>
      <w:r w:rsidR="00497DAA">
        <w:t>.2.3</w:t>
      </w:r>
      <w:r w:rsidR="00F43B0C">
        <w:t>.</w:t>
      </w:r>
      <w:r w:rsidR="00893F0E" w:rsidRPr="00B106B5">
        <w:t xml:space="preserve"> </w:t>
      </w:r>
      <w:r w:rsidR="007D34A7">
        <w:t>д</w:t>
      </w:r>
      <w:r w:rsidR="00893F0E" w:rsidRPr="00B106B5">
        <w:t xml:space="preserve">окумент, </w:t>
      </w:r>
      <w:r w:rsidR="00893F0E" w:rsidRPr="00BC1184">
        <w:t>подтверждающий полномочия представителя заявителя - доверенность (в случае, если с заявлением обращается представитель заявителя).</w:t>
      </w:r>
    </w:p>
    <w:p w:rsidR="00893F0E" w:rsidRPr="00BC1184" w:rsidRDefault="00CC3751" w:rsidP="005B4D06">
      <w:pPr>
        <w:ind w:firstLine="567"/>
        <w:jc w:val="both"/>
        <w:rPr>
          <w:sz w:val="24"/>
          <w:szCs w:val="24"/>
        </w:rPr>
      </w:pPr>
      <w:r w:rsidRPr="00BC1184">
        <w:rPr>
          <w:sz w:val="24"/>
          <w:szCs w:val="24"/>
        </w:rPr>
        <w:t xml:space="preserve">4.3. </w:t>
      </w:r>
      <w:proofErr w:type="gramStart"/>
      <w:r w:rsidR="00792440" w:rsidRPr="00BC1184">
        <w:rPr>
          <w:sz w:val="24"/>
          <w:szCs w:val="24"/>
        </w:rPr>
        <w:t>В случае</w:t>
      </w:r>
      <w:r w:rsidR="00D10217">
        <w:rPr>
          <w:sz w:val="24"/>
          <w:szCs w:val="24"/>
        </w:rPr>
        <w:t xml:space="preserve"> </w:t>
      </w:r>
      <w:r w:rsidR="00792440" w:rsidRPr="00BC1184">
        <w:rPr>
          <w:sz w:val="24"/>
          <w:szCs w:val="24"/>
        </w:rPr>
        <w:t>выполнения работ по с</w:t>
      </w:r>
      <w:r w:rsidR="00491815" w:rsidRPr="00BC1184">
        <w:rPr>
          <w:sz w:val="24"/>
          <w:szCs w:val="24"/>
        </w:rPr>
        <w:t>троительств</w:t>
      </w:r>
      <w:r w:rsidR="00792440" w:rsidRPr="00BC1184">
        <w:rPr>
          <w:sz w:val="24"/>
          <w:szCs w:val="24"/>
        </w:rPr>
        <w:t>у</w:t>
      </w:r>
      <w:r w:rsidR="00491815" w:rsidRPr="00BC1184">
        <w:rPr>
          <w:sz w:val="24"/>
          <w:szCs w:val="24"/>
        </w:rPr>
        <w:t>,</w:t>
      </w:r>
      <w:r w:rsidR="00594648" w:rsidRPr="00BC1184">
        <w:rPr>
          <w:sz w:val="24"/>
          <w:szCs w:val="24"/>
        </w:rPr>
        <w:t xml:space="preserve"> благоустройству,</w:t>
      </w:r>
      <w:r w:rsidR="00792440" w:rsidRPr="00BC1184">
        <w:rPr>
          <w:sz w:val="24"/>
          <w:szCs w:val="24"/>
        </w:rPr>
        <w:t xml:space="preserve"> реконструкции</w:t>
      </w:r>
      <w:r w:rsidR="00155460" w:rsidRPr="00BC1184">
        <w:rPr>
          <w:sz w:val="24"/>
          <w:szCs w:val="24"/>
        </w:rPr>
        <w:t>, капитальному</w:t>
      </w:r>
      <w:r w:rsidR="00EE1522" w:rsidRPr="00BC1184">
        <w:rPr>
          <w:sz w:val="24"/>
          <w:szCs w:val="24"/>
        </w:rPr>
        <w:t>,</w:t>
      </w:r>
      <w:r w:rsidR="00BC1184">
        <w:rPr>
          <w:sz w:val="24"/>
          <w:szCs w:val="24"/>
        </w:rPr>
        <w:t xml:space="preserve"> </w:t>
      </w:r>
      <w:r w:rsidR="00EE1522" w:rsidRPr="00BC1184">
        <w:rPr>
          <w:sz w:val="24"/>
          <w:szCs w:val="24"/>
        </w:rPr>
        <w:t>плановому</w:t>
      </w:r>
      <w:r w:rsidR="00155460" w:rsidRPr="00BC1184">
        <w:rPr>
          <w:sz w:val="24"/>
          <w:szCs w:val="24"/>
        </w:rPr>
        <w:t xml:space="preserve"> ремонту</w:t>
      </w:r>
      <w:r w:rsidR="00BC1184">
        <w:rPr>
          <w:sz w:val="24"/>
          <w:szCs w:val="24"/>
        </w:rPr>
        <w:t xml:space="preserve"> </w:t>
      </w:r>
      <w:r w:rsidR="00491815" w:rsidRPr="00BC1184">
        <w:rPr>
          <w:sz w:val="24"/>
          <w:szCs w:val="24"/>
        </w:rPr>
        <w:t>зданий, строений, инженерных коммуникаций, линейных объектов,</w:t>
      </w:r>
      <w:r w:rsidR="00594648" w:rsidRPr="00BC1184">
        <w:rPr>
          <w:sz w:val="24"/>
          <w:szCs w:val="24"/>
        </w:rPr>
        <w:t xml:space="preserve"> прилегающих территорий,</w:t>
      </w:r>
      <w:r w:rsidR="00BC1184">
        <w:rPr>
          <w:sz w:val="24"/>
          <w:szCs w:val="24"/>
        </w:rPr>
        <w:t xml:space="preserve"> </w:t>
      </w:r>
      <w:r w:rsidR="00491815" w:rsidRPr="00BC1184">
        <w:rPr>
          <w:sz w:val="24"/>
          <w:szCs w:val="24"/>
        </w:rPr>
        <w:t>сооружений различного назначения</w:t>
      </w:r>
      <w:r w:rsidR="00893F0E" w:rsidRPr="00BC1184">
        <w:rPr>
          <w:sz w:val="24"/>
          <w:szCs w:val="24"/>
        </w:rPr>
        <w:t>:</w:t>
      </w:r>
      <w:proofErr w:type="gramEnd"/>
    </w:p>
    <w:p w:rsidR="00893F0E" w:rsidRPr="00BC1184" w:rsidRDefault="007D34A7" w:rsidP="005B4D06">
      <w:pPr>
        <w:pStyle w:val="af6"/>
        <w:spacing w:before="0" w:beforeAutospacing="0" w:after="0" w:afterAutospacing="0"/>
        <w:ind w:firstLine="567"/>
        <w:jc w:val="both"/>
      </w:pPr>
      <w:r>
        <w:t>4.3.</w:t>
      </w:r>
      <w:r w:rsidRPr="00BC1184">
        <w:t>1. документы</w:t>
      </w:r>
      <w:r w:rsidR="00893F0E" w:rsidRPr="00BC1184">
        <w:t>, удостоверяющие право собственности (владения, пользования, аренды)</w:t>
      </w:r>
      <w:r w:rsidR="00530592" w:rsidRPr="00530592">
        <w:t xml:space="preserve"> </w:t>
      </w:r>
      <w:r w:rsidR="00530592">
        <w:t>и ином законном основании</w:t>
      </w:r>
      <w:r w:rsidR="00893F0E" w:rsidRPr="00BC1184">
        <w:t xml:space="preserve"> на земельный участок;</w:t>
      </w:r>
    </w:p>
    <w:p w:rsidR="00D463EF" w:rsidRPr="00BC1184" w:rsidRDefault="007D34A7" w:rsidP="005B4D06">
      <w:pPr>
        <w:pStyle w:val="af6"/>
        <w:spacing w:before="0" w:beforeAutospacing="0" w:after="0" w:afterAutospacing="0"/>
        <w:ind w:firstLine="567"/>
        <w:jc w:val="both"/>
      </w:pPr>
      <w:r>
        <w:t>4.3.</w:t>
      </w:r>
      <w:r w:rsidRPr="00BC1184">
        <w:t>2. разрешение</w:t>
      </w:r>
      <w:r w:rsidR="00792440" w:rsidRPr="00BC1184">
        <w:t xml:space="preserve"> на с</w:t>
      </w:r>
      <w:r w:rsidR="000F3D4E" w:rsidRPr="00BC1184">
        <w:t>троительство,</w:t>
      </w:r>
      <w:r w:rsidR="00D10217">
        <w:t xml:space="preserve"> </w:t>
      </w:r>
      <w:r w:rsidR="00D463EF" w:rsidRPr="00BC1184">
        <w:t>градостроительный план земельного участка или проект планировки территории</w:t>
      </w:r>
      <w:r w:rsidR="00136302">
        <w:t xml:space="preserve">, </w:t>
      </w:r>
      <w:r w:rsidR="00D463EF" w:rsidRPr="00BC1184">
        <w:t xml:space="preserve">проект межевания </w:t>
      </w:r>
      <w:r w:rsidR="00D463EF" w:rsidRPr="00136302">
        <w:t>территории</w:t>
      </w:r>
      <w:r w:rsidR="00EC4F3F" w:rsidRPr="00136302">
        <w:t xml:space="preserve"> в составе проектной документации</w:t>
      </w:r>
      <w:r w:rsidR="00D463EF" w:rsidRPr="00136302">
        <w:t>, утвержденные</w:t>
      </w:r>
      <w:r w:rsidR="00D463EF" w:rsidRPr="00BC1184">
        <w:t xml:space="preserve"> в уст</w:t>
      </w:r>
      <w:r w:rsidR="00136302">
        <w:t>ановленном порядке</w:t>
      </w:r>
      <w:r w:rsidR="00D463EF" w:rsidRPr="00BC1184">
        <w:t>;</w:t>
      </w:r>
    </w:p>
    <w:p w:rsidR="00893F0E" w:rsidRPr="00BC1184" w:rsidRDefault="007D34A7" w:rsidP="005B4D06">
      <w:pPr>
        <w:pStyle w:val="af6"/>
        <w:spacing w:before="0" w:beforeAutospacing="0" w:after="0" w:afterAutospacing="0"/>
        <w:ind w:firstLine="567"/>
        <w:jc w:val="both"/>
      </w:pPr>
      <w:r>
        <w:t>4.3.</w:t>
      </w:r>
      <w:r w:rsidRPr="00BC1184">
        <w:t>3. схема</w:t>
      </w:r>
      <w:r w:rsidR="00893F0E" w:rsidRPr="00BC1184">
        <w:t xml:space="preserve"> планировочной организации земельного учас</w:t>
      </w:r>
      <w:r w:rsidR="00155460" w:rsidRPr="00BC1184">
        <w:t>тка или Проект полосы отвода</w:t>
      </w:r>
      <w:r w:rsidR="0083646C" w:rsidRPr="00BC1184">
        <w:t xml:space="preserve"> для линейных объектов;</w:t>
      </w:r>
    </w:p>
    <w:p w:rsidR="009D2BB7" w:rsidRPr="00BC1184" w:rsidRDefault="007D34A7" w:rsidP="005B4D06">
      <w:pPr>
        <w:pStyle w:val="af6"/>
        <w:spacing w:before="0" w:beforeAutospacing="0" w:after="0" w:afterAutospacing="0"/>
        <w:ind w:firstLine="567"/>
        <w:jc w:val="both"/>
      </w:pPr>
      <w:r>
        <w:t>4.3.</w:t>
      </w:r>
      <w:r w:rsidR="00497DAA" w:rsidRPr="00BC1184">
        <w:t>4</w:t>
      </w:r>
      <w:r w:rsidR="00F43B0C" w:rsidRPr="00BC1184">
        <w:t>.</w:t>
      </w:r>
      <w:r w:rsidR="005310EE" w:rsidRPr="00BC1184">
        <w:t xml:space="preserve"> д</w:t>
      </w:r>
      <w:r w:rsidR="00893F0E" w:rsidRPr="00BC1184">
        <w:t>оговор на утилизацию древесных отходов со специализированной организацией</w:t>
      </w:r>
      <w:r w:rsidR="00FA7780" w:rsidRPr="00BC1184">
        <w:t xml:space="preserve"> (для юридических лиц)</w:t>
      </w:r>
      <w:r w:rsidR="00893F0E" w:rsidRPr="00BC1184">
        <w:t>.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4</w:t>
      </w:r>
      <w:r w:rsidR="00F43B0C" w:rsidRPr="00BC1184">
        <w:t>.</w:t>
      </w:r>
      <w:r w:rsidR="00893F0E" w:rsidRPr="00BC1184">
        <w:t xml:space="preserve"> В случае выполнения работ по индивидуальному жилищному строительству: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4</w:t>
      </w:r>
      <w:r w:rsidR="00F43B0C" w:rsidRPr="00BC1184">
        <w:t>.1.</w:t>
      </w:r>
      <w:r w:rsidR="007D34A7">
        <w:t xml:space="preserve"> </w:t>
      </w:r>
      <w:r w:rsidR="005310EE" w:rsidRPr="00BC1184">
        <w:t>д</w:t>
      </w:r>
      <w:r w:rsidR="00893F0E" w:rsidRPr="00BC1184">
        <w:t>окументы, удостоверяющие право собственности (владения, пользования, аренды) на земельный участок;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4</w:t>
      </w:r>
      <w:r w:rsidR="00F43B0C" w:rsidRPr="00BC1184">
        <w:t>.</w:t>
      </w:r>
      <w:r w:rsidR="007D34A7" w:rsidRPr="00BC1184">
        <w:t>2. разрешение</w:t>
      </w:r>
      <w:r w:rsidR="00893F0E" w:rsidRPr="00BC1184">
        <w:t xml:space="preserve"> на строительство;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4</w:t>
      </w:r>
      <w:r w:rsidR="00F43B0C" w:rsidRPr="00BC1184">
        <w:t>.3.</w:t>
      </w:r>
      <w:r w:rsidR="005310EE" w:rsidRPr="00BC1184">
        <w:t xml:space="preserve"> г</w:t>
      </w:r>
      <w:r w:rsidR="00893F0E" w:rsidRPr="00BC1184">
        <w:t>радостроительный план земельного участка;</w:t>
      </w:r>
    </w:p>
    <w:p w:rsidR="009D2BB7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4</w:t>
      </w:r>
      <w:r w:rsidR="00F43B0C" w:rsidRPr="00BC1184">
        <w:t>.</w:t>
      </w:r>
      <w:r w:rsidR="007D34A7" w:rsidRPr="00BC1184">
        <w:t>4. схема</w:t>
      </w:r>
      <w:r w:rsidR="00893F0E" w:rsidRPr="00BC1184">
        <w:t xml:space="preserve">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5</w:t>
      </w:r>
      <w:r w:rsidR="00F43B0C" w:rsidRPr="00BC1184">
        <w:t>.</w:t>
      </w:r>
      <w:r w:rsidR="00D10217">
        <w:t xml:space="preserve"> </w:t>
      </w:r>
      <w:r w:rsidR="00893F0E" w:rsidRPr="00BC1184">
        <w:t>В случае проведения работ по текущему содержанию зеленых насаждений:</w:t>
      </w:r>
    </w:p>
    <w:p w:rsidR="00EC72C8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5</w:t>
      </w:r>
      <w:r w:rsidR="00F43B0C" w:rsidRPr="00BC1184">
        <w:t>.1.</w:t>
      </w:r>
      <w:r w:rsidR="005310EE" w:rsidRPr="00BC1184">
        <w:t xml:space="preserve"> д</w:t>
      </w:r>
      <w:r w:rsidR="00893F0E" w:rsidRPr="00BC1184">
        <w:t>окументы, удостоверяющие право собственности (владения, пользования, аренды</w:t>
      </w:r>
      <w:r w:rsidR="00CE0FB9">
        <w:t>, и иного законного основания</w:t>
      </w:r>
      <w:r w:rsidR="00893F0E" w:rsidRPr="00BC1184">
        <w:t>) на земельный участок</w:t>
      </w:r>
      <w:r w:rsidR="00EC72C8" w:rsidRPr="00BC1184">
        <w:t>;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5</w:t>
      </w:r>
      <w:r w:rsidR="00F43B0C" w:rsidRPr="00BC1184">
        <w:t>.2.</w:t>
      </w:r>
      <w:r w:rsidR="005310EE" w:rsidRPr="00BC1184">
        <w:t xml:space="preserve"> д</w:t>
      </w:r>
      <w:r w:rsidR="00893F0E" w:rsidRPr="00BC1184">
        <w:t>оговор на утилизацию древесных отходов со специализированной организацией</w:t>
      </w:r>
      <w:r w:rsidR="00D10217">
        <w:t xml:space="preserve"> </w:t>
      </w:r>
      <w:r w:rsidR="00136302">
        <w:t>(</w:t>
      </w:r>
      <w:r w:rsidR="00FA7780" w:rsidRPr="00BC1184">
        <w:t>для юридических лиц)</w:t>
      </w:r>
      <w:r w:rsidR="00893F0E" w:rsidRPr="00BC1184">
        <w:t>;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5</w:t>
      </w:r>
      <w:r w:rsidR="00F43B0C" w:rsidRPr="00BC1184">
        <w:t>.3.</w:t>
      </w:r>
      <w:r w:rsidR="005310EE" w:rsidRPr="00BC1184">
        <w:t>р</w:t>
      </w:r>
      <w:r w:rsidR="00893F0E" w:rsidRPr="00BC1184">
        <w:t xml:space="preserve">ешение общего собрания собственников помещений в многоквартирном доме, принятое в порядке, установленном </w:t>
      </w:r>
      <w:hyperlink r:id="rId20" w:anchor="/document/99/901919946/" w:history="1">
        <w:r w:rsidR="00893F0E" w:rsidRPr="00BC1184">
          <w:rPr>
            <w:rStyle w:val="ae"/>
            <w:color w:val="auto"/>
            <w:u w:val="none"/>
          </w:rPr>
          <w:t>Жилищным кодексом Российской Федерации</w:t>
        </w:r>
      </w:hyperlink>
      <w:r w:rsidR="00893F0E" w:rsidRPr="00BC1184">
        <w:t>, при проведении работ на земельном участке, на котором расположен многоквартирный дом;</w:t>
      </w:r>
    </w:p>
    <w:p w:rsidR="00C50C1E" w:rsidRPr="00BC1184" w:rsidRDefault="006B32BB" w:rsidP="00C50C1E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6</w:t>
      </w:r>
      <w:r w:rsidR="00F43B0C" w:rsidRPr="00BC1184">
        <w:t>.</w:t>
      </w:r>
      <w:r w:rsidR="00893F0E" w:rsidRPr="00BC1184">
        <w:t xml:space="preserve"> В случае проведения работ по вырубке</w:t>
      </w:r>
      <w:r w:rsidR="004A24A9">
        <w:t xml:space="preserve"> (снос)</w:t>
      </w:r>
      <w:r w:rsidR="00445C83">
        <w:t>,</w:t>
      </w:r>
      <w:r w:rsidR="00970750" w:rsidRPr="00BC1184">
        <w:t xml:space="preserve"> </w:t>
      </w:r>
      <w:r w:rsidR="00893F0E" w:rsidRPr="00BC1184">
        <w:t>обрезке деревьев, снижающих освещенность жилых и нежилых помещений:</w:t>
      </w:r>
    </w:p>
    <w:p w:rsidR="00893F0E" w:rsidRPr="00BC1184" w:rsidRDefault="006B32BB" w:rsidP="00C50C1E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6</w:t>
      </w:r>
      <w:r w:rsidR="00F43B0C" w:rsidRPr="00BC1184">
        <w:t>.1.</w:t>
      </w:r>
      <w:r w:rsidR="005310EE" w:rsidRPr="00BC1184">
        <w:t xml:space="preserve"> д</w:t>
      </w:r>
      <w:r w:rsidR="00893F0E" w:rsidRPr="00BC1184">
        <w:t>окументы, удостоверяющие право собственности (владения, пользования, аренды</w:t>
      </w:r>
      <w:r w:rsidR="00CE0FB9">
        <w:t>, и иного законного основания)</w:t>
      </w:r>
      <w:r w:rsidR="00530592">
        <w:t xml:space="preserve"> </w:t>
      </w:r>
      <w:r w:rsidR="00893F0E" w:rsidRPr="00BC1184">
        <w:t xml:space="preserve">на земельный участок, </w:t>
      </w:r>
      <w:r w:rsidR="00EE552F" w:rsidRPr="00BC1184">
        <w:t xml:space="preserve">в том числе на </w:t>
      </w:r>
      <w:r w:rsidR="00893F0E" w:rsidRPr="00BC1184">
        <w:t>объект капиталь</w:t>
      </w:r>
      <w:r w:rsidR="0029745D" w:rsidRPr="00BC1184">
        <w:t>ного строительства</w:t>
      </w:r>
      <w:r w:rsidR="00893F0E" w:rsidRPr="00BC1184">
        <w:t>;</w:t>
      </w:r>
    </w:p>
    <w:p w:rsidR="0029745D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6</w:t>
      </w:r>
      <w:r w:rsidR="00F43B0C" w:rsidRPr="00BC1184">
        <w:t>.2.</w:t>
      </w:r>
      <w:r w:rsidR="005310EE" w:rsidRPr="00BC1184">
        <w:t xml:space="preserve"> д</w:t>
      </w:r>
      <w:r w:rsidR="0029745D" w:rsidRPr="00BC1184">
        <w:t>оговор на утилизацию древесных отходов со специализированной организацией</w:t>
      </w:r>
      <w:r w:rsidR="00FA7780" w:rsidRPr="00BC1184">
        <w:t xml:space="preserve"> (для юридических лиц)</w:t>
      </w:r>
      <w:r w:rsidR="0029745D" w:rsidRPr="00BC1184">
        <w:t>;</w:t>
      </w:r>
    </w:p>
    <w:p w:rsidR="00893F0E" w:rsidRPr="00BC1184" w:rsidRDefault="006B32BB" w:rsidP="005B4D06">
      <w:pPr>
        <w:pStyle w:val="af6"/>
        <w:spacing w:before="0" w:beforeAutospacing="0" w:after="0" w:afterAutospacing="0"/>
        <w:ind w:firstLine="567"/>
        <w:jc w:val="both"/>
      </w:pPr>
      <w:r w:rsidRPr="00BC1184">
        <w:t>4</w:t>
      </w:r>
      <w:r w:rsidR="00F43B0C" w:rsidRPr="00BC1184">
        <w:t>.</w:t>
      </w:r>
      <w:r w:rsidR="00760C80" w:rsidRPr="00BC1184">
        <w:t>6</w:t>
      </w:r>
      <w:r w:rsidR="00F43B0C" w:rsidRPr="00BC1184">
        <w:t>.3.</w:t>
      </w:r>
      <w:r w:rsidR="005310EE" w:rsidRPr="00BC1184">
        <w:t xml:space="preserve"> э</w:t>
      </w:r>
      <w:r w:rsidR="00893F0E" w:rsidRPr="00BC1184">
        <w:t>кспертное заключение о проведении санитарно-эпидемиологической экспертизы условий проживания и протокол измерений освещенности, составленный по результатам обследования помещений, уполномоченного органа Федеральной службы по надзору в сфере защиты прав потребителей и благополучия человека, подтверждающие несоответ</w:t>
      </w:r>
      <w:r w:rsidR="0029745D" w:rsidRPr="00BC1184">
        <w:t>ствие коэффициента естественной</w:t>
      </w:r>
      <w:r w:rsidR="007125CC" w:rsidRPr="00BC1184">
        <w:t xml:space="preserve"> освещенности</w:t>
      </w:r>
      <w:r w:rsidR="00893F0E" w:rsidRPr="00BC1184">
        <w:t>.</w:t>
      </w:r>
    </w:p>
    <w:p w:rsidR="00C50C1E" w:rsidRPr="007F4D03" w:rsidRDefault="006B32BB" w:rsidP="00C50C1E">
      <w:pPr>
        <w:ind w:firstLine="567"/>
        <w:jc w:val="both"/>
        <w:rPr>
          <w:sz w:val="24"/>
          <w:szCs w:val="24"/>
        </w:rPr>
      </w:pPr>
      <w:r w:rsidRPr="00BC1184">
        <w:rPr>
          <w:sz w:val="24"/>
          <w:szCs w:val="24"/>
        </w:rPr>
        <w:t>4</w:t>
      </w:r>
      <w:r w:rsidR="00F43B0C" w:rsidRPr="00BC1184">
        <w:rPr>
          <w:sz w:val="24"/>
          <w:szCs w:val="24"/>
        </w:rPr>
        <w:t>.</w:t>
      </w:r>
      <w:r w:rsidR="00760C80" w:rsidRPr="00BC1184">
        <w:rPr>
          <w:sz w:val="24"/>
          <w:szCs w:val="24"/>
        </w:rPr>
        <w:t>7</w:t>
      </w:r>
      <w:r w:rsidR="00F43B0C" w:rsidRPr="00BC1184">
        <w:rPr>
          <w:sz w:val="24"/>
          <w:szCs w:val="24"/>
        </w:rPr>
        <w:t>.</w:t>
      </w:r>
      <w:r w:rsidR="008A52BD" w:rsidRPr="00BC1184">
        <w:rPr>
          <w:sz w:val="24"/>
          <w:szCs w:val="24"/>
        </w:rPr>
        <w:t xml:space="preserve"> </w:t>
      </w:r>
      <w:r w:rsidR="008A52BD" w:rsidRPr="007F4D03">
        <w:rPr>
          <w:sz w:val="24"/>
          <w:szCs w:val="24"/>
        </w:rPr>
        <w:t>В случае ликвидации</w:t>
      </w:r>
      <w:r w:rsidR="00033305" w:rsidRPr="007F4D03">
        <w:rPr>
          <w:sz w:val="24"/>
          <w:szCs w:val="24"/>
        </w:rPr>
        <w:t xml:space="preserve"> аварийных</w:t>
      </w:r>
      <w:r w:rsidR="0029745D" w:rsidRPr="007F4D03">
        <w:rPr>
          <w:sz w:val="24"/>
          <w:szCs w:val="24"/>
        </w:rPr>
        <w:t xml:space="preserve"> ситуаций</w:t>
      </w:r>
      <w:r w:rsidR="00033305" w:rsidRPr="007F4D03">
        <w:rPr>
          <w:sz w:val="24"/>
          <w:szCs w:val="24"/>
        </w:rPr>
        <w:t xml:space="preserve"> и ликвидации ЧС</w:t>
      </w:r>
      <w:r w:rsidR="00E40814" w:rsidRPr="007F4D03">
        <w:rPr>
          <w:sz w:val="24"/>
          <w:szCs w:val="24"/>
        </w:rPr>
        <w:t xml:space="preserve"> (Чрезвычайная ситуация)</w:t>
      </w:r>
      <w:r w:rsidR="00033305" w:rsidRPr="007F4D03">
        <w:rPr>
          <w:sz w:val="24"/>
          <w:szCs w:val="24"/>
        </w:rPr>
        <w:t xml:space="preserve"> связанных с падением, разрушением зеленых насаждений в результате стихийных бедствий природного характера</w:t>
      </w:r>
      <w:r w:rsidR="002F03AA" w:rsidRPr="007F4D03">
        <w:rPr>
          <w:sz w:val="24"/>
          <w:szCs w:val="24"/>
        </w:rPr>
        <w:t>:</w:t>
      </w:r>
    </w:p>
    <w:p w:rsidR="002F03AA" w:rsidRPr="007F4D03" w:rsidRDefault="006B32BB" w:rsidP="00C50C1E">
      <w:pPr>
        <w:ind w:firstLine="567"/>
        <w:jc w:val="both"/>
        <w:rPr>
          <w:sz w:val="24"/>
          <w:szCs w:val="24"/>
        </w:rPr>
      </w:pPr>
      <w:r w:rsidRPr="007F4D03">
        <w:rPr>
          <w:sz w:val="24"/>
          <w:szCs w:val="24"/>
        </w:rPr>
        <w:t>4</w:t>
      </w:r>
      <w:r w:rsidR="003F31CE" w:rsidRPr="007F4D03">
        <w:rPr>
          <w:sz w:val="24"/>
          <w:szCs w:val="24"/>
        </w:rPr>
        <w:t>.</w:t>
      </w:r>
      <w:r w:rsidR="00760C80" w:rsidRPr="007F4D03">
        <w:rPr>
          <w:sz w:val="24"/>
          <w:szCs w:val="24"/>
        </w:rPr>
        <w:t>7</w:t>
      </w:r>
      <w:r w:rsidR="003F31CE" w:rsidRPr="007F4D03">
        <w:rPr>
          <w:sz w:val="24"/>
          <w:szCs w:val="24"/>
        </w:rPr>
        <w:t>.1.</w:t>
      </w:r>
      <w:r w:rsidR="005310EE" w:rsidRPr="007F4D03">
        <w:rPr>
          <w:sz w:val="24"/>
          <w:szCs w:val="24"/>
        </w:rPr>
        <w:t xml:space="preserve"> з</w:t>
      </w:r>
      <w:r w:rsidR="002F03AA" w:rsidRPr="007F4D03">
        <w:rPr>
          <w:sz w:val="24"/>
          <w:szCs w:val="24"/>
        </w:rPr>
        <w:t>аявление подается в течение трех рабочих дней</w:t>
      </w:r>
      <w:r w:rsidR="00414852" w:rsidRPr="007F4D03">
        <w:rPr>
          <w:sz w:val="24"/>
          <w:szCs w:val="24"/>
        </w:rPr>
        <w:t>;</w:t>
      </w:r>
    </w:p>
    <w:p w:rsidR="00C93CB7" w:rsidRPr="00156344" w:rsidRDefault="006B32BB" w:rsidP="006B32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F31CE">
        <w:rPr>
          <w:color w:val="000000"/>
          <w:sz w:val="24"/>
          <w:szCs w:val="24"/>
        </w:rPr>
        <w:t>.</w:t>
      </w:r>
      <w:r w:rsidR="00760C80">
        <w:rPr>
          <w:color w:val="000000"/>
          <w:sz w:val="24"/>
          <w:szCs w:val="24"/>
        </w:rPr>
        <w:t>7</w:t>
      </w:r>
      <w:r w:rsidR="003F31CE">
        <w:rPr>
          <w:color w:val="000000"/>
          <w:sz w:val="24"/>
          <w:szCs w:val="24"/>
        </w:rPr>
        <w:t>.2.</w:t>
      </w:r>
      <w:r w:rsidR="00BC1184">
        <w:rPr>
          <w:color w:val="000000"/>
          <w:sz w:val="24"/>
          <w:szCs w:val="24"/>
        </w:rPr>
        <w:t xml:space="preserve"> </w:t>
      </w:r>
      <w:r w:rsidR="00AF512C">
        <w:rPr>
          <w:color w:val="000000"/>
          <w:sz w:val="24"/>
          <w:szCs w:val="24"/>
        </w:rPr>
        <w:t>Р</w:t>
      </w:r>
      <w:r w:rsidR="002F03AA">
        <w:rPr>
          <w:color w:val="000000"/>
          <w:sz w:val="24"/>
          <w:szCs w:val="24"/>
        </w:rPr>
        <w:t>азрешение</w:t>
      </w:r>
      <w:r w:rsidR="00E40814">
        <w:rPr>
          <w:color w:val="000000"/>
          <w:sz w:val="24"/>
          <w:szCs w:val="24"/>
        </w:rPr>
        <w:t xml:space="preserve"> </w:t>
      </w:r>
      <w:r w:rsidR="002F03AA">
        <w:rPr>
          <w:color w:val="000000"/>
          <w:sz w:val="24"/>
          <w:szCs w:val="24"/>
        </w:rPr>
        <w:t xml:space="preserve">оформляется </w:t>
      </w:r>
      <w:r w:rsidR="00C93CB7" w:rsidRPr="00156344">
        <w:rPr>
          <w:color w:val="000000"/>
          <w:sz w:val="24"/>
          <w:szCs w:val="24"/>
        </w:rPr>
        <w:t>без о</w:t>
      </w:r>
      <w:r w:rsidR="00E40814">
        <w:rPr>
          <w:color w:val="000000"/>
          <w:sz w:val="24"/>
          <w:szCs w:val="24"/>
        </w:rPr>
        <w:t>платы компенсационной стоимости и</w:t>
      </w:r>
      <w:r w:rsidR="00E40814" w:rsidRPr="00AA37BC">
        <w:rPr>
          <w:color w:val="000000"/>
          <w:sz w:val="24"/>
          <w:szCs w:val="24"/>
        </w:rPr>
        <w:t xml:space="preserve"> требования предоставления документов</w:t>
      </w:r>
      <w:r w:rsidR="00007F59">
        <w:rPr>
          <w:color w:val="000000"/>
          <w:sz w:val="24"/>
          <w:szCs w:val="24"/>
        </w:rPr>
        <w:t xml:space="preserve">.  </w:t>
      </w:r>
    </w:p>
    <w:p w:rsidR="00541796" w:rsidRPr="00760C80" w:rsidRDefault="006B32BB" w:rsidP="006B32BB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F31CE">
        <w:rPr>
          <w:color w:val="000000"/>
        </w:rPr>
        <w:t>.</w:t>
      </w:r>
      <w:r w:rsidR="00760C80">
        <w:rPr>
          <w:color w:val="000000"/>
        </w:rPr>
        <w:t>8</w:t>
      </w:r>
      <w:r w:rsidR="003F31CE">
        <w:rPr>
          <w:color w:val="000000"/>
        </w:rPr>
        <w:t>.</w:t>
      </w:r>
      <w:r w:rsidR="00C93CB7" w:rsidRPr="0083646C">
        <w:rPr>
          <w:color w:val="000000"/>
        </w:rPr>
        <w:t xml:space="preserve"> В случае ликвидации </w:t>
      </w:r>
      <w:r w:rsidR="007D34A7" w:rsidRPr="0083646C">
        <w:rPr>
          <w:color w:val="000000"/>
        </w:rPr>
        <w:t>аварийных ситуаций,</w:t>
      </w:r>
      <w:r w:rsidR="00C93CB7" w:rsidRPr="0083646C">
        <w:rPr>
          <w:color w:val="000000"/>
        </w:rPr>
        <w:t xml:space="preserve"> не связанных со стихийными бедствиями природного характера </w:t>
      </w:r>
      <w:r w:rsidR="00E40814" w:rsidRPr="0083646C">
        <w:rPr>
          <w:color w:val="000000"/>
        </w:rPr>
        <w:t>(</w:t>
      </w:r>
      <w:r w:rsidR="00C93CB7" w:rsidRPr="0083646C">
        <w:rPr>
          <w:color w:val="000000"/>
        </w:rPr>
        <w:t>разрушение</w:t>
      </w:r>
      <w:r w:rsidR="00114434" w:rsidRPr="0083646C">
        <w:rPr>
          <w:color w:val="000000"/>
        </w:rPr>
        <w:t xml:space="preserve"> инженерных коммуникаций, линейных </w:t>
      </w:r>
      <w:r w:rsidR="007D34A7" w:rsidRPr="0083646C">
        <w:rPr>
          <w:color w:val="000000"/>
        </w:rPr>
        <w:t>объектов, сооружений</w:t>
      </w:r>
      <w:r w:rsidR="00114434" w:rsidRPr="0083646C">
        <w:rPr>
          <w:color w:val="000000"/>
        </w:rPr>
        <w:t xml:space="preserve"> различного назначения</w:t>
      </w:r>
      <w:r w:rsidR="00E40814" w:rsidRPr="0083646C">
        <w:rPr>
          <w:color w:val="000000"/>
        </w:rPr>
        <w:t>)</w:t>
      </w:r>
      <w:r w:rsidR="006D7678">
        <w:rPr>
          <w:color w:val="000000"/>
        </w:rPr>
        <w:t>:</w:t>
      </w:r>
    </w:p>
    <w:p w:rsidR="0083669A" w:rsidRPr="002C7013" w:rsidRDefault="006B32BB" w:rsidP="006B32BB">
      <w:pPr>
        <w:pStyle w:val="af6"/>
        <w:spacing w:before="0" w:beforeAutospacing="0" w:after="0" w:afterAutospacing="0"/>
        <w:ind w:firstLine="567"/>
        <w:jc w:val="both"/>
      </w:pPr>
      <w:r>
        <w:t>4</w:t>
      </w:r>
      <w:r w:rsidR="003F31CE">
        <w:t>.</w:t>
      </w:r>
      <w:r w:rsidR="00760C80">
        <w:t>8</w:t>
      </w:r>
      <w:r w:rsidR="003F31CE">
        <w:t>.</w:t>
      </w:r>
      <w:r w:rsidR="00760C80">
        <w:t>1</w:t>
      </w:r>
      <w:r w:rsidR="003F31CE">
        <w:t>.</w:t>
      </w:r>
      <w:r w:rsidR="005310EE">
        <w:t xml:space="preserve"> п</w:t>
      </w:r>
      <w:r w:rsidR="0029745D" w:rsidRPr="00C93CB7">
        <w:rPr>
          <w:color w:val="000000"/>
        </w:rPr>
        <w:t xml:space="preserve">одача </w:t>
      </w:r>
      <w:r w:rsidR="00CA2251" w:rsidRPr="00C93CB7">
        <w:rPr>
          <w:color w:val="000000"/>
        </w:rPr>
        <w:t>заявления</w:t>
      </w:r>
      <w:r w:rsidR="0029745D" w:rsidRPr="00C93CB7">
        <w:rPr>
          <w:color w:val="000000"/>
        </w:rPr>
        <w:t xml:space="preserve"> на оформление </w:t>
      </w:r>
      <w:r w:rsidR="002C7013">
        <w:rPr>
          <w:color w:val="000000"/>
        </w:rPr>
        <w:t>Р</w:t>
      </w:r>
      <w:r w:rsidR="0029745D" w:rsidRPr="00C93CB7">
        <w:rPr>
          <w:color w:val="000000"/>
        </w:rPr>
        <w:t>азрешения допускается в течение трех рабочих дней</w:t>
      </w:r>
      <w:r w:rsidR="00883AE5">
        <w:rPr>
          <w:color w:val="000000"/>
        </w:rPr>
        <w:t>;</w:t>
      </w:r>
    </w:p>
    <w:p w:rsidR="008738AD" w:rsidRDefault="006B32BB" w:rsidP="006B32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F31CE">
        <w:rPr>
          <w:color w:val="000000"/>
          <w:sz w:val="24"/>
          <w:szCs w:val="24"/>
        </w:rPr>
        <w:t>.</w:t>
      </w:r>
      <w:r w:rsidR="00760C80">
        <w:rPr>
          <w:color w:val="000000"/>
          <w:sz w:val="24"/>
          <w:szCs w:val="24"/>
        </w:rPr>
        <w:t>8</w:t>
      </w:r>
      <w:r w:rsidR="003F31CE">
        <w:rPr>
          <w:color w:val="000000"/>
          <w:sz w:val="24"/>
          <w:szCs w:val="24"/>
        </w:rPr>
        <w:t>.</w:t>
      </w:r>
      <w:r w:rsidR="007D34A7">
        <w:rPr>
          <w:color w:val="000000"/>
          <w:sz w:val="24"/>
          <w:szCs w:val="24"/>
        </w:rPr>
        <w:t xml:space="preserve">2. </w:t>
      </w:r>
      <w:r w:rsidR="00AF512C">
        <w:rPr>
          <w:color w:val="000000"/>
          <w:sz w:val="24"/>
          <w:szCs w:val="24"/>
        </w:rPr>
        <w:t>Р</w:t>
      </w:r>
      <w:r w:rsidR="007D34A7">
        <w:rPr>
          <w:color w:val="000000"/>
          <w:sz w:val="24"/>
          <w:szCs w:val="24"/>
        </w:rPr>
        <w:t>азрешение</w:t>
      </w:r>
      <w:r w:rsidR="008738AD">
        <w:rPr>
          <w:color w:val="000000"/>
          <w:sz w:val="24"/>
          <w:szCs w:val="24"/>
        </w:rPr>
        <w:t xml:space="preserve"> </w:t>
      </w:r>
      <w:r w:rsidR="002C7013">
        <w:rPr>
          <w:color w:val="000000"/>
          <w:sz w:val="24"/>
          <w:szCs w:val="24"/>
        </w:rPr>
        <w:t>оформляется</w:t>
      </w:r>
      <w:r w:rsidR="00946ACA">
        <w:rPr>
          <w:color w:val="000000"/>
          <w:sz w:val="24"/>
          <w:szCs w:val="24"/>
        </w:rPr>
        <w:t xml:space="preserve"> </w:t>
      </w:r>
      <w:r w:rsidR="008738AD" w:rsidRPr="00156344">
        <w:rPr>
          <w:color w:val="000000"/>
          <w:sz w:val="24"/>
          <w:szCs w:val="24"/>
        </w:rPr>
        <w:t xml:space="preserve">без оплаты компенсационной стоимости. </w:t>
      </w:r>
    </w:p>
    <w:p w:rsidR="0062495E" w:rsidRDefault="006B32BB" w:rsidP="006B32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2495E">
        <w:rPr>
          <w:color w:val="000000"/>
          <w:sz w:val="24"/>
          <w:szCs w:val="24"/>
        </w:rPr>
        <w:t>.9</w:t>
      </w:r>
      <w:r w:rsidR="00BC1184">
        <w:rPr>
          <w:color w:val="000000"/>
          <w:sz w:val="24"/>
          <w:szCs w:val="24"/>
        </w:rPr>
        <w:t>.</w:t>
      </w:r>
      <w:r w:rsidR="004A24A9">
        <w:rPr>
          <w:color w:val="000000"/>
          <w:sz w:val="24"/>
          <w:szCs w:val="24"/>
        </w:rPr>
        <w:t xml:space="preserve"> В случае вырубки (снос)</w:t>
      </w:r>
      <w:r w:rsidR="00445C83">
        <w:rPr>
          <w:color w:val="000000"/>
          <w:sz w:val="24"/>
          <w:szCs w:val="24"/>
        </w:rPr>
        <w:t>,</w:t>
      </w:r>
      <w:r w:rsidR="0062495E">
        <w:rPr>
          <w:color w:val="000000"/>
          <w:sz w:val="24"/>
          <w:szCs w:val="24"/>
        </w:rPr>
        <w:t xml:space="preserve"> обрезки зеленых насаждений по </w:t>
      </w:r>
      <w:r w:rsidR="00224446">
        <w:rPr>
          <w:color w:val="000000"/>
          <w:sz w:val="24"/>
          <w:szCs w:val="24"/>
        </w:rPr>
        <w:t>М</w:t>
      </w:r>
      <w:r w:rsidR="0062495E">
        <w:rPr>
          <w:color w:val="000000"/>
          <w:sz w:val="24"/>
          <w:szCs w:val="24"/>
        </w:rPr>
        <w:t>униципальному контракту:</w:t>
      </w:r>
    </w:p>
    <w:p w:rsidR="0062495E" w:rsidRPr="00187CFB" w:rsidRDefault="006B32BB" w:rsidP="006B32BB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D34A7">
        <w:rPr>
          <w:color w:val="000000"/>
          <w:sz w:val="24"/>
          <w:szCs w:val="24"/>
        </w:rPr>
        <w:t xml:space="preserve">.9.1. </w:t>
      </w:r>
      <w:r w:rsidR="0062495E">
        <w:rPr>
          <w:color w:val="000000"/>
          <w:sz w:val="24"/>
          <w:szCs w:val="24"/>
        </w:rPr>
        <w:t>Муниципальный контракт</w:t>
      </w:r>
      <w:r w:rsidR="006A2B8D">
        <w:rPr>
          <w:color w:val="000000"/>
          <w:sz w:val="24"/>
          <w:szCs w:val="24"/>
        </w:rPr>
        <w:t xml:space="preserve"> на вырубку </w:t>
      </w:r>
      <w:r w:rsidR="009C6BAA">
        <w:rPr>
          <w:color w:val="000000"/>
          <w:sz w:val="24"/>
          <w:szCs w:val="24"/>
        </w:rPr>
        <w:t>(снос)</w:t>
      </w:r>
      <w:r w:rsidR="00445C83">
        <w:rPr>
          <w:color w:val="000000"/>
          <w:sz w:val="24"/>
          <w:szCs w:val="24"/>
        </w:rPr>
        <w:t>,</w:t>
      </w:r>
      <w:r w:rsidR="009C6BAA">
        <w:rPr>
          <w:color w:val="000000"/>
          <w:sz w:val="24"/>
          <w:szCs w:val="24"/>
        </w:rPr>
        <w:t xml:space="preserve"> обрезку </w:t>
      </w:r>
      <w:r w:rsidR="009C6BAA" w:rsidRPr="00187CFB">
        <w:rPr>
          <w:sz w:val="24"/>
          <w:szCs w:val="24"/>
        </w:rPr>
        <w:t>зеленых насаждений</w:t>
      </w:r>
      <w:r w:rsidR="0062495E" w:rsidRPr="00187CFB">
        <w:rPr>
          <w:sz w:val="24"/>
          <w:szCs w:val="24"/>
        </w:rPr>
        <w:t>;</w:t>
      </w:r>
    </w:p>
    <w:p w:rsidR="009957CD" w:rsidRPr="004A0CF5" w:rsidRDefault="006B32BB" w:rsidP="004A0CF5">
      <w:pPr>
        <w:ind w:firstLine="567"/>
        <w:jc w:val="both"/>
        <w:rPr>
          <w:sz w:val="24"/>
          <w:szCs w:val="24"/>
        </w:rPr>
      </w:pPr>
      <w:r w:rsidRPr="00187CFB">
        <w:rPr>
          <w:sz w:val="24"/>
          <w:szCs w:val="24"/>
        </w:rPr>
        <w:t>4</w:t>
      </w:r>
      <w:r w:rsidR="0062495E" w:rsidRPr="00187CFB">
        <w:rPr>
          <w:sz w:val="24"/>
          <w:szCs w:val="24"/>
        </w:rPr>
        <w:t>.9.2.</w:t>
      </w:r>
      <w:r w:rsidR="00BC1184" w:rsidRPr="00187CFB">
        <w:rPr>
          <w:sz w:val="24"/>
          <w:szCs w:val="24"/>
        </w:rPr>
        <w:t xml:space="preserve"> </w:t>
      </w:r>
      <w:r w:rsidR="0062495E" w:rsidRPr="00187CFB">
        <w:rPr>
          <w:sz w:val="24"/>
          <w:szCs w:val="24"/>
        </w:rPr>
        <w:t>Договор на утилизацию древесных отходов со специализированной</w:t>
      </w:r>
      <w:r w:rsidR="0062495E" w:rsidRPr="0062495E">
        <w:rPr>
          <w:sz w:val="24"/>
          <w:szCs w:val="24"/>
        </w:rPr>
        <w:t xml:space="preserve"> организацией</w:t>
      </w:r>
      <w:r w:rsidR="0062495E">
        <w:rPr>
          <w:sz w:val="24"/>
          <w:szCs w:val="24"/>
        </w:rPr>
        <w:t>;</w:t>
      </w:r>
    </w:p>
    <w:p w:rsidR="00900BA8" w:rsidRDefault="006B32BB" w:rsidP="006B32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="00B56CAE">
        <w:rPr>
          <w:color w:val="000000"/>
          <w:sz w:val="24"/>
          <w:szCs w:val="24"/>
        </w:rPr>
        <w:t>.9.</w:t>
      </w:r>
      <w:r w:rsidR="004A0CF5">
        <w:rPr>
          <w:color w:val="000000"/>
          <w:sz w:val="24"/>
          <w:szCs w:val="24"/>
        </w:rPr>
        <w:t>3.</w:t>
      </w:r>
      <w:r w:rsidR="00B56CAE">
        <w:rPr>
          <w:color w:val="000000"/>
          <w:sz w:val="24"/>
          <w:szCs w:val="24"/>
        </w:rPr>
        <w:t xml:space="preserve"> Заключение о состоянии </w:t>
      </w:r>
      <w:r w:rsidR="007D34A7">
        <w:rPr>
          <w:color w:val="000000"/>
          <w:sz w:val="24"/>
          <w:szCs w:val="24"/>
        </w:rPr>
        <w:t>зеленых насаждений,</w:t>
      </w:r>
      <w:r w:rsidR="00B56CAE">
        <w:rPr>
          <w:color w:val="000000"/>
          <w:sz w:val="24"/>
          <w:szCs w:val="24"/>
        </w:rPr>
        <w:t xml:space="preserve"> подлежащих вырубки (снос)</w:t>
      </w:r>
      <w:r w:rsidR="00445C83">
        <w:rPr>
          <w:color w:val="000000"/>
          <w:sz w:val="24"/>
          <w:szCs w:val="24"/>
        </w:rPr>
        <w:t>,</w:t>
      </w:r>
      <w:r w:rsidR="00B56CAE">
        <w:rPr>
          <w:color w:val="000000"/>
          <w:sz w:val="24"/>
          <w:szCs w:val="24"/>
        </w:rPr>
        <w:t xml:space="preserve"> обрезки </w:t>
      </w:r>
      <w:r w:rsidR="002D7356">
        <w:rPr>
          <w:color w:val="000000"/>
          <w:sz w:val="24"/>
          <w:szCs w:val="24"/>
        </w:rPr>
        <w:t xml:space="preserve">ранее </w:t>
      </w:r>
      <w:proofErr w:type="gramStart"/>
      <w:r w:rsidR="00B56CAE">
        <w:rPr>
          <w:color w:val="000000"/>
          <w:sz w:val="24"/>
          <w:szCs w:val="24"/>
        </w:rPr>
        <w:t>выданного</w:t>
      </w:r>
      <w:proofErr w:type="gramEnd"/>
      <w:r w:rsidR="00B56CAE">
        <w:rPr>
          <w:color w:val="000000"/>
          <w:sz w:val="24"/>
          <w:szCs w:val="24"/>
        </w:rPr>
        <w:t xml:space="preserve"> МКУ «У</w:t>
      </w:r>
      <w:r w:rsidR="00E37F52">
        <w:rPr>
          <w:color w:val="000000"/>
          <w:sz w:val="24"/>
          <w:szCs w:val="24"/>
        </w:rPr>
        <w:t>ЭП МГО</w:t>
      </w:r>
      <w:r w:rsidR="007D34A7">
        <w:rPr>
          <w:color w:val="000000"/>
          <w:sz w:val="24"/>
          <w:szCs w:val="24"/>
        </w:rPr>
        <w:t>»</w:t>
      </w:r>
      <w:r w:rsidR="00B56CAE">
        <w:rPr>
          <w:color w:val="000000"/>
          <w:sz w:val="24"/>
          <w:szCs w:val="24"/>
        </w:rPr>
        <w:t xml:space="preserve"> </w:t>
      </w:r>
      <w:r w:rsidR="002D7356">
        <w:rPr>
          <w:color w:val="000000"/>
          <w:sz w:val="24"/>
          <w:szCs w:val="24"/>
        </w:rPr>
        <w:t xml:space="preserve">и </w:t>
      </w:r>
      <w:r w:rsidR="00B56CAE">
        <w:rPr>
          <w:color w:val="000000"/>
          <w:sz w:val="24"/>
          <w:szCs w:val="24"/>
        </w:rPr>
        <w:t>соответствующе</w:t>
      </w:r>
      <w:r w:rsidR="002D7356">
        <w:rPr>
          <w:color w:val="000000"/>
          <w:sz w:val="24"/>
          <w:szCs w:val="24"/>
        </w:rPr>
        <w:t xml:space="preserve">е </w:t>
      </w:r>
      <w:r w:rsidR="00B56CAE">
        <w:rPr>
          <w:color w:val="000000"/>
          <w:sz w:val="24"/>
          <w:szCs w:val="24"/>
        </w:rPr>
        <w:t>М</w:t>
      </w:r>
      <w:r w:rsidR="002D7356">
        <w:rPr>
          <w:color w:val="000000"/>
          <w:sz w:val="24"/>
          <w:szCs w:val="24"/>
        </w:rPr>
        <w:t>униципальному контракту.</w:t>
      </w:r>
    </w:p>
    <w:p w:rsidR="00FD56D6" w:rsidRPr="002764A1" w:rsidRDefault="00FD56D6" w:rsidP="00900BA8">
      <w:pPr>
        <w:ind w:firstLine="567"/>
        <w:jc w:val="both"/>
        <w:rPr>
          <w:sz w:val="24"/>
          <w:szCs w:val="24"/>
        </w:rPr>
      </w:pPr>
      <w:r w:rsidRPr="002764A1">
        <w:rPr>
          <w:sz w:val="24"/>
          <w:szCs w:val="24"/>
        </w:rPr>
        <w:t>4.10. В случае вырубки (снос)</w:t>
      </w:r>
      <w:r w:rsidR="00445C83">
        <w:rPr>
          <w:sz w:val="24"/>
          <w:szCs w:val="24"/>
        </w:rPr>
        <w:t>,</w:t>
      </w:r>
      <w:r w:rsidRPr="002764A1">
        <w:rPr>
          <w:sz w:val="24"/>
          <w:szCs w:val="24"/>
        </w:rPr>
        <w:t xml:space="preserve"> обрезки зеленых насаждений с оплатой компенсацион</w:t>
      </w:r>
      <w:r w:rsidR="006D7678">
        <w:rPr>
          <w:sz w:val="24"/>
          <w:szCs w:val="24"/>
        </w:rPr>
        <w:t>ной стоимости, заявитель обязан:</w:t>
      </w:r>
    </w:p>
    <w:p w:rsidR="00A07515" w:rsidRPr="002764A1" w:rsidRDefault="002764A1" w:rsidP="00A07515">
      <w:pPr>
        <w:ind w:firstLine="567"/>
        <w:jc w:val="both"/>
        <w:rPr>
          <w:sz w:val="24"/>
          <w:szCs w:val="24"/>
        </w:rPr>
      </w:pPr>
      <w:r w:rsidRPr="002764A1">
        <w:rPr>
          <w:sz w:val="24"/>
          <w:szCs w:val="24"/>
        </w:rPr>
        <w:t>4.10.1.</w:t>
      </w:r>
      <w:r w:rsidR="00FD56D6" w:rsidRPr="002764A1">
        <w:rPr>
          <w:sz w:val="24"/>
          <w:szCs w:val="24"/>
        </w:rPr>
        <w:t xml:space="preserve"> </w:t>
      </w:r>
      <w:proofErr w:type="gramStart"/>
      <w:r w:rsidR="00C52D88" w:rsidRPr="002764A1">
        <w:rPr>
          <w:sz w:val="24"/>
          <w:szCs w:val="24"/>
        </w:rPr>
        <w:t>оплатить сумму компенсационной</w:t>
      </w:r>
      <w:proofErr w:type="gramEnd"/>
      <w:r w:rsidR="00C52D88" w:rsidRPr="002764A1">
        <w:rPr>
          <w:sz w:val="24"/>
          <w:szCs w:val="24"/>
        </w:rPr>
        <w:t xml:space="preserve"> стоимости</w:t>
      </w:r>
      <w:r w:rsidR="00445C83">
        <w:rPr>
          <w:sz w:val="24"/>
          <w:szCs w:val="24"/>
        </w:rPr>
        <w:t>,</w:t>
      </w:r>
      <w:r w:rsidR="00C52D88" w:rsidRPr="002764A1">
        <w:rPr>
          <w:sz w:val="24"/>
          <w:szCs w:val="24"/>
        </w:rPr>
        <w:t xml:space="preserve"> рассчитанную в соответствии с настоящим </w:t>
      </w:r>
      <w:r w:rsidR="00445C83">
        <w:rPr>
          <w:sz w:val="24"/>
          <w:szCs w:val="24"/>
        </w:rPr>
        <w:t>П</w:t>
      </w:r>
      <w:r w:rsidR="00C52D88" w:rsidRPr="002764A1">
        <w:rPr>
          <w:sz w:val="24"/>
          <w:szCs w:val="24"/>
        </w:rPr>
        <w:t>орядком;</w:t>
      </w:r>
    </w:p>
    <w:p w:rsidR="00C52D88" w:rsidRPr="00CE569C" w:rsidRDefault="002764A1" w:rsidP="00C368D4">
      <w:pPr>
        <w:ind w:firstLine="567"/>
        <w:jc w:val="both"/>
        <w:rPr>
          <w:bCs/>
          <w:color w:val="000000"/>
          <w:sz w:val="24"/>
          <w:szCs w:val="24"/>
        </w:rPr>
      </w:pPr>
      <w:r w:rsidRPr="002764A1">
        <w:rPr>
          <w:sz w:val="24"/>
          <w:szCs w:val="24"/>
        </w:rPr>
        <w:t>4.10.2.</w:t>
      </w:r>
      <w:r w:rsidR="00C52D88" w:rsidRPr="002764A1">
        <w:rPr>
          <w:sz w:val="24"/>
          <w:szCs w:val="24"/>
        </w:rPr>
        <w:t xml:space="preserve"> </w:t>
      </w:r>
      <w:r w:rsidR="00524E08">
        <w:rPr>
          <w:sz w:val="24"/>
          <w:szCs w:val="24"/>
        </w:rPr>
        <w:t xml:space="preserve">оплатить </w:t>
      </w:r>
      <w:r w:rsidR="00C52D88" w:rsidRPr="002764A1">
        <w:rPr>
          <w:sz w:val="24"/>
          <w:szCs w:val="24"/>
        </w:rPr>
        <w:t>компенсационн</w:t>
      </w:r>
      <w:r w:rsidR="00524E08">
        <w:rPr>
          <w:sz w:val="24"/>
          <w:szCs w:val="24"/>
        </w:rPr>
        <w:t>ую</w:t>
      </w:r>
      <w:r w:rsidR="00C52D88" w:rsidRPr="002835A9">
        <w:rPr>
          <w:color w:val="000000"/>
          <w:sz w:val="24"/>
          <w:szCs w:val="24"/>
        </w:rPr>
        <w:t xml:space="preserve"> стоимость</w:t>
      </w:r>
      <w:r w:rsidR="00C52D88">
        <w:rPr>
          <w:color w:val="000000"/>
          <w:sz w:val="24"/>
          <w:szCs w:val="24"/>
        </w:rPr>
        <w:t xml:space="preserve"> за вырубку (снос)</w:t>
      </w:r>
      <w:r w:rsidR="00445C83">
        <w:rPr>
          <w:color w:val="000000"/>
          <w:sz w:val="24"/>
          <w:szCs w:val="24"/>
        </w:rPr>
        <w:t>,</w:t>
      </w:r>
      <w:r w:rsidR="00C52D88">
        <w:rPr>
          <w:color w:val="000000"/>
          <w:sz w:val="24"/>
          <w:szCs w:val="24"/>
        </w:rPr>
        <w:t xml:space="preserve"> обрезку</w:t>
      </w:r>
      <w:r w:rsidR="00C52D88" w:rsidRPr="002835A9">
        <w:rPr>
          <w:color w:val="000000"/>
          <w:sz w:val="24"/>
          <w:szCs w:val="24"/>
        </w:rPr>
        <w:t xml:space="preserve"> зеленых насаждений в</w:t>
      </w:r>
      <w:r w:rsidR="00A07515">
        <w:rPr>
          <w:color w:val="000000"/>
          <w:sz w:val="24"/>
          <w:szCs w:val="24"/>
        </w:rPr>
        <w:t xml:space="preserve"> сумме указанной в</w:t>
      </w:r>
      <w:r w:rsidR="00CE569C">
        <w:rPr>
          <w:color w:val="000000"/>
          <w:sz w:val="24"/>
          <w:szCs w:val="24"/>
        </w:rPr>
        <w:t xml:space="preserve"> расчетной ведомости</w:t>
      </w:r>
      <w:r w:rsidR="00CE569C" w:rsidRPr="006E711E">
        <w:rPr>
          <w:color w:val="000000"/>
          <w:sz w:val="24"/>
          <w:szCs w:val="24"/>
        </w:rPr>
        <w:t xml:space="preserve"> компенсац</w:t>
      </w:r>
      <w:r w:rsidR="004A24A9">
        <w:rPr>
          <w:color w:val="000000"/>
          <w:sz w:val="24"/>
          <w:szCs w:val="24"/>
        </w:rPr>
        <w:t>ионной стоимости вырубки (снос)</w:t>
      </w:r>
      <w:r w:rsidR="00363347">
        <w:rPr>
          <w:color w:val="000000"/>
          <w:sz w:val="24"/>
          <w:szCs w:val="24"/>
        </w:rPr>
        <w:t>,</w:t>
      </w:r>
      <w:r w:rsidR="00CE569C" w:rsidRPr="006E711E">
        <w:rPr>
          <w:color w:val="000000"/>
          <w:sz w:val="24"/>
          <w:szCs w:val="24"/>
        </w:rPr>
        <w:t xml:space="preserve"> обрезк</w:t>
      </w:r>
      <w:r w:rsidR="00CE569C">
        <w:rPr>
          <w:color w:val="000000"/>
          <w:sz w:val="24"/>
          <w:szCs w:val="24"/>
        </w:rPr>
        <w:t>и</w:t>
      </w:r>
      <w:r w:rsidR="00CE569C" w:rsidRPr="006E711E">
        <w:rPr>
          <w:color w:val="000000"/>
          <w:sz w:val="24"/>
          <w:szCs w:val="24"/>
        </w:rPr>
        <w:t xml:space="preserve"> зеленых насаждений </w:t>
      </w:r>
      <w:r w:rsidR="00CE569C">
        <w:rPr>
          <w:color w:val="000000"/>
          <w:sz w:val="24"/>
          <w:szCs w:val="24"/>
        </w:rPr>
        <w:t>в Миасском городском округе</w:t>
      </w:r>
      <w:r>
        <w:rPr>
          <w:color w:val="000000"/>
          <w:sz w:val="24"/>
          <w:szCs w:val="24"/>
        </w:rPr>
        <w:t xml:space="preserve"> (приложение № 3)</w:t>
      </w:r>
      <w:r w:rsidR="00CE569C">
        <w:rPr>
          <w:color w:val="000000"/>
          <w:sz w:val="24"/>
          <w:szCs w:val="24"/>
        </w:rPr>
        <w:t xml:space="preserve">, по  </w:t>
      </w:r>
      <w:r w:rsidR="00455462">
        <w:rPr>
          <w:color w:val="000000"/>
          <w:sz w:val="24"/>
          <w:szCs w:val="24"/>
        </w:rPr>
        <w:t xml:space="preserve">образцу платежного поручения выданного МКУ «УЭП МГО» </w:t>
      </w:r>
      <w:r w:rsidR="00C52D88">
        <w:rPr>
          <w:color w:val="000000"/>
          <w:sz w:val="24"/>
          <w:szCs w:val="24"/>
        </w:rPr>
        <w:t>в течени</w:t>
      </w:r>
      <w:proofErr w:type="gramStart"/>
      <w:r w:rsidR="00455462">
        <w:rPr>
          <w:color w:val="000000"/>
          <w:sz w:val="24"/>
          <w:szCs w:val="24"/>
        </w:rPr>
        <w:t>и</w:t>
      </w:r>
      <w:proofErr w:type="gramEnd"/>
      <w:r w:rsidR="00C52D88">
        <w:rPr>
          <w:color w:val="000000"/>
          <w:sz w:val="24"/>
          <w:szCs w:val="24"/>
        </w:rPr>
        <w:t xml:space="preserve"> </w:t>
      </w:r>
      <w:r w:rsidR="00C52D88" w:rsidRPr="002835A9">
        <w:rPr>
          <w:color w:val="000000"/>
          <w:sz w:val="24"/>
          <w:szCs w:val="24"/>
        </w:rPr>
        <w:t xml:space="preserve">10 </w:t>
      </w:r>
      <w:r w:rsidR="00C52D88">
        <w:rPr>
          <w:color w:val="000000"/>
          <w:sz w:val="24"/>
          <w:szCs w:val="24"/>
        </w:rPr>
        <w:t>рабочих</w:t>
      </w:r>
      <w:r w:rsidR="00C52D88" w:rsidRPr="002835A9">
        <w:rPr>
          <w:color w:val="000000"/>
          <w:sz w:val="24"/>
          <w:szCs w:val="24"/>
        </w:rPr>
        <w:t xml:space="preserve"> дней с момента получения</w:t>
      </w:r>
      <w:r w:rsidR="004A24A9">
        <w:rPr>
          <w:color w:val="000000"/>
          <w:sz w:val="24"/>
          <w:szCs w:val="24"/>
        </w:rPr>
        <w:t xml:space="preserve"> </w:t>
      </w:r>
      <w:r w:rsidR="00455462">
        <w:rPr>
          <w:color w:val="000000"/>
          <w:sz w:val="24"/>
          <w:szCs w:val="24"/>
        </w:rPr>
        <w:t>образца платежного поручения</w:t>
      </w:r>
      <w:r w:rsidR="00C52D88" w:rsidRPr="002835A9">
        <w:rPr>
          <w:color w:val="000000"/>
          <w:sz w:val="24"/>
          <w:szCs w:val="24"/>
        </w:rPr>
        <w:t>, в бюд</w:t>
      </w:r>
      <w:r w:rsidR="00C52D88">
        <w:rPr>
          <w:color w:val="000000"/>
          <w:sz w:val="24"/>
          <w:szCs w:val="24"/>
        </w:rPr>
        <w:t>жет Миасского городского округа;</w:t>
      </w:r>
    </w:p>
    <w:p w:rsidR="005B5D01" w:rsidRDefault="002764A1" w:rsidP="00CE569C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4.10.3. </w:t>
      </w:r>
      <w:r w:rsidR="00A07515">
        <w:rPr>
          <w:color w:val="000000"/>
          <w:sz w:val="24"/>
          <w:szCs w:val="24"/>
        </w:rPr>
        <w:t>предостав</w:t>
      </w:r>
      <w:r w:rsidR="00524E08">
        <w:rPr>
          <w:color w:val="000000"/>
          <w:sz w:val="24"/>
          <w:szCs w:val="24"/>
        </w:rPr>
        <w:t>ить</w:t>
      </w:r>
      <w:r w:rsidR="00A07515">
        <w:rPr>
          <w:color w:val="000000"/>
          <w:sz w:val="24"/>
          <w:szCs w:val="24"/>
        </w:rPr>
        <w:t xml:space="preserve"> копию квитанции об оплате или копию платежного поручения </w:t>
      </w:r>
      <w:r w:rsidR="006E764A">
        <w:rPr>
          <w:color w:val="000000"/>
          <w:sz w:val="24"/>
          <w:szCs w:val="24"/>
        </w:rPr>
        <w:t xml:space="preserve">в МКУ «УЭП </w:t>
      </w:r>
      <w:r w:rsidR="00455462">
        <w:rPr>
          <w:color w:val="000000"/>
          <w:sz w:val="24"/>
          <w:szCs w:val="24"/>
        </w:rPr>
        <w:t xml:space="preserve">МГО» в соответствии с </w:t>
      </w:r>
      <w:r w:rsidR="00C368D4">
        <w:rPr>
          <w:color w:val="000000"/>
          <w:sz w:val="24"/>
          <w:szCs w:val="24"/>
        </w:rPr>
        <w:t>суммой указанной в расчетной ведомости</w:t>
      </w:r>
      <w:r w:rsidR="00C368D4" w:rsidRPr="006E711E">
        <w:rPr>
          <w:color w:val="000000"/>
          <w:sz w:val="24"/>
          <w:szCs w:val="24"/>
        </w:rPr>
        <w:t xml:space="preserve"> компенсац</w:t>
      </w:r>
      <w:r w:rsidR="003D190E">
        <w:rPr>
          <w:color w:val="000000"/>
          <w:sz w:val="24"/>
          <w:szCs w:val="24"/>
        </w:rPr>
        <w:t>ионной стоимости вырубки (снос)</w:t>
      </w:r>
      <w:r w:rsidR="00445C83">
        <w:rPr>
          <w:color w:val="000000"/>
          <w:sz w:val="24"/>
          <w:szCs w:val="24"/>
        </w:rPr>
        <w:t>,</w:t>
      </w:r>
      <w:r w:rsidR="00C368D4" w:rsidRPr="006E711E">
        <w:rPr>
          <w:color w:val="000000"/>
          <w:sz w:val="24"/>
          <w:szCs w:val="24"/>
        </w:rPr>
        <w:t xml:space="preserve"> обрезк</w:t>
      </w:r>
      <w:r w:rsidR="00C368D4">
        <w:rPr>
          <w:color w:val="000000"/>
          <w:sz w:val="24"/>
          <w:szCs w:val="24"/>
        </w:rPr>
        <w:t>и</w:t>
      </w:r>
      <w:r w:rsidR="00C368D4" w:rsidRPr="006E711E">
        <w:rPr>
          <w:color w:val="000000"/>
          <w:sz w:val="24"/>
          <w:szCs w:val="24"/>
        </w:rPr>
        <w:t xml:space="preserve"> зеленых насаждений </w:t>
      </w:r>
      <w:r w:rsidR="00C368D4">
        <w:rPr>
          <w:color w:val="000000"/>
          <w:sz w:val="24"/>
          <w:szCs w:val="24"/>
        </w:rPr>
        <w:t>в Миасском городском округе, образцом</w:t>
      </w:r>
      <w:r w:rsidR="00455462">
        <w:rPr>
          <w:color w:val="000000"/>
          <w:sz w:val="24"/>
          <w:szCs w:val="24"/>
        </w:rPr>
        <w:t xml:space="preserve"> платежного поручения</w:t>
      </w:r>
      <w:r w:rsidR="00C368D4">
        <w:rPr>
          <w:color w:val="000000"/>
          <w:sz w:val="24"/>
          <w:szCs w:val="24"/>
        </w:rPr>
        <w:t xml:space="preserve">, ФИО </w:t>
      </w:r>
      <w:r w:rsidR="0072092B">
        <w:rPr>
          <w:color w:val="000000"/>
          <w:sz w:val="24"/>
          <w:szCs w:val="24"/>
        </w:rPr>
        <w:t>заявителя</w:t>
      </w:r>
      <w:r w:rsidR="00C368D4">
        <w:rPr>
          <w:color w:val="000000"/>
          <w:sz w:val="24"/>
          <w:szCs w:val="24"/>
        </w:rPr>
        <w:t>,</w:t>
      </w:r>
      <w:r w:rsidR="00977D05">
        <w:rPr>
          <w:color w:val="000000"/>
          <w:sz w:val="24"/>
          <w:szCs w:val="24"/>
        </w:rPr>
        <w:t xml:space="preserve"> не позднее 10 рабочих дней с момента получения </w:t>
      </w:r>
      <w:r w:rsidR="00455462">
        <w:rPr>
          <w:color w:val="000000"/>
          <w:sz w:val="24"/>
          <w:szCs w:val="24"/>
        </w:rPr>
        <w:t>образца платежного поручения</w:t>
      </w:r>
      <w:r w:rsidR="003D190E">
        <w:rPr>
          <w:color w:val="000000"/>
          <w:sz w:val="24"/>
          <w:szCs w:val="24"/>
        </w:rPr>
        <w:t>,</w:t>
      </w:r>
      <w:r w:rsidR="00455462">
        <w:rPr>
          <w:color w:val="000000"/>
          <w:sz w:val="24"/>
          <w:szCs w:val="24"/>
        </w:rPr>
        <w:t xml:space="preserve"> </w:t>
      </w:r>
      <w:r w:rsidR="00977D05">
        <w:rPr>
          <w:color w:val="000000"/>
          <w:sz w:val="24"/>
          <w:szCs w:val="24"/>
        </w:rPr>
        <w:t>для оплаты компенсационной стоимости.</w:t>
      </w:r>
      <w:proofErr w:type="gramEnd"/>
    </w:p>
    <w:p w:rsidR="00524E08" w:rsidRDefault="00CD4CB3" w:rsidP="00CE56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 </w:t>
      </w:r>
      <w:r w:rsidR="00524E08">
        <w:rPr>
          <w:color w:val="000000"/>
          <w:sz w:val="24"/>
          <w:szCs w:val="24"/>
        </w:rPr>
        <w:t xml:space="preserve">Освобождение </w:t>
      </w:r>
      <w:r>
        <w:rPr>
          <w:color w:val="000000"/>
          <w:sz w:val="24"/>
          <w:szCs w:val="24"/>
        </w:rPr>
        <w:t>от у</w:t>
      </w:r>
      <w:r w:rsidR="00524E08">
        <w:rPr>
          <w:color w:val="000000"/>
          <w:sz w:val="24"/>
          <w:szCs w:val="24"/>
        </w:rPr>
        <w:t>платы компенсационной стоимости</w:t>
      </w:r>
      <w:r w:rsidR="00772B76">
        <w:rPr>
          <w:color w:val="000000"/>
          <w:sz w:val="24"/>
          <w:szCs w:val="24"/>
        </w:rPr>
        <w:t xml:space="preserve"> (для структурных подразделений</w:t>
      </w:r>
      <w:r w:rsidR="00CE0FB9">
        <w:rPr>
          <w:color w:val="000000"/>
          <w:sz w:val="24"/>
          <w:szCs w:val="24"/>
        </w:rPr>
        <w:t xml:space="preserve">, отраслевых (функциональных) органов </w:t>
      </w:r>
      <w:r w:rsidR="00187CFB">
        <w:rPr>
          <w:color w:val="000000"/>
          <w:sz w:val="24"/>
          <w:szCs w:val="24"/>
        </w:rPr>
        <w:t>администрации Миасского городского округа</w:t>
      </w:r>
      <w:r w:rsidR="002A3250">
        <w:rPr>
          <w:color w:val="000000"/>
          <w:sz w:val="24"/>
          <w:szCs w:val="24"/>
        </w:rPr>
        <w:t>, муниципальных предприятий и учреждений</w:t>
      </w:r>
      <w:r w:rsidR="00772B76">
        <w:rPr>
          <w:color w:val="000000"/>
          <w:sz w:val="24"/>
          <w:szCs w:val="24"/>
        </w:rPr>
        <w:t>)</w:t>
      </w:r>
      <w:r w:rsidR="006D7678">
        <w:rPr>
          <w:color w:val="000000"/>
          <w:sz w:val="24"/>
          <w:szCs w:val="24"/>
        </w:rPr>
        <w:t>:</w:t>
      </w:r>
    </w:p>
    <w:p w:rsidR="00524E08" w:rsidRDefault="00524E08" w:rsidP="00CE56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4.11.1. </w:t>
      </w:r>
      <w:r w:rsidR="006D7678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роизводится на основании</w:t>
      </w:r>
      <w:r w:rsidR="00B56036">
        <w:rPr>
          <w:color w:val="000000"/>
          <w:sz w:val="24"/>
          <w:szCs w:val="24"/>
        </w:rPr>
        <w:t xml:space="preserve"> распоряжени</w:t>
      </w:r>
      <w:r>
        <w:rPr>
          <w:color w:val="000000"/>
          <w:sz w:val="24"/>
          <w:szCs w:val="24"/>
        </w:rPr>
        <w:t>я</w:t>
      </w:r>
      <w:r w:rsidR="00B56036">
        <w:rPr>
          <w:color w:val="000000"/>
          <w:sz w:val="24"/>
          <w:szCs w:val="24"/>
        </w:rPr>
        <w:t xml:space="preserve"> главы </w:t>
      </w:r>
      <w:r w:rsidR="00187CFB">
        <w:rPr>
          <w:color w:val="000000"/>
          <w:sz w:val="24"/>
          <w:szCs w:val="24"/>
        </w:rPr>
        <w:t>администрации Миасского городского о</w:t>
      </w:r>
      <w:r w:rsidR="00B56036">
        <w:rPr>
          <w:color w:val="000000"/>
          <w:sz w:val="24"/>
          <w:szCs w:val="24"/>
        </w:rPr>
        <w:t>круга</w:t>
      </w:r>
      <w:r w:rsidR="006E4605">
        <w:rPr>
          <w:color w:val="000000"/>
          <w:sz w:val="24"/>
          <w:szCs w:val="24"/>
        </w:rPr>
        <w:t>, далее по тексту - распоряжение</w:t>
      </w:r>
      <w:r>
        <w:rPr>
          <w:color w:val="000000"/>
          <w:sz w:val="24"/>
          <w:szCs w:val="24"/>
        </w:rPr>
        <w:t>;</w:t>
      </w:r>
    </w:p>
    <w:p w:rsidR="00CD4CB3" w:rsidRDefault="00524E08" w:rsidP="00CE56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4.11.2. </w:t>
      </w:r>
      <w:r w:rsidR="006D7678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аспоряжение предоставляется </w:t>
      </w:r>
      <w:r w:rsidR="00B56036">
        <w:rPr>
          <w:color w:val="000000"/>
          <w:sz w:val="24"/>
          <w:szCs w:val="24"/>
        </w:rPr>
        <w:t>в течени</w:t>
      </w:r>
      <w:r w:rsidR="006E4605">
        <w:rPr>
          <w:color w:val="000000"/>
          <w:sz w:val="24"/>
          <w:szCs w:val="24"/>
        </w:rPr>
        <w:t>е</w:t>
      </w:r>
      <w:r w:rsidR="00B56036">
        <w:rPr>
          <w:color w:val="000000"/>
          <w:sz w:val="24"/>
          <w:szCs w:val="24"/>
        </w:rPr>
        <w:t xml:space="preserve"> 15 рабочих дней с момента подачи заявлени</w:t>
      </w:r>
      <w:r>
        <w:rPr>
          <w:color w:val="000000"/>
          <w:sz w:val="24"/>
          <w:szCs w:val="24"/>
        </w:rPr>
        <w:t>я в МКУ «УЭП МГО».</w:t>
      </w:r>
    </w:p>
    <w:p w:rsidR="00C52D88" w:rsidRDefault="00C52D88" w:rsidP="003464F8">
      <w:pPr>
        <w:jc w:val="both"/>
        <w:rPr>
          <w:color w:val="000000"/>
          <w:sz w:val="24"/>
          <w:szCs w:val="24"/>
        </w:rPr>
      </w:pPr>
    </w:p>
    <w:p w:rsidR="00FD56D6" w:rsidRPr="008910F6" w:rsidRDefault="00FD56D6" w:rsidP="00977D05">
      <w:pPr>
        <w:jc w:val="both"/>
        <w:rPr>
          <w:color w:val="000000"/>
          <w:sz w:val="24"/>
          <w:szCs w:val="24"/>
        </w:rPr>
      </w:pPr>
    </w:p>
    <w:p w:rsidR="00900BA8" w:rsidRDefault="00AB5342" w:rsidP="00900BA8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04C40" w:rsidRPr="0083646C">
        <w:rPr>
          <w:color w:val="000000"/>
          <w:sz w:val="24"/>
          <w:szCs w:val="24"/>
        </w:rPr>
        <w:t>. Порядок</w:t>
      </w:r>
      <w:r w:rsidR="00565F6E" w:rsidRPr="0083646C">
        <w:rPr>
          <w:color w:val="000000"/>
          <w:sz w:val="24"/>
          <w:szCs w:val="24"/>
        </w:rPr>
        <w:t xml:space="preserve"> оформления</w:t>
      </w:r>
      <w:r w:rsidR="00411A9C">
        <w:rPr>
          <w:color w:val="000000"/>
          <w:sz w:val="24"/>
          <w:szCs w:val="24"/>
        </w:rPr>
        <w:t xml:space="preserve"> (продления)</w:t>
      </w:r>
      <w:r w:rsidR="00946ACA">
        <w:rPr>
          <w:color w:val="000000"/>
          <w:sz w:val="24"/>
          <w:szCs w:val="24"/>
        </w:rPr>
        <w:t xml:space="preserve"> </w:t>
      </w:r>
      <w:r w:rsidR="00AC71AB" w:rsidRPr="0083646C">
        <w:rPr>
          <w:color w:val="000000"/>
          <w:sz w:val="24"/>
          <w:szCs w:val="24"/>
        </w:rPr>
        <w:t>и выдача</w:t>
      </w:r>
      <w:r w:rsidR="00E04C40" w:rsidRPr="0083646C">
        <w:rPr>
          <w:color w:val="000000"/>
          <w:sz w:val="24"/>
          <w:szCs w:val="24"/>
        </w:rPr>
        <w:t xml:space="preserve"> разрешения на вырубку</w:t>
      </w:r>
      <w:r w:rsidR="00B179B1" w:rsidRPr="0083646C">
        <w:rPr>
          <w:color w:val="000000"/>
          <w:sz w:val="24"/>
          <w:szCs w:val="24"/>
        </w:rPr>
        <w:t xml:space="preserve"> (снос)</w:t>
      </w:r>
      <w:r w:rsidR="00E80921" w:rsidRPr="0083646C">
        <w:rPr>
          <w:color w:val="000000"/>
          <w:sz w:val="24"/>
          <w:szCs w:val="24"/>
        </w:rPr>
        <w:t>, обрезку</w:t>
      </w:r>
      <w:r w:rsidR="0008723A" w:rsidRPr="0083646C">
        <w:rPr>
          <w:color w:val="000000"/>
          <w:sz w:val="24"/>
          <w:szCs w:val="24"/>
        </w:rPr>
        <w:t xml:space="preserve"> зеленых насаждений</w:t>
      </w:r>
    </w:p>
    <w:p w:rsidR="00900BA8" w:rsidRDefault="00900BA8" w:rsidP="00900BA8">
      <w:pPr>
        <w:ind w:firstLine="567"/>
        <w:jc w:val="center"/>
        <w:rPr>
          <w:color w:val="000000"/>
          <w:sz w:val="24"/>
          <w:szCs w:val="24"/>
        </w:rPr>
      </w:pPr>
    </w:p>
    <w:p w:rsidR="00C1307A" w:rsidRPr="00B179B1" w:rsidRDefault="00037F05" w:rsidP="005B4D06">
      <w:pPr>
        <w:pStyle w:val="af6"/>
        <w:spacing w:before="0" w:beforeAutospacing="0" w:after="0" w:afterAutospacing="0"/>
        <w:ind w:firstLine="567"/>
        <w:jc w:val="both"/>
      </w:pPr>
      <w:r>
        <w:rPr>
          <w:color w:val="000000"/>
        </w:rPr>
        <w:t>5</w:t>
      </w:r>
      <w:r w:rsidR="003F31CE">
        <w:rPr>
          <w:color w:val="000000"/>
        </w:rPr>
        <w:t>.</w:t>
      </w:r>
      <w:r w:rsidR="007D34A7">
        <w:rPr>
          <w:color w:val="000000"/>
        </w:rPr>
        <w:t>1.</w:t>
      </w:r>
      <w:r w:rsidR="007D34A7" w:rsidRPr="00B179B1">
        <w:t xml:space="preserve"> Порядок</w:t>
      </w:r>
      <w:r w:rsidR="00946ACA">
        <w:t xml:space="preserve"> </w:t>
      </w:r>
      <w:r w:rsidR="00B179B1" w:rsidRPr="000021C5">
        <w:t>оформления,</w:t>
      </w:r>
      <w:r w:rsidR="00C1307A" w:rsidRPr="00B179B1">
        <w:t xml:space="preserve"> выдачи Разрешения </w:t>
      </w:r>
      <w:r w:rsidR="00C1307A" w:rsidRPr="009707A9">
        <w:t>устанавливается Административным регламентом</w:t>
      </w:r>
      <w:r w:rsidR="00A43E38" w:rsidRPr="009707A9">
        <w:t xml:space="preserve">, утвержденным в </w:t>
      </w:r>
      <w:r w:rsidR="00881C26" w:rsidRPr="009707A9">
        <w:t>установленном</w:t>
      </w:r>
      <w:r w:rsidR="00A43E38" w:rsidRPr="009707A9">
        <w:t xml:space="preserve"> законом порядке</w:t>
      </w:r>
      <w:r w:rsidR="00B179B1" w:rsidRPr="009707A9">
        <w:t>.</w:t>
      </w:r>
    </w:p>
    <w:p w:rsidR="00C1307A" w:rsidRPr="00B179B1" w:rsidRDefault="00037F05" w:rsidP="005B4D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F31CE">
        <w:rPr>
          <w:sz w:val="24"/>
          <w:szCs w:val="24"/>
        </w:rPr>
        <w:t>.</w:t>
      </w:r>
      <w:r w:rsidR="007D34A7">
        <w:rPr>
          <w:sz w:val="24"/>
          <w:szCs w:val="24"/>
        </w:rPr>
        <w:t>2.</w:t>
      </w:r>
      <w:r w:rsidR="007D34A7" w:rsidRPr="00B179B1">
        <w:rPr>
          <w:sz w:val="24"/>
          <w:szCs w:val="24"/>
        </w:rPr>
        <w:t xml:space="preserve"> При</w:t>
      </w:r>
      <w:r w:rsidR="00C1307A" w:rsidRPr="00B179B1">
        <w:rPr>
          <w:sz w:val="24"/>
          <w:szCs w:val="24"/>
        </w:rPr>
        <w:t xml:space="preserve"> поступлении в МКУ</w:t>
      </w:r>
      <w:r w:rsidR="00B179B1">
        <w:rPr>
          <w:sz w:val="24"/>
          <w:szCs w:val="24"/>
        </w:rPr>
        <w:t xml:space="preserve"> «УЭП МГО» </w:t>
      </w:r>
      <w:r w:rsidR="00C1307A" w:rsidRPr="00B179B1">
        <w:rPr>
          <w:sz w:val="24"/>
          <w:szCs w:val="24"/>
        </w:rPr>
        <w:t xml:space="preserve">заявления и документов, указанных в </w:t>
      </w:r>
      <w:r w:rsidR="006E4605">
        <w:rPr>
          <w:sz w:val="24"/>
          <w:szCs w:val="24"/>
        </w:rPr>
        <w:t>разделе</w:t>
      </w:r>
      <w:r w:rsidR="00B179B1">
        <w:rPr>
          <w:sz w:val="24"/>
          <w:szCs w:val="24"/>
        </w:rPr>
        <w:t xml:space="preserve"> </w:t>
      </w:r>
      <w:r w:rsidR="00FA18D5">
        <w:rPr>
          <w:sz w:val="24"/>
          <w:szCs w:val="24"/>
        </w:rPr>
        <w:t>4</w:t>
      </w:r>
      <w:r w:rsidR="00C1307A" w:rsidRPr="00B179B1">
        <w:rPr>
          <w:sz w:val="24"/>
          <w:szCs w:val="24"/>
        </w:rPr>
        <w:t xml:space="preserve"> настоящего По</w:t>
      </w:r>
      <w:r w:rsidR="001E6458">
        <w:rPr>
          <w:sz w:val="24"/>
          <w:szCs w:val="24"/>
        </w:rPr>
        <w:t>рядка,</w:t>
      </w:r>
      <w:r w:rsidR="00152D82">
        <w:rPr>
          <w:sz w:val="24"/>
          <w:szCs w:val="24"/>
        </w:rPr>
        <w:t xml:space="preserve"> в течени</w:t>
      </w:r>
      <w:r w:rsidR="006E4605">
        <w:rPr>
          <w:sz w:val="24"/>
          <w:szCs w:val="24"/>
        </w:rPr>
        <w:t>е</w:t>
      </w:r>
      <w:r w:rsidR="00152D82">
        <w:rPr>
          <w:sz w:val="24"/>
          <w:szCs w:val="24"/>
        </w:rPr>
        <w:t xml:space="preserve"> 5</w:t>
      </w:r>
      <w:r w:rsidR="003E6078">
        <w:rPr>
          <w:sz w:val="24"/>
          <w:szCs w:val="24"/>
        </w:rPr>
        <w:t xml:space="preserve"> рабочих дней</w:t>
      </w:r>
      <w:r w:rsidR="001E6458">
        <w:rPr>
          <w:sz w:val="24"/>
          <w:szCs w:val="24"/>
        </w:rPr>
        <w:t xml:space="preserve"> инспектор в присутствии З</w:t>
      </w:r>
      <w:r w:rsidR="00C1307A" w:rsidRPr="00B179B1">
        <w:rPr>
          <w:sz w:val="24"/>
          <w:szCs w:val="24"/>
        </w:rPr>
        <w:t>аявителя проводит натурное обследование территории, занятой зелеными насаждениями, проверяет соответствие фактических данных на земельном участке</w:t>
      </w:r>
      <w:r w:rsidR="00E37F52">
        <w:rPr>
          <w:sz w:val="24"/>
          <w:szCs w:val="24"/>
        </w:rPr>
        <w:t>,</w:t>
      </w:r>
      <w:r w:rsidR="00422108">
        <w:rPr>
          <w:sz w:val="24"/>
          <w:szCs w:val="24"/>
        </w:rPr>
        <w:t xml:space="preserve"> по</w:t>
      </w:r>
      <w:r w:rsidR="00C1307A" w:rsidRPr="00B179B1">
        <w:rPr>
          <w:sz w:val="24"/>
          <w:szCs w:val="24"/>
        </w:rPr>
        <w:t xml:space="preserve"> представленным документам.</w:t>
      </w:r>
    </w:p>
    <w:p w:rsidR="00F57571" w:rsidRPr="009F6DFA" w:rsidRDefault="00037F05" w:rsidP="009F6DFA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3F31CE">
        <w:rPr>
          <w:sz w:val="24"/>
          <w:szCs w:val="24"/>
        </w:rPr>
        <w:t>.3.</w:t>
      </w:r>
      <w:r w:rsidR="007D34A7">
        <w:rPr>
          <w:sz w:val="24"/>
          <w:szCs w:val="24"/>
        </w:rPr>
        <w:t xml:space="preserve"> </w:t>
      </w:r>
      <w:proofErr w:type="gramStart"/>
      <w:r w:rsidR="00C1307A" w:rsidRPr="00B179B1">
        <w:rPr>
          <w:sz w:val="24"/>
          <w:szCs w:val="24"/>
        </w:rPr>
        <w:t>По результатам натурного обследования территории, занятой зелеными насаждениями, составляется Акт обследования зеленых насаждений, который содержит информацию о дате обследования, наименовании и местоположении объекта, виде производимых работ, количественные и качественные характеристики зеленых насаждений</w:t>
      </w:r>
      <w:r w:rsidR="00C15A08" w:rsidRPr="009707A9">
        <w:rPr>
          <w:sz w:val="24"/>
          <w:szCs w:val="24"/>
        </w:rPr>
        <w:t xml:space="preserve">, </w:t>
      </w:r>
      <w:proofErr w:type="spellStart"/>
      <w:r w:rsidR="00C15A08" w:rsidRPr="009707A9">
        <w:rPr>
          <w:sz w:val="24"/>
          <w:szCs w:val="24"/>
        </w:rPr>
        <w:t>п</w:t>
      </w:r>
      <w:r w:rsidR="00422108" w:rsidRPr="009707A9">
        <w:rPr>
          <w:color w:val="000000"/>
          <w:sz w:val="24"/>
          <w:szCs w:val="24"/>
        </w:rPr>
        <w:t>еречетн</w:t>
      </w:r>
      <w:r w:rsidR="00431515">
        <w:rPr>
          <w:color w:val="000000"/>
          <w:sz w:val="24"/>
          <w:szCs w:val="24"/>
        </w:rPr>
        <w:t>ая</w:t>
      </w:r>
      <w:proofErr w:type="spellEnd"/>
      <w:r w:rsidR="00422108" w:rsidRPr="00B179B1">
        <w:rPr>
          <w:color w:val="000000"/>
          <w:sz w:val="24"/>
          <w:szCs w:val="24"/>
        </w:rPr>
        <w:t xml:space="preserve"> ведомость, в которой производится  расчет компенсационной стоимости зеленых насаждений</w:t>
      </w:r>
      <w:r w:rsidR="00422108">
        <w:rPr>
          <w:color w:val="000000"/>
          <w:sz w:val="24"/>
          <w:szCs w:val="24"/>
        </w:rPr>
        <w:t>,</w:t>
      </w:r>
      <w:r w:rsidR="00946ACA">
        <w:rPr>
          <w:color w:val="000000"/>
          <w:sz w:val="24"/>
          <w:szCs w:val="24"/>
        </w:rPr>
        <w:t xml:space="preserve"> </w:t>
      </w:r>
      <w:r w:rsidR="00C1307A" w:rsidRPr="00B179B1">
        <w:rPr>
          <w:color w:val="000000"/>
          <w:sz w:val="24"/>
          <w:szCs w:val="24"/>
        </w:rPr>
        <w:t>согласно методике проведения расчетов компенсационной стоимости</w:t>
      </w:r>
      <w:r w:rsidR="007D34A7">
        <w:rPr>
          <w:color w:val="000000"/>
          <w:sz w:val="24"/>
          <w:szCs w:val="24"/>
        </w:rPr>
        <w:t xml:space="preserve"> </w:t>
      </w:r>
      <w:r w:rsidR="00C1307A" w:rsidRPr="00B179B1">
        <w:rPr>
          <w:sz w:val="24"/>
          <w:szCs w:val="24"/>
        </w:rPr>
        <w:t>(приложение</w:t>
      </w:r>
      <w:r w:rsidR="00AE42F2">
        <w:rPr>
          <w:sz w:val="24"/>
          <w:szCs w:val="24"/>
        </w:rPr>
        <w:t xml:space="preserve"> №</w:t>
      </w:r>
      <w:r w:rsidR="00C1307A" w:rsidRPr="00B179B1">
        <w:rPr>
          <w:sz w:val="24"/>
          <w:szCs w:val="24"/>
        </w:rPr>
        <w:t xml:space="preserve"> 1 к настоящему Порядку</w:t>
      </w:r>
      <w:r w:rsidR="00422108">
        <w:rPr>
          <w:sz w:val="24"/>
          <w:szCs w:val="24"/>
        </w:rPr>
        <w:t>).</w:t>
      </w:r>
      <w:proofErr w:type="gramEnd"/>
    </w:p>
    <w:p w:rsidR="00FB24AD" w:rsidRDefault="00037F05" w:rsidP="00FB24AD">
      <w:pPr>
        <w:widowControl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</w:t>
      </w:r>
      <w:r w:rsidR="009F6DFA">
        <w:rPr>
          <w:color w:val="000000"/>
          <w:sz w:val="24"/>
          <w:szCs w:val="24"/>
        </w:rPr>
        <w:t>4</w:t>
      </w:r>
      <w:r w:rsidR="003F31CE">
        <w:rPr>
          <w:color w:val="000000"/>
          <w:sz w:val="24"/>
          <w:szCs w:val="24"/>
        </w:rPr>
        <w:t>.</w:t>
      </w:r>
      <w:r w:rsidR="00AC71AB" w:rsidRPr="00B179B1">
        <w:rPr>
          <w:color w:val="000000"/>
          <w:sz w:val="24"/>
          <w:szCs w:val="24"/>
        </w:rPr>
        <w:t xml:space="preserve"> Аварийно-опасные зеленые насаждения, определяются инспектором МКУ «УЭП МГО</w:t>
      </w:r>
      <w:r w:rsidR="00AC71AB" w:rsidRPr="00AA37BC">
        <w:rPr>
          <w:color w:val="000000"/>
          <w:sz w:val="24"/>
          <w:szCs w:val="24"/>
        </w:rPr>
        <w:t>»</w:t>
      </w:r>
      <w:r w:rsidR="005C2DFB" w:rsidRPr="00AA37BC">
        <w:rPr>
          <w:color w:val="000000"/>
          <w:sz w:val="24"/>
          <w:szCs w:val="24"/>
        </w:rPr>
        <w:t xml:space="preserve"> при проведении </w:t>
      </w:r>
      <w:r w:rsidR="00D50A2D" w:rsidRPr="00AA37BC">
        <w:rPr>
          <w:color w:val="000000"/>
          <w:sz w:val="24"/>
          <w:szCs w:val="24"/>
        </w:rPr>
        <w:t>натурного обследования территории</w:t>
      </w:r>
      <w:r w:rsidR="00422108">
        <w:rPr>
          <w:color w:val="000000"/>
          <w:sz w:val="24"/>
          <w:szCs w:val="24"/>
        </w:rPr>
        <w:t xml:space="preserve">, руководствуясь </w:t>
      </w:r>
      <w:r w:rsidR="00C862CD">
        <w:rPr>
          <w:color w:val="000000"/>
          <w:sz w:val="24"/>
          <w:szCs w:val="24"/>
        </w:rPr>
        <w:t>настоящим</w:t>
      </w:r>
      <w:r w:rsidR="00422108">
        <w:rPr>
          <w:color w:val="000000"/>
          <w:sz w:val="24"/>
          <w:szCs w:val="24"/>
        </w:rPr>
        <w:t xml:space="preserve"> Порядк</w:t>
      </w:r>
      <w:r w:rsidR="00C862CD">
        <w:rPr>
          <w:color w:val="000000"/>
          <w:sz w:val="24"/>
          <w:szCs w:val="24"/>
        </w:rPr>
        <w:t>ом</w:t>
      </w:r>
      <w:r w:rsidR="00FB24AD" w:rsidRPr="00FB24AD">
        <w:rPr>
          <w:sz w:val="24"/>
          <w:szCs w:val="24"/>
        </w:rPr>
        <w:t xml:space="preserve"> </w:t>
      </w:r>
      <w:r w:rsidR="00FB24AD">
        <w:rPr>
          <w:sz w:val="24"/>
          <w:szCs w:val="24"/>
        </w:rPr>
        <w:t>(с</w:t>
      </w:r>
      <w:r w:rsidR="00FB24AD" w:rsidRPr="006B32BB">
        <w:rPr>
          <w:sz w:val="24"/>
          <w:szCs w:val="24"/>
        </w:rPr>
        <w:t>ухостойные</w:t>
      </w:r>
      <w:r w:rsidR="00FB24AD">
        <w:rPr>
          <w:sz w:val="24"/>
          <w:szCs w:val="24"/>
        </w:rPr>
        <w:t xml:space="preserve"> деревья и кустарники выявляются в вегетационный период - с мая по сентябрь включительно, кроме старого сухостоя и сухостоя прошлого года).</w:t>
      </w:r>
    </w:p>
    <w:p w:rsidR="00AC71AB" w:rsidRPr="00FB24AD" w:rsidRDefault="00037F05" w:rsidP="00FB24AD">
      <w:pPr>
        <w:widowControl/>
        <w:ind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</w:t>
      </w:r>
      <w:r w:rsidR="009F6DFA"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</w:t>
      </w:r>
      <w:r w:rsidR="007D34A7">
        <w:rPr>
          <w:color w:val="000000"/>
          <w:sz w:val="24"/>
          <w:szCs w:val="24"/>
        </w:rPr>
        <w:t xml:space="preserve"> </w:t>
      </w:r>
      <w:r w:rsidR="00AC71AB" w:rsidRPr="00A248D2">
        <w:rPr>
          <w:color w:val="000000"/>
          <w:sz w:val="24"/>
          <w:szCs w:val="24"/>
        </w:rPr>
        <w:t>Срок рассмотрения заявления и оформления</w:t>
      </w:r>
      <w:r w:rsidR="00946ACA">
        <w:rPr>
          <w:color w:val="000000"/>
          <w:sz w:val="24"/>
          <w:szCs w:val="24"/>
        </w:rPr>
        <w:t xml:space="preserve"> </w:t>
      </w:r>
      <w:r w:rsidR="00611806" w:rsidRPr="00A248D2">
        <w:rPr>
          <w:color w:val="000000"/>
          <w:sz w:val="24"/>
          <w:szCs w:val="24"/>
        </w:rPr>
        <w:t>Р</w:t>
      </w:r>
      <w:r w:rsidR="00AC71AB" w:rsidRPr="00A248D2">
        <w:rPr>
          <w:color w:val="000000"/>
          <w:sz w:val="24"/>
          <w:szCs w:val="24"/>
        </w:rPr>
        <w:t>азрешения – 20 рабочих дней.</w:t>
      </w:r>
    </w:p>
    <w:p w:rsidR="00AC71AB" w:rsidRPr="00A248D2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</w:t>
      </w:r>
      <w:r w:rsidR="009F6DFA">
        <w:rPr>
          <w:color w:val="000000"/>
          <w:sz w:val="24"/>
          <w:szCs w:val="24"/>
        </w:rPr>
        <w:t>6</w:t>
      </w:r>
      <w:r w:rsidR="003F31CE">
        <w:rPr>
          <w:color w:val="000000"/>
          <w:sz w:val="24"/>
          <w:szCs w:val="24"/>
        </w:rPr>
        <w:t>.</w:t>
      </w:r>
      <w:r w:rsidR="005A2939" w:rsidRPr="00A248D2">
        <w:rPr>
          <w:color w:val="000000"/>
          <w:sz w:val="24"/>
          <w:szCs w:val="24"/>
        </w:rPr>
        <w:t xml:space="preserve"> Разрешение оформляется в </w:t>
      </w:r>
      <w:r w:rsidR="00AA37BC" w:rsidRPr="00A248D2">
        <w:rPr>
          <w:color w:val="000000"/>
          <w:sz w:val="24"/>
          <w:szCs w:val="24"/>
        </w:rPr>
        <w:t>д</w:t>
      </w:r>
      <w:r w:rsidR="005A2939" w:rsidRPr="00A248D2">
        <w:rPr>
          <w:color w:val="000000"/>
          <w:sz w:val="24"/>
          <w:szCs w:val="24"/>
        </w:rPr>
        <w:t>в</w:t>
      </w:r>
      <w:r w:rsidR="00AA37BC" w:rsidRPr="00A248D2">
        <w:rPr>
          <w:color w:val="000000"/>
          <w:sz w:val="24"/>
          <w:szCs w:val="24"/>
        </w:rPr>
        <w:t>ух</w:t>
      </w:r>
      <w:r w:rsidR="00AC71AB" w:rsidRPr="00A248D2">
        <w:rPr>
          <w:color w:val="000000"/>
          <w:sz w:val="24"/>
          <w:szCs w:val="24"/>
        </w:rPr>
        <w:t xml:space="preserve"> экземплярах, один выдается Заявителю, другой хранится на бумажном варианте и электронном носителе в МКУ «УЭП МГО».</w:t>
      </w:r>
    </w:p>
    <w:p w:rsidR="00AC71AB" w:rsidRPr="008910F6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</w:t>
      </w:r>
      <w:r w:rsidR="009F6DFA">
        <w:rPr>
          <w:color w:val="000000"/>
          <w:sz w:val="24"/>
          <w:szCs w:val="24"/>
        </w:rPr>
        <w:t>7</w:t>
      </w:r>
      <w:r w:rsidR="003F31CE">
        <w:rPr>
          <w:color w:val="000000"/>
          <w:sz w:val="24"/>
          <w:szCs w:val="24"/>
        </w:rPr>
        <w:t>.</w:t>
      </w:r>
      <w:r w:rsidR="00946ACA">
        <w:rPr>
          <w:color w:val="000000"/>
          <w:sz w:val="24"/>
          <w:szCs w:val="24"/>
        </w:rPr>
        <w:t xml:space="preserve"> </w:t>
      </w:r>
      <w:r w:rsidR="00AC71AB" w:rsidRPr="006B105F">
        <w:rPr>
          <w:color w:val="000000"/>
          <w:sz w:val="24"/>
          <w:szCs w:val="24"/>
        </w:rPr>
        <w:t xml:space="preserve">Срок </w:t>
      </w:r>
      <w:r w:rsidR="007D34A7" w:rsidRPr="006B105F">
        <w:rPr>
          <w:color w:val="000000"/>
          <w:sz w:val="24"/>
          <w:szCs w:val="24"/>
        </w:rPr>
        <w:t>действия разрешения</w:t>
      </w:r>
      <w:r w:rsidR="00EB6136">
        <w:rPr>
          <w:color w:val="000000"/>
          <w:sz w:val="24"/>
          <w:szCs w:val="24"/>
        </w:rPr>
        <w:t xml:space="preserve"> до</w:t>
      </w:r>
      <w:r w:rsidR="00AC71AB" w:rsidRPr="006B105F">
        <w:rPr>
          <w:color w:val="000000"/>
          <w:sz w:val="24"/>
          <w:szCs w:val="24"/>
        </w:rPr>
        <w:t xml:space="preserve"> </w:t>
      </w:r>
      <w:r w:rsidR="00D150C1">
        <w:rPr>
          <w:color w:val="000000"/>
          <w:sz w:val="24"/>
          <w:szCs w:val="24"/>
        </w:rPr>
        <w:t>31 декабря</w:t>
      </w:r>
      <w:r w:rsidR="00191625">
        <w:rPr>
          <w:color w:val="000000"/>
          <w:sz w:val="24"/>
          <w:szCs w:val="24"/>
        </w:rPr>
        <w:t xml:space="preserve"> текущего года</w:t>
      </w:r>
      <w:r w:rsidR="00E91D7B">
        <w:rPr>
          <w:color w:val="000000"/>
          <w:sz w:val="24"/>
          <w:szCs w:val="24"/>
        </w:rPr>
        <w:t>.</w:t>
      </w:r>
    </w:p>
    <w:p w:rsidR="00892DAD" w:rsidRPr="008910F6" w:rsidRDefault="00037F05" w:rsidP="005B4D06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F31CE">
        <w:rPr>
          <w:color w:val="000000"/>
        </w:rPr>
        <w:t>.</w:t>
      </w:r>
      <w:r w:rsidR="009F6DFA">
        <w:rPr>
          <w:color w:val="000000"/>
        </w:rPr>
        <w:t>8</w:t>
      </w:r>
      <w:r w:rsidR="003F31CE">
        <w:rPr>
          <w:color w:val="000000"/>
        </w:rPr>
        <w:t>.</w:t>
      </w:r>
      <w:r w:rsidR="00892DAD" w:rsidRPr="008910F6">
        <w:rPr>
          <w:color w:val="000000"/>
        </w:rPr>
        <w:t xml:space="preserve"> О готовности разрешения на вырубку</w:t>
      </w:r>
      <w:r w:rsidR="00AA37BC">
        <w:rPr>
          <w:color w:val="000000"/>
        </w:rPr>
        <w:t xml:space="preserve"> (снос)</w:t>
      </w:r>
      <w:r w:rsidR="00E80921">
        <w:rPr>
          <w:color w:val="000000"/>
        </w:rPr>
        <w:t>, обрезку</w:t>
      </w:r>
      <w:r w:rsidR="00892DAD" w:rsidRPr="008910F6">
        <w:rPr>
          <w:color w:val="000000"/>
        </w:rPr>
        <w:t xml:space="preserve"> зеленых насаждений заявитель </w:t>
      </w:r>
      <w:r w:rsidR="007B3689" w:rsidRPr="008910F6">
        <w:rPr>
          <w:color w:val="000000"/>
        </w:rPr>
        <w:t xml:space="preserve">извещается </w:t>
      </w:r>
      <w:r w:rsidR="007D34A7" w:rsidRPr="008910F6">
        <w:rPr>
          <w:color w:val="000000"/>
        </w:rPr>
        <w:t>по телефону,</w:t>
      </w:r>
      <w:r w:rsidR="007B3689" w:rsidRPr="008910F6">
        <w:rPr>
          <w:color w:val="000000"/>
        </w:rPr>
        <w:t xml:space="preserve"> указанному в заявлении</w:t>
      </w:r>
      <w:r w:rsidR="00946ACA">
        <w:rPr>
          <w:color w:val="000000"/>
        </w:rPr>
        <w:t xml:space="preserve"> </w:t>
      </w:r>
      <w:r w:rsidR="00FE4A75" w:rsidRPr="00700443">
        <w:rPr>
          <w:color w:val="000000"/>
        </w:rPr>
        <w:t>и (или) на а</w:t>
      </w:r>
      <w:r w:rsidR="00AA37BC">
        <w:rPr>
          <w:color w:val="000000"/>
        </w:rPr>
        <w:t>дрес электронной почты указанный</w:t>
      </w:r>
      <w:r w:rsidR="00FE4A75" w:rsidRPr="00700443">
        <w:rPr>
          <w:color w:val="000000"/>
        </w:rPr>
        <w:t xml:space="preserve"> в заявлении.</w:t>
      </w:r>
    </w:p>
    <w:p w:rsidR="00E04C40" w:rsidRPr="00A248D2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 w:rsidRPr="0065078B">
        <w:rPr>
          <w:color w:val="000000"/>
          <w:sz w:val="24"/>
          <w:szCs w:val="24"/>
        </w:rPr>
        <w:t>5</w:t>
      </w:r>
      <w:r w:rsidR="003F31CE" w:rsidRPr="0065078B">
        <w:rPr>
          <w:color w:val="000000"/>
          <w:sz w:val="24"/>
          <w:szCs w:val="24"/>
        </w:rPr>
        <w:t>.</w:t>
      </w:r>
      <w:r w:rsidR="009F6DFA" w:rsidRPr="0065078B">
        <w:rPr>
          <w:color w:val="000000"/>
          <w:sz w:val="24"/>
          <w:szCs w:val="24"/>
        </w:rPr>
        <w:t>9</w:t>
      </w:r>
      <w:r w:rsidR="003F31CE" w:rsidRPr="0065078B">
        <w:rPr>
          <w:color w:val="000000"/>
          <w:sz w:val="24"/>
          <w:szCs w:val="24"/>
        </w:rPr>
        <w:t>.</w:t>
      </w:r>
      <w:r w:rsidR="00FB24AD" w:rsidRPr="0065078B">
        <w:rPr>
          <w:color w:val="000000"/>
          <w:sz w:val="24"/>
          <w:szCs w:val="24"/>
        </w:rPr>
        <w:t xml:space="preserve"> </w:t>
      </w:r>
      <w:r w:rsidR="00E04C40" w:rsidRPr="0065078B">
        <w:rPr>
          <w:color w:val="000000"/>
          <w:sz w:val="24"/>
          <w:szCs w:val="24"/>
        </w:rPr>
        <w:t xml:space="preserve">МКУ «УЭП МГО» </w:t>
      </w:r>
      <w:r w:rsidR="00B41B37" w:rsidRPr="0065078B">
        <w:rPr>
          <w:color w:val="000000"/>
          <w:sz w:val="24"/>
          <w:szCs w:val="24"/>
        </w:rPr>
        <w:t>нарочно</w:t>
      </w:r>
      <w:r w:rsidR="00946ACA" w:rsidRPr="0065078B">
        <w:rPr>
          <w:color w:val="000000"/>
          <w:sz w:val="24"/>
          <w:szCs w:val="24"/>
        </w:rPr>
        <w:t xml:space="preserve"> </w:t>
      </w:r>
      <w:r w:rsidR="00E04C40" w:rsidRPr="0065078B">
        <w:rPr>
          <w:color w:val="000000"/>
          <w:sz w:val="24"/>
          <w:szCs w:val="24"/>
        </w:rPr>
        <w:t>выдает</w:t>
      </w:r>
      <w:r w:rsidR="00B41B37" w:rsidRPr="0065078B">
        <w:rPr>
          <w:color w:val="000000"/>
          <w:sz w:val="24"/>
          <w:szCs w:val="24"/>
        </w:rPr>
        <w:t xml:space="preserve"> Заявителю, уполномоченному представителю Заявителя</w:t>
      </w:r>
      <w:r w:rsidR="00946ACA" w:rsidRPr="0065078B">
        <w:rPr>
          <w:color w:val="000000"/>
          <w:sz w:val="24"/>
          <w:szCs w:val="24"/>
        </w:rPr>
        <w:t xml:space="preserve"> </w:t>
      </w:r>
      <w:r w:rsidR="00AA37BC" w:rsidRPr="0065078B">
        <w:rPr>
          <w:color w:val="000000"/>
          <w:sz w:val="24"/>
          <w:szCs w:val="24"/>
        </w:rPr>
        <w:t>Р</w:t>
      </w:r>
      <w:r w:rsidR="00E37F52" w:rsidRPr="0065078B">
        <w:rPr>
          <w:color w:val="000000"/>
          <w:sz w:val="24"/>
          <w:szCs w:val="24"/>
        </w:rPr>
        <w:t>азрешение</w:t>
      </w:r>
      <w:r w:rsidR="007964E9" w:rsidRPr="0065078B">
        <w:rPr>
          <w:color w:val="000000"/>
          <w:sz w:val="24"/>
          <w:szCs w:val="24"/>
        </w:rPr>
        <w:t xml:space="preserve">, </w:t>
      </w:r>
      <w:proofErr w:type="spellStart"/>
      <w:r w:rsidR="007964E9" w:rsidRPr="0065078B">
        <w:rPr>
          <w:color w:val="000000"/>
          <w:sz w:val="24"/>
          <w:szCs w:val="24"/>
        </w:rPr>
        <w:t>перечетную</w:t>
      </w:r>
      <w:proofErr w:type="spellEnd"/>
      <w:r w:rsidR="007964E9" w:rsidRPr="0065078B">
        <w:rPr>
          <w:color w:val="000000"/>
          <w:sz w:val="24"/>
          <w:szCs w:val="24"/>
        </w:rPr>
        <w:t xml:space="preserve"> ведомость, акт </w:t>
      </w:r>
      <w:r w:rsidR="003C3891" w:rsidRPr="0065078B">
        <w:rPr>
          <w:color w:val="000000"/>
          <w:sz w:val="24"/>
          <w:szCs w:val="24"/>
        </w:rPr>
        <w:t>обследования</w:t>
      </w:r>
      <w:r w:rsidR="00E04C40" w:rsidRPr="0065078B">
        <w:rPr>
          <w:color w:val="000000"/>
          <w:sz w:val="24"/>
          <w:szCs w:val="24"/>
        </w:rPr>
        <w:t xml:space="preserve"> по установленной </w:t>
      </w:r>
      <w:r w:rsidR="00593EF6" w:rsidRPr="0065078B">
        <w:rPr>
          <w:sz w:val="24"/>
          <w:szCs w:val="24"/>
        </w:rPr>
        <w:t>форме настоящего П</w:t>
      </w:r>
      <w:r w:rsidR="007964E9" w:rsidRPr="0065078B">
        <w:rPr>
          <w:sz w:val="24"/>
          <w:szCs w:val="24"/>
        </w:rPr>
        <w:t>орядка (</w:t>
      </w:r>
      <w:r w:rsidR="007934BA" w:rsidRPr="0065078B">
        <w:rPr>
          <w:sz w:val="24"/>
          <w:szCs w:val="24"/>
        </w:rPr>
        <w:t>П</w:t>
      </w:r>
      <w:r w:rsidR="007964E9" w:rsidRPr="0065078B">
        <w:rPr>
          <w:sz w:val="24"/>
          <w:szCs w:val="24"/>
        </w:rPr>
        <w:t>риложения</w:t>
      </w:r>
      <w:r w:rsidR="00E76F7F" w:rsidRPr="0065078B">
        <w:rPr>
          <w:sz w:val="24"/>
          <w:szCs w:val="24"/>
        </w:rPr>
        <w:t xml:space="preserve"> №</w:t>
      </w:r>
      <w:r w:rsidR="007964E9" w:rsidRPr="0065078B">
        <w:rPr>
          <w:sz w:val="24"/>
          <w:szCs w:val="24"/>
        </w:rPr>
        <w:t xml:space="preserve"> 2, 3, 4</w:t>
      </w:r>
      <w:r w:rsidR="00E04C40" w:rsidRPr="0065078B">
        <w:rPr>
          <w:sz w:val="24"/>
          <w:szCs w:val="24"/>
        </w:rPr>
        <w:t>)</w:t>
      </w:r>
      <w:r w:rsidR="00946ACA" w:rsidRPr="0065078B">
        <w:rPr>
          <w:sz w:val="24"/>
          <w:szCs w:val="24"/>
        </w:rPr>
        <w:t xml:space="preserve"> </w:t>
      </w:r>
      <w:r w:rsidR="003C3891" w:rsidRPr="0065078B">
        <w:rPr>
          <w:color w:val="000000"/>
          <w:sz w:val="24"/>
          <w:szCs w:val="24"/>
        </w:rPr>
        <w:t xml:space="preserve">которые являются </w:t>
      </w:r>
      <w:r w:rsidR="003A6143" w:rsidRPr="0065078B">
        <w:rPr>
          <w:color w:val="000000"/>
          <w:sz w:val="24"/>
          <w:szCs w:val="24"/>
        </w:rPr>
        <w:t>неотъемлемой</w:t>
      </w:r>
      <w:r w:rsidR="007934BA" w:rsidRPr="0065078B">
        <w:rPr>
          <w:color w:val="000000"/>
          <w:sz w:val="24"/>
          <w:szCs w:val="24"/>
        </w:rPr>
        <w:t xml:space="preserve"> частью </w:t>
      </w:r>
      <w:r w:rsidR="00AA37BC" w:rsidRPr="0065078B">
        <w:rPr>
          <w:color w:val="000000"/>
          <w:sz w:val="24"/>
          <w:szCs w:val="24"/>
        </w:rPr>
        <w:t>Р</w:t>
      </w:r>
      <w:r w:rsidR="003C3891" w:rsidRPr="0065078B">
        <w:rPr>
          <w:color w:val="000000"/>
          <w:sz w:val="24"/>
          <w:szCs w:val="24"/>
        </w:rPr>
        <w:t>азрешени</w:t>
      </w:r>
      <w:r w:rsidR="007934BA" w:rsidRPr="0065078B">
        <w:rPr>
          <w:color w:val="000000"/>
          <w:sz w:val="24"/>
          <w:szCs w:val="24"/>
        </w:rPr>
        <w:t>я</w:t>
      </w:r>
      <w:r w:rsidR="00B41B37" w:rsidRPr="0065078B">
        <w:rPr>
          <w:color w:val="000000"/>
          <w:sz w:val="24"/>
          <w:szCs w:val="24"/>
        </w:rPr>
        <w:t>, с</w:t>
      </w:r>
      <w:r w:rsidR="007B3689" w:rsidRPr="0065078B">
        <w:rPr>
          <w:color w:val="000000"/>
          <w:sz w:val="24"/>
          <w:szCs w:val="24"/>
        </w:rPr>
        <w:t xml:space="preserve"> ознакомлением</w:t>
      </w:r>
      <w:r w:rsidR="007B3689" w:rsidRPr="00A248D2">
        <w:rPr>
          <w:color w:val="000000"/>
          <w:sz w:val="24"/>
          <w:szCs w:val="24"/>
        </w:rPr>
        <w:t xml:space="preserve"> </w:t>
      </w:r>
      <w:r w:rsidR="00187CFB">
        <w:rPr>
          <w:color w:val="000000"/>
          <w:sz w:val="24"/>
          <w:szCs w:val="24"/>
        </w:rPr>
        <w:t xml:space="preserve">с </w:t>
      </w:r>
      <w:r w:rsidR="007934BA" w:rsidRPr="00A248D2">
        <w:rPr>
          <w:color w:val="000000"/>
          <w:sz w:val="24"/>
          <w:szCs w:val="24"/>
        </w:rPr>
        <w:t>П</w:t>
      </w:r>
      <w:r w:rsidR="007B3689" w:rsidRPr="00A248D2">
        <w:rPr>
          <w:color w:val="000000"/>
          <w:sz w:val="24"/>
          <w:szCs w:val="24"/>
        </w:rPr>
        <w:t>равил</w:t>
      </w:r>
      <w:r w:rsidR="00187CFB">
        <w:rPr>
          <w:color w:val="000000"/>
          <w:sz w:val="24"/>
          <w:szCs w:val="24"/>
        </w:rPr>
        <w:t>ами</w:t>
      </w:r>
      <w:r w:rsidR="007B3689" w:rsidRPr="00A248D2">
        <w:rPr>
          <w:color w:val="000000"/>
          <w:sz w:val="24"/>
          <w:szCs w:val="24"/>
        </w:rPr>
        <w:t xml:space="preserve"> благоустройства и </w:t>
      </w:r>
      <w:r w:rsidR="00AA37BC" w:rsidRPr="00A248D2">
        <w:rPr>
          <w:color w:val="000000"/>
          <w:sz w:val="24"/>
          <w:szCs w:val="24"/>
        </w:rPr>
        <w:t xml:space="preserve">озеленения территории </w:t>
      </w:r>
      <w:r w:rsidR="00411EAD" w:rsidRPr="00411EAD">
        <w:rPr>
          <w:sz w:val="24"/>
          <w:szCs w:val="24"/>
        </w:rPr>
        <w:lastRenderedPageBreak/>
        <w:t>Округа</w:t>
      </w:r>
      <w:r w:rsidR="00946ACA">
        <w:rPr>
          <w:sz w:val="24"/>
          <w:szCs w:val="24"/>
        </w:rPr>
        <w:t xml:space="preserve"> </w:t>
      </w:r>
      <w:r w:rsidR="00AA37BC" w:rsidRPr="00411EAD">
        <w:rPr>
          <w:color w:val="000000"/>
          <w:sz w:val="24"/>
          <w:szCs w:val="24"/>
        </w:rPr>
        <w:t>и</w:t>
      </w:r>
      <w:r w:rsidR="00946ACA">
        <w:rPr>
          <w:color w:val="000000"/>
          <w:sz w:val="24"/>
          <w:szCs w:val="24"/>
        </w:rPr>
        <w:t xml:space="preserve"> </w:t>
      </w:r>
      <w:r w:rsidR="00282A6A" w:rsidRPr="00411EAD">
        <w:rPr>
          <w:color w:val="000000"/>
          <w:sz w:val="24"/>
          <w:szCs w:val="24"/>
        </w:rPr>
        <w:t>ответственностью за их нарушение</w:t>
      </w:r>
      <w:r w:rsidR="00E80921" w:rsidRPr="00411EAD">
        <w:rPr>
          <w:color w:val="000000"/>
          <w:sz w:val="24"/>
          <w:szCs w:val="24"/>
        </w:rPr>
        <w:t>.</w:t>
      </w:r>
    </w:p>
    <w:p w:rsidR="00B43AB4" w:rsidRPr="00FB24AD" w:rsidRDefault="00037F05" w:rsidP="00FB24AD">
      <w:pPr>
        <w:pStyle w:val="af6"/>
        <w:spacing w:before="0" w:beforeAutospacing="0" w:after="0" w:afterAutospacing="0"/>
        <w:ind w:firstLine="567"/>
        <w:jc w:val="both"/>
      </w:pPr>
      <w:r>
        <w:rPr>
          <w:color w:val="000000"/>
        </w:rPr>
        <w:t>5</w:t>
      </w:r>
      <w:r w:rsidR="003F31CE">
        <w:rPr>
          <w:color w:val="000000"/>
        </w:rPr>
        <w:t>.1</w:t>
      </w:r>
      <w:r w:rsidR="009F6DFA">
        <w:rPr>
          <w:color w:val="000000"/>
        </w:rPr>
        <w:t>0</w:t>
      </w:r>
      <w:r w:rsidR="003F31CE">
        <w:rPr>
          <w:color w:val="000000"/>
        </w:rPr>
        <w:t>.</w:t>
      </w:r>
      <w:r w:rsidR="00282A6A" w:rsidRPr="00A248D2">
        <w:rPr>
          <w:color w:val="000000"/>
        </w:rPr>
        <w:t xml:space="preserve"> При получении Р</w:t>
      </w:r>
      <w:r w:rsidR="00B43AB4" w:rsidRPr="00A248D2">
        <w:rPr>
          <w:color w:val="000000"/>
        </w:rPr>
        <w:t xml:space="preserve">азрешения </w:t>
      </w:r>
      <w:r w:rsidR="002E6FB3" w:rsidRPr="00A248D2">
        <w:rPr>
          <w:color w:val="000000"/>
        </w:rPr>
        <w:t>З</w:t>
      </w:r>
      <w:r w:rsidR="00B43AB4" w:rsidRPr="00A248D2">
        <w:rPr>
          <w:color w:val="000000"/>
        </w:rPr>
        <w:t>аявитель предоставляет удостоверение личности (паспорт</w:t>
      </w:r>
      <w:r w:rsidR="00FB24AD">
        <w:rPr>
          <w:color w:val="000000"/>
        </w:rPr>
        <w:t xml:space="preserve"> или</w:t>
      </w:r>
      <w:r w:rsidR="00FB24AD" w:rsidRPr="00FB24AD">
        <w:t xml:space="preserve"> </w:t>
      </w:r>
      <w:r w:rsidR="00FB24AD">
        <w:t>с</w:t>
      </w:r>
      <w:r w:rsidR="00FB24AD" w:rsidRPr="00B106B5">
        <w:t>видетельство о государственной регистрации юридического лица (в случае, если заявителем является юридическое лицо);</w:t>
      </w:r>
    </w:p>
    <w:p w:rsidR="00B43AB4" w:rsidRPr="00A248D2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.1</w:t>
      </w:r>
      <w:r w:rsidR="009F6DFA">
        <w:rPr>
          <w:color w:val="000000"/>
          <w:sz w:val="24"/>
          <w:szCs w:val="24"/>
        </w:rPr>
        <w:t>1</w:t>
      </w:r>
      <w:r w:rsidR="003F31CE">
        <w:rPr>
          <w:color w:val="000000"/>
          <w:sz w:val="24"/>
          <w:szCs w:val="24"/>
        </w:rPr>
        <w:t>.</w:t>
      </w:r>
      <w:r w:rsidR="00282A6A">
        <w:rPr>
          <w:color w:val="000000"/>
          <w:sz w:val="24"/>
          <w:szCs w:val="24"/>
        </w:rPr>
        <w:t xml:space="preserve"> При получении Р</w:t>
      </w:r>
      <w:r w:rsidR="00B43AB4" w:rsidRPr="008910F6">
        <w:rPr>
          <w:color w:val="000000"/>
          <w:sz w:val="24"/>
          <w:szCs w:val="24"/>
        </w:rPr>
        <w:t>азрешения третьими лицами</w:t>
      </w:r>
      <w:r w:rsidR="00E80921">
        <w:rPr>
          <w:color w:val="000000"/>
          <w:sz w:val="24"/>
          <w:szCs w:val="24"/>
        </w:rPr>
        <w:t xml:space="preserve"> в МКУ </w:t>
      </w:r>
      <w:r w:rsidR="00E80921" w:rsidRPr="00A248D2">
        <w:rPr>
          <w:color w:val="000000"/>
          <w:sz w:val="24"/>
          <w:szCs w:val="24"/>
        </w:rPr>
        <w:t>«УЭП МГО» представля</w:t>
      </w:r>
      <w:r w:rsidR="00EB6136">
        <w:rPr>
          <w:color w:val="000000"/>
          <w:sz w:val="24"/>
          <w:szCs w:val="24"/>
        </w:rPr>
        <w:t>е</w:t>
      </w:r>
      <w:r w:rsidR="00E80921" w:rsidRPr="00A248D2">
        <w:rPr>
          <w:color w:val="000000"/>
          <w:sz w:val="24"/>
          <w:szCs w:val="24"/>
        </w:rPr>
        <w:t>т</w:t>
      </w:r>
      <w:r w:rsidR="0065078B">
        <w:rPr>
          <w:color w:val="000000"/>
          <w:sz w:val="24"/>
          <w:szCs w:val="24"/>
        </w:rPr>
        <w:t>ся</w:t>
      </w:r>
      <w:r w:rsidR="003A6143" w:rsidRPr="00A248D2">
        <w:rPr>
          <w:color w:val="000000"/>
          <w:sz w:val="24"/>
          <w:szCs w:val="24"/>
        </w:rPr>
        <w:t xml:space="preserve"> документ</w:t>
      </w:r>
      <w:r w:rsidR="006E4605">
        <w:rPr>
          <w:color w:val="000000"/>
          <w:sz w:val="24"/>
          <w:szCs w:val="24"/>
        </w:rPr>
        <w:t>,</w:t>
      </w:r>
      <w:r w:rsidR="003A6143" w:rsidRPr="00A248D2">
        <w:rPr>
          <w:color w:val="000000"/>
          <w:sz w:val="24"/>
          <w:szCs w:val="24"/>
        </w:rPr>
        <w:t xml:space="preserve"> </w:t>
      </w:r>
      <w:r w:rsidR="00B43AB4" w:rsidRPr="00A248D2">
        <w:rPr>
          <w:color w:val="000000"/>
          <w:sz w:val="24"/>
          <w:szCs w:val="24"/>
        </w:rPr>
        <w:t>удостоверяющ</w:t>
      </w:r>
      <w:r w:rsidR="006E4605">
        <w:rPr>
          <w:color w:val="000000"/>
          <w:sz w:val="24"/>
          <w:szCs w:val="24"/>
        </w:rPr>
        <w:t>ий</w:t>
      </w:r>
      <w:r w:rsidR="00B43AB4" w:rsidRPr="00A248D2">
        <w:rPr>
          <w:color w:val="000000"/>
          <w:sz w:val="24"/>
          <w:szCs w:val="24"/>
        </w:rPr>
        <w:t xml:space="preserve"> права (полномочия) представителя </w:t>
      </w:r>
      <w:r w:rsidR="002E6FB3" w:rsidRPr="00A248D2">
        <w:rPr>
          <w:color w:val="000000"/>
          <w:sz w:val="24"/>
          <w:szCs w:val="24"/>
        </w:rPr>
        <w:t>З</w:t>
      </w:r>
      <w:r w:rsidR="00B43AB4" w:rsidRPr="00A248D2">
        <w:rPr>
          <w:color w:val="000000"/>
          <w:sz w:val="24"/>
          <w:szCs w:val="24"/>
        </w:rPr>
        <w:t xml:space="preserve">аявителя.  </w:t>
      </w:r>
    </w:p>
    <w:p w:rsidR="00B43AB4" w:rsidRDefault="00037F05" w:rsidP="00FD56D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.1</w:t>
      </w:r>
      <w:r w:rsidR="009F6DFA">
        <w:rPr>
          <w:color w:val="000000"/>
          <w:sz w:val="24"/>
          <w:szCs w:val="24"/>
        </w:rPr>
        <w:t>2</w:t>
      </w:r>
      <w:r w:rsidR="003F31CE">
        <w:rPr>
          <w:color w:val="000000"/>
          <w:sz w:val="24"/>
          <w:szCs w:val="24"/>
        </w:rPr>
        <w:t>.</w:t>
      </w:r>
      <w:r w:rsidR="00B43AB4" w:rsidRPr="00A248D2">
        <w:rPr>
          <w:color w:val="000000"/>
          <w:sz w:val="24"/>
          <w:szCs w:val="24"/>
        </w:rPr>
        <w:t xml:space="preserve"> По истечени</w:t>
      </w:r>
      <w:r w:rsidR="003A6143" w:rsidRPr="00A248D2">
        <w:rPr>
          <w:color w:val="000000"/>
          <w:sz w:val="24"/>
          <w:szCs w:val="24"/>
        </w:rPr>
        <w:t xml:space="preserve">и срока действия </w:t>
      </w:r>
      <w:r w:rsidR="00282A6A" w:rsidRPr="00A248D2">
        <w:rPr>
          <w:color w:val="000000"/>
          <w:sz w:val="24"/>
          <w:szCs w:val="24"/>
        </w:rPr>
        <w:t>Р</w:t>
      </w:r>
      <w:r w:rsidR="00B43AB4" w:rsidRPr="00A248D2">
        <w:rPr>
          <w:color w:val="000000"/>
          <w:sz w:val="24"/>
          <w:szCs w:val="24"/>
        </w:rPr>
        <w:t>азрешения, в течение 30</w:t>
      </w:r>
      <w:r w:rsidR="004760F8" w:rsidRPr="00A248D2">
        <w:rPr>
          <w:color w:val="000000"/>
          <w:sz w:val="24"/>
          <w:szCs w:val="24"/>
        </w:rPr>
        <w:t xml:space="preserve"> календарных</w:t>
      </w:r>
      <w:r w:rsidR="00B43AB4" w:rsidRPr="00A248D2">
        <w:rPr>
          <w:color w:val="000000"/>
          <w:sz w:val="24"/>
          <w:szCs w:val="24"/>
        </w:rPr>
        <w:t xml:space="preserve"> дней Заявитель вправе</w:t>
      </w:r>
      <w:r w:rsidR="00B43AB4" w:rsidRPr="008910F6">
        <w:rPr>
          <w:color w:val="000000"/>
          <w:sz w:val="24"/>
          <w:szCs w:val="24"/>
        </w:rPr>
        <w:t xml:space="preserve"> обратиться в МКУ «УЭП МГО»</w:t>
      </w:r>
      <w:r w:rsidR="004760F8" w:rsidRPr="008910F6">
        <w:rPr>
          <w:color w:val="000000"/>
          <w:sz w:val="24"/>
          <w:szCs w:val="24"/>
        </w:rPr>
        <w:t xml:space="preserve"> с заявлением</w:t>
      </w:r>
      <w:r w:rsidR="001B7817" w:rsidRPr="008910F6">
        <w:rPr>
          <w:color w:val="000000"/>
          <w:sz w:val="24"/>
          <w:szCs w:val="24"/>
        </w:rPr>
        <w:t xml:space="preserve"> и оригиналом </w:t>
      </w:r>
      <w:r w:rsidR="007D34A7">
        <w:rPr>
          <w:color w:val="000000"/>
          <w:sz w:val="24"/>
          <w:szCs w:val="24"/>
        </w:rPr>
        <w:t>Р</w:t>
      </w:r>
      <w:r w:rsidR="001B7817" w:rsidRPr="008910F6">
        <w:rPr>
          <w:color w:val="000000"/>
          <w:sz w:val="24"/>
          <w:szCs w:val="24"/>
        </w:rPr>
        <w:t xml:space="preserve">азрешения </w:t>
      </w:r>
      <w:r w:rsidR="004760F8" w:rsidRPr="008910F6">
        <w:rPr>
          <w:color w:val="000000"/>
          <w:sz w:val="24"/>
          <w:szCs w:val="24"/>
        </w:rPr>
        <w:t>о продлении срока действия</w:t>
      </w:r>
      <w:r w:rsidR="00282A6A">
        <w:rPr>
          <w:color w:val="000000"/>
          <w:sz w:val="24"/>
          <w:szCs w:val="24"/>
        </w:rPr>
        <w:t xml:space="preserve"> Р</w:t>
      </w:r>
      <w:r w:rsidR="00B43AB4" w:rsidRPr="008910F6">
        <w:rPr>
          <w:color w:val="000000"/>
          <w:sz w:val="24"/>
          <w:szCs w:val="24"/>
        </w:rPr>
        <w:t>азрешения</w:t>
      </w:r>
      <w:r w:rsidR="004760F8" w:rsidRPr="008910F6">
        <w:rPr>
          <w:color w:val="000000"/>
          <w:sz w:val="24"/>
          <w:szCs w:val="24"/>
        </w:rPr>
        <w:t>,</w:t>
      </w:r>
      <w:r w:rsidR="00946ACA">
        <w:rPr>
          <w:color w:val="000000"/>
          <w:sz w:val="24"/>
          <w:szCs w:val="24"/>
        </w:rPr>
        <w:t xml:space="preserve"> </w:t>
      </w:r>
      <w:r w:rsidR="00B43AB4" w:rsidRPr="008910F6">
        <w:rPr>
          <w:color w:val="000000"/>
          <w:sz w:val="24"/>
          <w:szCs w:val="24"/>
        </w:rPr>
        <w:t>с указанием причины невыполнения</w:t>
      </w:r>
      <w:r w:rsidR="00946ACA">
        <w:rPr>
          <w:color w:val="000000"/>
          <w:sz w:val="24"/>
          <w:szCs w:val="24"/>
        </w:rPr>
        <w:t xml:space="preserve"> </w:t>
      </w:r>
      <w:r w:rsidR="00CF0139">
        <w:rPr>
          <w:sz w:val="24"/>
          <w:szCs w:val="24"/>
        </w:rPr>
        <w:t>вырубки (снос), обрезки зеленых насаждений</w:t>
      </w:r>
      <w:r w:rsidR="007D34A7">
        <w:rPr>
          <w:sz w:val="24"/>
          <w:szCs w:val="24"/>
        </w:rPr>
        <w:t xml:space="preserve"> в указанный в </w:t>
      </w:r>
      <w:r w:rsidR="0065078B">
        <w:rPr>
          <w:sz w:val="24"/>
          <w:szCs w:val="24"/>
        </w:rPr>
        <w:t>Р</w:t>
      </w:r>
      <w:r w:rsidR="007D34A7">
        <w:rPr>
          <w:sz w:val="24"/>
          <w:szCs w:val="24"/>
        </w:rPr>
        <w:t>азрешении срок</w:t>
      </w:r>
      <w:r w:rsidR="006C4BAE">
        <w:rPr>
          <w:color w:val="000000"/>
          <w:sz w:val="24"/>
          <w:szCs w:val="24"/>
        </w:rPr>
        <w:t>.</w:t>
      </w:r>
      <w:r w:rsidR="00FD56D6">
        <w:rPr>
          <w:color w:val="000000"/>
          <w:sz w:val="24"/>
          <w:szCs w:val="24"/>
        </w:rPr>
        <w:t xml:space="preserve"> </w:t>
      </w:r>
      <w:r w:rsidR="00460904">
        <w:rPr>
          <w:color w:val="000000"/>
          <w:sz w:val="24"/>
          <w:szCs w:val="24"/>
        </w:rPr>
        <w:t>Продление</w:t>
      </w:r>
      <w:r w:rsidR="00E91D7B">
        <w:rPr>
          <w:color w:val="000000"/>
          <w:sz w:val="24"/>
          <w:szCs w:val="24"/>
        </w:rPr>
        <w:t xml:space="preserve"> разрешения</w:t>
      </w:r>
      <w:r w:rsidR="00460904">
        <w:rPr>
          <w:color w:val="000000"/>
          <w:sz w:val="24"/>
          <w:szCs w:val="24"/>
        </w:rPr>
        <w:t xml:space="preserve"> производится один раз на </w:t>
      </w:r>
      <w:r w:rsidR="009D0CE1">
        <w:rPr>
          <w:color w:val="000000"/>
          <w:sz w:val="24"/>
          <w:szCs w:val="24"/>
        </w:rPr>
        <w:t>3</w:t>
      </w:r>
      <w:r w:rsidR="00E91D7B" w:rsidRPr="00460904">
        <w:rPr>
          <w:color w:val="000000"/>
          <w:sz w:val="24"/>
          <w:szCs w:val="24"/>
        </w:rPr>
        <w:t xml:space="preserve"> месяц</w:t>
      </w:r>
      <w:r w:rsidR="009D0CE1">
        <w:rPr>
          <w:color w:val="000000"/>
          <w:sz w:val="24"/>
          <w:szCs w:val="24"/>
        </w:rPr>
        <w:t>а</w:t>
      </w:r>
      <w:r w:rsidR="009D0CE1">
        <w:rPr>
          <w:sz w:val="24"/>
          <w:szCs w:val="24"/>
        </w:rPr>
        <w:t>.</w:t>
      </w:r>
    </w:p>
    <w:p w:rsidR="00037F05" w:rsidRPr="00917D2F" w:rsidRDefault="00037F05" w:rsidP="00917D2F">
      <w:pPr>
        <w:widowControl/>
        <w:ind w:firstLine="567"/>
        <w:jc w:val="both"/>
        <w:rPr>
          <w:sz w:val="24"/>
          <w:szCs w:val="24"/>
        </w:rPr>
      </w:pPr>
      <w:r w:rsidRPr="00917D2F">
        <w:rPr>
          <w:sz w:val="24"/>
          <w:szCs w:val="24"/>
        </w:rPr>
        <w:t xml:space="preserve">5.13. </w:t>
      </w:r>
      <w:r w:rsidR="00917D2F" w:rsidRPr="00917D2F">
        <w:rPr>
          <w:sz w:val="24"/>
          <w:szCs w:val="24"/>
        </w:rPr>
        <w:t>Разрешение считается не действительным по истечению срока действия с учетом продления в установленном порядке.</w:t>
      </w:r>
    </w:p>
    <w:p w:rsidR="00B43AB4" w:rsidRDefault="00037F05" w:rsidP="00037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F31CE">
        <w:rPr>
          <w:color w:val="000000"/>
          <w:sz w:val="24"/>
          <w:szCs w:val="24"/>
        </w:rPr>
        <w:t>.1</w:t>
      </w:r>
      <w:r w:rsidR="00917D2F">
        <w:rPr>
          <w:color w:val="000000"/>
          <w:sz w:val="24"/>
          <w:szCs w:val="24"/>
        </w:rPr>
        <w:t>4</w:t>
      </w:r>
      <w:r w:rsidR="003F31CE">
        <w:rPr>
          <w:color w:val="000000"/>
          <w:sz w:val="24"/>
          <w:szCs w:val="24"/>
        </w:rPr>
        <w:t>.</w:t>
      </w:r>
      <w:r w:rsidR="00917D2F">
        <w:rPr>
          <w:color w:val="000000"/>
          <w:sz w:val="24"/>
          <w:szCs w:val="24"/>
        </w:rPr>
        <w:t xml:space="preserve"> </w:t>
      </w:r>
      <w:r w:rsidR="00282A6A">
        <w:rPr>
          <w:color w:val="000000"/>
          <w:sz w:val="24"/>
          <w:szCs w:val="24"/>
        </w:rPr>
        <w:t>Контроль исполнения Р</w:t>
      </w:r>
      <w:r w:rsidR="00B43AB4" w:rsidRPr="008910F6">
        <w:rPr>
          <w:color w:val="000000"/>
          <w:sz w:val="24"/>
          <w:szCs w:val="24"/>
        </w:rPr>
        <w:t>азрешения осуществ</w:t>
      </w:r>
      <w:r w:rsidR="00FF0783">
        <w:rPr>
          <w:color w:val="000000"/>
          <w:sz w:val="24"/>
          <w:szCs w:val="24"/>
        </w:rPr>
        <w:t>ляется инспектором МКУ «УЭП МГО»</w:t>
      </w:r>
      <w:r w:rsidR="00B43AB4" w:rsidRPr="008910F6">
        <w:rPr>
          <w:color w:val="000000"/>
          <w:sz w:val="24"/>
          <w:szCs w:val="24"/>
        </w:rPr>
        <w:t>.</w:t>
      </w:r>
    </w:p>
    <w:p w:rsidR="006B32BB" w:rsidRDefault="00037F05" w:rsidP="00037F0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917D2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6B32BB">
        <w:rPr>
          <w:sz w:val="24"/>
          <w:szCs w:val="24"/>
        </w:rPr>
        <w:t xml:space="preserve"> В целях защиты зеленых насаждений </w:t>
      </w:r>
      <w:r w:rsidR="006B32BB">
        <w:rPr>
          <w:color w:val="000000"/>
          <w:sz w:val="24"/>
          <w:szCs w:val="24"/>
        </w:rPr>
        <w:t xml:space="preserve">МУП «УЭП </w:t>
      </w:r>
      <w:r w:rsidR="007D34A7">
        <w:rPr>
          <w:color w:val="000000"/>
          <w:sz w:val="24"/>
          <w:szCs w:val="24"/>
        </w:rPr>
        <w:t xml:space="preserve">МГО» </w:t>
      </w:r>
      <w:r w:rsidR="007D34A7">
        <w:rPr>
          <w:sz w:val="24"/>
          <w:szCs w:val="24"/>
        </w:rPr>
        <w:t>осуществляет</w:t>
      </w:r>
      <w:r w:rsidR="006B32BB">
        <w:rPr>
          <w:sz w:val="24"/>
          <w:szCs w:val="24"/>
        </w:rPr>
        <w:t xml:space="preserve"> контроль </w:t>
      </w:r>
      <w:proofErr w:type="gramStart"/>
      <w:r w:rsidR="006B32BB">
        <w:rPr>
          <w:sz w:val="24"/>
          <w:szCs w:val="24"/>
        </w:rPr>
        <w:t>за</w:t>
      </w:r>
      <w:proofErr w:type="gramEnd"/>
      <w:r w:rsidR="006B32BB">
        <w:rPr>
          <w:sz w:val="24"/>
          <w:szCs w:val="24"/>
        </w:rPr>
        <w:t>:</w:t>
      </w:r>
    </w:p>
    <w:p w:rsidR="0098049A" w:rsidRPr="00C65C2A" w:rsidRDefault="007F4D03" w:rsidP="0098049A">
      <w:pPr>
        <w:widowControl/>
        <w:ind w:firstLine="567"/>
        <w:jc w:val="both"/>
        <w:rPr>
          <w:sz w:val="24"/>
          <w:szCs w:val="24"/>
        </w:rPr>
      </w:pPr>
      <w:r w:rsidRPr="00C65C2A">
        <w:rPr>
          <w:sz w:val="24"/>
          <w:szCs w:val="24"/>
        </w:rPr>
        <w:t>- наличие</w:t>
      </w:r>
      <w:r w:rsidR="001168CC" w:rsidRPr="00C65C2A">
        <w:rPr>
          <w:sz w:val="24"/>
          <w:szCs w:val="24"/>
        </w:rPr>
        <w:t>м</w:t>
      </w:r>
      <w:r w:rsidRPr="00C65C2A">
        <w:rPr>
          <w:sz w:val="24"/>
          <w:szCs w:val="24"/>
        </w:rPr>
        <w:t xml:space="preserve"> </w:t>
      </w:r>
      <w:r w:rsidR="001168CC" w:rsidRPr="00C65C2A">
        <w:rPr>
          <w:sz w:val="24"/>
          <w:szCs w:val="24"/>
        </w:rPr>
        <w:t>оригинал</w:t>
      </w:r>
      <w:r w:rsidR="0098049A" w:rsidRPr="00C65C2A">
        <w:rPr>
          <w:sz w:val="24"/>
          <w:szCs w:val="24"/>
        </w:rPr>
        <w:t>а</w:t>
      </w:r>
      <w:r w:rsidR="0065078B">
        <w:rPr>
          <w:sz w:val="24"/>
          <w:szCs w:val="24"/>
        </w:rPr>
        <w:t xml:space="preserve"> или заверенной копии</w:t>
      </w:r>
      <w:r w:rsidR="001168CC" w:rsidRPr="00C65C2A">
        <w:rPr>
          <w:sz w:val="24"/>
          <w:szCs w:val="24"/>
        </w:rPr>
        <w:t xml:space="preserve"> </w:t>
      </w:r>
      <w:r w:rsidR="007D34A7">
        <w:rPr>
          <w:sz w:val="24"/>
          <w:szCs w:val="24"/>
        </w:rPr>
        <w:t>Р</w:t>
      </w:r>
      <w:r w:rsidRPr="00C65C2A">
        <w:rPr>
          <w:sz w:val="24"/>
          <w:szCs w:val="24"/>
        </w:rPr>
        <w:t>азрешения</w:t>
      </w:r>
      <w:r w:rsidR="001168CC" w:rsidRPr="00C65C2A">
        <w:rPr>
          <w:sz w:val="24"/>
          <w:szCs w:val="24"/>
        </w:rPr>
        <w:t xml:space="preserve"> с приложениями (</w:t>
      </w:r>
      <w:r w:rsidR="0098049A" w:rsidRPr="00C65C2A">
        <w:rPr>
          <w:sz w:val="24"/>
          <w:szCs w:val="24"/>
        </w:rPr>
        <w:t xml:space="preserve">№ </w:t>
      </w:r>
      <w:r w:rsidR="001168CC" w:rsidRPr="00C65C2A">
        <w:rPr>
          <w:sz w:val="24"/>
          <w:szCs w:val="24"/>
        </w:rPr>
        <w:t xml:space="preserve">2,3,4) </w:t>
      </w:r>
      <w:r w:rsidRPr="00C65C2A">
        <w:rPr>
          <w:sz w:val="24"/>
          <w:szCs w:val="24"/>
        </w:rPr>
        <w:t>на месте проведения работ по вырубке (</w:t>
      </w:r>
      <w:r w:rsidR="00E76F7F">
        <w:rPr>
          <w:sz w:val="24"/>
          <w:szCs w:val="24"/>
        </w:rPr>
        <w:t>снос</w:t>
      </w:r>
      <w:r w:rsidRPr="00C65C2A">
        <w:rPr>
          <w:sz w:val="24"/>
          <w:szCs w:val="24"/>
        </w:rPr>
        <w:t>)</w:t>
      </w:r>
      <w:r w:rsidR="00445C83">
        <w:rPr>
          <w:sz w:val="24"/>
          <w:szCs w:val="24"/>
        </w:rPr>
        <w:t xml:space="preserve">, </w:t>
      </w:r>
      <w:r w:rsidR="00E76F7F">
        <w:rPr>
          <w:sz w:val="24"/>
          <w:szCs w:val="24"/>
        </w:rPr>
        <w:t>обрезке</w:t>
      </w:r>
      <w:r w:rsidRPr="00C65C2A">
        <w:rPr>
          <w:sz w:val="24"/>
          <w:szCs w:val="24"/>
        </w:rPr>
        <w:t xml:space="preserve"> зеленых насаждений;</w:t>
      </w:r>
      <w:r w:rsidR="0098049A" w:rsidRPr="00C65C2A">
        <w:rPr>
          <w:sz w:val="24"/>
          <w:szCs w:val="24"/>
        </w:rPr>
        <w:t xml:space="preserve"> </w:t>
      </w:r>
    </w:p>
    <w:p w:rsidR="0098049A" w:rsidRPr="00C65C2A" w:rsidRDefault="0098049A" w:rsidP="0098049A">
      <w:pPr>
        <w:widowControl/>
        <w:ind w:firstLine="567"/>
        <w:jc w:val="both"/>
        <w:rPr>
          <w:sz w:val="24"/>
          <w:szCs w:val="24"/>
        </w:rPr>
      </w:pPr>
      <w:r w:rsidRPr="00C65C2A">
        <w:rPr>
          <w:sz w:val="24"/>
          <w:szCs w:val="24"/>
        </w:rPr>
        <w:t>- срок</w:t>
      </w:r>
      <w:r w:rsidR="00186290">
        <w:rPr>
          <w:sz w:val="24"/>
          <w:szCs w:val="24"/>
        </w:rPr>
        <w:t>ом</w:t>
      </w:r>
      <w:r w:rsidRPr="00C65C2A">
        <w:rPr>
          <w:sz w:val="24"/>
          <w:szCs w:val="24"/>
        </w:rPr>
        <w:t xml:space="preserve"> действия </w:t>
      </w:r>
      <w:r w:rsidR="007D34A7">
        <w:rPr>
          <w:sz w:val="24"/>
          <w:szCs w:val="24"/>
        </w:rPr>
        <w:t>Р</w:t>
      </w:r>
      <w:r w:rsidRPr="00C65C2A">
        <w:rPr>
          <w:sz w:val="24"/>
          <w:szCs w:val="24"/>
        </w:rPr>
        <w:t>азрешения;</w:t>
      </w:r>
    </w:p>
    <w:p w:rsidR="001168CC" w:rsidRPr="00C65C2A" w:rsidRDefault="001168CC" w:rsidP="001168CC">
      <w:pPr>
        <w:widowControl/>
        <w:ind w:firstLine="567"/>
        <w:jc w:val="both"/>
        <w:rPr>
          <w:sz w:val="24"/>
          <w:szCs w:val="24"/>
        </w:rPr>
      </w:pPr>
      <w:r w:rsidRPr="00C65C2A">
        <w:rPr>
          <w:sz w:val="24"/>
          <w:szCs w:val="24"/>
        </w:rPr>
        <w:t>- наличие</w:t>
      </w:r>
      <w:r w:rsidR="0098049A" w:rsidRPr="00C65C2A">
        <w:rPr>
          <w:sz w:val="24"/>
          <w:szCs w:val="24"/>
        </w:rPr>
        <w:t>м</w:t>
      </w:r>
      <w:r w:rsidRPr="00C65C2A">
        <w:rPr>
          <w:sz w:val="24"/>
          <w:szCs w:val="24"/>
        </w:rPr>
        <w:t xml:space="preserve"> на месте вырубки договора</w:t>
      </w:r>
      <w:r w:rsidR="0065078B">
        <w:rPr>
          <w:sz w:val="24"/>
          <w:szCs w:val="24"/>
        </w:rPr>
        <w:t xml:space="preserve"> или заверенной копии</w:t>
      </w:r>
      <w:r w:rsidRPr="00C65C2A">
        <w:rPr>
          <w:sz w:val="24"/>
          <w:szCs w:val="24"/>
        </w:rPr>
        <w:t xml:space="preserve"> на утилизацию древесных отходов со специализированной организацией (для юридических лиц);</w:t>
      </w:r>
    </w:p>
    <w:p w:rsidR="00EC4F3F" w:rsidRDefault="006B32BB" w:rsidP="00037F05">
      <w:pPr>
        <w:widowControl/>
        <w:ind w:firstLine="567"/>
        <w:jc w:val="both"/>
        <w:rPr>
          <w:sz w:val="24"/>
          <w:szCs w:val="24"/>
        </w:rPr>
      </w:pPr>
      <w:r w:rsidRPr="00C65C2A">
        <w:rPr>
          <w:sz w:val="24"/>
          <w:szCs w:val="24"/>
        </w:rPr>
        <w:t>- вывозом порубочных и растительных остатков в пункты сбора и переработки древесины и</w:t>
      </w:r>
      <w:r w:rsidR="00946ACA" w:rsidRPr="00C65C2A">
        <w:rPr>
          <w:sz w:val="24"/>
          <w:szCs w:val="24"/>
        </w:rPr>
        <w:t xml:space="preserve"> </w:t>
      </w:r>
      <w:r w:rsidR="00EC4F3F" w:rsidRPr="00C65C2A">
        <w:rPr>
          <w:sz w:val="24"/>
          <w:szCs w:val="24"/>
        </w:rPr>
        <w:t>растительных остатков.</w:t>
      </w:r>
    </w:p>
    <w:p w:rsidR="0098049A" w:rsidRPr="002764A1" w:rsidRDefault="00037F05" w:rsidP="003C07A1">
      <w:pPr>
        <w:widowControl/>
        <w:ind w:firstLine="567"/>
        <w:jc w:val="both"/>
        <w:rPr>
          <w:sz w:val="24"/>
          <w:szCs w:val="24"/>
        </w:rPr>
      </w:pPr>
      <w:r w:rsidRPr="002764A1">
        <w:rPr>
          <w:sz w:val="24"/>
          <w:szCs w:val="24"/>
        </w:rPr>
        <w:t>5.17</w:t>
      </w:r>
      <w:r w:rsidR="006B32BB" w:rsidRPr="002764A1">
        <w:rPr>
          <w:sz w:val="24"/>
          <w:szCs w:val="24"/>
        </w:rPr>
        <w:t>.</w:t>
      </w:r>
      <w:r w:rsidR="00092FA8" w:rsidRPr="002764A1">
        <w:rPr>
          <w:sz w:val="24"/>
          <w:szCs w:val="24"/>
        </w:rPr>
        <w:t xml:space="preserve"> В</w:t>
      </w:r>
      <w:r w:rsidR="008101AB" w:rsidRPr="002764A1">
        <w:rPr>
          <w:sz w:val="24"/>
          <w:szCs w:val="24"/>
        </w:rPr>
        <w:t>иновное лицо несет ответственность, предусмотренную действующим законода</w:t>
      </w:r>
      <w:r w:rsidR="00092FA8" w:rsidRPr="002764A1">
        <w:rPr>
          <w:sz w:val="24"/>
          <w:szCs w:val="24"/>
        </w:rPr>
        <w:t xml:space="preserve">тельством Российской Федерации, </w:t>
      </w:r>
      <w:r w:rsidR="008101AB" w:rsidRPr="002764A1">
        <w:rPr>
          <w:sz w:val="24"/>
          <w:szCs w:val="24"/>
        </w:rPr>
        <w:t xml:space="preserve">Челябинской области, и нормативными правовыми актами органов местного самоуправления </w:t>
      </w:r>
      <w:r w:rsidR="003C07A1" w:rsidRPr="002764A1">
        <w:rPr>
          <w:sz w:val="24"/>
          <w:szCs w:val="24"/>
        </w:rPr>
        <w:t>Округа</w:t>
      </w:r>
      <w:r w:rsidR="00092FA8" w:rsidRPr="002764A1">
        <w:rPr>
          <w:sz w:val="24"/>
          <w:szCs w:val="24"/>
        </w:rPr>
        <w:t>, при выявлении факта нарушений на месте проведения работ и</w:t>
      </w:r>
      <w:r w:rsidR="003C07A1" w:rsidRPr="002764A1">
        <w:rPr>
          <w:sz w:val="24"/>
          <w:szCs w:val="24"/>
        </w:rPr>
        <w:t xml:space="preserve"> прилегающей территории;</w:t>
      </w:r>
    </w:p>
    <w:p w:rsidR="0098049A" w:rsidRPr="002764A1" w:rsidRDefault="00092FA8" w:rsidP="00037F05">
      <w:pPr>
        <w:widowControl/>
        <w:ind w:firstLine="567"/>
        <w:jc w:val="both"/>
        <w:rPr>
          <w:sz w:val="24"/>
          <w:szCs w:val="24"/>
        </w:rPr>
      </w:pPr>
      <w:r w:rsidRPr="002764A1">
        <w:rPr>
          <w:sz w:val="24"/>
          <w:szCs w:val="24"/>
        </w:rPr>
        <w:t>5.17.1.</w:t>
      </w:r>
      <w:r w:rsidR="0098049A" w:rsidRPr="002764A1">
        <w:rPr>
          <w:sz w:val="24"/>
          <w:szCs w:val="24"/>
        </w:rPr>
        <w:t xml:space="preserve"> </w:t>
      </w:r>
      <w:r w:rsidR="0022731F" w:rsidRPr="002764A1">
        <w:rPr>
          <w:sz w:val="24"/>
          <w:szCs w:val="24"/>
        </w:rPr>
        <w:t xml:space="preserve">отсутствие </w:t>
      </w:r>
      <w:r w:rsidR="007D34A7" w:rsidRPr="002764A1">
        <w:rPr>
          <w:sz w:val="24"/>
          <w:szCs w:val="24"/>
        </w:rPr>
        <w:t>Р</w:t>
      </w:r>
      <w:r w:rsidR="0098049A" w:rsidRPr="002764A1">
        <w:rPr>
          <w:sz w:val="24"/>
          <w:szCs w:val="24"/>
        </w:rPr>
        <w:t>азрешения с приложениями (</w:t>
      </w:r>
      <w:r w:rsidR="008C7ED3">
        <w:rPr>
          <w:sz w:val="24"/>
          <w:szCs w:val="24"/>
        </w:rPr>
        <w:t xml:space="preserve">Приложения </w:t>
      </w:r>
      <w:r w:rsidR="0098049A" w:rsidRPr="002764A1">
        <w:rPr>
          <w:sz w:val="24"/>
          <w:szCs w:val="24"/>
        </w:rPr>
        <w:t xml:space="preserve">№ 2,3,4); </w:t>
      </w:r>
    </w:p>
    <w:p w:rsidR="0098049A" w:rsidRPr="002764A1" w:rsidRDefault="00092FA8" w:rsidP="00037F05">
      <w:pPr>
        <w:widowControl/>
        <w:ind w:firstLine="567"/>
        <w:jc w:val="both"/>
        <w:rPr>
          <w:sz w:val="24"/>
          <w:szCs w:val="24"/>
        </w:rPr>
      </w:pPr>
      <w:r w:rsidRPr="002764A1">
        <w:rPr>
          <w:sz w:val="24"/>
          <w:szCs w:val="24"/>
        </w:rPr>
        <w:t>5.17.2.</w:t>
      </w:r>
      <w:r w:rsidR="0098049A" w:rsidRPr="002764A1">
        <w:rPr>
          <w:sz w:val="24"/>
          <w:szCs w:val="24"/>
        </w:rPr>
        <w:t xml:space="preserve"> </w:t>
      </w:r>
      <w:r w:rsidR="0022731F" w:rsidRPr="002764A1">
        <w:rPr>
          <w:sz w:val="24"/>
          <w:szCs w:val="24"/>
        </w:rPr>
        <w:t xml:space="preserve">отсутствие </w:t>
      </w:r>
      <w:r w:rsidR="0098049A" w:rsidRPr="002764A1">
        <w:rPr>
          <w:sz w:val="24"/>
          <w:szCs w:val="24"/>
        </w:rPr>
        <w:t>договора на утилизацию древесных отходов со специализированной организацией (для юридических лиц);</w:t>
      </w:r>
    </w:p>
    <w:p w:rsidR="002B220F" w:rsidRDefault="00092FA8" w:rsidP="00037F0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5.17.3.</w:t>
      </w:r>
      <w:r w:rsidR="00D133BC">
        <w:rPr>
          <w:sz w:val="24"/>
          <w:szCs w:val="24"/>
        </w:rPr>
        <w:t xml:space="preserve"> </w:t>
      </w:r>
      <w:r w:rsidR="0022731F">
        <w:rPr>
          <w:sz w:val="24"/>
          <w:szCs w:val="24"/>
        </w:rPr>
        <w:t xml:space="preserve">отсутствие </w:t>
      </w:r>
      <w:r w:rsidR="00D133BC">
        <w:rPr>
          <w:sz w:val="24"/>
          <w:szCs w:val="24"/>
        </w:rPr>
        <w:t xml:space="preserve">оформленного </w:t>
      </w:r>
      <w:r w:rsidR="007D34A7">
        <w:rPr>
          <w:sz w:val="24"/>
          <w:szCs w:val="24"/>
        </w:rPr>
        <w:t>Р</w:t>
      </w:r>
      <w:r w:rsidR="00D133BC">
        <w:rPr>
          <w:sz w:val="24"/>
          <w:szCs w:val="24"/>
        </w:rPr>
        <w:t>азрешения в соответствии с настоящим Порядком</w:t>
      </w:r>
      <w:r w:rsidR="002B220F">
        <w:rPr>
          <w:sz w:val="24"/>
          <w:szCs w:val="24"/>
        </w:rPr>
        <w:t>;</w:t>
      </w:r>
    </w:p>
    <w:p w:rsidR="0022731F" w:rsidRDefault="00092FA8" w:rsidP="00037F0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5.17.4.</w:t>
      </w:r>
      <w:r w:rsidR="0022731F">
        <w:rPr>
          <w:sz w:val="24"/>
          <w:szCs w:val="24"/>
        </w:rPr>
        <w:t xml:space="preserve"> оставление порубочных остатков на месте проведения работ; </w:t>
      </w:r>
    </w:p>
    <w:p w:rsidR="003C07A1" w:rsidRDefault="00092FA8" w:rsidP="00037F0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5.17.5.</w:t>
      </w:r>
      <w:r w:rsidR="00B26D72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повреждение</w:t>
      </w:r>
      <w:r w:rsidR="00B26D72" w:rsidRPr="00B26D72">
        <w:rPr>
          <w:sz w:val="24"/>
          <w:szCs w:val="24"/>
        </w:rPr>
        <w:t xml:space="preserve"> </w:t>
      </w:r>
      <w:r w:rsidR="007D34A7" w:rsidRPr="00B26D72">
        <w:rPr>
          <w:sz w:val="24"/>
          <w:szCs w:val="24"/>
        </w:rPr>
        <w:t>зеленых насаждений,</w:t>
      </w:r>
      <w:r w:rsidR="00B26D72">
        <w:rPr>
          <w:sz w:val="24"/>
          <w:szCs w:val="24"/>
        </w:rPr>
        <w:t xml:space="preserve"> не подлежащих вырубк</w:t>
      </w:r>
      <w:r w:rsidR="00E76F7F">
        <w:rPr>
          <w:sz w:val="24"/>
          <w:szCs w:val="24"/>
        </w:rPr>
        <w:t>е</w:t>
      </w:r>
      <w:r w:rsidR="00B26D72">
        <w:rPr>
          <w:sz w:val="24"/>
          <w:szCs w:val="24"/>
        </w:rPr>
        <w:t xml:space="preserve"> (снос)</w:t>
      </w:r>
      <w:r w:rsidR="00445C83">
        <w:rPr>
          <w:sz w:val="24"/>
          <w:szCs w:val="24"/>
        </w:rPr>
        <w:t>,</w:t>
      </w:r>
      <w:r w:rsidR="00B26D72">
        <w:rPr>
          <w:sz w:val="24"/>
          <w:szCs w:val="24"/>
        </w:rPr>
        <w:t xml:space="preserve"> обрезк</w:t>
      </w:r>
      <w:r w:rsidR="00E76F7F">
        <w:rPr>
          <w:sz w:val="24"/>
          <w:szCs w:val="24"/>
        </w:rPr>
        <w:t>е</w:t>
      </w:r>
      <w:r w:rsidR="003C07A1">
        <w:rPr>
          <w:sz w:val="24"/>
          <w:szCs w:val="24"/>
        </w:rPr>
        <w:t>.</w:t>
      </w:r>
    </w:p>
    <w:p w:rsidR="006B32BB" w:rsidRPr="008910F6" w:rsidRDefault="006B32BB" w:rsidP="005B4D06">
      <w:pPr>
        <w:ind w:firstLine="567"/>
        <w:jc w:val="both"/>
        <w:rPr>
          <w:color w:val="000000"/>
          <w:sz w:val="24"/>
          <w:szCs w:val="24"/>
        </w:rPr>
      </w:pPr>
    </w:p>
    <w:p w:rsidR="007D34A7" w:rsidRDefault="00AB5342" w:rsidP="00586BE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B10A4" w:rsidRPr="00A248D2">
        <w:rPr>
          <w:color w:val="000000"/>
          <w:sz w:val="24"/>
          <w:szCs w:val="24"/>
        </w:rPr>
        <w:t xml:space="preserve">. Основания для отказа в </w:t>
      </w:r>
      <w:r w:rsidR="00DF4EB6" w:rsidRPr="00A248D2">
        <w:rPr>
          <w:color w:val="000000"/>
          <w:sz w:val="24"/>
          <w:szCs w:val="24"/>
        </w:rPr>
        <w:t>выдачи</w:t>
      </w:r>
    </w:p>
    <w:p w:rsidR="008B10A4" w:rsidRPr="00A248D2" w:rsidRDefault="007D34A7" w:rsidP="007D34A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8B10A4" w:rsidRPr="00A248D2">
        <w:rPr>
          <w:color w:val="000000"/>
          <w:sz w:val="24"/>
          <w:szCs w:val="24"/>
        </w:rPr>
        <w:t>азрешения</w:t>
      </w:r>
      <w:r>
        <w:rPr>
          <w:color w:val="000000"/>
          <w:sz w:val="24"/>
          <w:szCs w:val="24"/>
        </w:rPr>
        <w:t xml:space="preserve"> </w:t>
      </w:r>
      <w:r w:rsidR="00DF4EB6" w:rsidRPr="00A248D2">
        <w:rPr>
          <w:color w:val="000000"/>
          <w:sz w:val="24"/>
          <w:szCs w:val="24"/>
        </w:rPr>
        <w:t>на вырубку</w:t>
      </w:r>
      <w:r w:rsidR="00282A6A" w:rsidRPr="00A248D2">
        <w:rPr>
          <w:color w:val="000000"/>
          <w:sz w:val="24"/>
          <w:szCs w:val="24"/>
        </w:rPr>
        <w:t xml:space="preserve"> (снос)</w:t>
      </w:r>
      <w:r w:rsidR="0008723A" w:rsidRPr="00A248D2">
        <w:rPr>
          <w:color w:val="000000"/>
          <w:sz w:val="24"/>
          <w:szCs w:val="24"/>
        </w:rPr>
        <w:t>, обрезку</w:t>
      </w:r>
      <w:r w:rsidR="008B10A4" w:rsidRPr="00A248D2">
        <w:rPr>
          <w:color w:val="000000"/>
          <w:sz w:val="24"/>
          <w:szCs w:val="24"/>
        </w:rPr>
        <w:t xml:space="preserve"> зеленых насаждений</w:t>
      </w:r>
    </w:p>
    <w:p w:rsidR="003D35FC" w:rsidRPr="00A248D2" w:rsidRDefault="003D35FC" w:rsidP="005B4D06">
      <w:pPr>
        <w:ind w:firstLine="567"/>
        <w:rPr>
          <w:color w:val="000000"/>
          <w:sz w:val="24"/>
          <w:szCs w:val="24"/>
          <w:highlight w:val="yellow"/>
        </w:rPr>
      </w:pPr>
    </w:p>
    <w:p w:rsidR="006A40C8" w:rsidRPr="003A0EE3" w:rsidRDefault="00037F05" w:rsidP="005B4D06">
      <w:pPr>
        <w:ind w:firstLine="567"/>
        <w:jc w:val="both"/>
        <w:rPr>
          <w:sz w:val="24"/>
          <w:szCs w:val="24"/>
        </w:rPr>
      </w:pPr>
      <w:r w:rsidRPr="003A0EE3">
        <w:rPr>
          <w:bCs/>
          <w:sz w:val="24"/>
          <w:szCs w:val="24"/>
        </w:rPr>
        <w:t>6</w:t>
      </w:r>
      <w:r w:rsidR="003F31CE" w:rsidRPr="003A0EE3">
        <w:rPr>
          <w:bCs/>
          <w:sz w:val="24"/>
          <w:szCs w:val="24"/>
        </w:rPr>
        <w:t>.1</w:t>
      </w:r>
      <w:r w:rsidR="00BC1184" w:rsidRPr="003A0EE3">
        <w:rPr>
          <w:bCs/>
          <w:sz w:val="24"/>
          <w:szCs w:val="24"/>
        </w:rPr>
        <w:t xml:space="preserve">. </w:t>
      </w:r>
      <w:r w:rsidR="006A40C8" w:rsidRPr="003A0EE3">
        <w:rPr>
          <w:bCs/>
          <w:sz w:val="24"/>
          <w:szCs w:val="24"/>
        </w:rPr>
        <w:t>Основаниями</w:t>
      </w:r>
      <w:r w:rsidR="00BC1184" w:rsidRPr="003A0EE3">
        <w:rPr>
          <w:bCs/>
          <w:sz w:val="24"/>
          <w:szCs w:val="24"/>
        </w:rPr>
        <w:t xml:space="preserve"> </w:t>
      </w:r>
      <w:r w:rsidR="006A40C8" w:rsidRPr="003A0EE3">
        <w:rPr>
          <w:bCs/>
          <w:sz w:val="24"/>
          <w:szCs w:val="24"/>
        </w:rPr>
        <w:t>для</w:t>
      </w:r>
      <w:r w:rsidR="00BC1184" w:rsidRPr="003A0EE3">
        <w:rPr>
          <w:bCs/>
          <w:sz w:val="24"/>
          <w:szCs w:val="24"/>
        </w:rPr>
        <w:t xml:space="preserve"> </w:t>
      </w:r>
      <w:r w:rsidR="006A40C8" w:rsidRPr="003A0EE3">
        <w:rPr>
          <w:bCs/>
          <w:sz w:val="24"/>
          <w:szCs w:val="24"/>
        </w:rPr>
        <w:t>отказа</w:t>
      </w:r>
      <w:r w:rsidR="00BC1184" w:rsidRPr="003A0EE3">
        <w:rPr>
          <w:bCs/>
          <w:sz w:val="24"/>
          <w:szCs w:val="24"/>
        </w:rPr>
        <w:t xml:space="preserve"> </w:t>
      </w:r>
      <w:r w:rsidR="006A40C8" w:rsidRPr="003A0EE3">
        <w:rPr>
          <w:bCs/>
          <w:sz w:val="24"/>
          <w:szCs w:val="24"/>
        </w:rPr>
        <w:t>в</w:t>
      </w:r>
      <w:r w:rsidR="00187CFB">
        <w:rPr>
          <w:sz w:val="24"/>
          <w:szCs w:val="24"/>
        </w:rPr>
        <w:t xml:space="preserve"> выдаче</w:t>
      </w:r>
      <w:r w:rsidR="00F24EF1" w:rsidRPr="003A0EE3">
        <w:rPr>
          <w:sz w:val="24"/>
          <w:szCs w:val="24"/>
        </w:rPr>
        <w:t xml:space="preserve"> </w:t>
      </w:r>
      <w:r w:rsidR="00AF512C" w:rsidRPr="003A0EE3">
        <w:rPr>
          <w:sz w:val="24"/>
          <w:szCs w:val="24"/>
        </w:rPr>
        <w:t>Р</w:t>
      </w:r>
      <w:r w:rsidR="00F24EF1" w:rsidRPr="003A0EE3">
        <w:rPr>
          <w:sz w:val="24"/>
          <w:szCs w:val="24"/>
        </w:rPr>
        <w:t>азрешения</w:t>
      </w:r>
      <w:r w:rsidR="0065078B" w:rsidRPr="003A0EE3">
        <w:rPr>
          <w:sz w:val="24"/>
          <w:szCs w:val="24"/>
        </w:rPr>
        <w:t xml:space="preserve"> </w:t>
      </w:r>
      <w:r w:rsidR="00F24EF1" w:rsidRPr="003A0EE3">
        <w:rPr>
          <w:sz w:val="24"/>
          <w:szCs w:val="24"/>
        </w:rPr>
        <w:t>служат:</w:t>
      </w:r>
    </w:p>
    <w:p w:rsidR="00700443" w:rsidRPr="00A248D2" w:rsidRDefault="00037F05" w:rsidP="005B4D06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3A0EE3">
        <w:rPr>
          <w:sz w:val="24"/>
          <w:szCs w:val="24"/>
        </w:rPr>
        <w:t>6</w:t>
      </w:r>
      <w:r w:rsidR="003F31CE" w:rsidRPr="003A0EE3">
        <w:rPr>
          <w:sz w:val="24"/>
          <w:szCs w:val="24"/>
        </w:rPr>
        <w:t>.1.</w:t>
      </w:r>
      <w:r w:rsidR="005310EE" w:rsidRPr="003A0EE3">
        <w:rPr>
          <w:sz w:val="24"/>
          <w:szCs w:val="24"/>
        </w:rPr>
        <w:t>1</w:t>
      </w:r>
      <w:r w:rsidR="00282A6A" w:rsidRPr="003A0EE3">
        <w:rPr>
          <w:sz w:val="24"/>
          <w:szCs w:val="24"/>
        </w:rPr>
        <w:t xml:space="preserve">. </w:t>
      </w:r>
      <w:r w:rsidR="00F24EF1" w:rsidRPr="003A0EE3">
        <w:rPr>
          <w:sz w:val="24"/>
          <w:szCs w:val="24"/>
        </w:rPr>
        <w:t>в</w:t>
      </w:r>
      <w:r w:rsidR="00700443" w:rsidRPr="003A0EE3">
        <w:rPr>
          <w:sz w:val="24"/>
          <w:szCs w:val="24"/>
        </w:rPr>
        <w:t>ыявление в заявлении и (или) в прилагаемых к нему документах недостоверной</w:t>
      </w:r>
      <w:r w:rsidR="00700443" w:rsidRPr="00A248D2">
        <w:rPr>
          <w:sz w:val="24"/>
          <w:szCs w:val="24"/>
        </w:rPr>
        <w:t>, искаженной или неполной информа</w:t>
      </w:r>
      <w:r w:rsidR="002A3250">
        <w:rPr>
          <w:sz w:val="24"/>
          <w:szCs w:val="24"/>
        </w:rPr>
        <w:t>ции, в том числе представление З</w:t>
      </w:r>
      <w:r w:rsidR="00700443" w:rsidRPr="00A248D2">
        <w:rPr>
          <w:sz w:val="24"/>
          <w:szCs w:val="24"/>
        </w:rPr>
        <w:t>аявителем д</w:t>
      </w:r>
      <w:r w:rsidR="00186290">
        <w:rPr>
          <w:sz w:val="24"/>
          <w:szCs w:val="24"/>
        </w:rPr>
        <w:t>окументов, срок действия</w:t>
      </w:r>
      <w:r w:rsidR="00700443" w:rsidRPr="00A248D2">
        <w:rPr>
          <w:sz w:val="24"/>
          <w:szCs w:val="24"/>
        </w:rPr>
        <w:t xml:space="preserve"> которых на момент поступления в МКУ</w:t>
      </w:r>
      <w:r w:rsidR="00282A6A" w:rsidRPr="00A248D2">
        <w:rPr>
          <w:sz w:val="24"/>
          <w:szCs w:val="24"/>
        </w:rPr>
        <w:t xml:space="preserve"> «УЭП МГО»</w:t>
      </w:r>
      <w:r w:rsidR="00700443" w:rsidRPr="00A248D2">
        <w:rPr>
          <w:sz w:val="24"/>
          <w:szCs w:val="24"/>
        </w:rPr>
        <w:t xml:space="preserve"> </w:t>
      </w:r>
      <w:r w:rsidR="003A0EE3">
        <w:rPr>
          <w:sz w:val="24"/>
          <w:szCs w:val="24"/>
        </w:rPr>
        <w:t>закончился или заканчивается в периоде оформления Разрешения (20 дней)</w:t>
      </w:r>
      <w:r w:rsidR="00700443" w:rsidRPr="00A248D2">
        <w:rPr>
          <w:sz w:val="24"/>
          <w:szCs w:val="24"/>
        </w:rPr>
        <w:t>;</w:t>
      </w:r>
    </w:p>
    <w:p w:rsidR="00A02964" w:rsidRPr="00A248D2" w:rsidRDefault="00037F05" w:rsidP="005B4D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F31CE">
        <w:rPr>
          <w:sz w:val="24"/>
          <w:szCs w:val="24"/>
        </w:rPr>
        <w:t>.1.</w:t>
      </w:r>
      <w:r w:rsidR="005310EE">
        <w:rPr>
          <w:sz w:val="24"/>
          <w:szCs w:val="24"/>
        </w:rPr>
        <w:t>2</w:t>
      </w:r>
      <w:r w:rsidR="00AD4A7A" w:rsidRPr="00A248D2">
        <w:rPr>
          <w:sz w:val="24"/>
          <w:szCs w:val="24"/>
        </w:rPr>
        <w:t xml:space="preserve">. </w:t>
      </w:r>
      <w:r w:rsidR="00F24EF1" w:rsidRPr="00A248D2">
        <w:rPr>
          <w:sz w:val="24"/>
          <w:szCs w:val="24"/>
        </w:rPr>
        <w:t>н</w:t>
      </w:r>
      <w:r w:rsidR="008B10A4" w:rsidRPr="00A248D2">
        <w:rPr>
          <w:sz w:val="24"/>
          <w:szCs w:val="24"/>
        </w:rPr>
        <w:t xml:space="preserve">еполный состав документов и сведений в представленных документах </w:t>
      </w:r>
      <w:proofErr w:type="gramStart"/>
      <w:r w:rsidR="008B10A4" w:rsidRPr="00A248D2">
        <w:rPr>
          <w:sz w:val="24"/>
          <w:szCs w:val="24"/>
        </w:rPr>
        <w:t>согласно</w:t>
      </w:r>
      <w:r w:rsidR="00136937">
        <w:rPr>
          <w:sz w:val="24"/>
          <w:szCs w:val="24"/>
        </w:rPr>
        <w:t xml:space="preserve"> </w:t>
      </w:r>
      <w:r w:rsidR="00186290" w:rsidRPr="00136937">
        <w:rPr>
          <w:sz w:val="24"/>
          <w:szCs w:val="24"/>
        </w:rPr>
        <w:t>главы</w:t>
      </w:r>
      <w:proofErr w:type="gramEnd"/>
      <w:r w:rsidR="0008723A" w:rsidRPr="00136937">
        <w:rPr>
          <w:sz w:val="24"/>
          <w:szCs w:val="24"/>
        </w:rPr>
        <w:t xml:space="preserve"> </w:t>
      </w:r>
      <w:r w:rsidR="00BC1184">
        <w:rPr>
          <w:sz w:val="24"/>
          <w:szCs w:val="24"/>
        </w:rPr>
        <w:t>4</w:t>
      </w:r>
      <w:r w:rsidR="008B10A4" w:rsidRPr="00A248D2">
        <w:rPr>
          <w:sz w:val="24"/>
          <w:szCs w:val="24"/>
        </w:rPr>
        <w:t xml:space="preserve"> настоящего Порядка</w:t>
      </w:r>
      <w:r w:rsidR="005310EE">
        <w:rPr>
          <w:sz w:val="24"/>
          <w:szCs w:val="24"/>
        </w:rPr>
        <w:t>;</w:t>
      </w:r>
    </w:p>
    <w:p w:rsidR="00A02964" w:rsidRPr="00A248D2" w:rsidRDefault="00037F05" w:rsidP="005B4D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F31CE">
        <w:rPr>
          <w:sz w:val="24"/>
          <w:szCs w:val="24"/>
        </w:rPr>
        <w:t>.1.</w:t>
      </w:r>
      <w:r w:rsidR="005310EE">
        <w:rPr>
          <w:sz w:val="24"/>
          <w:szCs w:val="24"/>
        </w:rPr>
        <w:t>3</w:t>
      </w:r>
      <w:r w:rsidR="008151E1" w:rsidRPr="00A248D2">
        <w:rPr>
          <w:sz w:val="24"/>
          <w:szCs w:val="24"/>
        </w:rPr>
        <w:t xml:space="preserve">. </w:t>
      </w:r>
      <w:r w:rsidR="00F24EF1" w:rsidRPr="00A248D2">
        <w:rPr>
          <w:sz w:val="24"/>
          <w:szCs w:val="24"/>
        </w:rPr>
        <w:t>п</w:t>
      </w:r>
      <w:r w:rsidR="008151E1" w:rsidRPr="00A248D2">
        <w:rPr>
          <w:sz w:val="24"/>
          <w:szCs w:val="24"/>
        </w:rPr>
        <w:t>ри</w:t>
      </w:r>
      <w:r w:rsidR="00946ACA">
        <w:rPr>
          <w:sz w:val="24"/>
          <w:szCs w:val="24"/>
        </w:rPr>
        <w:t xml:space="preserve"> </w:t>
      </w:r>
      <w:r w:rsidR="008151E1" w:rsidRPr="00A248D2">
        <w:rPr>
          <w:sz w:val="24"/>
          <w:szCs w:val="24"/>
        </w:rPr>
        <w:t>не</w:t>
      </w:r>
      <w:r w:rsidR="00745361" w:rsidRPr="00A248D2">
        <w:rPr>
          <w:sz w:val="24"/>
          <w:szCs w:val="24"/>
        </w:rPr>
        <w:t xml:space="preserve">возможности </w:t>
      </w:r>
      <w:r w:rsidR="00A02964" w:rsidRPr="00A248D2">
        <w:rPr>
          <w:sz w:val="24"/>
          <w:szCs w:val="24"/>
        </w:rPr>
        <w:t>натурного обследования</w:t>
      </w:r>
      <w:r w:rsidR="00946ACA">
        <w:rPr>
          <w:sz w:val="24"/>
          <w:szCs w:val="24"/>
        </w:rPr>
        <w:t xml:space="preserve"> </w:t>
      </w:r>
      <w:r w:rsidR="00A02964" w:rsidRPr="00A248D2">
        <w:rPr>
          <w:sz w:val="24"/>
          <w:szCs w:val="24"/>
        </w:rPr>
        <w:t>земельного участка</w:t>
      </w:r>
      <w:r w:rsidR="005310EE">
        <w:rPr>
          <w:sz w:val="24"/>
          <w:szCs w:val="24"/>
        </w:rPr>
        <w:t>,</w:t>
      </w:r>
      <w:r w:rsidR="00F65AFC" w:rsidRPr="00A248D2">
        <w:rPr>
          <w:sz w:val="24"/>
          <w:szCs w:val="24"/>
        </w:rPr>
        <w:t xml:space="preserve"> на котором </w:t>
      </w:r>
      <w:r w:rsidR="00A02964" w:rsidRPr="00A248D2">
        <w:rPr>
          <w:sz w:val="24"/>
          <w:szCs w:val="24"/>
        </w:rPr>
        <w:t xml:space="preserve">произрастают зеленые насаждения, </w:t>
      </w:r>
      <w:r w:rsidR="00745361" w:rsidRPr="00A248D2">
        <w:rPr>
          <w:sz w:val="24"/>
          <w:szCs w:val="24"/>
        </w:rPr>
        <w:t>указанны</w:t>
      </w:r>
      <w:r w:rsidR="002A3250">
        <w:rPr>
          <w:sz w:val="24"/>
          <w:szCs w:val="24"/>
        </w:rPr>
        <w:t>е</w:t>
      </w:r>
      <w:r w:rsidR="00745361" w:rsidRPr="00A248D2">
        <w:rPr>
          <w:sz w:val="24"/>
          <w:szCs w:val="24"/>
        </w:rPr>
        <w:t xml:space="preserve"> </w:t>
      </w:r>
      <w:r w:rsidR="00D95912" w:rsidRPr="00A248D2">
        <w:rPr>
          <w:sz w:val="24"/>
          <w:szCs w:val="24"/>
        </w:rPr>
        <w:t>в заявлении</w:t>
      </w:r>
      <w:r w:rsidR="002A3250">
        <w:rPr>
          <w:sz w:val="24"/>
          <w:szCs w:val="24"/>
        </w:rPr>
        <w:t xml:space="preserve"> по вине З</w:t>
      </w:r>
      <w:r w:rsidR="008151E1" w:rsidRPr="00A248D2">
        <w:rPr>
          <w:sz w:val="24"/>
          <w:szCs w:val="24"/>
        </w:rPr>
        <w:t>аявителя</w:t>
      </w:r>
      <w:r w:rsidR="005310EE">
        <w:rPr>
          <w:sz w:val="24"/>
          <w:szCs w:val="24"/>
        </w:rPr>
        <w:t>;</w:t>
      </w:r>
    </w:p>
    <w:p w:rsidR="00A02964" w:rsidRDefault="00037F05" w:rsidP="005B4D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F31CE">
        <w:rPr>
          <w:sz w:val="24"/>
          <w:szCs w:val="24"/>
        </w:rPr>
        <w:t>.1.</w:t>
      </w:r>
      <w:r w:rsidR="005310EE">
        <w:rPr>
          <w:sz w:val="24"/>
          <w:szCs w:val="24"/>
        </w:rPr>
        <w:t>4</w:t>
      </w:r>
      <w:r w:rsidR="00AD4A7A" w:rsidRPr="00A248D2">
        <w:rPr>
          <w:sz w:val="24"/>
          <w:szCs w:val="24"/>
        </w:rPr>
        <w:t>.</w:t>
      </w:r>
      <w:r w:rsidR="00BC1184">
        <w:rPr>
          <w:sz w:val="24"/>
          <w:szCs w:val="24"/>
        </w:rPr>
        <w:t xml:space="preserve"> </w:t>
      </w:r>
      <w:r w:rsidR="00F24EF1" w:rsidRPr="00A248D2">
        <w:rPr>
          <w:sz w:val="24"/>
          <w:szCs w:val="24"/>
        </w:rPr>
        <w:t>н</w:t>
      </w:r>
      <w:r w:rsidR="00EB07E9" w:rsidRPr="00A248D2">
        <w:rPr>
          <w:sz w:val="24"/>
          <w:szCs w:val="24"/>
        </w:rPr>
        <w:t>е представлены д</w:t>
      </w:r>
      <w:r w:rsidR="00282A6A" w:rsidRPr="00A248D2">
        <w:rPr>
          <w:sz w:val="24"/>
          <w:szCs w:val="24"/>
        </w:rPr>
        <w:t>окументы, подтверждающие оплату к</w:t>
      </w:r>
      <w:r w:rsidR="00EB07E9" w:rsidRPr="00A248D2">
        <w:rPr>
          <w:sz w:val="24"/>
          <w:szCs w:val="24"/>
        </w:rPr>
        <w:t>омпенсационной стоимости</w:t>
      </w:r>
      <w:r w:rsidR="00282A6A" w:rsidRPr="00A248D2">
        <w:rPr>
          <w:sz w:val="24"/>
          <w:szCs w:val="24"/>
        </w:rPr>
        <w:t xml:space="preserve"> за вырубку (снос), обрезку</w:t>
      </w:r>
      <w:r w:rsidR="00EB07E9" w:rsidRPr="00A248D2">
        <w:rPr>
          <w:sz w:val="24"/>
          <w:szCs w:val="24"/>
        </w:rPr>
        <w:t xml:space="preserve"> зеленых н</w:t>
      </w:r>
      <w:r w:rsidR="00A02964" w:rsidRPr="00A248D2">
        <w:rPr>
          <w:sz w:val="24"/>
          <w:szCs w:val="24"/>
        </w:rPr>
        <w:t>асаждений</w:t>
      </w:r>
      <w:r w:rsidR="003E6078">
        <w:rPr>
          <w:sz w:val="24"/>
          <w:szCs w:val="24"/>
        </w:rPr>
        <w:t xml:space="preserve"> по истечении 10 рабочих дней</w:t>
      </w:r>
      <w:r w:rsidR="00B56036">
        <w:rPr>
          <w:sz w:val="24"/>
          <w:szCs w:val="24"/>
        </w:rPr>
        <w:t xml:space="preserve"> или распоряжение</w:t>
      </w:r>
      <w:r w:rsidR="007947D3">
        <w:rPr>
          <w:sz w:val="24"/>
          <w:szCs w:val="24"/>
        </w:rPr>
        <w:t xml:space="preserve"> главы </w:t>
      </w:r>
      <w:r w:rsidR="00B56036">
        <w:rPr>
          <w:sz w:val="24"/>
          <w:szCs w:val="24"/>
        </w:rPr>
        <w:t>Округа,</w:t>
      </w:r>
      <w:r w:rsidR="007947D3">
        <w:rPr>
          <w:sz w:val="24"/>
          <w:szCs w:val="24"/>
        </w:rPr>
        <w:t xml:space="preserve"> об освобождении от уплаты компенсационной стоимости</w:t>
      </w:r>
      <w:r w:rsidR="003A0EE3">
        <w:rPr>
          <w:sz w:val="24"/>
          <w:szCs w:val="24"/>
        </w:rPr>
        <w:t xml:space="preserve"> по истечению 15 </w:t>
      </w:r>
      <w:r w:rsidR="002A3250">
        <w:rPr>
          <w:sz w:val="24"/>
          <w:szCs w:val="24"/>
        </w:rPr>
        <w:t xml:space="preserve">рабочих </w:t>
      </w:r>
      <w:r w:rsidR="003A0EE3">
        <w:rPr>
          <w:sz w:val="24"/>
          <w:szCs w:val="24"/>
        </w:rPr>
        <w:t>дней</w:t>
      </w:r>
      <w:r w:rsidR="00A02964" w:rsidRPr="00A248D2">
        <w:rPr>
          <w:sz w:val="24"/>
          <w:szCs w:val="24"/>
        </w:rPr>
        <w:t xml:space="preserve">; </w:t>
      </w:r>
    </w:p>
    <w:p w:rsidR="00D41C84" w:rsidRDefault="00977D05" w:rsidP="004015A1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6.1.5. обнаружение в платежных документах не соответствие </w:t>
      </w:r>
      <w:r w:rsidR="00D41C84">
        <w:rPr>
          <w:color w:val="000000"/>
          <w:sz w:val="24"/>
          <w:szCs w:val="24"/>
        </w:rPr>
        <w:t>сумме указанной в расчетной ведомости</w:t>
      </w:r>
      <w:r w:rsidR="00D41C84" w:rsidRPr="006E711E">
        <w:rPr>
          <w:color w:val="000000"/>
          <w:sz w:val="24"/>
          <w:szCs w:val="24"/>
        </w:rPr>
        <w:t xml:space="preserve"> компенсац</w:t>
      </w:r>
      <w:r w:rsidR="003A0EE3">
        <w:rPr>
          <w:color w:val="000000"/>
          <w:sz w:val="24"/>
          <w:szCs w:val="24"/>
        </w:rPr>
        <w:t>ионной стоимости вырубки (снос)</w:t>
      </w:r>
      <w:r w:rsidR="00445C83">
        <w:rPr>
          <w:color w:val="000000"/>
          <w:sz w:val="24"/>
          <w:szCs w:val="24"/>
        </w:rPr>
        <w:t>,</w:t>
      </w:r>
      <w:r w:rsidR="003A0EE3">
        <w:rPr>
          <w:color w:val="000000"/>
          <w:sz w:val="24"/>
          <w:szCs w:val="24"/>
        </w:rPr>
        <w:t xml:space="preserve"> </w:t>
      </w:r>
      <w:r w:rsidR="00D41C84" w:rsidRPr="006E711E">
        <w:rPr>
          <w:color w:val="000000"/>
          <w:sz w:val="24"/>
          <w:szCs w:val="24"/>
        </w:rPr>
        <w:t>обрезк</w:t>
      </w:r>
      <w:r w:rsidR="00D41C84">
        <w:rPr>
          <w:color w:val="000000"/>
          <w:sz w:val="24"/>
          <w:szCs w:val="24"/>
        </w:rPr>
        <w:t>и</w:t>
      </w:r>
      <w:r w:rsidR="00D41C84" w:rsidRPr="006E711E">
        <w:rPr>
          <w:color w:val="000000"/>
          <w:sz w:val="24"/>
          <w:szCs w:val="24"/>
        </w:rPr>
        <w:t xml:space="preserve"> зеленых насаждений</w:t>
      </w:r>
      <w:r w:rsidR="00D41C84">
        <w:rPr>
          <w:color w:val="000000"/>
          <w:sz w:val="24"/>
          <w:szCs w:val="24"/>
        </w:rPr>
        <w:t>, образцу платежного поручения выданного МКУ «УЭП МГО»</w:t>
      </w:r>
      <w:r w:rsidR="00C368D4">
        <w:rPr>
          <w:color w:val="000000"/>
          <w:sz w:val="24"/>
          <w:szCs w:val="24"/>
        </w:rPr>
        <w:t xml:space="preserve">, </w:t>
      </w:r>
      <w:r w:rsidR="0072092B">
        <w:rPr>
          <w:color w:val="000000"/>
          <w:sz w:val="24"/>
          <w:szCs w:val="24"/>
        </w:rPr>
        <w:t xml:space="preserve">ФИО </w:t>
      </w:r>
      <w:r w:rsidR="002A3250">
        <w:rPr>
          <w:color w:val="000000"/>
          <w:sz w:val="24"/>
          <w:szCs w:val="24"/>
        </w:rPr>
        <w:t>З</w:t>
      </w:r>
      <w:r w:rsidR="0072092B">
        <w:rPr>
          <w:color w:val="000000"/>
          <w:sz w:val="24"/>
          <w:szCs w:val="24"/>
        </w:rPr>
        <w:t>аявителя</w:t>
      </w:r>
      <w:r w:rsidR="00C368D4">
        <w:rPr>
          <w:color w:val="000000"/>
          <w:sz w:val="24"/>
          <w:szCs w:val="24"/>
        </w:rPr>
        <w:t>;</w:t>
      </w:r>
    </w:p>
    <w:p w:rsidR="00D879E9" w:rsidRPr="004015A1" w:rsidRDefault="003F31CE" w:rsidP="004015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977D05">
        <w:rPr>
          <w:sz w:val="24"/>
          <w:szCs w:val="24"/>
        </w:rPr>
        <w:t>6</w:t>
      </w:r>
      <w:r w:rsidR="00282A6A" w:rsidRPr="00A248D2">
        <w:rPr>
          <w:sz w:val="24"/>
          <w:szCs w:val="24"/>
        </w:rPr>
        <w:t xml:space="preserve">. </w:t>
      </w:r>
      <w:r w:rsidR="00F24EF1" w:rsidRPr="00A248D2">
        <w:rPr>
          <w:sz w:val="24"/>
          <w:szCs w:val="24"/>
        </w:rPr>
        <w:t>н</w:t>
      </w:r>
      <w:r w:rsidR="00EB07E9" w:rsidRPr="00A248D2">
        <w:rPr>
          <w:sz w:val="24"/>
          <w:szCs w:val="24"/>
        </w:rPr>
        <w:t>е подтверждены заявленные основания (причины) вырубки</w:t>
      </w:r>
      <w:r w:rsidR="000A7DBC">
        <w:rPr>
          <w:sz w:val="24"/>
          <w:szCs w:val="24"/>
        </w:rPr>
        <w:t xml:space="preserve"> (снос</w:t>
      </w:r>
      <w:r w:rsidR="00282A6A" w:rsidRPr="00A248D2">
        <w:rPr>
          <w:sz w:val="24"/>
          <w:szCs w:val="24"/>
        </w:rPr>
        <w:t>)</w:t>
      </w:r>
      <w:r w:rsidR="00445C83">
        <w:rPr>
          <w:sz w:val="24"/>
          <w:szCs w:val="24"/>
        </w:rPr>
        <w:t>,</w:t>
      </w:r>
      <w:r w:rsidR="00282A6A" w:rsidRPr="00A248D2">
        <w:rPr>
          <w:sz w:val="24"/>
          <w:szCs w:val="24"/>
        </w:rPr>
        <w:t xml:space="preserve"> обрезки</w:t>
      </w:r>
      <w:r w:rsidR="00EB07E9" w:rsidRPr="00A248D2">
        <w:rPr>
          <w:sz w:val="24"/>
          <w:szCs w:val="24"/>
        </w:rPr>
        <w:t xml:space="preserve"> зеленых насаждений при проведении натурного обследования;</w:t>
      </w:r>
    </w:p>
    <w:p w:rsidR="00407F73" w:rsidRDefault="00407F73" w:rsidP="005B4D06">
      <w:pPr>
        <w:ind w:firstLine="567"/>
        <w:jc w:val="both"/>
        <w:rPr>
          <w:color w:val="000000"/>
          <w:sz w:val="24"/>
          <w:szCs w:val="24"/>
        </w:rPr>
      </w:pPr>
    </w:p>
    <w:p w:rsidR="00407F73" w:rsidRDefault="00407F73" w:rsidP="005B4D06">
      <w:pPr>
        <w:ind w:firstLine="567"/>
        <w:jc w:val="both"/>
        <w:rPr>
          <w:color w:val="000000"/>
          <w:sz w:val="24"/>
          <w:szCs w:val="24"/>
        </w:rPr>
      </w:pPr>
    </w:p>
    <w:p w:rsidR="00C45DE6" w:rsidRPr="00A248D2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="00451421">
        <w:rPr>
          <w:color w:val="000000"/>
          <w:sz w:val="24"/>
          <w:szCs w:val="24"/>
        </w:rPr>
        <w:t>.2</w:t>
      </w:r>
      <w:r w:rsidR="008B10A4" w:rsidRPr="00A248D2">
        <w:rPr>
          <w:color w:val="000000"/>
          <w:sz w:val="24"/>
          <w:szCs w:val="24"/>
        </w:rPr>
        <w:t xml:space="preserve">. </w:t>
      </w:r>
      <w:r w:rsidR="005310EE" w:rsidRPr="006B105F">
        <w:rPr>
          <w:color w:val="000000"/>
          <w:sz w:val="24"/>
          <w:szCs w:val="24"/>
        </w:rPr>
        <w:t>О</w:t>
      </w:r>
      <w:r w:rsidR="00904216" w:rsidRPr="006B105F">
        <w:rPr>
          <w:color w:val="000000"/>
          <w:sz w:val="24"/>
          <w:szCs w:val="24"/>
        </w:rPr>
        <w:t>формление отказа в выдач</w:t>
      </w:r>
      <w:r w:rsidR="00187CFB">
        <w:rPr>
          <w:color w:val="000000"/>
          <w:sz w:val="24"/>
          <w:szCs w:val="24"/>
        </w:rPr>
        <w:t>е</w:t>
      </w:r>
      <w:r w:rsidR="00282A6A" w:rsidRPr="006B105F">
        <w:rPr>
          <w:color w:val="000000"/>
          <w:sz w:val="24"/>
          <w:szCs w:val="24"/>
        </w:rPr>
        <w:t xml:space="preserve"> Р</w:t>
      </w:r>
      <w:r w:rsidR="008B10A4" w:rsidRPr="006B105F">
        <w:rPr>
          <w:color w:val="000000"/>
          <w:sz w:val="24"/>
          <w:szCs w:val="24"/>
        </w:rPr>
        <w:t>азрешения направляется Заявителю в письменном виде</w:t>
      </w:r>
      <w:r w:rsidR="00B41B37" w:rsidRPr="006B105F">
        <w:rPr>
          <w:color w:val="000000"/>
          <w:sz w:val="24"/>
          <w:szCs w:val="24"/>
        </w:rPr>
        <w:t xml:space="preserve"> в течение</w:t>
      </w:r>
      <w:r w:rsidR="00904216" w:rsidRPr="006B105F">
        <w:rPr>
          <w:color w:val="000000"/>
          <w:sz w:val="24"/>
          <w:szCs w:val="24"/>
        </w:rPr>
        <w:t xml:space="preserve"> 20</w:t>
      </w:r>
      <w:r w:rsidR="00673076" w:rsidRPr="006B105F">
        <w:rPr>
          <w:color w:val="000000"/>
          <w:sz w:val="24"/>
          <w:szCs w:val="24"/>
        </w:rPr>
        <w:t xml:space="preserve"> рабочих</w:t>
      </w:r>
      <w:r w:rsidR="0098049A">
        <w:rPr>
          <w:color w:val="000000"/>
          <w:sz w:val="24"/>
          <w:szCs w:val="24"/>
        </w:rPr>
        <w:t xml:space="preserve"> </w:t>
      </w:r>
      <w:r w:rsidR="00904216" w:rsidRPr="006B105F">
        <w:rPr>
          <w:color w:val="000000"/>
          <w:sz w:val="24"/>
          <w:szCs w:val="24"/>
        </w:rPr>
        <w:t>дней</w:t>
      </w:r>
      <w:r w:rsidR="00673076" w:rsidRPr="006B105F">
        <w:rPr>
          <w:color w:val="000000"/>
          <w:sz w:val="24"/>
          <w:szCs w:val="24"/>
        </w:rPr>
        <w:t xml:space="preserve"> с момента регистрации</w:t>
      </w:r>
      <w:r w:rsidR="003D35FC" w:rsidRPr="006B105F">
        <w:rPr>
          <w:color w:val="000000"/>
          <w:sz w:val="24"/>
          <w:szCs w:val="24"/>
        </w:rPr>
        <w:t xml:space="preserve"> </w:t>
      </w:r>
      <w:r w:rsidR="00AF512C" w:rsidRPr="006B105F">
        <w:rPr>
          <w:color w:val="000000"/>
          <w:sz w:val="24"/>
          <w:szCs w:val="24"/>
        </w:rPr>
        <w:t>по адресу,</w:t>
      </w:r>
      <w:r w:rsidR="003D35FC" w:rsidRPr="006B105F">
        <w:rPr>
          <w:color w:val="000000"/>
          <w:sz w:val="24"/>
          <w:szCs w:val="24"/>
        </w:rPr>
        <w:t xml:space="preserve"> указанному в заявлении</w:t>
      </w:r>
      <w:r w:rsidR="0098049A">
        <w:rPr>
          <w:color w:val="000000"/>
          <w:sz w:val="24"/>
          <w:szCs w:val="24"/>
        </w:rPr>
        <w:t xml:space="preserve"> </w:t>
      </w:r>
      <w:r w:rsidR="00BF33DD" w:rsidRPr="006B105F">
        <w:rPr>
          <w:color w:val="000000"/>
          <w:sz w:val="24"/>
          <w:szCs w:val="24"/>
        </w:rPr>
        <w:t>с указанием причин отказа</w:t>
      </w:r>
      <w:r w:rsidR="00DF4EB6" w:rsidRPr="006B105F">
        <w:rPr>
          <w:color w:val="000000"/>
          <w:sz w:val="24"/>
          <w:szCs w:val="24"/>
        </w:rPr>
        <w:t>.</w:t>
      </w:r>
    </w:p>
    <w:p w:rsidR="004926F7" w:rsidRPr="00A248D2" w:rsidRDefault="004926F7" w:rsidP="005B4D06">
      <w:pPr>
        <w:ind w:firstLine="567"/>
        <w:jc w:val="both"/>
        <w:rPr>
          <w:color w:val="000000"/>
          <w:sz w:val="24"/>
          <w:szCs w:val="24"/>
        </w:rPr>
      </w:pPr>
    </w:p>
    <w:p w:rsidR="008B10A4" w:rsidRPr="00A248D2" w:rsidRDefault="00AB5342" w:rsidP="005B4D06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B10A4" w:rsidRPr="00A248D2">
        <w:rPr>
          <w:color w:val="000000"/>
          <w:sz w:val="24"/>
          <w:szCs w:val="24"/>
        </w:rPr>
        <w:t>. Ответственность за</w:t>
      </w:r>
      <w:r w:rsidR="004926F7" w:rsidRPr="00A248D2">
        <w:rPr>
          <w:color w:val="000000"/>
          <w:sz w:val="24"/>
          <w:szCs w:val="24"/>
        </w:rPr>
        <w:t xml:space="preserve"> вырубку</w:t>
      </w:r>
      <w:r w:rsidR="000B747E">
        <w:rPr>
          <w:color w:val="000000"/>
          <w:sz w:val="24"/>
          <w:szCs w:val="24"/>
        </w:rPr>
        <w:t xml:space="preserve"> (снос)</w:t>
      </w:r>
      <w:r w:rsidR="00A022B4">
        <w:rPr>
          <w:color w:val="000000"/>
          <w:sz w:val="24"/>
          <w:szCs w:val="24"/>
        </w:rPr>
        <w:t>,</w:t>
      </w:r>
      <w:r w:rsidR="00885A9A" w:rsidRPr="00A248D2">
        <w:rPr>
          <w:color w:val="000000"/>
          <w:sz w:val="24"/>
          <w:szCs w:val="24"/>
        </w:rPr>
        <w:t xml:space="preserve"> обрезку</w:t>
      </w:r>
      <w:r w:rsidR="004926F7" w:rsidRPr="00A248D2">
        <w:rPr>
          <w:color w:val="000000"/>
          <w:sz w:val="24"/>
          <w:szCs w:val="24"/>
        </w:rPr>
        <w:t xml:space="preserve"> зел</w:t>
      </w:r>
      <w:r w:rsidR="00FA1B9C" w:rsidRPr="00A248D2">
        <w:rPr>
          <w:color w:val="000000"/>
          <w:sz w:val="24"/>
          <w:szCs w:val="24"/>
        </w:rPr>
        <w:t xml:space="preserve">еных насаждений без </w:t>
      </w:r>
      <w:r w:rsidR="004951B6">
        <w:rPr>
          <w:color w:val="000000"/>
          <w:sz w:val="24"/>
          <w:szCs w:val="24"/>
        </w:rPr>
        <w:t>разрешительных документов</w:t>
      </w:r>
    </w:p>
    <w:p w:rsidR="00C45DE6" w:rsidRPr="005B65E8" w:rsidRDefault="00C45DE6" w:rsidP="005B4D06">
      <w:pPr>
        <w:ind w:firstLine="567"/>
        <w:jc w:val="center"/>
        <w:rPr>
          <w:color w:val="000000"/>
          <w:sz w:val="24"/>
          <w:szCs w:val="24"/>
        </w:rPr>
      </w:pPr>
    </w:p>
    <w:p w:rsidR="00BA2806" w:rsidRPr="005B65E8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451421">
        <w:rPr>
          <w:color w:val="000000"/>
          <w:sz w:val="24"/>
          <w:szCs w:val="24"/>
        </w:rPr>
        <w:t>.1</w:t>
      </w:r>
      <w:r w:rsidR="00664857" w:rsidRPr="005B65E8">
        <w:rPr>
          <w:color w:val="000000"/>
          <w:sz w:val="24"/>
          <w:szCs w:val="24"/>
        </w:rPr>
        <w:t xml:space="preserve">. </w:t>
      </w:r>
      <w:r w:rsidR="00BC1184">
        <w:rPr>
          <w:color w:val="000000"/>
          <w:sz w:val="24"/>
          <w:szCs w:val="24"/>
        </w:rPr>
        <w:t>Уничтожение, в</w:t>
      </w:r>
      <w:r w:rsidR="00BA2806" w:rsidRPr="005B65E8">
        <w:rPr>
          <w:color w:val="000000"/>
          <w:sz w:val="24"/>
          <w:szCs w:val="24"/>
        </w:rPr>
        <w:t>ырубка</w:t>
      </w:r>
      <w:r w:rsidR="000B747E">
        <w:rPr>
          <w:color w:val="000000"/>
          <w:sz w:val="24"/>
          <w:szCs w:val="24"/>
        </w:rPr>
        <w:t xml:space="preserve"> (снос)</w:t>
      </w:r>
      <w:r w:rsidR="00A022B4">
        <w:rPr>
          <w:color w:val="000000"/>
          <w:sz w:val="24"/>
          <w:szCs w:val="24"/>
        </w:rPr>
        <w:t>,</w:t>
      </w:r>
      <w:r w:rsidR="00885A9A">
        <w:rPr>
          <w:color w:val="000000"/>
          <w:sz w:val="24"/>
          <w:szCs w:val="24"/>
        </w:rPr>
        <w:t xml:space="preserve"> обрезка</w:t>
      </w:r>
      <w:r w:rsidR="00BA2806" w:rsidRPr="005B65E8">
        <w:rPr>
          <w:color w:val="000000"/>
          <w:sz w:val="24"/>
          <w:szCs w:val="24"/>
        </w:rPr>
        <w:t xml:space="preserve"> зеленых насаждений без разрешительных документов</w:t>
      </w:r>
      <w:r w:rsidR="00664857" w:rsidRPr="005B65E8">
        <w:rPr>
          <w:color w:val="000000"/>
          <w:sz w:val="24"/>
          <w:szCs w:val="24"/>
        </w:rPr>
        <w:t xml:space="preserve"> является незаконной рубкой.</w:t>
      </w:r>
    </w:p>
    <w:p w:rsidR="00AF512C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451421">
        <w:rPr>
          <w:color w:val="000000"/>
          <w:sz w:val="24"/>
          <w:szCs w:val="24"/>
        </w:rPr>
        <w:t>.2</w:t>
      </w:r>
      <w:r w:rsidR="00885A9A">
        <w:rPr>
          <w:color w:val="000000"/>
          <w:sz w:val="24"/>
          <w:szCs w:val="24"/>
        </w:rPr>
        <w:t xml:space="preserve">. </w:t>
      </w:r>
      <w:r w:rsidR="00771799" w:rsidRPr="005B65E8">
        <w:rPr>
          <w:color w:val="000000"/>
          <w:sz w:val="24"/>
          <w:szCs w:val="24"/>
        </w:rPr>
        <w:t xml:space="preserve">За </w:t>
      </w:r>
      <w:r w:rsidR="00BC1184">
        <w:rPr>
          <w:color w:val="000000"/>
          <w:sz w:val="24"/>
          <w:szCs w:val="24"/>
        </w:rPr>
        <w:t xml:space="preserve">уничтожение, </w:t>
      </w:r>
      <w:r w:rsidR="00771799" w:rsidRPr="005B65E8">
        <w:rPr>
          <w:color w:val="000000"/>
          <w:sz w:val="24"/>
          <w:szCs w:val="24"/>
        </w:rPr>
        <w:t>вырубку</w:t>
      </w:r>
      <w:r w:rsidR="000B747E">
        <w:rPr>
          <w:color w:val="000000"/>
          <w:sz w:val="24"/>
          <w:szCs w:val="24"/>
        </w:rPr>
        <w:t xml:space="preserve"> (снос)</w:t>
      </w:r>
      <w:r w:rsidR="00A022B4">
        <w:rPr>
          <w:color w:val="000000"/>
          <w:sz w:val="24"/>
          <w:szCs w:val="24"/>
        </w:rPr>
        <w:t>,</w:t>
      </w:r>
      <w:r w:rsidR="00885A9A">
        <w:rPr>
          <w:color w:val="000000"/>
          <w:sz w:val="24"/>
          <w:szCs w:val="24"/>
        </w:rPr>
        <w:t xml:space="preserve"> обрезку</w:t>
      </w:r>
      <w:r w:rsidR="00771799" w:rsidRPr="005B65E8">
        <w:rPr>
          <w:color w:val="000000"/>
          <w:sz w:val="24"/>
          <w:szCs w:val="24"/>
        </w:rPr>
        <w:t xml:space="preserve"> зеленых насаждений без разрешительных документов, оформленных в соответствии с настоящим Порядком, предусмотрена, административная, уголовная ответственность и </w:t>
      </w:r>
      <w:r w:rsidR="00BB13C1">
        <w:rPr>
          <w:color w:val="000000"/>
          <w:sz w:val="24"/>
          <w:szCs w:val="24"/>
        </w:rPr>
        <w:t>распростра</w:t>
      </w:r>
      <w:r w:rsidR="00BB13C1" w:rsidRPr="005B65E8">
        <w:rPr>
          <w:color w:val="000000"/>
          <w:sz w:val="24"/>
          <w:szCs w:val="24"/>
        </w:rPr>
        <w:t>няется</w:t>
      </w:r>
      <w:r w:rsidR="00771799" w:rsidRPr="005B65E8">
        <w:rPr>
          <w:color w:val="000000"/>
          <w:sz w:val="24"/>
          <w:szCs w:val="24"/>
        </w:rPr>
        <w:t xml:space="preserve"> на всех граждан и организации</w:t>
      </w:r>
      <w:r w:rsidR="00664857" w:rsidRPr="005B65E8">
        <w:rPr>
          <w:color w:val="000000"/>
          <w:sz w:val="24"/>
          <w:szCs w:val="24"/>
        </w:rPr>
        <w:t xml:space="preserve"> независимо от и</w:t>
      </w:r>
      <w:r w:rsidR="00AF512C">
        <w:rPr>
          <w:color w:val="000000"/>
          <w:sz w:val="24"/>
          <w:szCs w:val="24"/>
        </w:rPr>
        <w:t>х организационно-правовой формы.</w:t>
      </w:r>
    </w:p>
    <w:p w:rsidR="008B10A4" w:rsidRPr="005B65E8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451421">
        <w:rPr>
          <w:color w:val="000000"/>
          <w:sz w:val="24"/>
          <w:szCs w:val="24"/>
        </w:rPr>
        <w:t>.3</w:t>
      </w:r>
      <w:r w:rsidR="00885A9A">
        <w:rPr>
          <w:color w:val="000000"/>
          <w:sz w:val="24"/>
          <w:szCs w:val="24"/>
        </w:rPr>
        <w:t>.</w:t>
      </w:r>
      <w:r w:rsidR="008B10A4" w:rsidRPr="005B65E8">
        <w:rPr>
          <w:color w:val="000000"/>
          <w:sz w:val="24"/>
          <w:szCs w:val="24"/>
        </w:rPr>
        <w:t xml:space="preserve"> Размер ущерба и величины убытков в случае установления фактов незаконной вырубки</w:t>
      </w:r>
      <w:r w:rsidR="000B747E">
        <w:rPr>
          <w:color w:val="000000"/>
          <w:sz w:val="24"/>
          <w:szCs w:val="24"/>
        </w:rPr>
        <w:t xml:space="preserve"> (снос)</w:t>
      </w:r>
      <w:r w:rsidR="00A022B4">
        <w:rPr>
          <w:color w:val="000000"/>
          <w:sz w:val="24"/>
          <w:szCs w:val="24"/>
        </w:rPr>
        <w:t>,</w:t>
      </w:r>
      <w:r w:rsidR="00E23A9E">
        <w:rPr>
          <w:color w:val="000000"/>
          <w:sz w:val="24"/>
          <w:szCs w:val="24"/>
        </w:rPr>
        <w:t xml:space="preserve"> обрезки</w:t>
      </w:r>
      <w:r w:rsidR="008B10A4" w:rsidRPr="005B65E8">
        <w:rPr>
          <w:color w:val="000000"/>
          <w:sz w:val="24"/>
          <w:szCs w:val="24"/>
        </w:rPr>
        <w:t xml:space="preserve"> (повреждения)</w:t>
      </w:r>
      <w:r w:rsidR="00BC1184">
        <w:rPr>
          <w:color w:val="000000"/>
          <w:sz w:val="24"/>
          <w:szCs w:val="24"/>
        </w:rPr>
        <w:t>, уничтожения</w:t>
      </w:r>
      <w:r w:rsidR="008B10A4" w:rsidRPr="005B65E8">
        <w:rPr>
          <w:color w:val="000000"/>
          <w:sz w:val="24"/>
          <w:szCs w:val="24"/>
        </w:rPr>
        <w:t xml:space="preserve"> зеленых насаждений опр</w:t>
      </w:r>
      <w:r w:rsidR="00E23A9E">
        <w:rPr>
          <w:color w:val="000000"/>
          <w:sz w:val="24"/>
          <w:szCs w:val="24"/>
        </w:rPr>
        <w:t xml:space="preserve">еделяется </w:t>
      </w:r>
      <w:proofErr w:type="gramStart"/>
      <w:r w:rsidR="00E23A9E">
        <w:rPr>
          <w:color w:val="000000"/>
          <w:sz w:val="24"/>
          <w:szCs w:val="24"/>
        </w:rPr>
        <w:t xml:space="preserve">согласно </w:t>
      </w:r>
      <w:r w:rsidR="00C65C2A">
        <w:rPr>
          <w:color w:val="000000"/>
          <w:sz w:val="24"/>
          <w:szCs w:val="24"/>
        </w:rPr>
        <w:t>п</w:t>
      </w:r>
      <w:r w:rsidR="00E23A9E">
        <w:rPr>
          <w:color w:val="000000"/>
          <w:sz w:val="24"/>
          <w:szCs w:val="24"/>
        </w:rPr>
        <w:t>остановления</w:t>
      </w:r>
      <w:proofErr w:type="gramEnd"/>
      <w:r w:rsidR="008B10A4" w:rsidRPr="005B65E8">
        <w:rPr>
          <w:color w:val="000000"/>
          <w:sz w:val="24"/>
          <w:szCs w:val="24"/>
        </w:rPr>
        <w:t xml:space="preserve"> Правительства Росси</w:t>
      </w:r>
      <w:r w:rsidR="005A0FF2">
        <w:rPr>
          <w:color w:val="000000"/>
          <w:sz w:val="24"/>
          <w:szCs w:val="24"/>
        </w:rPr>
        <w:t>йской Федерации от 08.05.2007 №</w:t>
      </w:r>
      <w:r w:rsidR="008B10A4" w:rsidRPr="005B65E8">
        <w:rPr>
          <w:color w:val="000000"/>
          <w:sz w:val="24"/>
          <w:szCs w:val="24"/>
        </w:rPr>
        <w:t xml:space="preserve">273 </w:t>
      </w:r>
      <w:r w:rsidR="005A0FF2">
        <w:rPr>
          <w:color w:val="000000"/>
          <w:sz w:val="24"/>
          <w:szCs w:val="24"/>
        </w:rPr>
        <w:t>«</w:t>
      </w:r>
      <w:r w:rsidR="008B10A4" w:rsidRPr="005B65E8">
        <w:rPr>
          <w:color w:val="000000"/>
          <w:sz w:val="24"/>
          <w:szCs w:val="24"/>
        </w:rPr>
        <w:t xml:space="preserve">Об исчислении размера вреда, причиненного лесам </w:t>
      </w:r>
      <w:r w:rsidR="00E23A9E">
        <w:rPr>
          <w:color w:val="000000"/>
          <w:sz w:val="24"/>
          <w:szCs w:val="24"/>
        </w:rPr>
        <w:t>вследствие</w:t>
      </w:r>
      <w:r w:rsidR="008B10A4" w:rsidRPr="005B65E8">
        <w:rPr>
          <w:color w:val="000000"/>
          <w:sz w:val="24"/>
          <w:szCs w:val="24"/>
        </w:rPr>
        <w:t xml:space="preserve"> нарушения лесного законодательства</w:t>
      </w:r>
      <w:r w:rsidR="005A0FF2">
        <w:rPr>
          <w:color w:val="000000"/>
          <w:sz w:val="24"/>
          <w:szCs w:val="24"/>
        </w:rPr>
        <w:t>»</w:t>
      </w:r>
      <w:r w:rsidR="00DD5695">
        <w:rPr>
          <w:color w:val="000000"/>
          <w:sz w:val="24"/>
          <w:szCs w:val="24"/>
        </w:rPr>
        <w:t xml:space="preserve">, </w:t>
      </w:r>
      <w:r w:rsidR="006A2238">
        <w:rPr>
          <w:color w:val="000000"/>
          <w:sz w:val="24"/>
          <w:szCs w:val="24"/>
        </w:rPr>
        <w:t xml:space="preserve">настоящего </w:t>
      </w:r>
      <w:r w:rsidR="00DD5695">
        <w:rPr>
          <w:sz w:val="24"/>
          <w:szCs w:val="24"/>
        </w:rPr>
        <w:t>Порядка</w:t>
      </w:r>
      <w:r w:rsidR="006A2238">
        <w:rPr>
          <w:sz w:val="24"/>
          <w:szCs w:val="24"/>
        </w:rPr>
        <w:t>.</w:t>
      </w:r>
    </w:p>
    <w:p w:rsidR="00AF512C" w:rsidRDefault="00037F05" w:rsidP="005B4D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451421">
        <w:rPr>
          <w:color w:val="000000"/>
          <w:sz w:val="24"/>
          <w:szCs w:val="24"/>
        </w:rPr>
        <w:t>.4</w:t>
      </w:r>
      <w:r w:rsidR="008B10A4" w:rsidRPr="005B65E8">
        <w:rPr>
          <w:color w:val="000000"/>
          <w:sz w:val="24"/>
          <w:szCs w:val="24"/>
        </w:rPr>
        <w:t xml:space="preserve">. Сумма ущерба и убыток за </w:t>
      </w:r>
      <w:r w:rsidR="00BC1184">
        <w:rPr>
          <w:color w:val="000000"/>
          <w:sz w:val="24"/>
          <w:szCs w:val="24"/>
        </w:rPr>
        <w:t xml:space="preserve">уничтожение, </w:t>
      </w:r>
      <w:r w:rsidR="008B10A4" w:rsidRPr="005B65E8">
        <w:rPr>
          <w:color w:val="000000"/>
          <w:sz w:val="24"/>
          <w:szCs w:val="24"/>
        </w:rPr>
        <w:t>вырубку</w:t>
      </w:r>
      <w:r w:rsidR="000B747E">
        <w:rPr>
          <w:color w:val="000000"/>
          <w:sz w:val="24"/>
          <w:szCs w:val="24"/>
        </w:rPr>
        <w:t xml:space="preserve"> (снос)</w:t>
      </w:r>
      <w:r w:rsidR="00A022B4">
        <w:rPr>
          <w:color w:val="000000"/>
          <w:sz w:val="24"/>
          <w:szCs w:val="24"/>
        </w:rPr>
        <w:t>,</w:t>
      </w:r>
      <w:r w:rsidR="00E23A9E">
        <w:rPr>
          <w:color w:val="000000"/>
          <w:sz w:val="24"/>
          <w:szCs w:val="24"/>
        </w:rPr>
        <w:t xml:space="preserve"> обрезку</w:t>
      </w:r>
      <w:r w:rsidR="008B10A4" w:rsidRPr="005B65E8">
        <w:rPr>
          <w:color w:val="000000"/>
          <w:sz w:val="24"/>
          <w:szCs w:val="24"/>
        </w:rPr>
        <w:t xml:space="preserve"> (повре</w:t>
      </w:r>
      <w:r w:rsidR="00E23A9E">
        <w:rPr>
          <w:color w:val="000000"/>
          <w:sz w:val="24"/>
          <w:szCs w:val="24"/>
        </w:rPr>
        <w:t>ждение) зеленых насаждений без Р</w:t>
      </w:r>
      <w:r w:rsidR="008B10A4" w:rsidRPr="005B65E8">
        <w:rPr>
          <w:color w:val="000000"/>
          <w:sz w:val="24"/>
          <w:szCs w:val="24"/>
        </w:rPr>
        <w:t>азрешения</w:t>
      </w:r>
      <w:r w:rsidR="000B747E">
        <w:rPr>
          <w:color w:val="000000"/>
          <w:sz w:val="24"/>
          <w:szCs w:val="24"/>
        </w:rPr>
        <w:t>,</w:t>
      </w:r>
      <w:r w:rsidR="008B10A4" w:rsidRPr="005B65E8">
        <w:rPr>
          <w:color w:val="000000"/>
          <w:sz w:val="24"/>
          <w:szCs w:val="24"/>
        </w:rPr>
        <w:t xml:space="preserve"> поступают в бюджет </w:t>
      </w:r>
      <w:r w:rsidR="00411EAD" w:rsidRPr="00411EAD">
        <w:rPr>
          <w:sz w:val="24"/>
          <w:szCs w:val="24"/>
        </w:rPr>
        <w:t>Округа</w:t>
      </w:r>
      <w:r w:rsidR="008B10A4" w:rsidRPr="005B65E8">
        <w:rPr>
          <w:color w:val="000000"/>
          <w:sz w:val="24"/>
          <w:szCs w:val="24"/>
        </w:rPr>
        <w:t>.</w:t>
      </w:r>
    </w:p>
    <w:p w:rsidR="002835A9" w:rsidRDefault="008B10A4" w:rsidP="005B4D06">
      <w:pPr>
        <w:ind w:firstLine="567"/>
        <w:jc w:val="both"/>
        <w:rPr>
          <w:color w:val="000000"/>
          <w:sz w:val="24"/>
          <w:szCs w:val="24"/>
        </w:rPr>
      </w:pPr>
      <w:r w:rsidRPr="005B65E8">
        <w:rPr>
          <w:color w:val="000000"/>
          <w:sz w:val="24"/>
          <w:szCs w:val="24"/>
        </w:rPr>
        <w:t xml:space="preserve">Главным администратором доходов, поступающих в бюджет </w:t>
      </w:r>
      <w:r w:rsidR="00411EAD" w:rsidRPr="00411EAD">
        <w:rPr>
          <w:sz w:val="24"/>
          <w:szCs w:val="24"/>
        </w:rPr>
        <w:t>Округа</w:t>
      </w:r>
      <w:r w:rsidR="0098049A">
        <w:rPr>
          <w:sz w:val="24"/>
          <w:szCs w:val="24"/>
        </w:rPr>
        <w:t xml:space="preserve"> </w:t>
      </w:r>
      <w:r w:rsidRPr="005B65E8">
        <w:rPr>
          <w:color w:val="000000"/>
          <w:sz w:val="24"/>
          <w:szCs w:val="24"/>
        </w:rPr>
        <w:t>от оплаты средств, полученных за возмещение вреда при незаконной рубке</w:t>
      </w:r>
      <w:r w:rsidR="00AE5D86">
        <w:rPr>
          <w:color w:val="000000"/>
          <w:sz w:val="24"/>
          <w:szCs w:val="24"/>
        </w:rPr>
        <w:t xml:space="preserve"> (снос)</w:t>
      </w:r>
      <w:r w:rsidR="00A022B4">
        <w:rPr>
          <w:color w:val="000000"/>
          <w:sz w:val="24"/>
          <w:szCs w:val="24"/>
        </w:rPr>
        <w:t>,</w:t>
      </w:r>
      <w:r w:rsidR="00AE5D86">
        <w:rPr>
          <w:color w:val="000000"/>
          <w:sz w:val="24"/>
          <w:szCs w:val="24"/>
        </w:rPr>
        <w:t xml:space="preserve"> обрезки</w:t>
      </w:r>
      <w:r w:rsidRPr="005B65E8">
        <w:rPr>
          <w:color w:val="000000"/>
          <w:sz w:val="24"/>
          <w:szCs w:val="24"/>
        </w:rPr>
        <w:t xml:space="preserve"> (повреждени</w:t>
      </w:r>
      <w:r w:rsidR="00AE5D86">
        <w:rPr>
          <w:color w:val="000000"/>
          <w:sz w:val="24"/>
          <w:szCs w:val="24"/>
        </w:rPr>
        <w:t>я</w:t>
      </w:r>
      <w:r w:rsidRPr="005B65E8">
        <w:rPr>
          <w:color w:val="000000"/>
          <w:sz w:val="24"/>
          <w:szCs w:val="24"/>
        </w:rPr>
        <w:t xml:space="preserve">) зеленых насаждений, является Администрация Миасского городского округа, администратором - МКУ </w:t>
      </w:r>
      <w:r w:rsidR="005A0FF2">
        <w:rPr>
          <w:color w:val="000000"/>
          <w:sz w:val="24"/>
          <w:szCs w:val="24"/>
        </w:rPr>
        <w:t>«</w:t>
      </w:r>
      <w:r w:rsidRPr="005B65E8">
        <w:rPr>
          <w:color w:val="000000"/>
          <w:sz w:val="24"/>
          <w:szCs w:val="24"/>
        </w:rPr>
        <w:t>УЭП</w:t>
      </w:r>
      <w:r w:rsidR="00ED2DF0">
        <w:rPr>
          <w:color w:val="000000"/>
          <w:sz w:val="24"/>
          <w:szCs w:val="24"/>
        </w:rPr>
        <w:t xml:space="preserve"> </w:t>
      </w:r>
      <w:r w:rsidRPr="005B65E8">
        <w:rPr>
          <w:color w:val="000000"/>
          <w:sz w:val="24"/>
          <w:szCs w:val="24"/>
        </w:rPr>
        <w:t>МГО</w:t>
      </w:r>
      <w:r w:rsidR="00411EAD">
        <w:rPr>
          <w:color w:val="000000"/>
          <w:sz w:val="24"/>
          <w:szCs w:val="24"/>
        </w:rPr>
        <w:t>»</w:t>
      </w:r>
      <w:r w:rsidRPr="005B65E8">
        <w:rPr>
          <w:color w:val="000000"/>
          <w:sz w:val="24"/>
          <w:szCs w:val="24"/>
        </w:rPr>
        <w:t>.</w:t>
      </w:r>
    </w:p>
    <w:p w:rsidR="00E23A9E" w:rsidRDefault="00E23A9E" w:rsidP="00E23A9E">
      <w:pPr>
        <w:ind w:firstLine="709"/>
        <w:jc w:val="both"/>
        <w:rPr>
          <w:color w:val="000000"/>
          <w:sz w:val="24"/>
          <w:szCs w:val="24"/>
        </w:rPr>
      </w:pPr>
    </w:p>
    <w:p w:rsidR="00C84B67" w:rsidRDefault="00C84B67" w:rsidP="00E23A9E">
      <w:pPr>
        <w:ind w:firstLine="709"/>
        <w:jc w:val="both"/>
        <w:rPr>
          <w:color w:val="000000"/>
          <w:sz w:val="24"/>
          <w:szCs w:val="24"/>
        </w:rPr>
      </w:pPr>
    </w:p>
    <w:p w:rsidR="00AB5342" w:rsidRDefault="00AB5342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6BE0" w:rsidRDefault="00586BE0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56CED" w:rsidRDefault="00F56CED" w:rsidP="007F4D7B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191C" w:rsidRDefault="00B3191C" w:rsidP="00B3191C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№1</w:t>
      </w:r>
    </w:p>
    <w:p w:rsidR="00B3191C" w:rsidRDefault="00B3191C" w:rsidP="00B3191C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Порядку оформления разрешения</w:t>
      </w:r>
    </w:p>
    <w:p w:rsidR="00B3191C" w:rsidRDefault="00B3191C" w:rsidP="00B3191C">
      <w:pPr>
        <w:ind w:left="567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вырубку (снос), обрезку зеленых насаждений </w:t>
      </w:r>
      <w:r>
        <w:rPr>
          <w:sz w:val="24"/>
          <w:szCs w:val="24"/>
        </w:rPr>
        <w:t>в Миасском городском округе</w:t>
      </w:r>
    </w:p>
    <w:p w:rsidR="00B3191C" w:rsidRDefault="00B3191C" w:rsidP="00B3191C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191C" w:rsidRDefault="00B3191C" w:rsidP="00B3191C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191C" w:rsidRDefault="00B3191C" w:rsidP="00B3191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</w:t>
      </w:r>
    </w:p>
    <w:p w:rsidR="00B3191C" w:rsidRDefault="00B3191C" w:rsidP="00B3191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проведения расчетов компенсационной стоимости вырубки (снос), обрезки (повреждения) зеленых насаждений, расчета причиненного ущерба Миасскому городскому округу</w:t>
      </w:r>
    </w:p>
    <w:p w:rsidR="00B3191C" w:rsidRDefault="00B3191C" w:rsidP="00B3191C">
      <w:pPr>
        <w:ind w:firstLine="567"/>
        <w:jc w:val="center"/>
        <w:rPr>
          <w:b/>
          <w:color w:val="000000"/>
          <w:sz w:val="24"/>
          <w:szCs w:val="24"/>
        </w:rPr>
      </w:pPr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Методика применяется для расчета компенсационной стоимости зеленых насаждений.</w:t>
      </w:r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Расчет компенсационной стоимости (Кс) за вырубку (снос), обрезку зеленых насаждений производится по указанной формуле за каждую единицу зеленых насаждений.</w:t>
      </w:r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Формула Кс =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</w:t>
      </w:r>
      <w:proofErr w:type="spellEnd"/>
      <w:proofErr w:type="gramStart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Кф</w:t>
      </w:r>
      <w:proofErr w:type="spellEnd"/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proofErr w:type="gramStart"/>
      <w:r>
        <w:rPr>
          <w:color w:val="000000"/>
          <w:sz w:val="24"/>
          <w:szCs w:val="24"/>
        </w:rPr>
        <w:t>с-</w:t>
      </w:r>
      <w:proofErr w:type="gramEnd"/>
      <w:r>
        <w:rPr>
          <w:color w:val="000000"/>
          <w:sz w:val="24"/>
          <w:szCs w:val="24"/>
        </w:rPr>
        <w:t xml:space="preserve"> компенсационная стоимость;</w:t>
      </w:r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количество</w:t>
      </w:r>
      <w:proofErr w:type="gramEnd"/>
      <w:r>
        <w:rPr>
          <w:color w:val="000000"/>
          <w:sz w:val="24"/>
          <w:szCs w:val="24"/>
        </w:rPr>
        <w:t>;</w:t>
      </w:r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</w:t>
      </w:r>
      <w:proofErr w:type="gramStart"/>
      <w:r>
        <w:rPr>
          <w:color w:val="000000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базовый норматив</w:t>
      </w:r>
      <w:r w:rsidR="004E722A">
        <w:rPr>
          <w:color w:val="000000"/>
          <w:sz w:val="24"/>
          <w:szCs w:val="24"/>
        </w:rPr>
        <w:t xml:space="preserve"> для зеленых насаждений</w:t>
      </w:r>
      <w:r>
        <w:rPr>
          <w:color w:val="000000"/>
          <w:sz w:val="24"/>
          <w:szCs w:val="24"/>
        </w:rPr>
        <w:t xml:space="preserve"> (Таблица № 1);</w:t>
      </w:r>
    </w:p>
    <w:p w:rsidR="00B3191C" w:rsidRPr="00525E07" w:rsidRDefault="00B3191C" w:rsidP="00B3191C">
      <w:pPr>
        <w:ind w:firstLine="567"/>
        <w:jc w:val="both"/>
        <w:rPr>
          <w:sz w:val="24"/>
          <w:szCs w:val="24"/>
        </w:rPr>
      </w:pPr>
      <w:proofErr w:type="spellStart"/>
      <w:r w:rsidRPr="00525E07">
        <w:rPr>
          <w:sz w:val="24"/>
          <w:szCs w:val="24"/>
        </w:rPr>
        <w:t>Нв</w:t>
      </w:r>
      <w:proofErr w:type="spellEnd"/>
      <w:r w:rsidRPr="00525E07">
        <w:rPr>
          <w:sz w:val="24"/>
          <w:szCs w:val="24"/>
        </w:rPr>
        <w:t xml:space="preserve"> – норматив на воспроизводство</w:t>
      </w:r>
      <w:r w:rsidR="004E722A" w:rsidRPr="00525E07">
        <w:rPr>
          <w:sz w:val="24"/>
          <w:szCs w:val="24"/>
        </w:rPr>
        <w:t xml:space="preserve"> и уход за зелеными насаждениями </w:t>
      </w:r>
      <w:r w:rsidRPr="00525E07">
        <w:rPr>
          <w:sz w:val="24"/>
          <w:szCs w:val="24"/>
        </w:rPr>
        <w:t xml:space="preserve"> (Таблица № 2);</w:t>
      </w:r>
    </w:p>
    <w:p w:rsidR="00B3191C" w:rsidRPr="00525E07" w:rsidRDefault="00B3191C" w:rsidP="00B3191C">
      <w:pPr>
        <w:ind w:firstLine="567"/>
        <w:jc w:val="both"/>
        <w:rPr>
          <w:sz w:val="24"/>
          <w:szCs w:val="24"/>
        </w:rPr>
      </w:pPr>
      <w:proofErr w:type="spellStart"/>
      <w:r w:rsidRPr="00525E07">
        <w:rPr>
          <w:sz w:val="24"/>
          <w:szCs w:val="24"/>
        </w:rPr>
        <w:t>К</w:t>
      </w:r>
      <w:proofErr w:type="gramStart"/>
      <w:r w:rsidRPr="00525E07">
        <w:rPr>
          <w:sz w:val="24"/>
          <w:szCs w:val="24"/>
        </w:rPr>
        <w:t>в</w:t>
      </w:r>
      <w:proofErr w:type="spellEnd"/>
      <w:r w:rsidRPr="00525E07">
        <w:rPr>
          <w:sz w:val="24"/>
          <w:szCs w:val="24"/>
        </w:rPr>
        <w:t>-</w:t>
      </w:r>
      <w:proofErr w:type="gramEnd"/>
      <w:r w:rsidRPr="00525E07">
        <w:rPr>
          <w:sz w:val="24"/>
          <w:szCs w:val="24"/>
        </w:rPr>
        <w:t xml:space="preserve"> коэффициент возраста</w:t>
      </w:r>
      <w:r w:rsidR="00525E07" w:rsidRPr="00525E07">
        <w:rPr>
          <w:sz w:val="24"/>
          <w:szCs w:val="24"/>
        </w:rPr>
        <w:t xml:space="preserve"> зеленых насаждений</w:t>
      </w:r>
      <w:r w:rsidRPr="00525E07">
        <w:rPr>
          <w:sz w:val="24"/>
          <w:szCs w:val="24"/>
        </w:rPr>
        <w:t xml:space="preserve"> (Таблица № 3);</w:t>
      </w:r>
    </w:p>
    <w:p w:rsidR="00B3191C" w:rsidRPr="00525E07" w:rsidRDefault="00525E07" w:rsidP="00B3191C">
      <w:pPr>
        <w:ind w:firstLine="567"/>
        <w:jc w:val="both"/>
        <w:rPr>
          <w:sz w:val="24"/>
          <w:szCs w:val="24"/>
        </w:rPr>
      </w:pPr>
      <w:proofErr w:type="spellStart"/>
      <w:r w:rsidRPr="00525E07">
        <w:rPr>
          <w:sz w:val="24"/>
          <w:szCs w:val="24"/>
        </w:rPr>
        <w:t>Кф-</w:t>
      </w:r>
      <w:r w:rsidR="00B3191C" w:rsidRPr="00525E07">
        <w:rPr>
          <w:sz w:val="24"/>
          <w:szCs w:val="24"/>
        </w:rPr>
        <w:t>коэффициент</w:t>
      </w:r>
      <w:proofErr w:type="spellEnd"/>
      <w:r w:rsidR="00B3191C" w:rsidRPr="00525E07">
        <w:rPr>
          <w:sz w:val="24"/>
          <w:szCs w:val="24"/>
        </w:rPr>
        <w:t xml:space="preserve"> функционального использования</w:t>
      </w:r>
      <w:r w:rsidRPr="00525E07">
        <w:rPr>
          <w:sz w:val="24"/>
          <w:szCs w:val="24"/>
        </w:rPr>
        <w:t xml:space="preserve"> зеленых насаждений</w:t>
      </w:r>
      <w:r w:rsidR="00B3191C" w:rsidRPr="00525E07">
        <w:rPr>
          <w:sz w:val="24"/>
          <w:szCs w:val="24"/>
        </w:rPr>
        <w:t xml:space="preserve"> (Таблица</w:t>
      </w:r>
      <w:r w:rsidRPr="00525E07">
        <w:rPr>
          <w:sz w:val="24"/>
          <w:szCs w:val="24"/>
        </w:rPr>
        <w:t xml:space="preserve"> № 4)</w:t>
      </w:r>
      <w:r w:rsidR="00B3191C" w:rsidRPr="00525E07">
        <w:rPr>
          <w:sz w:val="24"/>
          <w:szCs w:val="24"/>
        </w:rPr>
        <w:t>;</w:t>
      </w:r>
    </w:p>
    <w:p w:rsidR="00B3191C" w:rsidRPr="00525E07" w:rsidRDefault="00B3191C" w:rsidP="00B3191C">
      <w:pPr>
        <w:ind w:firstLine="567"/>
        <w:jc w:val="both"/>
        <w:rPr>
          <w:sz w:val="24"/>
          <w:szCs w:val="24"/>
        </w:rPr>
      </w:pPr>
    </w:p>
    <w:p w:rsidR="00B3191C" w:rsidRDefault="00B3191C" w:rsidP="00B3191C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 1</w:t>
      </w:r>
    </w:p>
    <w:p w:rsidR="00B3191C" w:rsidRDefault="00B3191C" w:rsidP="00B3191C">
      <w:pPr>
        <w:ind w:firstLine="567"/>
        <w:jc w:val="right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33"/>
        <w:gridCol w:w="4907"/>
        <w:gridCol w:w="4215"/>
      </w:tblGrid>
      <w:tr w:rsidR="00B3191C" w:rsidTr="00B3191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для зеленых насаждений, (</w:t>
            </w:r>
            <w:proofErr w:type="spellStart"/>
            <w:r>
              <w:rPr>
                <w:color w:val="000000"/>
                <w:sz w:val="24"/>
                <w:szCs w:val="24"/>
              </w:rPr>
              <w:t>Бн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ставки</w:t>
            </w:r>
          </w:p>
        </w:tc>
      </w:tr>
      <w:tr w:rsidR="00B3191C" w:rsidTr="00B3191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 w:rsidP="00683D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 за один плотный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³ деловой древесины породы сосна I разряда такс, средней категории крупности </w:t>
            </w:r>
            <w:r w:rsidR="00683D0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2018 год.</w:t>
            </w:r>
            <w:r w:rsidR="0072299D">
              <w:rPr>
                <w:sz w:val="24"/>
                <w:szCs w:val="24"/>
              </w:rPr>
              <w:t xml:space="preserve"> Для хвойных пород деревьев.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 рублей 81 копейка</w:t>
            </w:r>
          </w:p>
        </w:tc>
      </w:tr>
      <w:tr w:rsidR="00B3191C" w:rsidTr="00B3191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 w:rsidP="00683D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 за один плотный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³ деловой древесины породы береза I разряда такс, средней категории крупности </w:t>
            </w:r>
            <w:r w:rsidR="00683D0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2018 год.</w:t>
            </w:r>
            <w:r w:rsidR="0072299D">
              <w:rPr>
                <w:sz w:val="24"/>
                <w:szCs w:val="24"/>
              </w:rPr>
              <w:t xml:space="preserve"> Для лиственных пород деревьев и кустарников.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 рубля 60 копеек</w:t>
            </w:r>
          </w:p>
        </w:tc>
      </w:tr>
    </w:tbl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</w:p>
    <w:p w:rsidR="00B3191C" w:rsidRDefault="00B3191C" w:rsidP="00B3191C">
      <w:pPr>
        <w:ind w:firstLine="567"/>
        <w:jc w:val="both"/>
        <w:rPr>
          <w:color w:val="000000"/>
          <w:sz w:val="24"/>
          <w:szCs w:val="24"/>
        </w:rPr>
      </w:pPr>
    </w:p>
    <w:p w:rsidR="00B3191C" w:rsidRPr="00B3191C" w:rsidRDefault="00B3191C" w:rsidP="00B3191C">
      <w:pPr>
        <w:ind w:firstLine="567"/>
        <w:jc w:val="both"/>
        <w:rPr>
          <w:rStyle w:val="af7"/>
          <w:bCs/>
          <w:color w:val="auto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Ставка платы утверждена Постановлением Правительства Российской Федерации от 22 мая 2007 г. № 310 «О ставках платы за единицу объема лесных ресурсов и ставках платы за единицу площади лесного участка, находящегося в федеральной собственности»,</w:t>
      </w:r>
      <w:r w:rsidR="00830CA4">
        <w:rPr>
          <w:sz w:val="24"/>
          <w:szCs w:val="24"/>
        </w:rPr>
        <w:t xml:space="preserve"> индексация ставки платы утверждена </w:t>
      </w:r>
      <w:hyperlink r:id="rId21" w:history="1">
        <w:r w:rsidRPr="00B3191C">
          <w:rPr>
            <w:rStyle w:val="af7"/>
            <w:bCs/>
            <w:color w:val="auto"/>
            <w:sz w:val="24"/>
            <w:szCs w:val="24"/>
          </w:rPr>
          <w:t>Постановлением Правительства РФ от 11 ноября 2017 г.  №1363 «О коэффициентах к ставкам платы за единицу объема лесных ресурсов и ставкам платы за</w:t>
        </w:r>
        <w:proofErr w:type="gramEnd"/>
        <w:r w:rsidRPr="00B3191C">
          <w:rPr>
            <w:rStyle w:val="af7"/>
            <w:bCs/>
            <w:color w:val="auto"/>
            <w:sz w:val="24"/>
            <w:szCs w:val="24"/>
          </w:rPr>
          <w:t xml:space="preserve"> единицу площади лесного участка, находящегося в федеральной собственности»</w:t>
        </w:r>
      </w:hyperlink>
      <w:r w:rsidRPr="00B3191C">
        <w:rPr>
          <w:rStyle w:val="af7"/>
          <w:bCs/>
          <w:color w:val="auto"/>
          <w:sz w:val="24"/>
          <w:szCs w:val="24"/>
        </w:rPr>
        <w:t xml:space="preserve">. </w:t>
      </w:r>
    </w:p>
    <w:p w:rsidR="00B3191C" w:rsidRPr="004E722A" w:rsidRDefault="00830CA4" w:rsidP="004E722A">
      <w:pPr>
        <w:ind w:firstLine="567"/>
        <w:jc w:val="both"/>
      </w:pPr>
      <w:r>
        <w:rPr>
          <w:sz w:val="24"/>
          <w:szCs w:val="24"/>
        </w:rPr>
        <w:t xml:space="preserve"> </w:t>
      </w:r>
    </w:p>
    <w:p w:rsidR="00B3191C" w:rsidRDefault="00B3191C" w:rsidP="00B3191C">
      <w:pPr>
        <w:ind w:firstLine="709"/>
        <w:jc w:val="right"/>
        <w:rPr>
          <w:color w:val="000000"/>
          <w:sz w:val="24"/>
          <w:szCs w:val="24"/>
        </w:rPr>
      </w:pPr>
    </w:p>
    <w:p w:rsidR="00B3191C" w:rsidRDefault="00B3191C" w:rsidP="00B3191C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 2</w:t>
      </w:r>
    </w:p>
    <w:p w:rsidR="00B3191C" w:rsidRDefault="00B3191C" w:rsidP="00B3191C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3510"/>
      </w:tblGrid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зеленых насаждений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 на воспроизводство и уход за зелеными насаждениями (</w:t>
            </w:r>
            <w:proofErr w:type="spellStart"/>
            <w:r>
              <w:rPr>
                <w:color w:val="000000"/>
                <w:sz w:val="24"/>
                <w:szCs w:val="24"/>
              </w:rPr>
              <w:t>Нв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Деревья: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Хвойные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 w:rsidP="00185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85FC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Лиственные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 w:rsidP="00E1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111DD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Одиночные кустарники (один куст)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 w:rsidP="008D2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D269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Живые изгороди (метр погонный):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Однорядная кустарниковая живая изгородь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2,0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Двухрядная кустарниковая живая изгородь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3,0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Газоны (за квадратный метр)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1,5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Задернение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(за квадратный метр)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1,0</w:t>
            </w:r>
          </w:p>
        </w:tc>
      </w:tr>
      <w:tr w:rsidR="00B3191C" w:rsidTr="00B319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Цветники (за квадратный метр)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2,0</w:t>
            </w:r>
          </w:p>
        </w:tc>
      </w:tr>
    </w:tbl>
    <w:p w:rsidR="00B3191C" w:rsidRDefault="00B3191C" w:rsidP="00B3191C">
      <w:pPr>
        <w:rPr>
          <w:color w:val="000000"/>
          <w:sz w:val="24"/>
          <w:szCs w:val="24"/>
        </w:rPr>
      </w:pPr>
    </w:p>
    <w:p w:rsidR="00B3191C" w:rsidRDefault="00B3191C" w:rsidP="00B3191C">
      <w:pPr>
        <w:rPr>
          <w:color w:val="000000"/>
          <w:sz w:val="24"/>
          <w:szCs w:val="24"/>
        </w:rPr>
      </w:pPr>
    </w:p>
    <w:p w:rsidR="00B3191C" w:rsidRDefault="00B3191C" w:rsidP="00B3191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 3</w:t>
      </w:r>
    </w:p>
    <w:p w:rsidR="00B3191C" w:rsidRDefault="00B3191C" w:rsidP="00B3191C">
      <w:pPr>
        <w:ind w:firstLine="770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  возраста</w:t>
            </w:r>
            <w:r w:rsidR="00525E07">
              <w:rPr>
                <w:color w:val="000000"/>
                <w:sz w:val="24"/>
                <w:szCs w:val="24"/>
              </w:rPr>
              <w:t xml:space="preserve"> зеленых насаждений</w:t>
            </w:r>
            <w:r>
              <w:rPr>
                <w:color w:val="000000"/>
                <w:sz w:val="24"/>
                <w:szCs w:val="24"/>
              </w:rPr>
              <w:t>, (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1C" w:rsidRDefault="00B31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метра от уровня земли,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B3191C" w:rsidTr="00B3191C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B3191C" w:rsidTr="00B3191C">
        <w:trPr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 w:rsidP="003E6B6E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Коэффициента возраста для  кустарников - (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= </w:t>
            </w:r>
            <w:r w:rsidR="003E6B6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3191C" w:rsidRDefault="00B3191C" w:rsidP="00B3191C">
      <w:pPr>
        <w:ind w:firstLine="770"/>
        <w:jc w:val="right"/>
        <w:rPr>
          <w:color w:val="000000"/>
          <w:sz w:val="24"/>
          <w:szCs w:val="24"/>
        </w:rPr>
      </w:pPr>
    </w:p>
    <w:p w:rsidR="00B3191C" w:rsidRDefault="00B3191C" w:rsidP="00B3191C">
      <w:pPr>
        <w:ind w:firstLine="7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 4</w:t>
      </w:r>
    </w:p>
    <w:p w:rsidR="00B3191C" w:rsidRDefault="00B3191C" w:rsidP="00B3191C">
      <w:pPr>
        <w:ind w:firstLine="770"/>
        <w:jc w:val="righ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95"/>
      </w:tblGrid>
      <w:tr w:rsidR="00B3191C" w:rsidTr="00B319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 функционального использования зеленых насаждений                (</w:t>
            </w:r>
            <w:proofErr w:type="spellStart"/>
            <w:r>
              <w:rPr>
                <w:color w:val="000000"/>
                <w:sz w:val="24"/>
                <w:szCs w:val="24"/>
              </w:rPr>
              <w:t>Кф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7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зеленых насаждений</w:t>
            </w:r>
          </w:p>
        </w:tc>
      </w:tr>
      <w:tr w:rsidR="00B3191C" w:rsidTr="00B319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736504" w:rsidP="00185FC2">
            <w:pPr>
              <w:ind w:firstLine="7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185F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Зеленые насаждения Миасского городского округа расположенные на центральных улицах города - (ул. Пушкина, ул. Ленина, ул. 60 Лет Октября (южная часть города), ул. 8 Марта, пр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втозаводцев, </w:t>
            </w:r>
            <w:proofErr w:type="spellStart"/>
            <w:r>
              <w:rPr>
                <w:color w:val="000000"/>
                <w:sz w:val="24"/>
                <w:szCs w:val="24"/>
              </w:rPr>
              <w:t>Предзаводская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площадь (центральная часть города), ул. Готвальда, </w:t>
            </w:r>
            <w:proofErr w:type="spellStart"/>
            <w:r>
              <w:rPr>
                <w:color w:val="000000"/>
                <w:sz w:val="24"/>
                <w:szCs w:val="24"/>
              </w:rPr>
              <w:t>Тургоякское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шоссе, пр. Макеева, пр. Октября (северная часть города). </w:t>
            </w:r>
          </w:p>
        </w:tc>
      </w:tr>
      <w:tr w:rsidR="00B3191C" w:rsidTr="00B319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D827BE" w:rsidP="008E5B37">
            <w:pPr>
              <w:ind w:firstLine="7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Зеленые насаждения Миасского городского округа</w:t>
            </w:r>
          </w:p>
        </w:tc>
      </w:tr>
      <w:tr w:rsidR="00B3191C" w:rsidTr="00B319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736504">
            <w:pPr>
              <w:ind w:firstLine="7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827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C" w:rsidRDefault="00B3191C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Зеленые насаждения Миасского городского округа по условиям расположения:</w:t>
            </w:r>
          </w:p>
          <w:p w:rsidR="00B3191C" w:rsidRDefault="00B3191C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Охранные зоны линейных объектов;</w:t>
            </w:r>
          </w:p>
          <w:p w:rsidR="00B3191C" w:rsidRDefault="00B3191C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Обеспечение пожарной безопасности;</w:t>
            </w:r>
          </w:p>
          <w:p w:rsidR="00B3191C" w:rsidRDefault="00B3191C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Режимные объекты, зоны санитарной охраны линейных объектов, источники питьевого водоснабжения;</w:t>
            </w:r>
          </w:p>
          <w:p w:rsidR="00B3191C" w:rsidRDefault="00B3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4) (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 xml:space="preserve"> 2.07.01 - 89*), (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2.1.2.2645 – 10);</w:t>
            </w:r>
          </w:p>
          <w:p w:rsidR="00B3191C" w:rsidRDefault="00B3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5) Прилегающая территория памятников исторического значения.</w:t>
            </w:r>
          </w:p>
        </w:tc>
      </w:tr>
    </w:tbl>
    <w:p w:rsidR="00B3191C" w:rsidRDefault="00B3191C" w:rsidP="00B3191C">
      <w:pPr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Примеры расчета компенсационной стоимости зеленых насаждений.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№ 1 расчета компенсационной стоимости при вырубке 1 дерева хвойной породы с диаметром ствола </w:t>
      </w:r>
      <w:r w:rsidR="00BF18F7">
        <w:rPr>
          <w:color w:val="000000"/>
          <w:sz w:val="24"/>
          <w:szCs w:val="24"/>
        </w:rPr>
        <w:t>32</w:t>
      </w:r>
      <w:r>
        <w:rPr>
          <w:color w:val="000000"/>
          <w:sz w:val="24"/>
          <w:szCs w:val="24"/>
        </w:rPr>
        <w:t xml:space="preserve"> см.</w:t>
      </w:r>
    </w:p>
    <w:p w:rsidR="00B3191C" w:rsidRDefault="00B3191C" w:rsidP="00B3191C">
      <w:pPr>
        <w:jc w:val="both"/>
        <w:rPr>
          <w:color w:val="000000"/>
          <w:sz w:val="24"/>
          <w:szCs w:val="24"/>
        </w:rPr>
      </w:pPr>
    </w:p>
    <w:p w:rsidR="00B3191C" w:rsidRDefault="00BF18F7" w:rsidP="007365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 = (1)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(Бн.248,81)</w:t>
      </w:r>
      <w:proofErr w:type="spellStart"/>
      <w:proofErr w:type="gram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Нв.</w:t>
      </w:r>
      <w:r w:rsidR="00D827BE">
        <w:rPr>
          <w:color w:val="000000"/>
          <w:sz w:val="24"/>
          <w:szCs w:val="24"/>
        </w:rPr>
        <w:t>9</w:t>
      </w:r>
      <w:r w:rsidR="00B3191C">
        <w:rPr>
          <w:color w:val="000000"/>
          <w:sz w:val="24"/>
          <w:szCs w:val="24"/>
        </w:rPr>
        <w:t>)</w:t>
      </w:r>
      <w:proofErr w:type="spellStart"/>
      <w:r w:rsidR="00B3191C">
        <w:rPr>
          <w:color w:val="000000"/>
          <w:sz w:val="24"/>
          <w:szCs w:val="24"/>
        </w:rPr>
        <w:t>х</w:t>
      </w:r>
      <w:proofErr w:type="spellEnd"/>
      <w:r w:rsidR="00B3191C">
        <w:rPr>
          <w:color w:val="000000"/>
          <w:sz w:val="24"/>
          <w:szCs w:val="24"/>
        </w:rPr>
        <w:t>(Кв.</w:t>
      </w:r>
      <w:r>
        <w:rPr>
          <w:color w:val="000000"/>
          <w:sz w:val="24"/>
          <w:szCs w:val="24"/>
        </w:rPr>
        <w:t>4</w:t>
      </w:r>
      <w:r w:rsidR="00B3191C">
        <w:rPr>
          <w:color w:val="000000"/>
          <w:sz w:val="24"/>
          <w:szCs w:val="24"/>
        </w:rPr>
        <w:t>)</w:t>
      </w:r>
      <w:proofErr w:type="spellStart"/>
      <w:r w:rsidR="00B3191C">
        <w:rPr>
          <w:color w:val="000000"/>
          <w:sz w:val="24"/>
          <w:szCs w:val="24"/>
        </w:rPr>
        <w:t>х</w:t>
      </w:r>
      <w:proofErr w:type="spellEnd"/>
      <w:r w:rsidR="00B3191C">
        <w:rPr>
          <w:color w:val="000000"/>
          <w:sz w:val="24"/>
          <w:szCs w:val="24"/>
        </w:rPr>
        <w:t>(Кф.</w:t>
      </w:r>
      <w:r w:rsidR="004B2DD9">
        <w:rPr>
          <w:color w:val="000000"/>
          <w:sz w:val="24"/>
          <w:szCs w:val="24"/>
        </w:rPr>
        <w:t>1,6</w:t>
      </w:r>
      <w:r w:rsidR="00B3191C">
        <w:rPr>
          <w:color w:val="000000"/>
          <w:sz w:val="24"/>
          <w:szCs w:val="24"/>
        </w:rPr>
        <w:t xml:space="preserve">)= </w:t>
      </w:r>
      <w:r w:rsidR="004B2DD9">
        <w:rPr>
          <w:color w:val="000000"/>
          <w:sz w:val="24"/>
          <w:szCs w:val="24"/>
        </w:rPr>
        <w:t>14 331</w:t>
      </w:r>
      <w:r w:rsidR="00736504">
        <w:rPr>
          <w:color w:val="000000"/>
          <w:sz w:val="24"/>
          <w:szCs w:val="24"/>
        </w:rPr>
        <w:t xml:space="preserve"> рубл</w:t>
      </w:r>
      <w:r w:rsidR="004B2DD9">
        <w:rPr>
          <w:color w:val="000000"/>
          <w:sz w:val="24"/>
          <w:szCs w:val="24"/>
        </w:rPr>
        <w:t>ь</w:t>
      </w:r>
      <w:r w:rsidR="00B3191C">
        <w:rPr>
          <w:color w:val="000000"/>
          <w:sz w:val="24"/>
          <w:szCs w:val="24"/>
        </w:rPr>
        <w:t xml:space="preserve"> </w:t>
      </w:r>
      <w:r w:rsidR="00736504">
        <w:rPr>
          <w:color w:val="000000"/>
          <w:sz w:val="24"/>
          <w:szCs w:val="24"/>
        </w:rPr>
        <w:t>4</w:t>
      </w:r>
      <w:r w:rsidR="004B2DD9">
        <w:rPr>
          <w:color w:val="000000"/>
          <w:sz w:val="24"/>
          <w:szCs w:val="24"/>
        </w:rPr>
        <w:t>5</w:t>
      </w:r>
      <w:r w:rsidR="00B3191C">
        <w:rPr>
          <w:color w:val="000000"/>
          <w:sz w:val="24"/>
          <w:szCs w:val="24"/>
        </w:rPr>
        <w:t xml:space="preserve"> копе</w:t>
      </w:r>
      <w:r w:rsidR="004B2DD9">
        <w:rPr>
          <w:color w:val="000000"/>
          <w:sz w:val="24"/>
          <w:szCs w:val="24"/>
        </w:rPr>
        <w:t>ек</w:t>
      </w:r>
      <w:r w:rsidR="00B3191C">
        <w:rPr>
          <w:color w:val="000000"/>
          <w:sz w:val="24"/>
          <w:szCs w:val="24"/>
        </w:rPr>
        <w:t xml:space="preserve">. 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№ 2 расчета компенсационной стоимости при вырубке 1 дерева лиственной породы с диаметром ствола </w:t>
      </w:r>
      <w:r w:rsidR="00BF18F7">
        <w:rPr>
          <w:color w:val="000000"/>
          <w:sz w:val="24"/>
          <w:szCs w:val="24"/>
        </w:rPr>
        <w:t>32</w:t>
      </w:r>
      <w:r>
        <w:rPr>
          <w:color w:val="000000"/>
          <w:sz w:val="24"/>
          <w:szCs w:val="24"/>
        </w:rPr>
        <w:t xml:space="preserve"> см.  </w:t>
      </w:r>
    </w:p>
    <w:p w:rsidR="00B3191C" w:rsidRDefault="00B3191C" w:rsidP="00B3191C">
      <w:pPr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 = (1)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(Бн.124,60)</w:t>
      </w:r>
      <w:proofErr w:type="spellStart"/>
      <w:proofErr w:type="gram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Нв.</w:t>
      </w:r>
      <w:r w:rsidR="00E111DD">
        <w:rPr>
          <w:color w:val="000000"/>
          <w:sz w:val="24"/>
          <w:szCs w:val="24"/>
        </w:rPr>
        <w:t>6</w:t>
      </w:r>
      <w:r w:rsidR="00BF18F7">
        <w:rPr>
          <w:color w:val="000000"/>
          <w:sz w:val="24"/>
          <w:szCs w:val="24"/>
        </w:rPr>
        <w:t>)</w:t>
      </w:r>
      <w:proofErr w:type="spellStart"/>
      <w:r w:rsidR="00BF18F7">
        <w:rPr>
          <w:color w:val="000000"/>
          <w:sz w:val="24"/>
          <w:szCs w:val="24"/>
        </w:rPr>
        <w:t>х</w:t>
      </w:r>
      <w:proofErr w:type="spellEnd"/>
      <w:r w:rsidR="00BF18F7">
        <w:rPr>
          <w:color w:val="000000"/>
          <w:sz w:val="24"/>
          <w:szCs w:val="24"/>
        </w:rPr>
        <w:t>(Кв.4</w:t>
      </w:r>
      <w:r>
        <w:rPr>
          <w:color w:val="000000"/>
          <w:sz w:val="24"/>
          <w:szCs w:val="24"/>
        </w:rPr>
        <w:t>)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(Кф.</w:t>
      </w:r>
      <w:r w:rsidR="004B2DD9">
        <w:rPr>
          <w:color w:val="000000"/>
          <w:sz w:val="24"/>
          <w:szCs w:val="24"/>
        </w:rPr>
        <w:t>1,6</w:t>
      </w:r>
      <w:r>
        <w:rPr>
          <w:color w:val="000000"/>
          <w:sz w:val="24"/>
          <w:szCs w:val="24"/>
        </w:rPr>
        <w:t xml:space="preserve">)= </w:t>
      </w:r>
      <w:r w:rsidR="00E111DD">
        <w:rPr>
          <w:color w:val="000000"/>
          <w:sz w:val="24"/>
          <w:szCs w:val="24"/>
        </w:rPr>
        <w:t>4 784</w:t>
      </w:r>
      <w:r w:rsidR="00BF18F7">
        <w:rPr>
          <w:color w:val="000000"/>
          <w:sz w:val="24"/>
          <w:szCs w:val="24"/>
        </w:rPr>
        <w:t xml:space="preserve"> рубля</w:t>
      </w:r>
      <w:r>
        <w:rPr>
          <w:color w:val="000000"/>
          <w:sz w:val="24"/>
          <w:szCs w:val="24"/>
        </w:rPr>
        <w:t xml:space="preserve"> </w:t>
      </w:r>
      <w:r w:rsidR="004B2DD9">
        <w:rPr>
          <w:color w:val="000000"/>
          <w:sz w:val="24"/>
          <w:szCs w:val="24"/>
        </w:rPr>
        <w:t>6</w:t>
      </w:r>
      <w:r w:rsidR="00E111D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копеек. 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№ 3 расчета компенсационной стоимости при вырубке 1 куста.</w:t>
      </w:r>
    </w:p>
    <w:p w:rsidR="00B3191C" w:rsidRDefault="00B3191C" w:rsidP="00B3191C">
      <w:pPr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 = (1)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(Бн.124,60)</w:t>
      </w:r>
      <w:proofErr w:type="spellStart"/>
      <w:proofErr w:type="gram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Нв.</w:t>
      </w:r>
      <w:r w:rsidR="005818D8">
        <w:rPr>
          <w:color w:val="000000"/>
          <w:sz w:val="24"/>
          <w:szCs w:val="24"/>
        </w:rPr>
        <w:t>3</w:t>
      </w:r>
      <w:r w:rsidR="00954D54">
        <w:rPr>
          <w:color w:val="000000"/>
          <w:sz w:val="24"/>
          <w:szCs w:val="24"/>
        </w:rPr>
        <w:t>)</w:t>
      </w:r>
      <w:proofErr w:type="spellStart"/>
      <w:r w:rsidR="00954D54">
        <w:rPr>
          <w:color w:val="000000"/>
          <w:sz w:val="24"/>
          <w:szCs w:val="24"/>
        </w:rPr>
        <w:t>х</w:t>
      </w:r>
      <w:proofErr w:type="spellEnd"/>
      <w:r w:rsidR="00954D54">
        <w:rPr>
          <w:color w:val="000000"/>
          <w:sz w:val="24"/>
          <w:szCs w:val="24"/>
        </w:rPr>
        <w:t>(Кв.</w:t>
      </w:r>
      <w:r w:rsidR="003E6B6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(Кф.</w:t>
      </w:r>
      <w:r w:rsidR="004B2DD9">
        <w:rPr>
          <w:color w:val="000000"/>
          <w:sz w:val="24"/>
          <w:szCs w:val="24"/>
        </w:rPr>
        <w:t>1,6</w:t>
      </w:r>
      <w:r>
        <w:rPr>
          <w:color w:val="000000"/>
          <w:sz w:val="24"/>
          <w:szCs w:val="24"/>
        </w:rPr>
        <w:t>)</w:t>
      </w:r>
      <w:r w:rsidR="003E6B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r w:rsidR="005818D8">
        <w:rPr>
          <w:color w:val="000000"/>
          <w:sz w:val="24"/>
          <w:szCs w:val="24"/>
        </w:rPr>
        <w:t>2 990 рублей 4</w:t>
      </w:r>
      <w:r w:rsidR="0073650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копе</w:t>
      </w:r>
      <w:r w:rsidR="00736504">
        <w:rPr>
          <w:color w:val="000000"/>
          <w:sz w:val="24"/>
          <w:szCs w:val="24"/>
        </w:rPr>
        <w:t>ек</w:t>
      </w:r>
      <w:r>
        <w:rPr>
          <w:color w:val="000000"/>
          <w:sz w:val="24"/>
          <w:szCs w:val="24"/>
        </w:rPr>
        <w:t>.</w:t>
      </w:r>
    </w:p>
    <w:p w:rsidR="00B3191C" w:rsidRDefault="00B3191C" w:rsidP="00B3191C">
      <w:pPr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Оплата компенсационной стоимости зеленых насаждений является обязательной во всех случаях вырубки (снос) обрезки зеленых насаждений.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3.Оплата компенсационной стоимости зеленых насаждений не взимается в случаях вырубки аварийно-опасных зеленых насаждений.</w:t>
      </w:r>
    </w:p>
    <w:p w:rsidR="00B3191C" w:rsidRDefault="00B3191C" w:rsidP="00B319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 обращении</w:t>
      </w:r>
      <w:r>
        <w:rPr>
          <w:color w:val="000000"/>
          <w:sz w:val="24"/>
          <w:szCs w:val="24"/>
        </w:rPr>
        <w:t xml:space="preserve"> структурных подразделений, отраслевых (функциональных) органов администрации Миасского городского округа, муниципальных предприятий и учреждений, </w:t>
      </w:r>
      <w:r>
        <w:rPr>
          <w:sz w:val="24"/>
          <w:szCs w:val="24"/>
        </w:rPr>
        <w:t xml:space="preserve">оплата компенсационной стоимости за вырубку (снос), обрезку зеленых насаждений не взимается, на основании распоряжения главы Округа об освобождении от уплаты компенсационной стоимости. </w:t>
      </w:r>
    </w:p>
    <w:p w:rsidR="00B3191C" w:rsidRDefault="00B3191C" w:rsidP="00B3191C">
      <w:pPr>
        <w:tabs>
          <w:tab w:val="left" w:pos="1276"/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Оплата компенсационной стоимости зеленых насаждений производится за счет средств заинтересованных лиц (Заявителя).</w:t>
      </w:r>
    </w:p>
    <w:p w:rsidR="00B3191C" w:rsidRDefault="00B3191C" w:rsidP="00B3191C">
      <w:pPr>
        <w:tabs>
          <w:tab w:val="left" w:pos="1276"/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Компенсационная стоимость зеленых насаждений в денежной форме перечисляется в течение 10 рабочих дней с момента получения расчетной ведомости компенсационной стоимости за вырубку (снос), обрезку зеленых насаждений в Миасском городском округе, образца платежного поручения  для оплаты компенсационной стоимости, в бюджет Округа.</w:t>
      </w:r>
    </w:p>
    <w:p w:rsidR="00B3191C" w:rsidRDefault="00B3191C" w:rsidP="00B3191C">
      <w:pPr>
        <w:tabs>
          <w:tab w:val="left" w:pos="1276"/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 администратором доходов, поступающих в бюджет Округа от оплаты компенсационной стоимости за вырубку зеленых насаждений, является Администрация Миасского городского округа.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Оплата компенсационной стоимости зеленых насаждений не освобождает от выполнения работ по озеленению, предусмотренных проектной документацией.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 Квитанция об оплате или платежное поручение за вырубку (снос), обрезку зеленых насаждений предоставляется в МКУ «УЭП МГО».</w:t>
      </w:r>
    </w:p>
    <w:p w:rsidR="00B3191C" w:rsidRDefault="00B3191C" w:rsidP="00B319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 Санитарная обрезка и </w:t>
      </w:r>
      <w:proofErr w:type="spellStart"/>
      <w:r>
        <w:rPr>
          <w:color w:val="000000"/>
          <w:sz w:val="24"/>
          <w:szCs w:val="24"/>
        </w:rPr>
        <w:t>кронирование</w:t>
      </w:r>
      <w:proofErr w:type="spellEnd"/>
      <w:r>
        <w:rPr>
          <w:color w:val="000000"/>
          <w:sz w:val="24"/>
          <w:szCs w:val="24"/>
        </w:rPr>
        <w:t xml:space="preserve"> зеленых насаждений во время проведения весенних, осенних субботников на территории Округа проводится без оформления Разрешения, на основании действующего распоряжения главы Округа.</w:t>
      </w:r>
    </w:p>
    <w:p w:rsidR="00B3191C" w:rsidRDefault="00B3191C" w:rsidP="00B3191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Ликвидация аварийных ситуаций и ликвидации ЧС (связанных с падением, разрушением зеленых насаждений в результате стихийных бедствий природного характера) Разрешение оформляется без оплаты компенсационной стоимости.</w:t>
      </w:r>
    </w:p>
    <w:p w:rsidR="00B3191C" w:rsidRDefault="00B3191C" w:rsidP="00B3191C">
      <w:pPr>
        <w:ind w:firstLine="770"/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ind w:firstLine="770"/>
        <w:jc w:val="both"/>
        <w:rPr>
          <w:color w:val="000000"/>
          <w:sz w:val="24"/>
          <w:szCs w:val="24"/>
        </w:rPr>
      </w:pPr>
    </w:p>
    <w:p w:rsidR="00B3191C" w:rsidRDefault="00B3191C" w:rsidP="00B3191C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26A7" w:rsidRDefault="003326A7" w:rsidP="00B5761F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7F05" w:rsidRDefault="00037F05" w:rsidP="00455462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722A" w:rsidRDefault="004E722A" w:rsidP="00455462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722A" w:rsidRDefault="004E722A" w:rsidP="00455462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722A" w:rsidRDefault="004E722A" w:rsidP="00455462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10A4" w:rsidRPr="008910F6" w:rsidRDefault="008B10A4" w:rsidP="008A02A4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BA3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РИЛОЖЕНИЕ </w:t>
      </w:r>
      <w:r w:rsidR="00C45DE6" w:rsidRPr="008910F6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7B32D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p w:rsidR="008B10A4" w:rsidRPr="008910F6" w:rsidRDefault="008B10A4" w:rsidP="00C45DE6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>к Порядку оформления разрешения</w:t>
      </w:r>
    </w:p>
    <w:p w:rsidR="00A3425B" w:rsidRPr="007323FD" w:rsidRDefault="008B10A4" w:rsidP="00A3425B">
      <w:pPr>
        <w:ind w:left="5670"/>
        <w:jc w:val="both"/>
        <w:rPr>
          <w:sz w:val="24"/>
          <w:szCs w:val="24"/>
        </w:rPr>
      </w:pPr>
      <w:r w:rsidRPr="008910F6">
        <w:rPr>
          <w:color w:val="000000"/>
          <w:sz w:val="24"/>
          <w:szCs w:val="24"/>
        </w:rPr>
        <w:t>на вырубку</w:t>
      </w:r>
      <w:r w:rsidR="008A02A4">
        <w:rPr>
          <w:color w:val="000000"/>
          <w:sz w:val="24"/>
          <w:szCs w:val="24"/>
        </w:rPr>
        <w:t xml:space="preserve"> (снос)</w:t>
      </w:r>
      <w:r w:rsidR="00363347">
        <w:rPr>
          <w:color w:val="000000"/>
          <w:sz w:val="24"/>
          <w:szCs w:val="24"/>
        </w:rPr>
        <w:t>,</w:t>
      </w:r>
      <w:r w:rsidR="003D5B36">
        <w:rPr>
          <w:color w:val="000000"/>
          <w:sz w:val="24"/>
          <w:szCs w:val="24"/>
        </w:rPr>
        <w:t xml:space="preserve"> </w:t>
      </w:r>
      <w:r w:rsidR="005430F3" w:rsidRPr="008910F6">
        <w:rPr>
          <w:color w:val="000000"/>
          <w:sz w:val="24"/>
          <w:szCs w:val="24"/>
        </w:rPr>
        <w:t xml:space="preserve">обрезку </w:t>
      </w:r>
      <w:r w:rsidRPr="008910F6">
        <w:rPr>
          <w:color w:val="000000"/>
          <w:sz w:val="24"/>
          <w:szCs w:val="24"/>
        </w:rPr>
        <w:t>зеленых насаждений</w:t>
      </w:r>
      <w:r w:rsidR="00E144A8">
        <w:rPr>
          <w:color w:val="000000"/>
          <w:sz w:val="24"/>
          <w:szCs w:val="24"/>
        </w:rPr>
        <w:t xml:space="preserve"> </w:t>
      </w:r>
      <w:r w:rsidR="00A3425B">
        <w:rPr>
          <w:sz w:val="24"/>
          <w:szCs w:val="24"/>
        </w:rPr>
        <w:t>в</w:t>
      </w:r>
      <w:r w:rsidR="00E144A8">
        <w:rPr>
          <w:sz w:val="24"/>
          <w:szCs w:val="24"/>
        </w:rPr>
        <w:t xml:space="preserve"> </w:t>
      </w:r>
      <w:r w:rsidR="00A3425B" w:rsidRPr="007323FD">
        <w:rPr>
          <w:sz w:val="24"/>
          <w:szCs w:val="24"/>
        </w:rPr>
        <w:t>Миасско</w:t>
      </w:r>
      <w:r w:rsidR="00A3425B">
        <w:rPr>
          <w:sz w:val="24"/>
          <w:szCs w:val="24"/>
        </w:rPr>
        <w:t>м</w:t>
      </w:r>
      <w:r w:rsidR="00A3425B" w:rsidRPr="007323FD">
        <w:rPr>
          <w:sz w:val="24"/>
          <w:szCs w:val="24"/>
        </w:rPr>
        <w:t xml:space="preserve"> городско</w:t>
      </w:r>
      <w:r w:rsidR="00A3425B">
        <w:rPr>
          <w:sz w:val="24"/>
          <w:szCs w:val="24"/>
        </w:rPr>
        <w:t xml:space="preserve">м </w:t>
      </w:r>
      <w:r w:rsidR="00A3425B" w:rsidRPr="007323FD">
        <w:rPr>
          <w:sz w:val="24"/>
          <w:szCs w:val="24"/>
        </w:rPr>
        <w:t>округ</w:t>
      </w:r>
      <w:r w:rsidR="00A3425B">
        <w:rPr>
          <w:sz w:val="24"/>
          <w:szCs w:val="24"/>
        </w:rPr>
        <w:t>е</w:t>
      </w:r>
    </w:p>
    <w:p w:rsidR="008B10A4" w:rsidRPr="008910F6" w:rsidRDefault="008B10A4" w:rsidP="00A3425B">
      <w:pPr>
        <w:pStyle w:val="af5"/>
        <w:ind w:left="5670"/>
        <w:jc w:val="both"/>
        <w:rPr>
          <w:color w:val="000000"/>
        </w:rPr>
      </w:pPr>
    </w:p>
    <w:p w:rsidR="008B10A4" w:rsidRPr="008910F6" w:rsidRDefault="008B10A4" w:rsidP="008B10A4">
      <w:pPr>
        <w:rPr>
          <w:color w:val="000000"/>
        </w:rPr>
      </w:pPr>
    </w:p>
    <w:p w:rsidR="008B10A4" w:rsidRPr="008910F6" w:rsidRDefault="008B10A4" w:rsidP="008B10A4">
      <w:pPr>
        <w:rPr>
          <w:color w:val="000000"/>
        </w:rPr>
      </w:pPr>
    </w:p>
    <w:p w:rsidR="008B10A4" w:rsidRPr="008910F6" w:rsidRDefault="004C2D42" w:rsidP="008B10A4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5080</wp:posOffset>
            </wp:positionV>
            <wp:extent cx="784225" cy="914400"/>
            <wp:effectExtent l="19050" t="0" r="0" b="0"/>
            <wp:wrapNone/>
            <wp:docPr id="54" name="Рисунок 54" descr="орсовет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рсовет2-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0A4" w:rsidRPr="008910F6" w:rsidRDefault="008B10A4" w:rsidP="008B10A4">
      <w:pPr>
        <w:rPr>
          <w:color w:val="000000"/>
        </w:rPr>
      </w:pPr>
    </w:p>
    <w:p w:rsidR="008B10A4" w:rsidRPr="008910F6" w:rsidRDefault="008B10A4" w:rsidP="008B10A4">
      <w:pPr>
        <w:rPr>
          <w:color w:val="000000"/>
        </w:rPr>
      </w:pPr>
    </w:p>
    <w:p w:rsidR="008B10A4" w:rsidRPr="008910F6" w:rsidRDefault="008B10A4" w:rsidP="008B10A4">
      <w:pPr>
        <w:jc w:val="center"/>
        <w:rPr>
          <w:color w:val="000000"/>
        </w:rPr>
      </w:pPr>
    </w:p>
    <w:p w:rsidR="008B10A4" w:rsidRPr="008910F6" w:rsidRDefault="008B10A4" w:rsidP="008B10A4">
      <w:pPr>
        <w:rPr>
          <w:color w:val="000000"/>
        </w:rPr>
      </w:pPr>
    </w:p>
    <w:p w:rsidR="008B10A4" w:rsidRPr="008910F6" w:rsidRDefault="008B10A4" w:rsidP="008B10A4">
      <w:pPr>
        <w:rPr>
          <w:b/>
          <w:color w:val="000000"/>
        </w:rPr>
      </w:pPr>
    </w:p>
    <w:p w:rsidR="008B10A4" w:rsidRPr="006E711E" w:rsidRDefault="008B10A4" w:rsidP="008B10A4">
      <w:pPr>
        <w:tabs>
          <w:tab w:val="left" w:pos="0"/>
        </w:tabs>
        <w:ind w:right="458"/>
        <w:jc w:val="center"/>
        <w:rPr>
          <w:color w:val="000000"/>
          <w:sz w:val="28"/>
        </w:rPr>
      </w:pPr>
      <w:r w:rsidRPr="006E711E">
        <w:rPr>
          <w:color w:val="000000"/>
          <w:sz w:val="28"/>
        </w:rPr>
        <w:t>Муниципальное казенное учреждение</w:t>
      </w:r>
    </w:p>
    <w:p w:rsidR="008B10A4" w:rsidRPr="006E711E" w:rsidRDefault="008B10A4" w:rsidP="008B10A4">
      <w:pPr>
        <w:tabs>
          <w:tab w:val="left" w:pos="4680"/>
        </w:tabs>
        <w:ind w:right="278"/>
        <w:jc w:val="center"/>
        <w:rPr>
          <w:color w:val="000000"/>
          <w:sz w:val="28"/>
        </w:rPr>
      </w:pPr>
      <w:r w:rsidRPr="006E711E">
        <w:rPr>
          <w:color w:val="000000"/>
          <w:sz w:val="28"/>
        </w:rPr>
        <w:t>«Управление по экологии и природопользованию»</w:t>
      </w:r>
    </w:p>
    <w:p w:rsidR="00D22082" w:rsidRDefault="008B10A4" w:rsidP="008B10A4">
      <w:pPr>
        <w:tabs>
          <w:tab w:val="left" w:pos="4680"/>
        </w:tabs>
        <w:ind w:right="458"/>
        <w:jc w:val="center"/>
        <w:rPr>
          <w:color w:val="000000"/>
          <w:sz w:val="28"/>
        </w:rPr>
      </w:pPr>
      <w:r w:rsidRPr="006E711E">
        <w:rPr>
          <w:color w:val="000000"/>
          <w:sz w:val="28"/>
        </w:rPr>
        <w:t>Миасского городского округа»</w:t>
      </w:r>
    </w:p>
    <w:p w:rsidR="008B10A4" w:rsidRPr="008910F6" w:rsidRDefault="00AF512C" w:rsidP="008B10A4">
      <w:pPr>
        <w:tabs>
          <w:tab w:val="left" w:pos="4680"/>
        </w:tabs>
        <w:ind w:right="458"/>
        <w:jc w:val="center"/>
        <w:rPr>
          <w:color w:val="000000"/>
        </w:rPr>
      </w:pPr>
      <w:r w:rsidRPr="006E711E">
        <w:rPr>
          <w:color w:val="000000"/>
          <w:sz w:val="28"/>
        </w:rPr>
        <w:t>Челябинской области</w:t>
      </w:r>
    </w:p>
    <w:p w:rsidR="008B10A4" w:rsidRPr="008910F6" w:rsidRDefault="005F1FE3" w:rsidP="008B10A4">
      <w:pPr>
        <w:tabs>
          <w:tab w:val="left" w:pos="4680"/>
        </w:tabs>
        <w:rPr>
          <w:color w:val="000000"/>
          <w:sz w:val="28"/>
        </w:rPr>
      </w:pPr>
      <w:r w:rsidRPr="005F1FE3">
        <w:rPr>
          <w:noProof/>
          <w:color w:val="000000"/>
        </w:rPr>
        <w:pict>
          <v:line id="Line 53" o:spid="_x0000_s1029" style="position:absolute;z-index:251654656;visibility:visible;mso-wrap-distance-top:-6e-5mm;mso-wrap-distance-bottom:-6e-5mm" from="-9pt,14.8pt" to="6in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+IHgIAADs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" o:allowincell="f" strokeweight="4.5pt">
            <v:stroke linestyle="thinThick"/>
          </v:line>
        </w:pict>
      </w:r>
    </w:p>
    <w:p w:rsidR="008B10A4" w:rsidRPr="008910F6" w:rsidRDefault="008B10A4" w:rsidP="008B10A4">
      <w:pPr>
        <w:tabs>
          <w:tab w:val="left" w:pos="4680"/>
        </w:tabs>
        <w:rPr>
          <w:color w:val="000000"/>
        </w:rPr>
      </w:pPr>
    </w:p>
    <w:p w:rsidR="008B10A4" w:rsidRPr="008910F6" w:rsidRDefault="008B10A4" w:rsidP="008B10A4">
      <w:pPr>
        <w:spacing w:line="360" w:lineRule="auto"/>
        <w:jc w:val="center"/>
        <w:rPr>
          <w:color w:val="000000"/>
        </w:rPr>
      </w:pPr>
      <w:smartTag w:uri="urn:schemas-microsoft-com:office:smarttags" w:element="metricconverter">
        <w:smartTagPr>
          <w:attr w:name="ProductID" w:val="456318, г"/>
        </w:smartTagPr>
        <w:r w:rsidRPr="008910F6">
          <w:rPr>
            <w:color w:val="000000"/>
          </w:rPr>
          <w:t>456318, г</w:t>
        </w:r>
      </w:smartTag>
      <w:r w:rsidRPr="008910F6">
        <w:rPr>
          <w:color w:val="000000"/>
        </w:rPr>
        <w:t>. Миасс Челябинской области, Вернадского, 30.</w:t>
      </w:r>
    </w:p>
    <w:p w:rsidR="008B10A4" w:rsidRPr="008910F6" w:rsidRDefault="008B10A4" w:rsidP="008B10A4">
      <w:pPr>
        <w:spacing w:line="360" w:lineRule="auto"/>
        <w:jc w:val="center"/>
        <w:rPr>
          <w:color w:val="000000"/>
        </w:rPr>
      </w:pPr>
      <w:r w:rsidRPr="008910F6">
        <w:rPr>
          <w:color w:val="000000"/>
        </w:rPr>
        <w:t>Телефон (8-3513) 53-92-27, 53-63-22,  Факс 53-92-27</w:t>
      </w:r>
    </w:p>
    <w:p w:rsidR="008B10A4" w:rsidRPr="006E711E" w:rsidRDefault="003D5B36" w:rsidP="008B10A4">
      <w:pPr>
        <w:spacing w:line="360" w:lineRule="auto"/>
        <w:jc w:val="center"/>
        <w:rPr>
          <w:color w:val="000000"/>
          <w:sz w:val="24"/>
          <w:szCs w:val="24"/>
        </w:rPr>
      </w:pPr>
      <w:r w:rsidRPr="006E711E">
        <w:rPr>
          <w:color w:val="000000"/>
          <w:sz w:val="24"/>
          <w:szCs w:val="24"/>
        </w:rPr>
        <w:t>Разрешение на вырубку</w:t>
      </w:r>
      <w:r w:rsidR="008A02A4" w:rsidRPr="006E711E">
        <w:rPr>
          <w:color w:val="000000"/>
          <w:sz w:val="24"/>
          <w:szCs w:val="24"/>
        </w:rPr>
        <w:t xml:space="preserve"> (снос)</w:t>
      </w:r>
      <w:r w:rsidR="00363347">
        <w:rPr>
          <w:color w:val="000000"/>
          <w:sz w:val="24"/>
          <w:szCs w:val="24"/>
        </w:rPr>
        <w:t xml:space="preserve">, </w:t>
      </w:r>
      <w:r w:rsidR="008B10A4" w:rsidRPr="006E711E">
        <w:rPr>
          <w:color w:val="000000"/>
          <w:sz w:val="24"/>
          <w:szCs w:val="24"/>
        </w:rPr>
        <w:t xml:space="preserve">обрезку зеленых насаждений </w:t>
      </w:r>
      <w:proofErr w:type="gramStart"/>
      <w:r w:rsidR="00D22082">
        <w:rPr>
          <w:color w:val="000000"/>
          <w:sz w:val="24"/>
          <w:szCs w:val="24"/>
        </w:rPr>
        <w:t>в</w:t>
      </w:r>
      <w:proofErr w:type="gramEnd"/>
    </w:p>
    <w:p w:rsidR="008B10A4" w:rsidRPr="006E711E" w:rsidRDefault="00D22082" w:rsidP="008B10A4">
      <w:pP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Миасском городском</w:t>
      </w:r>
      <w:r w:rsidR="008B10A4" w:rsidRPr="006E711E">
        <w:rPr>
          <w:color w:val="000000"/>
          <w:sz w:val="24"/>
          <w:szCs w:val="24"/>
        </w:rPr>
        <w:t xml:space="preserve"> округ</w:t>
      </w:r>
      <w:r>
        <w:rPr>
          <w:color w:val="000000"/>
          <w:sz w:val="24"/>
          <w:szCs w:val="24"/>
        </w:rPr>
        <w:t>е</w:t>
      </w:r>
      <w:proofErr w:type="gramEnd"/>
    </w:p>
    <w:p w:rsidR="008B10A4" w:rsidRPr="006E711E" w:rsidRDefault="008B10A4" w:rsidP="008B10A4">
      <w:pPr>
        <w:spacing w:line="360" w:lineRule="auto"/>
        <w:rPr>
          <w:color w:val="000000"/>
          <w:sz w:val="24"/>
          <w:szCs w:val="24"/>
        </w:rPr>
      </w:pPr>
      <w:r w:rsidRPr="006E711E">
        <w:rPr>
          <w:color w:val="000000"/>
          <w:sz w:val="24"/>
          <w:szCs w:val="24"/>
        </w:rPr>
        <w:t xml:space="preserve">                                                                             № _________</w:t>
      </w:r>
    </w:p>
    <w:p w:rsidR="008B10A4" w:rsidRPr="006E711E" w:rsidRDefault="00515C36" w:rsidP="001C29F0">
      <w:pPr>
        <w:spacing w:line="360" w:lineRule="auto"/>
        <w:jc w:val="center"/>
        <w:rPr>
          <w:color w:val="000000"/>
          <w:sz w:val="24"/>
          <w:szCs w:val="24"/>
          <w:u w:val="single"/>
        </w:rPr>
      </w:pPr>
      <w:r w:rsidRPr="006E711E">
        <w:rPr>
          <w:color w:val="000000"/>
          <w:sz w:val="24"/>
          <w:szCs w:val="24"/>
        </w:rPr>
        <w:t>о</w:t>
      </w:r>
      <w:r w:rsidR="008B10A4" w:rsidRPr="006E711E">
        <w:rPr>
          <w:color w:val="000000"/>
          <w:sz w:val="24"/>
          <w:szCs w:val="24"/>
        </w:rPr>
        <w:t>т</w:t>
      </w:r>
      <w:r w:rsidR="00D22082">
        <w:rPr>
          <w:color w:val="000000"/>
          <w:sz w:val="24"/>
          <w:szCs w:val="24"/>
        </w:rPr>
        <w:t xml:space="preserve">  «</w:t>
      </w:r>
      <w:r w:rsidR="008B10A4" w:rsidRPr="006E711E">
        <w:rPr>
          <w:color w:val="000000"/>
          <w:sz w:val="24"/>
          <w:szCs w:val="24"/>
        </w:rPr>
        <w:t>______»_________20_______</w:t>
      </w:r>
      <w:r w:rsidR="008B10A4" w:rsidRPr="006E711E">
        <w:rPr>
          <w:color w:val="000000"/>
          <w:sz w:val="24"/>
          <w:szCs w:val="24"/>
          <w:u w:val="single"/>
        </w:rPr>
        <w:t>г.</w:t>
      </w:r>
    </w:p>
    <w:p w:rsidR="008B10A4" w:rsidRPr="006E711E" w:rsidRDefault="003D5B36" w:rsidP="001C29F0">
      <w:pPr>
        <w:rPr>
          <w:color w:val="000000"/>
          <w:sz w:val="24"/>
          <w:szCs w:val="24"/>
        </w:rPr>
      </w:pPr>
      <w:r w:rsidRPr="006E711E">
        <w:rPr>
          <w:color w:val="000000"/>
          <w:sz w:val="24"/>
          <w:szCs w:val="24"/>
        </w:rPr>
        <w:t>Основание для вырубки</w:t>
      </w:r>
      <w:r w:rsidR="008A02A4" w:rsidRPr="006E711E">
        <w:rPr>
          <w:color w:val="000000"/>
          <w:sz w:val="24"/>
          <w:szCs w:val="24"/>
        </w:rPr>
        <w:t xml:space="preserve"> (снос)</w:t>
      </w:r>
      <w:r w:rsidRPr="006E711E">
        <w:rPr>
          <w:color w:val="000000"/>
          <w:sz w:val="24"/>
          <w:szCs w:val="24"/>
        </w:rPr>
        <w:t xml:space="preserve"> обрезки</w:t>
      </w:r>
      <w:r w:rsidR="008B10A4" w:rsidRPr="006E711E">
        <w:rPr>
          <w:color w:val="000000"/>
          <w:sz w:val="24"/>
          <w:szCs w:val="24"/>
        </w:rPr>
        <w:t>:  ______________</w:t>
      </w:r>
      <w:r w:rsidR="00B160CB" w:rsidRPr="006E711E">
        <w:rPr>
          <w:color w:val="000000"/>
          <w:sz w:val="24"/>
          <w:szCs w:val="24"/>
        </w:rPr>
        <w:t>______________</w:t>
      </w:r>
      <w:r w:rsidR="00C606B6">
        <w:rPr>
          <w:color w:val="000000"/>
          <w:sz w:val="24"/>
          <w:szCs w:val="24"/>
        </w:rPr>
        <w:t>__</w:t>
      </w:r>
      <w:r w:rsidR="00B160CB" w:rsidRPr="006E711E">
        <w:rPr>
          <w:color w:val="000000"/>
          <w:sz w:val="24"/>
          <w:szCs w:val="24"/>
        </w:rPr>
        <w:t>_______</w:t>
      </w:r>
      <w:r w:rsidR="008B10A4" w:rsidRPr="006E711E">
        <w:rPr>
          <w:color w:val="000000"/>
          <w:sz w:val="24"/>
          <w:szCs w:val="24"/>
        </w:rPr>
        <w:t>________</w:t>
      </w:r>
    </w:p>
    <w:p w:rsidR="00B160CB" w:rsidRPr="00B160CB" w:rsidRDefault="00B160CB" w:rsidP="001C29F0">
      <w:pPr>
        <w:rPr>
          <w:color w:val="000000"/>
          <w:sz w:val="24"/>
          <w:szCs w:val="24"/>
          <w:u w:val="single"/>
        </w:rPr>
      </w:pPr>
      <w:r w:rsidRPr="006E711E">
        <w:rPr>
          <w:sz w:val="24"/>
          <w:szCs w:val="24"/>
        </w:rPr>
        <w:t>Категория зеленых насаждений: ____________________________________________________</w:t>
      </w:r>
    </w:p>
    <w:p w:rsidR="008B10A4" w:rsidRDefault="008A02A4" w:rsidP="001C29F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Pr="008A02A4">
        <w:rPr>
          <w:sz w:val="24"/>
          <w:szCs w:val="24"/>
        </w:rPr>
        <w:t>дрес</w:t>
      </w:r>
      <w:r w:rsidR="00047FC5">
        <w:rPr>
          <w:sz w:val="24"/>
          <w:szCs w:val="24"/>
        </w:rPr>
        <w:t xml:space="preserve">, </w:t>
      </w:r>
      <w:r w:rsidRPr="008A02A4">
        <w:rPr>
          <w:sz w:val="24"/>
          <w:szCs w:val="24"/>
        </w:rPr>
        <w:t>мест</w:t>
      </w:r>
      <w:r w:rsidR="00C606B6">
        <w:rPr>
          <w:sz w:val="24"/>
          <w:szCs w:val="24"/>
        </w:rPr>
        <w:t>о</w:t>
      </w:r>
      <w:r w:rsidR="00047FC5">
        <w:rPr>
          <w:sz w:val="24"/>
          <w:szCs w:val="24"/>
        </w:rPr>
        <w:t xml:space="preserve"> вырубки (снос)</w:t>
      </w:r>
      <w:r w:rsidR="00363347">
        <w:rPr>
          <w:sz w:val="24"/>
          <w:szCs w:val="24"/>
        </w:rPr>
        <w:t>,</w:t>
      </w:r>
      <w:r w:rsidR="00047FC5">
        <w:rPr>
          <w:sz w:val="24"/>
          <w:szCs w:val="24"/>
        </w:rPr>
        <w:t xml:space="preserve"> обрезки </w:t>
      </w:r>
      <w:r w:rsidR="00C606B6">
        <w:rPr>
          <w:sz w:val="24"/>
          <w:szCs w:val="24"/>
        </w:rPr>
        <w:t>зеленых насаждений</w:t>
      </w:r>
      <w:r w:rsidR="008B10A4" w:rsidRPr="008A02A4">
        <w:rPr>
          <w:color w:val="000000"/>
          <w:sz w:val="24"/>
          <w:szCs w:val="24"/>
        </w:rPr>
        <w:t>_</w:t>
      </w:r>
      <w:r w:rsidR="00C606B6">
        <w:rPr>
          <w:color w:val="000000"/>
          <w:sz w:val="24"/>
          <w:szCs w:val="24"/>
        </w:rPr>
        <w:t>__________________</w:t>
      </w:r>
      <w:r w:rsidR="008B10A4" w:rsidRPr="008A02A4">
        <w:rPr>
          <w:color w:val="000000"/>
          <w:sz w:val="24"/>
          <w:szCs w:val="24"/>
        </w:rPr>
        <w:t>_</w:t>
      </w:r>
      <w:r w:rsidR="00363347">
        <w:rPr>
          <w:color w:val="000000"/>
          <w:sz w:val="24"/>
          <w:szCs w:val="24"/>
        </w:rPr>
        <w:t>_________</w:t>
      </w:r>
    </w:p>
    <w:p w:rsidR="008A02A4" w:rsidRPr="008A02A4" w:rsidRDefault="008A02A4" w:rsidP="001C2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AD336E" w:rsidRPr="00586BE0" w:rsidRDefault="00AD336E" w:rsidP="00AD336E">
      <w:pPr>
        <w:widowControl/>
        <w:rPr>
          <w:sz w:val="24"/>
          <w:szCs w:val="24"/>
        </w:rPr>
      </w:pPr>
      <w:r w:rsidRPr="00586BE0">
        <w:rPr>
          <w:sz w:val="24"/>
          <w:szCs w:val="24"/>
        </w:rPr>
        <w:t>Вид работ: ______________________________________________________________________</w:t>
      </w:r>
    </w:p>
    <w:p w:rsidR="008B10A4" w:rsidRPr="00586BE0" w:rsidRDefault="008B10A4" w:rsidP="001C29F0">
      <w:pPr>
        <w:rPr>
          <w:color w:val="000000"/>
          <w:sz w:val="24"/>
          <w:szCs w:val="24"/>
        </w:rPr>
      </w:pPr>
      <w:r w:rsidRPr="00586BE0">
        <w:rPr>
          <w:color w:val="000000"/>
          <w:sz w:val="24"/>
          <w:szCs w:val="24"/>
        </w:rPr>
        <w:t>Лицо, от</w:t>
      </w:r>
      <w:r w:rsidR="003D5B36" w:rsidRPr="00586BE0">
        <w:rPr>
          <w:color w:val="000000"/>
          <w:sz w:val="24"/>
          <w:szCs w:val="24"/>
        </w:rPr>
        <w:t>ветственное за вырубку</w:t>
      </w:r>
      <w:r w:rsidR="008A02A4" w:rsidRPr="00586BE0">
        <w:rPr>
          <w:color w:val="000000"/>
          <w:sz w:val="24"/>
          <w:szCs w:val="24"/>
        </w:rPr>
        <w:t xml:space="preserve"> (снос)</w:t>
      </w:r>
      <w:r w:rsidR="00363347">
        <w:rPr>
          <w:color w:val="000000"/>
          <w:sz w:val="24"/>
          <w:szCs w:val="24"/>
        </w:rPr>
        <w:t>,</w:t>
      </w:r>
      <w:r w:rsidR="00C606B6">
        <w:rPr>
          <w:color w:val="000000"/>
          <w:sz w:val="24"/>
          <w:szCs w:val="24"/>
        </w:rPr>
        <w:t xml:space="preserve"> </w:t>
      </w:r>
      <w:r w:rsidR="003D5B36" w:rsidRPr="00586BE0">
        <w:rPr>
          <w:color w:val="000000"/>
          <w:sz w:val="24"/>
          <w:szCs w:val="24"/>
        </w:rPr>
        <w:t>обрезку</w:t>
      </w:r>
      <w:r w:rsidRPr="00586BE0">
        <w:rPr>
          <w:color w:val="000000"/>
          <w:sz w:val="24"/>
          <w:szCs w:val="24"/>
        </w:rPr>
        <w:t xml:space="preserve"> зеленых насаждений:__________</w:t>
      </w:r>
      <w:r w:rsidR="008A02A4" w:rsidRPr="00586BE0">
        <w:rPr>
          <w:color w:val="000000"/>
          <w:sz w:val="24"/>
          <w:szCs w:val="24"/>
        </w:rPr>
        <w:t>__________</w:t>
      </w:r>
    </w:p>
    <w:p w:rsidR="00AD336E" w:rsidRPr="00586BE0" w:rsidRDefault="00AD336E" w:rsidP="00AD336E">
      <w:pPr>
        <w:widowControl/>
        <w:rPr>
          <w:sz w:val="24"/>
          <w:szCs w:val="24"/>
        </w:rPr>
      </w:pPr>
      <w:r w:rsidRPr="00586BE0">
        <w:rPr>
          <w:sz w:val="24"/>
          <w:szCs w:val="24"/>
        </w:rPr>
        <w:t>Оплата компенсационной стоимости ________________________________________________</w:t>
      </w:r>
    </w:p>
    <w:p w:rsidR="008B10A4" w:rsidRPr="00AD336E" w:rsidRDefault="00AD336E" w:rsidP="00AD336E">
      <w:pPr>
        <w:widowControl/>
        <w:rPr>
          <w:sz w:val="24"/>
          <w:szCs w:val="24"/>
          <w:highlight w:val="green"/>
        </w:rPr>
      </w:pPr>
      <w:r w:rsidRPr="00586BE0">
        <w:rPr>
          <w:sz w:val="24"/>
          <w:szCs w:val="24"/>
        </w:rPr>
        <w:t>(номер и дата платежного поручения)____</w:t>
      </w:r>
      <w:r w:rsidR="008B10A4" w:rsidRPr="00586BE0">
        <w:rPr>
          <w:color w:val="000000"/>
          <w:sz w:val="24"/>
          <w:szCs w:val="24"/>
        </w:rPr>
        <w:t>__________________</w:t>
      </w:r>
      <w:r w:rsidR="008A02A4" w:rsidRPr="00586BE0">
        <w:rPr>
          <w:color w:val="000000"/>
          <w:sz w:val="24"/>
          <w:szCs w:val="24"/>
        </w:rPr>
        <w:t>__________________________</w:t>
      </w:r>
    </w:p>
    <w:p w:rsidR="008B10A4" w:rsidRPr="001C29F0" w:rsidRDefault="008A02A4" w:rsidP="001C2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8B10A4" w:rsidRPr="001C29F0">
        <w:rPr>
          <w:color w:val="000000"/>
          <w:sz w:val="24"/>
          <w:szCs w:val="24"/>
        </w:rPr>
        <w:t>словия: ______________________________________</w:t>
      </w:r>
      <w:r>
        <w:rPr>
          <w:color w:val="000000"/>
          <w:sz w:val="24"/>
          <w:szCs w:val="24"/>
        </w:rPr>
        <w:t>___________________________</w:t>
      </w:r>
      <w:r w:rsidR="00683283">
        <w:rPr>
          <w:color w:val="000000"/>
          <w:sz w:val="24"/>
          <w:szCs w:val="24"/>
        </w:rPr>
        <w:t>______</w:t>
      </w:r>
    </w:p>
    <w:p w:rsidR="008B10A4" w:rsidRPr="001C29F0" w:rsidRDefault="00BA3F9E" w:rsidP="001C2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действия Р</w:t>
      </w:r>
      <w:r w:rsidR="008B10A4" w:rsidRPr="001C29F0">
        <w:rPr>
          <w:color w:val="000000"/>
          <w:sz w:val="24"/>
          <w:szCs w:val="24"/>
        </w:rPr>
        <w:t>азрешения:   ___________________________</w:t>
      </w:r>
      <w:r w:rsidR="008A02A4">
        <w:rPr>
          <w:color w:val="000000"/>
          <w:sz w:val="24"/>
          <w:szCs w:val="24"/>
        </w:rPr>
        <w:t>____________________________</w:t>
      </w:r>
    </w:p>
    <w:p w:rsidR="008B10A4" w:rsidRPr="00AD336E" w:rsidRDefault="008B10A4" w:rsidP="001C29F0">
      <w:pPr>
        <w:rPr>
          <w:color w:val="000000"/>
        </w:rPr>
      </w:pPr>
    </w:p>
    <w:p w:rsidR="008B10A4" w:rsidRPr="001C29F0" w:rsidRDefault="008B10A4" w:rsidP="001C29F0">
      <w:pPr>
        <w:rPr>
          <w:color w:val="000000"/>
          <w:sz w:val="24"/>
          <w:szCs w:val="24"/>
        </w:rPr>
      </w:pPr>
    </w:p>
    <w:p w:rsidR="008B10A4" w:rsidRPr="001C29F0" w:rsidRDefault="008B10A4" w:rsidP="001C29F0">
      <w:pPr>
        <w:rPr>
          <w:color w:val="000000"/>
          <w:sz w:val="24"/>
          <w:szCs w:val="24"/>
        </w:rPr>
      </w:pPr>
      <w:r w:rsidRPr="001C29F0">
        <w:rPr>
          <w:color w:val="000000"/>
          <w:sz w:val="24"/>
          <w:szCs w:val="24"/>
        </w:rPr>
        <w:t xml:space="preserve">Директор  МКУ «УЭП МГО»                                            </w:t>
      </w:r>
      <w:proofErr w:type="spellStart"/>
      <w:r w:rsidRPr="001C29F0">
        <w:rPr>
          <w:color w:val="000000"/>
          <w:sz w:val="24"/>
          <w:szCs w:val="24"/>
        </w:rPr>
        <w:t>_____________________________</w:t>
      </w:r>
      <w:r w:rsidR="006679CE">
        <w:rPr>
          <w:color w:val="000000"/>
          <w:sz w:val="24"/>
          <w:szCs w:val="24"/>
        </w:rPr>
        <w:t>м.п</w:t>
      </w:r>
      <w:proofErr w:type="spellEnd"/>
      <w:r w:rsidR="006679CE">
        <w:rPr>
          <w:color w:val="000000"/>
          <w:sz w:val="24"/>
          <w:szCs w:val="24"/>
        </w:rPr>
        <w:t>.</w:t>
      </w:r>
      <w:r w:rsidRPr="001C29F0">
        <w:rPr>
          <w:color w:val="000000"/>
          <w:sz w:val="24"/>
          <w:szCs w:val="24"/>
        </w:rPr>
        <w:t xml:space="preserve">                                 </w:t>
      </w:r>
    </w:p>
    <w:p w:rsidR="005430F3" w:rsidRPr="006679CE" w:rsidRDefault="008B10A4" w:rsidP="001C29F0">
      <w:pPr>
        <w:rPr>
          <w:color w:val="000000"/>
        </w:rPr>
      </w:pPr>
      <w:r w:rsidRPr="001C29F0">
        <w:rPr>
          <w:color w:val="000000"/>
          <w:sz w:val="24"/>
          <w:szCs w:val="24"/>
        </w:rPr>
        <w:tab/>
      </w:r>
      <w:r w:rsidRPr="001C29F0">
        <w:rPr>
          <w:color w:val="000000"/>
          <w:sz w:val="24"/>
          <w:szCs w:val="24"/>
        </w:rPr>
        <w:tab/>
      </w:r>
      <w:r w:rsidR="006679CE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6679CE" w:rsidRPr="006679CE">
        <w:rPr>
          <w:color w:val="000000"/>
        </w:rPr>
        <w:t>подпись</w:t>
      </w:r>
    </w:p>
    <w:p w:rsidR="006679CE" w:rsidRDefault="006679CE" w:rsidP="006679CE">
      <w:pPr>
        <w:rPr>
          <w:color w:val="000000"/>
          <w:sz w:val="24"/>
          <w:szCs w:val="24"/>
        </w:rPr>
      </w:pPr>
    </w:p>
    <w:p w:rsidR="006679CE" w:rsidRPr="001C29F0" w:rsidRDefault="006679CE" w:rsidP="006679CE">
      <w:pPr>
        <w:rPr>
          <w:color w:val="000000"/>
          <w:sz w:val="24"/>
          <w:szCs w:val="24"/>
        </w:rPr>
      </w:pPr>
      <w:r w:rsidRPr="001C29F0">
        <w:rPr>
          <w:color w:val="000000"/>
          <w:sz w:val="24"/>
          <w:szCs w:val="24"/>
        </w:rPr>
        <w:t>Продлен</w:t>
      </w:r>
      <w:r>
        <w:rPr>
          <w:color w:val="000000"/>
          <w:sz w:val="24"/>
          <w:szCs w:val="24"/>
        </w:rPr>
        <w:t xml:space="preserve"> </w:t>
      </w:r>
      <w:r w:rsidRPr="001C29F0">
        <w:rPr>
          <w:color w:val="000000"/>
          <w:sz w:val="24"/>
          <w:szCs w:val="24"/>
        </w:rPr>
        <w:t xml:space="preserve"> до:____________________ </w:t>
      </w:r>
      <w:r>
        <w:rPr>
          <w:color w:val="000000"/>
          <w:sz w:val="24"/>
          <w:szCs w:val="24"/>
        </w:rPr>
        <w:t xml:space="preserve">                                </w:t>
      </w:r>
      <w:proofErr w:type="spellStart"/>
      <w:r>
        <w:rPr>
          <w:color w:val="000000"/>
          <w:sz w:val="24"/>
          <w:szCs w:val="24"/>
        </w:rPr>
        <w:t>_____________________________</w:t>
      </w:r>
      <w:proofErr w:type="gramStart"/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.п</w:t>
      </w:r>
      <w:proofErr w:type="spellEnd"/>
      <w:r>
        <w:rPr>
          <w:color w:val="000000"/>
          <w:sz w:val="24"/>
          <w:szCs w:val="24"/>
        </w:rPr>
        <w:t>.</w:t>
      </w:r>
    </w:p>
    <w:p w:rsidR="006679CE" w:rsidRPr="00AD336E" w:rsidRDefault="006679CE" w:rsidP="006679CE">
      <w:pPr>
        <w:rPr>
          <w:color w:val="000000"/>
        </w:rPr>
      </w:pPr>
      <w:r w:rsidRPr="00AD336E">
        <w:rPr>
          <w:color w:val="000000"/>
        </w:rPr>
        <w:t xml:space="preserve">                             </w:t>
      </w:r>
      <w:r>
        <w:rPr>
          <w:color w:val="000000"/>
        </w:rPr>
        <w:t xml:space="preserve">        </w:t>
      </w:r>
      <w:r w:rsidRPr="00AD336E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AD336E">
        <w:rPr>
          <w:color w:val="000000"/>
        </w:rPr>
        <w:t xml:space="preserve"> дата</w:t>
      </w:r>
      <w:r w:rsidRPr="006679CE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</w:t>
      </w:r>
      <w:r w:rsidRPr="00AD336E">
        <w:rPr>
          <w:color w:val="000000"/>
        </w:rPr>
        <w:t>подпись</w:t>
      </w:r>
    </w:p>
    <w:p w:rsidR="008B10A4" w:rsidRPr="001C29F0" w:rsidRDefault="008B10A4" w:rsidP="008B10A4">
      <w:pPr>
        <w:spacing w:line="360" w:lineRule="auto"/>
        <w:rPr>
          <w:color w:val="000000"/>
          <w:sz w:val="24"/>
          <w:szCs w:val="24"/>
        </w:rPr>
      </w:pPr>
    </w:p>
    <w:p w:rsidR="008B10A4" w:rsidRPr="001C29F0" w:rsidRDefault="008B10A4" w:rsidP="001C29F0">
      <w:pPr>
        <w:spacing w:line="360" w:lineRule="auto"/>
        <w:jc w:val="both"/>
        <w:rPr>
          <w:color w:val="000000"/>
          <w:sz w:val="24"/>
          <w:szCs w:val="24"/>
        </w:rPr>
      </w:pPr>
      <w:r w:rsidRPr="001C29F0">
        <w:rPr>
          <w:color w:val="000000"/>
          <w:sz w:val="24"/>
          <w:szCs w:val="24"/>
        </w:rPr>
        <w:t xml:space="preserve">С </w:t>
      </w:r>
      <w:r w:rsidR="00AF512C" w:rsidRPr="00AC1F16">
        <w:rPr>
          <w:sz w:val="24"/>
          <w:szCs w:val="24"/>
        </w:rPr>
        <w:t>Правила</w:t>
      </w:r>
      <w:r w:rsidR="00AF512C">
        <w:rPr>
          <w:sz w:val="24"/>
          <w:szCs w:val="24"/>
        </w:rPr>
        <w:t>ми</w:t>
      </w:r>
      <w:r w:rsidR="00AF512C" w:rsidRPr="00AC1F16">
        <w:rPr>
          <w:sz w:val="24"/>
          <w:szCs w:val="24"/>
        </w:rPr>
        <w:t xml:space="preserve"> благоустройства территории </w:t>
      </w:r>
      <w:r w:rsidR="00AF512C">
        <w:rPr>
          <w:sz w:val="24"/>
          <w:szCs w:val="24"/>
        </w:rPr>
        <w:t>Миасского городского о</w:t>
      </w:r>
      <w:r w:rsidR="00AF512C" w:rsidRPr="00411EAD">
        <w:rPr>
          <w:sz w:val="24"/>
          <w:szCs w:val="24"/>
        </w:rPr>
        <w:t>круга</w:t>
      </w:r>
      <w:r w:rsidR="00AF512C">
        <w:rPr>
          <w:sz w:val="24"/>
          <w:szCs w:val="24"/>
        </w:rPr>
        <w:t xml:space="preserve">, </w:t>
      </w:r>
      <w:r w:rsidR="00AF512C" w:rsidRPr="003E7D42">
        <w:rPr>
          <w:sz w:val="24"/>
          <w:szCs w:val="24"/>
        </w:rPr>
        <w:t>утвержденны</w:t>
      </w:r>
      <w:r w:rsidR="00AF512C">
        <w:rPr>
          <w:sz w:val="24"/>
          <w:szCs w:val="24"/>
        </w:rPr>
        <w:t>х</w:t>
      </w:r>
      <w:r w:rsidR="00AF512C" w:rsidRPr="003E7D42">
        <w:rPr>
          <w:sz w:val="24"/>
          <w:szCs w:val="24"/>
        </w:rPr>
        <w:t xml:space="preserve"> Решением</w:t>
      </w:r>
      <w:r w:rsidR="00AF512C" w:rsidRPr="007E374D">
        <w:t xml:space="preserve"> </w:t>
      </w:r>
      <w:r w:rsidR="00AF512C" w:rsidRPr="003E7D42">
        <w:rPr>
          <w:sz w:val="24"/>
          <w:szCs w:val="24"/>
        </w:rPr>
        <w:t xml:space="preserve">Собрания депутатов Миасского городского округа Челябинской области от 26 октября 2012 г. </w:t>
      </w:r>
      <w:r w:rsidR="00AF512C">
        <w:rPr>
          <w:sz w:val="24"/>
          <w:szCs w:val="24"/>
        </w:rPr>
        <w:t>№</w:t>
      </w:r>
      <w:r w:rsidR="00380912">
        <w:rPr>
          <w:sz w:val="24"/>
          <w:szCs w:val="24"/>
        </w:rPr>
        <w:t xml:space="preserve"> </w:t>
      </w:r>
      <w:r w:rsidR="00AF512C" w:rsidRPr="003E7D42">
        <w:rPr>
          <w:sz w:val="24"/>
          <w:szCs w:val="24"/>
        </w:rPr>
        <w:t>6</w:t>
      </w:r>
      <w:r w:rsidR="00AF512C">
        <w:rPr>
          <w:sz w:val="24"/>
          <w:szCs w:val="24"/>
        </w:rPr>
        <w:t xml:space="preserve"> </w:t>
      </w:r>
      <w:r w:rsidRPr="001C29F0">
        <w:rPr>
          <w:color w:val="000000"/>
          <w:sz w:val="24"/>
          <w:szCs w:val="24"/>
        </w:rPr>
        <w:t>и</w:t>
      </w:r>
      <w:r w:rsidR="001C29F0">
        <w:rPr>
          <w:color w:val="000000"/>
          <w:sz w:val="24"/>
          <w:szCs w:val="24"/>
        </w:rPr>
        <w:t xml:space="preserve"> с </w:t>
      </w:r>
      <w:r w:rsidRPr="001C29F0">
        <w:rPr>
          <w:color w:val="000000"/>
          <w:sz w:val="24"/>
          <w:szCs w:val="24"/>
        </w:rPr>
        <w:t>ответственностью за их нарушение ОЗНАКОМЛЕН, документ получил __</w:t>
      </w:r>
      <w:r w:rsidR="006679CE">
        <w:rPr>
          <w:color w:val="000000"/>
          <w:sz w:val="24"/>
          <w:szCs w:val="24"/>
        </w:rPr>
        <w:t>________________</w:t>
      </w:r>
      <w:r w:rsidRPr="001C29F0">
        <w:rPr>
          <w:color w:val="000000"/>
          <w:sz w:val="24"/>
          <w:szCs w:val="24"/>
        </w:rPr>
        <w:t>__</w:t>
      </w:r>
      <w:r w:rsidR="001C6946">
        <w:rPr>
          <w:color w:val="000000"/>
          <w:sz w:val="24"/>
          <w:szCs w:val="24"/>
        </w:rPr>
        <w:t>ФИО, подпись</w:t>
      </w:r>
      <w:r w:rsidRPr="001C29F0">
        <w:rPr>
          <w:color w:val="000000"/>
          <w:sz w:val="24"/>
          <w:szCs w:val="24"/>
        </w:rPr>
        <w:t>______</w:t>
      </w:r>
      <w:r w:rsidR="006679CE">
        <w:rPr>
          <w:color w:val="000000"/>
          <w:sz w:val="24"/>
          <w:szCs w:val="24"/>
        </w:rPr>
        <w:t>___</w:t>
      </w:r>
      <w:r w:rsidRPr="001C29F0">
        <w:rPr>
          <w:color w:val="000000"/>
          <w:sz w:val="24"/>
          <w:szCs w:val="24"/>
        </w:rPr>
        <w:t xml:space="preserve">_____     / </w:t>
      </w:r>
      <w:proofErr w:type="spellStart"/>
      <w:r w:rsidRPr="001C29F0">
        <w:rPr>
          <w:color w:val="000000"/>
          <w:sz w:val="24"/>
          <w:szCs w:val="24"/>
        </w:rPr>
        <w:t>________дата</w:t>
      </w:r>
      <w:proofErr w:type="spellEnd"/>
      <w:r w:rsidRPr="001C29F0">
        <w:rPr>
          <w:color w:val="000000"/>
          <w:sz w:val="24"/>
          <w:szCs w:val="24"/>
        </w:rPr>
        <w:t>_________</w:t>
      </w:r>
    </w:p>
    <w:p w:rsidR="008B10A4" w:rsidRPr="008910F6" w:rsidRDefault="008B10A4" w:rsidP="005430F3">
      <w:pPr>
        <w:pStyle w:val="af5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30F3" w:rsidRDefault="005430F3" w:rsidP="005430F3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6AF2" w:rsidRDefault="00B06AF2" w:rsidP="00B06AF2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10A4" w:rsidRPr="00A2498C" w:rsidRDefault="008B10A4" w:rsidP="00B06AF2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498C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BA3F9E">
        <w:rPr>
          <w:rFonts w:ascii="Times New Roman" w:hAnsi="Times New Roman"/>
          <w:color w:val="000000"/>
          <w:sz w:val="24"/>
          <w:szCs w:val="24"/>
          <w:lang w:eastAsia="ru-RU"/>
        </w:rPr>
        <w:t>РИЛОЖЕНИЕ</w:t>
      </w:r>
      <w:r w:rsidR="00E144A8" w:rsidRPr="00A249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5DE6" w:rsidRPr="00A2498C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3D5B36" w:rsidRPr="00A249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</w:p>
    <w:p w:rsidR="00A3425B" w:rsidRPr="00A2498C" w:rsidRDefault="008B10A4" w:rsidP="00A2498C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498C">
        <w:rPr>
          <w:rFonts w:ascii="Times New Roman" w:hAnsi="Times New Roman"/>
          <w:color w:val="000000"/>
          <w:sz w:val="24"/>
          <w:szCs w:val="24"/>
          <w:lang w:eastAsia="ru-RU"/>
        </w:rPr>
        <w:t>к Порядку оформления разрешения</w:t>
      </w:r>
      <w:r w:rsidR="00A2498C" w:rsidRPr="00A249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498C">
        <w:rPr>
          <w:rFonts w:ascii="Times New Roman" w:hAnsi="Times New Roman"/>
          <w:color w:val="000000"/>
          <w:sz w:val="24"/>
          <w:szCs w:val="24"/>
        </w:rPr>
        <w:t>на вырубку</w:t>
      </w:r>
      <w:r w:rsidR="008A02A4" w:rsidRPr="00A2498C">
        <w:rPr>
          <w:rFonts w:ascii="Times New Roman" w:hAnsi="Times New Roman"/>
          <w:color w:val="000000"/>
          <w:sz w:val="24"/>
          <w:szCs w:val="24"/>
        </w:rPr>
        <w:t xml:space="preserve"> (снос)</w:t>
      </w:r>
      <w:r w:rsidR="00363347">
        <w:rPr>
          <w:rFonts w:ascii="Times New Roman" w:hAnsi="Times New Roman"/>
          <w:color w:val="000000"/>
          <w:sz w:val="24"/>
          <w:szCs w:val="24"/>
        </w:rPr>
        <w:t>,</w:t>
      </w:r>
      <w:r w:rsidR="003D5B36" w:rsidRPr="00A249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0F3" w:rsidRPr="00A2498C">
        <w:rPr>
          <w:rFonts w:ascii="Times New Roman" w:hAnsi="Times New Roman"/>
          <w:color w:val="000000"/>
          <w:sz w:val="24"/>
          <w:szCs w:val="24"/>
        </w:rPr>
        <w:t>обрезку</w:t>
      </w:r>
      <w:r w:rsidRPr="00A2498C">
        <w:rPr>
          <w:rFonts w:ascii="Times New Roman" w:hAnsi="Times New Roman"/>
          <w:color w:val="000000"/>
          <w:sz w:val="24"/>
          <w:szCs w:val="24"/>
        </w:rPr>
        <w:t xml:space="preserve"> зеленых насаждений</w:t>
      </w:r>
      <w:r w:rsidR="00A55EF9" w:rsidRPr="00A249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25B" w:rsidRPr="00A2498C">
        <w:rPr>
          <w:rFonts w:ascii="Times New Roman" w:hAnsi="Times New Roman"/>
          <w:sz w:val="24"/>
          <w:szCs w:val="24"/>
        </w:rPr>
        <w:t>в</w:t>
      </w:r>
      <w:r w:rsidR="00A55EF9" w:rsidRPr="00A2498C">
        <w:rPr>
          <w:rFonts w:ascii="Times New Roman" w:hAnsi="Times New Roman"/>
          <w:sz w:val="24"/>
          <w:szCs w:val="24"/>
        </w:rPr>
        <w:t xml:space="preserve"> </w:t>
      </w:r>
      <w:r w:rsidR="00A3425B" w:rsidRPr="00A2498C">
        <w:rPr>
          <w:rFonts w:ascii="Times New Roman" w:hAnsi="Times New Roman"/>
          <w:sz w:val="24"/>
          <w:szCs w:val="24"/>
        </w:rPr>
        <w:t>Миасском городском округе</w:t>
      </w:r>
    </w:p>
    <w:p w:rsidR="008B10A4" w:rsidRPr="006E711E" w:rsidRDefault="008B10A4" w:rsidP="005430F3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30F3" w:rsidRDefault="005430F3" w:rsidP="00C45DE6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3283" w:rsidRPr="006E711E" w:rsidRDefault="00683283" w:rsidP="00C45DE6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2478" w:type="dxa"/>
        <w:tblInd w:w="-743" w:type="dxa"/>
        <w:tblLayout w:type="fixed"/>
        <w:tblLook w:val="04A0"/>
      </w:tblPr>
      <w:tblGrid>
        <w:gridCol w:w="860"/>
        <w:gridCol w:w="45"/>
        <w:gridCol w:w="337"/>
        <w:gridCol w:w="259"/>
        <w:gridCol w:w="367"/>
        <w:gridCol w:w="342"/>
        <w:gridCol w:w="109"/>
        <w:gridCol w:w="395"/>
        <w:gridCol w:w="116"/>
        <w:gridCol w:w="30"/>
        <w:gridCol w:w="420"/>
        <w:gridCol w:w="179"/>
        <w:gridCol w:w="246"/>
        <w:gridCol w:w="115"/>
        <w:gridCol w:w="452"/>
        <w:gridCol w:w="614"/>
        <w:gridCol w:w="425"/>
        <w:gridCol w:w="209"/>
        <w:gridCol w:w="88"/>
        <w:gridCol w:w="332"/>
        <w:gridCol w:w="297"/>
        <w:gridCol w:w="133"/>
        <w:gridCol w:w="191"/>
        <w:gridCol w:w="517"/>
        <w:gridCol w:w="89"/>
        <w:gridCol w:w="336"/>
        <w:gridCol w:w="94"/>
        <w:gridCol w:w="139"/>
        <w:gridCol w:w="139"/>
        <w:gridCol w:w="283"/>
        <w:gridCol w:w="144"/>
        <w:gridCol w:w="143"/>
        <w:gridCol w:w="279"/>
        <w:gridCol w:w="286"/>
        <w:gridCol w:w="40"/>
        <w:gridCol w:w="383"/>
        <w:gridCol w:w="39"/>
        <w:gridCol w:w="367"/>
        <w:gridCol w:w="544"/>
        <w:gridCol w:w="249"/>
        <w:gridCol w:w="251"/>
        <w:gridCol w:w="92"/>
        <w:gridCol w:w="195"/>
        <w:gridCol w:w="46"/>
        <w:gridCol w:w="55"/>
        <w:gridCol w:w="81"/>
        <w:gridCol w:w="155"/>
        <w:gridCol w:w="133"/>
        <w:gridCol w:w="103"/>
        <w:gridCol w:w="114"/>
        <w:gridCol w:w="37"/>
        <w:gridCol w:w="85"/>
        <w:gridCol w:w="120"/>
        <w:gridCol w:w="6"/>
        <w:gridCol w:w="31"/>
        <w:gridCol w:w="62"/>
        <w:gridCol w:w="17"/>
        <w:gridCol w:w="48"/>
        <w:gridCol w:w="91"/>
        <w:gridCol w:w="66"/>
        <w:gridCol w:w="58"/>
      </w:tblGrid>
      <w:tr w:rsidR="00743E57" w:rsidRPr="006E711E" w:rsidTr="00177076">
        <w:trPr>
          <w:gridAfter w:val="6"/>
          <w:wAfter w:w="342" w:type="dxa"/>
          <w:trHeight w:val="252"/>
        </w:trPr>
        <w:tc>
          <w:tcPr>
            <w:tcW w:w="905" w:type="dxa"/>
            <w:gridSpan w:val="2"/>
          </w:tcPr>
          <w:p w:rsidR="00743E57" w:rsidRPr="006E711E" w:rsidRDefault="00743E57" w:rsidP="005430F3">
            <w:pPr>
              <w:ind w:left="-9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1" w:type="dxa"/>
            <w:gridSpan w:val="53"/>
            <w:shd w:val="clear" w:color="auto" w:fill="auto"/>
            <w:noWrap/>
            <w:vAlign w:val="bottom"/>
          </w:tcPr>
          <w:p w:rsidR="00743E57" w:rsidRPr="006E711E" w:rsidRDefault="00855492" w:rsidP="00855492">
            <w:pPr>
              <w:ind w:left="-983"/>
              <w:jc w:val="center"/>
              <w:rPr>
                <w:bCs/>
                <w:color w:val="000000"/>
                <w:sz w:val="24"/>
                <w:szCs w:val="24"/>
              </w:rPr>
            </w:pPr>
            <w:r w:rsidRPr="006E711E">
              <w:rPr>
                <w:bCs/>
                <w:color w:val="000000"/>
                <w:sz w:val="24"/>
                <w:szCs w:val="24"/>
              </w:rPr>
              <w:t>Карта – схема</w:t>
            </w:r>
          </w:p>
          <w:p w:rsidR="002D270F" w:rsidRDefault="00BA3F9E" w:rsidP="002D270F">
            <w:pPr>
              <w:ind w:left="-9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 Р</w:t>
            </w:r>
            <w:r w:rsidR="00743E57" w:rsidRPr="006E711E">
              <w:rPr>
                <w:bCs/>
                <w:color w:val="000000"/>
                <w:sz w:val="24"/>
                <w:szCs w:val="24"/>
              </w:rPr>
              <w:t>азрешению</w:t>
            </w:r>
            <w:r w:rsidR="00743E57" w:rsidRPr="006E711E">
              <w:rPr>
                <w:color w:val="000000"/>
                <w:sz w:val="24"/>
                <w:szCs w:val="24"/>
              </w:rPr>
              <w:t xml:space="preserve"> на вырубку</w:t>
            </w:r>
            <w:r w:rsidR="008A02A4" w:rsidRPr="006E711E">
              <w:rPr>
                <w:color w:val="000000"/>
                <w:sz w:val="24"/>
                <w:szCs w:val="24"/>
              </w:rPr>
              <w:t xml:space="preserve"> (снос)</w:t>
            </w:r>
            <w:r w:rsidR="00363347">
              <w:rPr>
                <w:color w:val="000000"/>
                <w:sz w:val="24"/>
                <w:szCs w:val="24"/>
              </w:rPr>
              <w:t>,</w:t>
            </w:r>
            <w:r w:rsidR="00BF6FE5">
              <w:rPr>
                <w:color w:val="000000"/>
                <w:sz w:val="24"/>
                <w:szCs w:val="24"/>
              </w:rPr>
              <w:t xml:space="preserve"> </w:t>
            </w:r>
            <w:r w:rsidR="00743E57" w:rsidRPr="006E711E">
              <w:rPr>
                <w:color w:val="000000"/>
                <w:sz w:val="24"/>
                <w:szCs w:val="24"/>
              </w:rPr>
              <w:t xml:space="preserve">обрезку зеленых насаждений </w:t>
            </w:r>
            <w:proofErr w:type="gramStart"/>
            <w:r w:rsidR="002D270F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43E57" w:rsidRPr="006E711E" w:rsidRDefault="00743E57" w:rsidP="002D270F">
            <w:pPr>
              <w:ind w:left="-983"/>
              <w:jc w:val="center"/>
              <w:rPr>
                <w:bCs/>
                <w:color w:val="000000"/>
                <w:sz w:val="24"/>
                <w:szCs w:val="24"/>
              </w:rPr>
            </w:pPr>
            <w:r w:rsidRPr="006E711E">
              <w:rPr>
                <w:color w:val="000000"/>
                <w:sz w:val="24"/>
                <w:szCs w:val="24"/>
              </w:rPr>
              <w:t>Миасско</w:t>
            </w:r>
            <w:r w:rsidR="002D270F">
              <w:rPr>
                <w:color w:val="000000"/>
                <w:sz w:val="24"/>
                <w:szCs w:val="24"/>
              </w:rPr>
              <w:t>м</w:t>
            </w:r>
            <w:r w:rsidRPr="006E711E">
              <w:rPr>
                <w:color w:val="000000"/>
                <w:sz w:val="24"/>
                <w:szCs w:val="24"/>
              </w:rPr>
              <w:t xml:space="preserve"> городско</w:t>
            </w:r>
            <w:r w:rsidR="002D270F">
              <w:rPr>
                <w:color w:val="000000"/>
                <w:sz w:val="24"/>
                <w:szCs w:val="24"/>
              </w:rPr>
              <w:t>м</w:t>
            </w:r>
            <w:r w:rsidRPr="006E711E">
              <w:rPr>
                <w:color w:val="000000"/>
                <w:sz w:val="24"/>
                <w:szCs w:val="24"/>
              </w:rPr>
              <w:t xml:space="preserve"> округ</w:t>
            </w:r>
            <w:r w:rsidR="002D270F">
              <w:rPr>
                <w:color w:val="000000"/>
                <w:sz w:val="24"/>
                <w:szCs w:val="24"/>
              </w:rPr>
              <w:t>е</w:t>
            </w:r>
            <w:r w:rsidR="00E144A8">
              <w:rPr>
                <w:color w:val="000000"/>
                <w:sz w:val="24"/>
                <w:szCs w:val="24"/>
              </w:rPr>
              <w:t xml:space="preserve"> </w:t>
            </w:r>
            <w:r w:rsidRPr="006E711E">
              <w:rPr>
                <w:bCs/>
                <w:color w:val="000000"/>
                <w:sz w:val="24"/>
                <w:szCs w:val="24"/>
              </w:rPr>
              <w:t xml:space="preserve">№_______ </w:t>
            </w:r>
            <w:proofErr w:type="gramStart"/>
            <w:r w:rsidRPr="006E711E">
              <w:rPr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6E711E">
              <w:rPr>
                <w:bCs/>
                <w:color w:val="000000"/>
                <w:sz w:val="24"/>
                <w:szCs w:val="24"/>
              </w:rPr>
              <w:t xml:space="preserve"> _________</w:t>
            </w:r>
          </w:p>
        </w:tc>
      </w:tr>
      <w:tr w:rsidR="00743E57" w:rsidRPr="006E711E" w:rsidTr="00177076">
        <w:trPr>
          <w:trHeight w:val="120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6E711E" w:rsidRDefault="00743E57" w:rsidP="005430F3">
            <w:pPr>
              <w:ind w:left="-983"/>
              <w:jc w:val="center"/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6E711E" w:rsidRDefault="00743E57" w:rsidP="00855492">
            <w:pPr>
              <w:ind w:left="-983"/>
              <w:jc w:val="center"/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289"/>
        </w:trPr>
        <w:tc>
          <w:tcPr>
            <w:tcW w:w="905" w:type="dxa"/>
            <w:gridSpan w:val="2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89" w:type="dxa"/>
            <w:gridSpan w:val="49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289"/>
        </w:trPr>
        <w:tc>
          <w:tcPr>
            <w:tcW w:w="905" w:type="dxa"/>
            <w:gridSpan w:val="2"/>
          </w:tcPr>
          <w:p w:rsidR="00743E57" w:rsidRPr="008910F6" w:rsidRDefault="00743E57" w:rsidP="0054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0989" w:type="dxa"/>
            <w:gridSpan w:val="49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289"/>
        </w:trPr>
        <w:tc>
          <w:tcPr>
            <w:tcW w:w="905" w:type="dxa"/>
            <w:gridSpan w:val="2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89" w:type="dxa"/>
            <w:gridSpan w:val="49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289"/>
        </w:trPr>
        <w:tc>
          <w:tcPr>
            <w:tcW w:w="905" w:type="dxa"/>
            <w:gridSpan w:val="2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89" w:type="dxa"/>
            <w:gridSpan w:val="49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2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8"/>
          <w:wAfter w:w="379" w:type="dxa"/>
          <w:trHeight w:val="289"/>
        </w:trPr>
        <w:tc>
          <w:tcPr>
            <w:tcW w:w="905" w:type="dxa"/>
            <w:gridSpan w:val="2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727" w:type="dxa"/>
            <w:gridSpan w:val="38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gridSpan w:val="10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289"/>
        </w:trPr>
        <w:tc>
          <w:tcPr>
            <w:tcW w:w="905" w:type="dxa"/>
            <w:gridSpan w:val="2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89" w:type="dxa"/>
            <w:gridSpan w:val="49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2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143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263"/>
        </w:trPr>
        <w:tc>
          <w:tcPr>
            <w:tcW w:w="905" w:type="dxa"/>
            <w:gridSpan w:val="2"/>
          </w:tcPr>
          <w:p w:rsidR="00743E57" w:rsidRPr="008910F6" w:rsidRDefault="00743E57" w:rsidP="000C6784">
            <w:pPr>
              <w:ind w:right="117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1" w:type="dxa"/>
            <w:gridSpan w:val="53"/>
            <w:shd w:val="clear" w:color="auto" w:fill="auto"/>
            <w:noWrap/>
            <w:vAlign w:val="bottom"/>
          </w:tcPr>
          <w:p w:rsidR="00743E57" w:rsidRDefault="00743E57" w:rsidP="000C6784">
            <w:pPr>
              <w:ind w:right="1171"/>
              <w:jc w:val="center"/>
              <w:rPr>
                <w:color w:val="000000"/>
                <w:sz w:val="24"/>
                <w:szCs w:val="24"/>
              </w:rPr>
            </w:pPr>
          </w:p>
          <w:p w:rsidR="002122E6" w:rsidRPr="008910F6" w:rsidRDefault="002122E6" w:rsidP="002122E6">
            <w:pPr>
              <w:ind w:right="1171"/>
              <w:rPr>
                <w:color w:val="000000"/>
                <w:sz w:val="24"/>
                <w:szCs w:val="24"/>
              </w:rPr>
            </w:pPr>
          </w:p>
        </w:tc>
      </w:tr>
      <w:tr w:rsidR="00743E57" w:rsidRPr="008910F6" w:rsidTr="00177076">
        <w:trPr>
          <w:trHeight w:val="120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315"/>
        </w:trPr>
        <w:tc>
          <w:tcPr>
            <w:tcW w:w="905" w:type="dxa"/>
            <w:gridSpan w:val="2"/>
          </w:tcPr>
          <w:p w:rsidR="00743E57" w:rsidRPr="008910F6" w:rsidRDefault="00743E57" w:rsidP="000C6784">
            <w:pPr>
              <w:ind w:right="9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89" w:type="dxa"/>
            <w:gridSpan w:val="49"/>
            <w:shd w:val="clear" w:color="auto" w:fill="auto"/>
            <w:noWrap/>
            <w:vAlign w:val="bottom"/>
          </w:tcPr>
          <w:p w:rsidR="00743E57" w:rsidRPr="008910F6" w:rsidRDefault="00743E57" w:rsidP="000C6784">
            <w:pPr>
              <w:ind w:right="9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315"/>
        </w:trPr>
        <w:tc>
          <w:tcPr>
            <w:tcW w:w="283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trHeight w:val="2985"/>
        </w:trPr>
        <w:tc>
          <w:tcPr>
            <w:tcW w:w="2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71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1C29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B23E29">
            <w:pPr>
              <w:rPr>
                <w:color w:val="000000"/>
                <w:sz w:val="24"/>
                <w:szCs w:val="24"/>
              </w:rPr>
            </w:pPr>
          </w:p>
        </w:tc>
      </w:tr>
      <w:tr w:rsidR="00743E57" w:rsidRPr="008910F6" w:rsidTr="00177076">
        <w:trPr>
          <w:trHeight w:val="143"/>
        </w:trPr>
        <w:tc>
          <w:tcPr>
            <w:tcW w:w="2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71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</w:tr>
      <w:tr w:rsidR="00743E57" w:rsidRPr="008910F6" w:rsidTr="00177076">
        <w:trPr>
          <w:gridAfter w:val="6"/>
          <w:wAfter w:w="342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0C6784">
            <w:pPr>
              <w:tabs>
                <w:tab w:val="left" w:pos="10113"/>
              </w:tabs>
              <w:ind w:right="462"/>
              <w:rPr>
                <w:color w:val="000000"/>
                <w:sz w:val="24"/>
                <w:szCs w:val="24"/>
              </w:rPr>
            </w:pPr>
          </w:p>
        </w:tc>
        <w:tc>
          <w:tcPr>
            <w:tcW w:w="1123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8910F6" w:rsidRDefault="00743E57" w:rsidP="000C6784">
            <w:pPr>
              <w:tabs>
                <w:tab w:val="left" w:pos="10113"/>
              </w:tabs>
              <w:ind w:right="462"/>
              <w:rPr>
                <w:color w:val="000000"/>
                <w:sz w:val="24"/>
                <w:szCs w:val="24"/>
              </w:rPr>
            </w:pPr>
            <w:r w:rsidRPr="008910F6">
              <w:rPr>
                <w:color w:val="000000"/>
                <w:sz w:val="24"/>
                <w:szCs w:val="24"/>
              </w:rPr>
              <w:t>Должность сотрудника МКУ «УЭП МГО»:  ________________________________  __________</w:t>
            </w:r>
          </w:p>
        </w:tc>
      </w:tr>
      <w:tr w:rsidR="00743E57" w:rsidRPr="008910F6" w:rsidTr="00177076">
        <w:trPr>
          <w:gridAfter w:val="6"/>
          <w:wAfter w:w="342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E6" w:rsidRPr="006E711E" w:rsidRDefault="002122E6" w:rsidP="002122E6">
            <w:pPr>
              <w:ind w:right="1171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23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E57" w:rsidRPr="006E711E" w:rsidRDefault="007F4D7B" w:rsidP="000C6784">
            <w:pPr>
              <w:ind w:right="1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06572F" w:rsidRPr="006E711E">
              <w:rPr>
                <w:color w:val="000000"/>
                <w:sz w:val="24"/>
                <w:szCs w:val="24"/>
              </w:rPr>
              <w:t xml:space="preserve">ИО                          </w:t>
            </w:r>
            <w:r w:rsidR="00743E57" w:rsidRPr="006E711E">
              <w:rPr>
                <w:color w:val="000000"/>
                <w:sz w:val="24"/>
                <w:szCs w:val="24"/>
              </w:rPr>
              <w:t>подпись</w:t>
            </w:r>
          </w:p>
          <w:p w:rsidR="00743E57" w:rsidRPr="006E711E" w:rsidRDefault="00743E57" w:rsidP="00CB61E2">
            <w:pPr>
              <w:rPr>
                <w:color w:val="000000"/>
                <w:sz w:val="24"/>
                <w:szCs w:val="24"/>
              </w:rPr>
            </w:pPr>
            <w:r w:rsidRPr="006E711E">
              <w:rPr>
                <w:color w:val="000000"/>
                <w:sz w:val="24"/>
                <w:szCs w:val="24"/>
              </w:rPr>
              <w:t xml:space="preserve"> Заявитель: ___________________________________ __________</w:t>
            </w:r>
          </w:p>
          <w:p w:rsidR="00743E57" w:rsidRPr="006E711E" w:rsidRDefault="007F4D7B" w:rsidP="00CB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E144A8">
              <w:rPr>
                <w:color w:val="000000"/>
                <w:sz w:val="24"/>
                <w:szCs w:val="24"/>
              </w:rPr>
              <w:t xml:space="preserve"> </w:t>
            </w:r>
            <w:r w:rsidR="00743E57" w:rsidRPr="006E711E">
              <w:rPr>
                <w:color w:val="000000"/>
                <w:sz w:val="24"/>
                <w:szCs w:val="24"/>
              </w:rPr>
              <w:t>подпись</w:t>
            </w:r>
          </w:p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3E57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E5" w:rsidRDefault="00F920E5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E5" w:rsidRDefault="00F920E5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E5" w:rsidRPr="006E711E" w:rsidRDefault="00F920E5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3E57" w:rsidRPr="006E711E" w:rsidRDefault="00743E57" w:rsidP="00743E57">
            <w:pPr>
              <w:rPr>
                <w:color w:val="000000"/>
                <w:sz w:val="24"/>
                <w:szCs w:val="24"/>
              </w:rPr>
            </w:pPr>
          </w:p>
          <w:p w:rsidR="002122E6" w:rsidRPr="006E711E" w:rsidRDefault="002122E6" w:rsidP="00743E57">
            <w:pPr>
              <w:rPr>
                <w:color w:val="000000"/>
                <w:sz w:val="24"/>
                <w:szCs w:val="24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E57" w:rsidRPr="006E711E" w:rsidRDefault="00743E57" w:rsidP="001C29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492" w:rsidRPr="006E711E" w:rsidRDefault="00EC529E" w:rsidP="008554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711E">
              <w:rPr>
                <w:color w:val="000000"/>
                <w:sz w:val="24"/>
                <w:szCs w:val="24"/>
              </w:rPr>
              <w:t>Расчетная ведомость к</w:t>
            </w:r>
            <w:r w:rsidR="0006572F" w:rsidRPr="006E711E">
              <w:rPr>
                <w:color w:val="000000"/>
                <w:sz w:val="24"/>
                <w:szCs w:val="24"/>
              </w:rPr>
              <w:t>омпенсационной стоимости вырубки</w:t>
            </w:r>
            <w:r w:rsidR="00A2498C">
              <w:rPr>
                <w:color w:val="000000"/>
                <w:sz w:val="24"/>
                <w:szCs w:val="24"/>
              </w:rPr>
              <w:t xml:space="preserve"> (снос)</w:t>
            </w:r>
            <w:r w:rsidR="00363347">
              <w:rPr>
                <w:color w:val="000000"/>
                <w:sz w:val="24"/>
                <w:szCs w:val="24"/>
              </w:rPr>
              <w:t>,</w:t>
            </w:r>
            <w:r w:rsidR="00855492" w:rsidRPr="006E711E">
              <w:rPr>
                <w:color w:val="000000"/>
                <w:sz w:val="24"/>
                <w:szCs w:val="24"/>
              </w:rPr>
              <w:t xml:space="preserve"> обрезк</w:t>
            </w:r>
            <w:r w:rsidR="002D270F">
              <w:rPr>
                <w:color w:val="000000"/>
                <w:sz w:val="24"/>
                <w:szCs w:val="24"/>
              </w:rPr>
              <w:t>и</w:t>
            </w:r>
            <w:r w:rsidR="00855492" w:rsidRPr="006E711E">
              <w:rPr>
                <w:color w:val="000000"/>
                <w:sz w:val="24"/>
                <w:szCs w:val="24"/>
              </w:rPr>
              <w:t xml:space="preserve"> зеленых насаждений </w:t>
            </w:r>
            <w:r w:rsidR="002D270F">
              <w:rPr>
                <w:color w:val="000000"/>
                <w:sz w:val="24"/>
                <w:szCs w:val="24"/>
              </w:rPr>
              <w:t>в Миасском</w:t>
            </w:r>
            <w:r w:rsidR="003D37F6">
              <w:rPr>
                <w:color w:val="000000"/>
                <w:sz w:val="24"/>
                <w:szCs w:val="24"/>
              </w:rPr>
              <w:t xml:space="preserve"> </w:t>
            </w:r>
            <w:r w:rsidR="002D270F">
              <w:rPr>
                <w:color w:val="000000"/>
                <w:sz w:val="24"/>
                <w:szCs w:val="24"/>
              </w:rPr>
              <w:t>городском округе</w:t>
            </w:r>
            <w:r w:rsidR="00A2498C">
              <w:rPr>
                <w:color w:val="000000"/>
                <w:sz w:val="24"/>
                <w:szCs w:val="24"/>
              </w:rPr>
              <w:t xml:space="preserve"> </w:t>
            </w:r>
          </w:p>
          <w:p w:rsidR="00743E57" w:rsidRPr="006E711E" w:rsidRDefault="00743E57" w:rsidP="001C29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38"/>
        </w:trPr>
        <w:tc>
          <w:tcPr>
            <w:tcW w:w="55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743E57">
            <w:pPr>
              <w:rPr>
                <w:iCs/>
                <w:color w:val="000000"/>
                <w:sz w:val="22"/>
                <w:szCs w:val="22"/>
              </w:rPr>
            </w:pPr>
            <w:r w:rsidRPr="006E711E">
              <w:rPr>
                <w:iCs/>
                <w:color w:val="000000"/>
                <w:sz w:val="22"/>
                <w:szCs w:val="22"/>
              </w:rPr>
              <w:t xml:space="preserve">                        Хвойные  породы деревьев</w:t>
            </w:r>
          </w:p>
        </w:tc>
        <w:tc>
          <w:tcPr>
            <w:tcW w:w="56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12" w:rsidRDefault="00380912" w:rsidP="00743E5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43E57" w:rsidRPr="006E711E" w:rsidRDefault="00743E57" w:rsidP="00743E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E711E">
              <w:rPr>
                <w:iCs/>
                <w:color w:val="000000"/>
                <w:sz w:val="22"/>
                <w:szCs w:val="22"/>
              </w:rPr>
              <w:t>Лиственные породы деревьев</w:t>
            </w:r>
          </w:p>
        </w:tc>
        <w:tc>
          <w:tcPr>
            <w:tcW w:w="109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Ø</w:t>
            </w:r>
          </w:p>
        </w:tc>
        <w:tc>
          <w:tcPr>
            <w:tcW w:w="6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Бн</w:t>
            </w:r>
            <w:proofErr w:type="spellEnd"/>
          </w:p>
        </w:tc>
        <w:tc>
          <w:tcPr>
            <w:tcW w:w="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Нв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Кф</w:t>
            </w:r>
            <w:proofErr w:type="spellEnd"/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Сумма за единицу</w:t>
            </w: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Кс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3E57" w:rsidRPr="006E711E" w:rsidRDefault="00743E57" w:rsidP="00743E57">
            <w:pPr>
              <w:jc w:val="center"/>
              <w:rPr>
                <w:color w:val="000000"/>
              </w:rPr>
            </w:pPr>
          </w:p>
          <w:p w:rsidR="00743E57" w:rsidRPr="006E711E" w:rsidRDefault="00743E57" w:rsidP="00743E57">
            <w:pPr>
              <w:jc w:val="center"/>
              <w:rPr>
                <w:color w:val="000000"/>
              </w:rPr>
            </w:pPr>
          </w:p>
          <w:p w:rsidR="00743E57" w:rsidRPr="006E711E" w:rsidRDefault="00743E57" w:rsidP="00743E57">
            <w:pPr>
              <w:jc w:val="center"/>
              <w:rPr>
                <w:color w:val="000000"/>
              </w:rPr>
            </w:pPr>
          </w:p>
          <w:p w:rsidR="00743E57" w:rsidRPr="006E711E" w:rsidRDefault="00743E57" w:rsidP="00743E57">
            <w:pPr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</w:rPr>
              <w:t xml:space="preserve">   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5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Бн</w:t>
            </w:r>
            <w:proofErr w:type="spellEnd"/>
          </w:p>
        </w:tc>
        <w:tc>
          <w:tcPr>
            <w:tcW w:w="5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Нв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Кф</w:t>
            </w:r>
            <w:proofErr w:type="spellEnd"/>
          </w:p>
        </w:tc>
        <w:tc>
          <w:tcPr>
            <w:tcW w:w="7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711E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Сумма за единицу</w:t>
            </w: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Кс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41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E57" w:rsidRPr="006E711E" w:rsidRDefault="00743E57" w:rsidP="00CB61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12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16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24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28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32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36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44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48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52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56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5"/>
          <w:wAfter w:w="280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</w:rPr>
            </w:pPr>
            <w:r w:rsidRPr="006E711E">
              <w:rPr>
                <w:color w:val="000000"/>
              </w:rPr>
              <w:t>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2"/>
                <w:szCs w:val="22"/>
              </w:rPr>
            </w:pPr>
            <w:r w:rsidRPr="006E71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FF3EDE" w:rsidRPr="008910F6" w:rsidTr="00177076">
        <w:trPr>
          <w:gridAfter w:val="7"/>
          <w:wAfter w:w="373" w:type="dxa"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1C2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711E">
              <w:rPr>
                <w:bCs/>
                <w:color w:val="000000"/>
              </w:rPr>
              <w:t>Итого: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1C29F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3EDE" w:rsidRPr="006E711E" w:rsidRDefault="00FF3EDE" w:rsidP="001C29F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EDE" w:rsidRPr="006E711E" w:rsidRDefault="00FF3EDE" w:rsidP="001C29F0">
            <w:pPr>
              <w:jc w:val="center"/>
              <w:rPr>
                <w:bCs/>
                <w:color w:val="000000"/>
              </w:rPr>
            </w:pPr>
            <w:r w:rsidRPr="006E711E">
              <w:rPr>
                <w:bCs/>
                <w:color w:val="000000"/>
              </w:rPr>
              <w:t>Итого: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1C29F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3EDE" w:rsidRPr="006E711E" w:rsidRDefault="00FF3EDE" w:rsidP="001C29F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71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rPr>
                <w:color w:val="000000"/>
              </w:rPr>
            </w:pPr>
          </w:p>
        </w:tc>
      </w:tr>
      <w:tr w:rsidR="00FF3EDE" w:rsidRPr="008910F6" w:rsidTr="00177076">
        <w:trPr>
          <w:gridAfter w:val="7"/>
          <w:wAfter w:w="373" w:type="dxa"/>
          <w:trHeight w:val="315"/>
        </w:trPr>
        <w:tc>
          <w:tcPr>
            <w:tcW w:w="5520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711E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rPr>
                <w:color w:val="000000"/>
              </w:rPr>
            </w:pPr>
          </w:p>
        </w:tc>
      </w:tr>
      <w:tr w:rsidR="00FF3EDE" w:rsidRPr="008910F6" w:rsidTr="00177076">
        <w:trPr>
          <w:gridBefore w:val="3"/>
          <w:gridAfter w:val="7"/>
          <w:wBefore w:w="1242" w:type="dxa"/>
          <w:wAfter w:w="373" w:type="dxa"/>
          <w:trHeight w:val="315"/>
        </w:trPr>
        <w:tc>
          <w:tcPr>
            <w:tcW w:w="3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1719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EDE" w:rsidRPr="006E711E" w:rsidRDefault="00FF3EDE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7"/>
          <w:wAfter w:w="373" w:type="dxa"/>
          <w:trHeight w:val="37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5F1FE3" w:rsidP="00CB61E2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 id="Text Box 62" o:spid="_x0000_s1027" type="#_x0000_t202" style="position:absolute;margin-left:127.85pt;margin-top:-3.2pt;width:361.85pt;height:23.8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">
                  <v:textbox>
                    <w:txbxContent>
                      <w:p w:rsidR="00B06AF2" w:rsidRPr="00D512BD" w:rsidRDefault="00B06AF2">
                        <w:pPr>
                          <w:rPr>
                            <w:sz w:val="24"/>
                            <w:szCs w:val="24"/>
                          </w:rPr>
                        </w:pPr>
                        <w:r w:rsidRPr="00D512BD">
                          <w:rPr>
                            <w:sz w:val="24"/>
                            <w:szCs w:val="24"/>
                          </w:rPr>
                          <w:t>Кустарник:   (Кол-во</w:t>
                        </w:r>
                        <w:proofErr w:type="gramStart"/>
                        <w:r w:rsidRPr="00D512BD">
                          <w:rPr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proofErr w:type="gramEnd"/>
                        <w:r w:rsidRPr="00D512BD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Бн</w:t>
                        </w:r>
                        <w:proofErr w:type="spellEnd"/>
                        <w:r w:rsidRPr="00D512BD">
                          <w:rPr>
                            <w:sz w:val="24"/>
                            <w:szCs w:val="24"/>
                          </w:rPr>
                          <w:t>.)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D512BD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Нв</w:t>
                        </w:r>
                        <w:proofErr w:type="spellEnd"/>
                        <w:r w:rsidRPr="00D512BD">
                          <w:rPr>
                            <w:sz w:val="24"/>
                            <w:szCs w:val="24"/>
                          </w:rPr>
                          <w:t>.)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D512BD">
                          <w:rPr>
                            <w:sz w:val="24"/>
                            <w:szCs w:val="24"/>
                          </w:rPr>
                          <w:t>(Кв.)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D512BD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Кф</w:t>
                        </w:r>
                        <w:proofErr w:type="spellEnd"/>
                        <w:r w:rsidRPr="00D512BD">
                          <w:rPr>
                            <w:sz w:val="24"/>
                            <w:szCs w:val="24"/>
                          </w:rPr>
                          <w:t xml:space="preserve">.) </w:t>
                        </w:r>
                        <w:proofErr w:type="spellStart"/>
                        <w:r w:rsidRPr="00D512BD">
                          <w:rPr>
                            <w:sz w:val="24"/>
                            <w:szCs w:val="24"/>
                          </w:rPr>
                          <w:t>=Кс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1"/>
          <w:wAfter w:w="58" w:type="dxa"/>
          <w:trHeight w:val="31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7B03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1"/>
          <w:wAfter w:w="58" w:type="dxa"/>
          <w:trHeight w:val="31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1"/>
          <w:wAfter w:w="58" w:type="dxa"/>
          <w:trHeight w:val="315"/>
        </w:trPr>
        <w:tc>
          <w:tcPr>
            <w:tcW w:w="48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B42E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7"/>
          <w:wAfter w:w="373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6E711E" w:rsidRDefault="00743E57" w:rsidP="00CB61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6E711E" w:rsidRDefault="00B42E4D" w:rsidP="0089226E">
            <w:pPr>
              <w:rPr>
                <w:bCs/>
                <w:color w:val="000000"/>
                <w:sz w:val="24"/>
                <w:szCs w:val="24"/>
              </w:rPr>
            </w:pPr>
            <w:r w:rsidRPr="006E711E">
              <w:rPr>
                <w:bCs/>
                <w:color w:val="000000"/>
                <w:sz w:val="24"/>
                <w:szCs w:val="24"/>
              </w:rPr>
              <w:t>Всего</w:t>
            </w:r>
            <w:r w:rsidR="00743E57" w:rsidRPr="006E711E">
              <w:rPr>
                <w:bCs/>
                <w:color w:val="000000"/>
                <w:sz w:val="24"/>
                <w:szCs w:val="24"/>
              </w:rPr>
              <w:t>: Сумма __</w:t>
            </w:r>
            <w:r w:rsidRPr="006E711E">
              <w:rPr>
                <w:bCs/>
                <w:color w:val="000000"/>
                <w:sz w:val="24"/>
                <w:szCs w:val="24"/>
              </w:rPr>
              <w:t>_________________</w:t>
            </w:r>
          </w:p>
        </w:tc>
      </w:tr>
      <w:tr w:rsidR="00743E57" w:rsidRPr="008910F6" w:rsidTr="00177076">
        <w:trPr>
          <w:gridAfter w:val="2"/>
          <w:wAfter w:w="124" w:type="dxa"/>
          <w:trHeight w:val="31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  <w:r w:rsidRPr="008910F6">
              <w:rPr>
                <w:color w:val="000000"/>
                <w:sz w:val="24"/>
                <w:szCs w:val="24"/>
              </w:rPr>
              <w:t>Основание для расчета</w:t>
            </w:r>
          </w:p>
        </w:tc>
        <w:tc>
          <w:tcPr>
            <w:tcW w:w="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0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411EAD">
            <w:pPr>
              <w:jc w:val="center"/>
              <w:rPr>
                <w:color w:val="000000"/>
                <w:sz w:val="24"/>
                <w:szCs w:val="24"/>
              </w:rPr>
            </w:pPr>
            <w:r w:rsidRPr="008910F6">
              <w:rPr>
                <w:color w:val="000000"/>
                <w:sz w:val="24"/>
                <w:szCs w:val="24"/>
              </w:rPr>
              <w:t>Решение собрания депутатов М</w:t>
            </w:r>
            <w:r w:rsidR="00411EAD">
              <w:rPr>
                <w:color w:val="000000"/>
                <w:sz w:val="24"/>
                <w:szCs w:val="24"/>
              </w:rPr>
              <w:t>иасского городского округа</w:t>
            </w:r>
            <w:r w:rsidRPr="008910F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10F6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910F6">
              <w:rPr>
                <w:color w:val="000000"/>
                <w:sz w:val="24"/>
                <w:szCs w:val="24"/>
              </w:rPr>
              <w:t xml:space="preserve"> ________ № ______ </w:t>
            </w:r>
          </w:p>
        </w:tc>
        <w:tc>
          <w:tcPr>
            <w:tcW w:w="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0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ind w:right="6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B42E4D" w:rsidP="00683283">
            <w:pPr>
              <w:ind w:right="6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743E57" w:rsidRPr="008910F6">
              <w:rPr>
                <w:color w:val="000000"/>
                <w:sz w:val="24"/>
                <w:szCs w:val="24"/>
              </w:rPr>
              <w:t xml:space="preserve">Об </w:t>
            </w:r>
            <w:proofErr w:type="gramStart"/>
            <w:r w:rsidR="00743E57" w:rsidRPr="008910F6">
              <w:rPr>
                <w:color w:val="000000"/>
                <w:sz w:val="24"/>
                <w:szCs w:val="24"/>
              </w:rPr>
              <w:t>утверждении</w:t>
            </w:r>
            <w:proofErr w:type="gramEnd"/>
            <w:r w:rsidR="00743E57" w:rsidRPr="008910F6">
              <w:rPr>
                <w:color w:val="000000"/>
                <w:sz w:val="24"/>
                <w:szCs w:val="24"/>
              </w:rPr>
              <w:t xml:space="preserve"> Порядка оформления</w:t>
            </w:r>
            <w:r w:rsidR="00743E57">
              <w:rPr>
                <w:color w:val="000000"/>
                <w:sz w:val="24"/>
                <w:szCs w:val="24"/>
              </w:rPr>
              <w:t xml:space="preserve"> разрешения на вырубку</w:t>
            </w:r>
            <w:r w:rsidR="0006572F">
              <w:rPr>
                <w:color w:val="000000"/>
                <w:sz w:val="24"/>
                <w:szCs w:val="24"/>
              </w:rPr>
              <w:t xml:space="preserve"> (снос)</w:t>
            </w:r>
            <w:r w:rsidR="00363347">
              <w:rPr>
                <w:color w:val="000000"/>
                <w:sz w:val="24"/>
                <w:szCs w:val="24"/>
              </w:rPr>
              <w:t>,</w:t>
            </w:r>
            <w:r w:rsidR="00A2498C">
              <w:rPr>
                <w:color w:val="000000"/>
                <w:sz w:val="24"/>
                <w:szCs w:val="24"/>
              </w:rPr>
              <w:t xml:space="preserve"> </w:t>
            </w:r>
            <w:r w:rsidR="00743E57">
              <w:rPr>
                <w:color w:val="000000"/>
                <w:sz w:val="24"/>
                <w:szCs w:val="24"/>
              </w:rPr>
              <w:t>обрезку</w:t>
            </w:r>
            <w:r w:rsidR="00743E57" w:rsidRPr="008910F6">
              <w:rPr>
                <w:color w:val="000000"/>
                <w:sz w:val="24"/>
                <w:szCs w:val="24"/>
              </w:rPr>
              <w:t xml:space="preserve"> зеленых насаждений </w:t>
            </w:r>
            <w:r w:rsidR="00683283">
              <w:rPr>
                <w:color w:val="000000"/>
                <w:sz w:val="24"/>
                <w:szCs w:val="24"/>
              </w:rPr>
              <w:t xml:space="preserve">в </w:t>
            </w:r>
            <w:r w:rsidR="00743E57" w:rsidRPr="008910F6">
              <w:rPr>
                <w:color w:val="000000"/>
                <w:sz w:val="24"/>
                <w:szCs w:val="24"/>
              </w:rPr>
              <w:t>М</w:t>
            </w:r>
            <w:r w:rsidR="00683283">
              <w:rPr>
                <w:color w:val="000000"/>
                <w:sz w:val="24"/>
                <w:szCs w:val="24"/>
              </w:rPr>
              <w:t>иасском городском округе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color w:val="000000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1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3"/>
          <w:wAfter w:w="215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color w:val="000000"/>
              </w:rPr>
            </w:pPr>
          </w:p>
        </w:tc>
      </w:tr>
      <w:tr w:rsidR="00743E57" w:rsidRPr="008910F6" w:rsidTr="00177076">
        <w:trPr>
          <w:gridAfter w:val="35"/>
          <w:wAfter w:w="4975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E57" w:rsidRPr="008910F6" w:rsidTr="00177076">
        <w:trPr>
          <w:gridAfter w:val="13"/>
          <w:wAfter w:w="838" w:type="dxa"/>
          <w:trHeight w:val="31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E158B7" w:rsidRDefault="00E158B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E158B7" w:rsidRDefault="00E158B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43E57" w:rsidRPr="008910F6" w:rsidRDefault="00743E57" w:rsidP="00CB61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4578" w:rsidRDefault="000F4578" w:rsidP="00B23E29">
      <w:pPr>
        <w:pStyle w:val="af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66A" w:rsidRDefault="00A7166A" w:rsidP="00B23E29">
      <w:pPr>
        <w:pStyle w:val="af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66A" w:rsidRDefault="00A7166A" w:rsidP="00B23E29">
      <w:pPr>
        <w:pStyle w:val="af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66A" w:rsidRDefault="00A7166A" w:rsidP="00B23E29">
      <w:pPr>
        <w:pStyle w:val="af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66A" w:rsidRDefault="00A7166A" w:rsidP="00B23E29">
      <w:pPr>
        <w:pStyle w:val="af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BA8" w:rsidRDefault="00900BA8" w:rsidP="00586BE0">
      <w:pPr>
        <w:pStyle w:val="af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10A4" w:rsidRPr="008910F6" w:rsidRDefault="00BA3F9E" w:rsidP="00C342AD">
      <w:pPr>
        <w:pStyle w:val="af5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498C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РИЛОЖЕНИЕ</w:t>
      </w: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5DE6" w:rsidRPr="008910F6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9569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</w:t>
      </w:r>
    </w:p>
    <w:p w:rsidR="008B10A4" w:rsidRPr="008910F6" w:rsidRDefault="008B10A4" w:rsidP="00C45DE6">
      <w:pPr>
        <w:pStyle w:val="af5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>к Порядку оформления разрешения</w:t>
      </w:r>
      <w:r w:rsidR="003E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>на вырубку</w:t>
      </w:r>
      <w:r w:rsidR="0085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(снос)</w:t>
      </w:r>
      <w:r w:rsidR="0036334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74D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569FC">
        <w:rPr>
          <w:rFonts w:ascii="Times New Roman" w:hAnsi="Times New Roman"/>
          <w:color w:val="000000"/>
          <w:sz w:val="24"/>
          <w:szCs w:val="24"/>
          <w:lang w:eastAsia="ru-RU"/>
        </w:rPr>
        <w:t>обрезку</w:t>
      </w:r>
      <w:r w:rsidR="003E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>зеленых насаждений</w:t>
      </w:r>
      <w:r w:rsidR="003E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8328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3E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>Миасско</w:t>
      </w:r>
      <w:r w:rsidR="00683283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</w:t>
      </w:r>
      <w:r w:rsidR="00683283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8910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округ</w:t>
      </w:r>
      <w:r w:rsidR="0068328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</w:p>
    <w:p w:rsidR="008B10A4" w:rsidRPr="008910F6" w:rsidRDefault="008B10A4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10A4" w:rsidRPr="008910F6" w:rsidRDefault="004C2D42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113030</wp:posOffset>
            </wp:positionV>
            <wp:extent cx="784225" cy="914400"/>
            <wp:effectExtent l="19050" t="0" r="0" b="0"/>
            <wp:wrapNone/>
            <wp:docPr id="55" name="Рисунок 55" descr="орсовет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рсовет2-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0A4" w:rsidRPr="008910F6" w:rsidRDefault="008B10A4" w:rsidP="008B10A4">
      <w:pPr>
        <w:pStyle w:val="af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10A4" w:rsidRPr="008910F6" w:rsidRDefault="008B10A4" w:rsidP="008B10A4">
      <w:pPr>
        <w:spacing w:line="360" w:lineRule="auto"/>
        <w:ind w:left="-720"/>
        <w:rPr>
          <w:color w:val="000000"/>
        </w:rPr>
      </w:pPr>
    </w:p>
    <w:p w:rsidR="008B10A4" w:rsidRPr="008910F6" w:rsidRDefault="008B10A4" w:rsidP="008B10A4">
      <w:pPr>
        <w:spacing w:line="360" w:lineRule="auto"/>
        <w:ind w:left="-720"/>
        <w:rPr>
          <w:color w:val="000000"/>
        </w:rPr>
      </w:pPr>
    </w:p>
    <w:p w:rsidR="008B10A4" w:rsidRPr="008910F6" w:rsidRDefault="008B10A4" w:rsidP="008B10A4">
      <w:pPr>
        <w:jc w:val="center"/>
        <w:rPr>
          <w:b/>
          <w:color w:val="000000"/>
          <w:sz w:val="28"/>
        </w:rPr>
      </w:pPr>
    </w:p>
    <w:p w:rsidR="008B10A4" w:rsidRPr="006E711E" w:rsidRDefault="008B10A4" w:rsidP="008B10A4">
      <w:pPr>
        <w:jc w:val="center"/>
        <w:rPr>
          <w:color w:val="000000"/>
          <w:sz w:val="28"/>
        </w:rPr>
      </w:pPr>
    </w:p>
    <w:p w:rsidR="008B10A4" w:rsidRPr="006E711E" w:rsidRDefault="008B10A4" w:rsidP="008B10A4">
      <w:pPr>
        <w:jc w:val="center"/>
        <w:rPr>
          <w:color w:val="000000"/>
        </w:rPr>
      </w:pPr>
      <w:r w:rsidRPr="006E711E">
        <w:rPr>
          <w:color w:val="000000"/>
          <w:sz w:val="28"/>
        </w:rPr>
        <w:t>Муниципальное казенное учреждение</w:t>
      </w:r>
    </w:p>
    <w:p w:rsidR="008B10A4" w:rsidRPr="006E711E" w:rsidRDefault="008B10A4" w:rsidP="008B10A4">
      <w:pPr>
        <w:tabs>
          <w:tab w:val="left" w:pos="4680"/>
        </w:tabs>
        <w:ind w:right="278"/>
        <w:jc w:val="center"/>
        <w:rPr>
          <w:color w:val="000000"/>
          <w:sz w:val="28"/>
        </w:rPr>
      </w:pPr>
      <w:r w:rsidRPr="006E711E">
        <w:rPr>
          <w:color w:val="000000"/>
          <w:sz w:val="28"/>
        </w:rPr>
        <w:t>«Управление по экологии и природопользованию</w:t>
      </w:r>
    </w:p>
    <w:p w:rsidR="00AC1F16" w:rsidRDefault="008B10A4" w:rsidP="008B10A4">
      <w:pPr>
        <w:tabs>
          <w:tab w:val="left" w:pos="4680"/>
        </w:tabs>
        <w:ind w:right="458"/>
        <w:jc w:val="center"/>
        <w:rPr>
          <w:color w:val="000000"/>
          <w:sz w:val="28"/>
        </w:rPr>
      </w:pPr>
      <w:r w:rsidRPr="006E711E">
        <w:rPr>
          <w:color w:val="000000"/>
          <w:sz w:val="28"/>
        </w:rPr>
        <w:t>Миасского городского округа»</w:t>
      </w:r>
    </w:p>
    <w:p w:rsidR="008B10A4" w:rsidRPr="006E711E" w:rsidRDefault="008B10A4" w:rsidP="008B10A4">
      <w:pPr>
        <w:tabs>
          <w:tab w:val="left" w:pos="4680"/>
        </w:tabs>
        <w:ind w:right="458"/>
        <w:jc w:val="center"/>
        <w:rPr>
          <w:color w:val="000000"/>
        </w:rPr>
      </w:pPr>
      <w:r w:rsidRPr="006E711E">
        <w:rPr>
          <w:color w:val="000000"/>
          <w:sz w:val="28"/>
        </w:rPr>
        <w:t>Челябинской  области</w:t>
      </w:r>
    </w:p>
    <w:p w:rsidR="008B10A4" w:rsidRPr="008910F6" w:rsidRDefault="005F1FE3" w:rsidP="008B10A4">
      <w:pPr>
        <w:tabs>
          <w:tab w:val="left" w:pos="4680"/>
        </w:tabs>
        <w:jc w:val="center"/>
        <w:rPr>
          <w:color w:val="000000"/>
          <w:sz w:val="28"/>
        </w:rPr>
      </w:pPr>
      <w:r w:rsidRPr="005F1FE3">
        <w:rPr>
          <w:noProof/>
          <w:color w:val="000000"/>
        </w:rPr>
        <w:pict>
          <v:line id="Line 56" o:spid="_x0000_s1028" style="position:absolute;left:0;text-align:left;z-index:251657728;visibility:visible;mso-wrap-distance-top:-6e-5mm;mso-wrap-distance-bottom:-6e-5mm" from="-9pt,14.8pt" to="6in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" o:allowincell="f" strokeweight="4.5pt">
            <v:stroke linestyle="thinThick"/>
          </v:line>
        </w:pict>
      </w:r>
    </w:p>
    <w:p w:rsidR="008B10A4" w:rsidRPr="008910F6" w:rsidRDefault="008B10A4" w:rsidP="008B10A4">
      <w:pPr>
        <w:tabs>
          <w:tab w:val="left" w:pos="4680"/>
        </w:tabs>
        <w:rPr>
          <w:color w:val="000000"/>
        </w:rPr>
      </w:pPr>
    </w:p>
    <w:p w:rsidR="008B10A4" w:rsidRPr="006E711E" w:rsidRDefault="008B10A4" w:rsidP="008B10A4">
      <w:pPr>
        <w:spacing w:line="360" w:lineRule="auto"/>
        <w:jc w:val="center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456318, г"/>
        </w:smartTagPr>
        <w:r w:rsidRPr="006E711E">
          <w:rPr>
            <w:color w:val="000000"/>
            <w:sz w:val="24"/>
            <w:szCs w:val="24"/>
          </w:rPr>
          <w:t>456318, г</w:t>
        </w:r>
      </w:smartTag>
      <w:r w:rsidRPr="006E711E">
        <w:rPr>
          <w:color w:val="000000"/>
          <w:sz w:val="24"/>
          <w:szCs w:val="24"/>
        </w:rPr>
        <w:t>. Миасс Челябинской области, Вернадского, 30.</w:t>
      </w:r>
    </w:p>
    <w:p w:rsidR="008B10A4" w:rsidRPr="006E711E" w:rsidRDefault="008B10A4" w:rsidP="008B10A4">
      <w:pPr>
        <w:spacing w:line="360" w:lineRule="auto"/>
        <w:jc w:val="center"/>
        <w:rPr>
          <w:color w:val="000000"/>
          <w:sz w:val="24"/>
          <w:szCs w:val="24"/>
        </w:rPr>
      </w:pPr>
      <w:r w:rsidRPr="006E711E">
        <w:rPr>
          <w:color w:val="000000"/>
          <w:sz w:val="24"/>
          <w:szCs w:val="24"/>
        </w:rPr>
        <w:t>Телефон (8-3513) 53-92-27, 53-63-22,  Факс 53-92-27</w:t>
      </w:r>
    </w:p>
    <w:p w:rsidR="008B10A4" w:rsidRPr="006E711E" w:rsidRDefault="008B10A4" w:rsidP="008B10A4">
      <w:pPr>
        <w:spacing w:line="360" w:lineRule="auto"/>
        <w:jc w:val="center"/>
        <w:rPr>
          <w:color w:val="000000"/>
        </w:rPr>
      </w:pPr>
      <w:r w:rsidRPr="006E711E">
        <w:rPr>
          <w:color w:val="000000"/>
        </w:rPr>
        <w:t>АКТ ОБСЛЕДОВАНИЯ ЗЕЛЕНЫХ НАСАЖДЕНИЙ</w:t>
      </w:r>
    </w:p>
    <w:p w:rsidR="008B10A4" w:rsidRPr="006E711E" w:rsidRDefault="00B160CB" w:rsidP="008B10A4">
      <w:pPr>
        <w:spacing w:line="360" w:lineRule="auto"/>
        <w:jc w:val="center"/>
        <w:rPr>
          <w:color w:val="000000"/>
          <w:sz w:val="24"/>
          <w:szCs w:val="24"/>
          <w:u w:val="single"/>
        </w:rPr>
      </w:pPr>
      <w:r w:rsidRPr="006E711E">
        <w:rPr>
          <w:color w:val="000000"/>
          <w:sz w:val="24"/>
          <w:szCs w:val="24"/>
          <w:u w:val="single"/>
        </w:rPr>
        <w:t>по</w:t>
      </w:r>
      <w:r w:rsidR="00E144A8">
        <w:rPr>
          <w:color w:val="000000"/>
          <w:sz w:val="24"/>
          <w:szCs w:val="24"/>
          <w:u w:val="single"/>
        </w:rPr>
        <w:t xml:space="preserve"> </w:t>
      </w:r>
      <w:r w:rsidR="00855492" w:rsidRPr="006E711E">
        <w:rPr>
          <w:color w:val="000000"/>
          <w:sz w:val="24"/>
          <w:szCs w:val="24"/>
          <w:u w:val="single"/>
        </w:rPr>
        <w:t xml:space="preserve">заявлению </w:t>
      </w:r>
      <w:proofErr w:type="spellStart"/>
      <w:r w:rsidRPr="006E711E">
        <w:rPr>
          <w:color w:val="000000"/>
          <w:sz w:val="24"/>
          <w:szCs w:val="24"/>
          <w:u w:val="single"/>
        </w:rPr>
        <w:t>вх</w:t>
      </w:r>
      <w:proofErr w:type="spellEnd"/>
      <w:r w:rsidRPr="006E711E">
        <w:rPr>
          <w:color w:val="000000"/>
          <w:sz w:val="24"/>
          <w:szCs w:val="24"/>
          <w:u w:val="single"/>
        </w:rPr>
        <w:t xml:space="preserve">.  №       </w:t>
      </w:r>
      <w:r w:rsidR="008B10A4" w:rsidRPr="006E711E">
        <w:rPr>
          <w:color w:val="000000"/>
          <w:sz w:val="24"/>
          <w:szCs w:val="24"/>
          <w:u w:val="single"/>
        </w:rPr>
        <w:t>от «</w:t>
      </w:r>
      <w:r w:rsidR="00380912">
        <w:rPr>
          <w:color w:val="000000"/>
          <w:sz w:val="24"/>
          <w:szCs w:val="24"/>
          <w:u w:val="single"/>
        </w:rPr>
        <w:t xml:space="preserve">     </w:t>
      </w:r>
      <w:r w:rsidR="008B10A4" w:rsidRPr="006E711E">
        <w:rPr>
          <w:color w:val="000000"/>
          <w:sz w:val="24"/>
          <w:szCs w:val="24"/>
          <w:u w:val="single"/>
        </w:rPr>
        <w:t>»                        20      г.</w:t>
      </w:r>
    </w:p>
    <w:p w:rsidR="00497ACE" w:rsidRPr="008910F6" w:rsidRDefault="00497ACE" w:rsidP="00497ACE">
      <w:pPr>
        <w:rPr>
          <w:color w:val="000000"/>
          <w:sz w:val="28"/>
          <w:szCs w:val="28"/>
        </w:rPr>
      </w:pPr>
    </w:p>
    <w:p w:rsidR="00497ACE" w:rsidRPr="008910F6" w:rsidRDefault="005D2C50" w:rsidP="00497ACE">
      <w:pPr>
        <w:rPr>
          <w:color w:val="000000"/>
          <w:sz w:val="24"/>
          <w:szCs w:val="24"/>
          <w:u w:val="single"/>
        </w:rPr>
      </w:pPr>
      <w:r w:rsidRPr="008910F6">
        <w:rPr>
          <w:color w:val="000000"/>
          <w:sz w:val="24"/>
          <w:szCs w:val="24"/>
        </w:rPr>
        <w:t xml:space="preserve">Настоящий акт </w:t>
      </w:r>
      <w:r w:rsidR="00B42E4D">
        <w:rPr>
          <w:color w:val="000000"/>
          <w:sz w:val="24"/>
          <w:szCs w:val="24"/>
        </w:rPr>
        <w:t>обследования</w:t>
      </w:r>
      <w:r w:rsidR="00380912">
        <w:rPr>
          <w:color w:val="000000"/>
          <w:sz w:val="24"/>
          <w:szCs w:val="24"/>
        </w:rPr>
        <w:t xml:space="preserve"> </w:t>
      </w:r>
      <w:r w:rsidR="00497ACE" w:rsidRPr="008910F6">
        <w:rPr>
          <w:color w:val="000000"/>
          <w:sz w:val="24"/>
          <w:szCs w:val="24"/>
        </w:rPr>
        <w:t>составлен</w:t>
      </w:r>
      <w:r w:rsidR="0096436E" w:rsidRPr="008910F6">
        <w:rPr>
          <w:color w:val="000000"/>
          <w:sz w:val="24"/>
          <w:szCs w:val="24"/>
        </w:rPr>
        <w:t>:_______________________________________</w:t>
      </w:r>
      <w:r w:rsidR="00A74DA4">
        <w:rPr>
          <w:color w:val="000000"/>
          <w:sz w:val="24"/>
          <w:szCs w:val="24"/>
        </w:rPr>
        <w:t>__</w:t>
      </w:r>
      <w:r w:rsidR="0096436E" w:rsidRPr="008910F6">
        <w:rPr>
          <w:color w:val="000000"/>
          <w:sz w:val="24"/>
          <w:szCs w:val="24"/>
        </w:rPr>
        <w:t>____</w:t>
      </w:r>
    </w:p>
    <w:p w:rsidR="00497ACE" w:rsidRPr="008910F6" w:rsidRDefault="00497ACE" w:rsidP="00497ACE">
      <w:pPr>
        <w:jc w:val="center"/>
        <w:rPr>
          <w:color w:val="000000"/>
        </w:rPr>
      </w:pPr>
      <w:r w:rsidRPr="008910F6">
        <w:rPr>
          <w:color w:val="000000"/>
        </w:rPr>
        <w:t>(</w:t>
      </w:r>
      <w:r w:rsidR="005D2C50" w:rsidRPr="008910F6">
        <w:rPr>
          <w:color w:val="000000"/>
        </w:rPr>
        <w:t>ф.и</w:t>
      </w:r>
      <w:proofErr w:type="gramStart"/>
      <w:r w:rsidR="005D2C50" w:rsidRPr="008910F6">
        <w:rPr>
          <w:color w:val="000000"/>
        </w:rPr>
        <w:t>.о</w:t>
      </w:r>
      <w:proofErr w:type="gramEnd"/>
      <w:r w:rsidR="005D2C50" w:rsidRPr="008910F6">
        <w:rPr>
          <w:color w:val="000000"/>
        </w:rPr>
        <w:t>, л</w:t>
      </w:r>
      <w:r w:rsidRPr="008910F6">
        <w:rPr>
          <w:color w:val="000000"/>
        </w:rPr>
        <w:t>ица проводившего обследование)</w:t>
      </w:r>
    </w:p>
    <w:p w:rsidR="00497ACE" w:rsidRPr="008910F6" w:rsidRDefault="00497ACE" w:rsidP="00497ACE">
      <w:pPr>
        <w:rPr>
          <w:color w:val="000000"/>
          <w:sz w:val="24"/>
          <w:szCs w:val="24"/>
        </w:rPr>
      </w:pPr>
      <w:r w:rsidRPr="008910F6">
        <w:rPr>
          <w:color w:val="000000"/>
          <w:sz w:val="24"/>
          <w:szCs w:val="24"/>
        </w:rPr>
        <w:t>В присутствии</w:t>
      </w:r>
      <w:r w:rsidR="005D2C50" w:rsidRPr="008910F6">
        <w:rPr>
          <w:color w:val="000000"/>
          <w:sz w:val="24"/>
          <w:szCs w:val="24"/>
        </w:rPr>
        <w:t xml:space="preserve"> заявителя:_</w:t>
      </w:r>
      <w:r w:rsidRPr="008910F6">
        <w:rPr>
          <w:color w:val="000000"/>
          <w:sz w:val="24"/>
          <w:szCs w:val="24"/>
        </w:rPr>
        <w:t xml:space="preserve">_________________________________________________________  </w:t>
      </w:r>
    </w:p>
    <w:p w:rsidR="00497ACE" w:rsidRPr="008910F6" w:rsidRDefault="00497ACE" w:rsidP="00497ACE">
      <w:pPr>
        <w:jc w:val="center"/>
        <w:rPr>
          <w:color w:val="000000"/>
        </w:rPr>
      </w:pPr>
      <w:r w:rsidRPr="008910F6">
        <w:rPr>
          <w:color w:val="000000"/>
        </w:rPr>
        <w:t>(ф</w:t>
      </w:r>
      <w:r w:rsidR="005D2C50" w:rsidRPr="008910F6">
        <w:rPr>
          <w:color w:val="000000"/>
        </w:rPr>
        <w:t>.и.о.</w:t>
      </w:r>
      <w:r w:rsidRPr="008910F6">
        <w:rPr>
          <w:color w:val="000000"/>
        </w:rPr>
        <w:t>)</w:t>
      </w:r>
    </w:p>
    <w:p w:rsidR="00497ACE" w:rsidRPr="008910F6" w:rsidRDefault="00497ACE" w:rsidP="00497ACE">
      <w:pPr>
        <w:rPr>
          <w:color w:val="000000"/>
          <w:sz w:val="24"/>
          <w:szCs w:val="24"/>
          <w:u w:val="single"/>
        </w:rPr>
      </w:pPr>
      <w:r w:rsidRPr="008910F6">
        <w:rPr>
          <w:color w:val="000000"/>
          <w:sz w:val="24"/>
          <w:szCs w:val="24"/>
        </w:rPr>
        <w:t>Основ</w:t>
      </w:r>
      <w:r w:rsidR="0006572F">
        <w:rPr>
          <w:color w:val="000000"/>
          <w:sz w:val="24"/>
          <w:szCs w:val="24"/>
        </w:rPr>
        <w:t>ание для обследования</w:t>
      </w:r>
      <w:r w:rsidRPr="008910F6">
        <w:rPr>
          <w:color w:val="000000"/>
          <w:sz w:val="24"/>
          <w:szCs w:val="24"/>
        </w:rPr>
        <w:t xml:space="preserve">: </w:t>
      </w:r>
      <w:r w:rsidR="0096436E" w:rsidRPr="008910F6">
        <w:rPr>
          <w:color w:val="000000"/>
          <w:sz w:val="24"/>
          <w:szCs w:val="24"/>
        </w:rPr>
        <w:t>__________________________________</w:t>
      </w:r>
      <w:r w:rsidR="00A74DA4">
        <w:rPr>
          <w:color w:val="000000"/>
          <w:sz w:val="24"/>
          <w:szCs w:val="24"/>
        </w:rPr>
        <w:t>___________</w:t>
      </w:r>
      <w:r w:rsidR="0096436E" w:rsidRPr="008910F6">
        <w:rPr>
          <w:color w:val="000000"/>
          <w:sz w:val="24"/>
          <w:szCs w:val="24"/>
        </w:rPr>
        <w:t>_________</w:t>
      </w:r>
    </w:p>
    <w:p w:rsidR="005D2C50" w:rsidRPr="008910F6" w:rsidRDefault="005D2C50" w:rsidP="00497ACE">
      <w:pPr>
        <w:jc w:val="both"/>
        <w:rPr>
          <w:color w:val="000000"/>
          <w:sz w:val="24"/>
          <w:szCs w:val="24"/>
        </w:rPr>
      </w:pPr>
    </w:p>
    <w:p w:rsidR="0006572F" w:rsidRDefault="0006572F" w:rsidP="00964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921998">
        <w:rPr>
          <w:sz w:val="24"/>
          <w:szCs w:val="24"/>
        </w:rPr>
        <w:t>дрес, место вырубки (снос)</w:t>
      </w:r>
      <w:r w:rsidR="00363347">
        <w:rPr>
          <w:sz w:val="24"/>
          <w:szCs w:val="24"/>
        </w:rPr>
        <w:t>,</w:t>
      </w:r>
      <w:r w:rsidR="00921998">
        <w:rPr>
          <w:sz w:val="24"/>
          <w:szCs w:val="24"/>
        </w:rPr>
        <w:t xml:space="preserve"> обрезки</w:t>
      </w:r>
      <w:r w:rsidRPr="008A02A4">
        <w:rPr>
          <w:sz w:val="24"/>
          <w:szCs w:val="24"/>
        </w:rPr>
        <w:t xml:space="preserve"> </w:t>
      </w:r>
      <w:r w:rsidR="00A74DA4">
        <w:rPr>
          <w:sz w:val="24"/>
          <w:szCs w:val="24"/>
        </w:rPr>
        <w:t xml:space="preserve">зеленых насаждений </w:t>
      </w:r>
      <w:r>
        <w:rPr>
          <w:sz w:val="24"/>
          <w:szCs w:val="24"/>
        </w:rPr>
        <w:t>______</w:t>
      </w:r>
      <w:r w:rsidR="00921998">
        <w:rPr>
          <w:sz w:val="24"/>
          <w:szCs w:val="24"/>
        </w:rPr>
        <w:t>_______________________</w:t>
      </w:r>
    </w:p>
    <w:p w:rsidR="0006572F" w:rsidRDefault="0006572F" w:rsidP="00964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A74DA4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</w:p>
    <w:p w:rsidR="0096436E" w:rsidRDefault="0096436E" w:rsidP="0096436E">
      <w:pPr>
        <w:spacing w:line="360" w:lineRule="auto"/>
        <w:rPr>
          <w:color w:val="000000"/>
          <w:sz w:val="24"/>
          <w:szCs w:val="24"/>
        </w:rPr>
      </w:pPr>
      <w:r w:rsidRPr="008910F6">
        <w:rPr>
          <w:color w:val="000000"/>
          <w:sz w:val="24"/>
          <w:szCs w:val="24"/>
        </w:rPr>
        <w:t>Категория зеленых насаждений:</w:t>
      </w:r>
      <w:r w:rsidR="0006572F" w:rsidRPr="0006572F">
        <w:rPr>
          <w:color w:val="000000"/>
          <w:sz w:val="24"/>
          <w:szCs w:val="24"/>
        </w:rPr>
        <w:t>____________________________________________________</w:t>
      </w:r>
    </w:p>
    <w:tbl>
      <w:tblPr>
        <w:tblW w:w="1025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1719"/>
        <w:gridCol w:w="727"/>
        <w:gridCol w:w="780"/>
        <w:gridCol w:w="1304"/>
        <w:gridCol w:w="851"/>
        <w:gridCol w:w="709"/>
        <w:gridCol w:w="850"/>
        <w:gridCol w:w="992"/>
        <w:gridCol w:w="709"/>
        <w:gridCol w:w="1042"/>
      </w:tblGrid>
      <w:tr w:rsidR="00B1250A" w:rsidRPr="00380912" w:rsidTr="006E711E">
        <w:trPr>
          <w:trHeight w:val="89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50A" w:rsidRPr="00380912" w:rsidRDefault="00B1250A" w:rsidP="000B0801">
            <w:pPr>
              <w:spacing w:after="200" w:line="192" w:lineRule="auto"/>
              <w:ind w:left="-93" w:right="-13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 xml:space="preserve">№ </w:t>
            </w:r>
          </w:p>
          <w:p w:rsidR="00B1250A" w:rsidRPr="00380912" w:rsidRDefault="00B1250A" w:rsidP="000B0801">
            <w:pPr>
              <w:spacing w:after="200" w:line="192" w:lineRule="auto"/>
              <w:ind w:left="-93" w:right="-13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8091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8091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8091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1A1ED1">
            <w:pPr>
              <w:spacing w:after="200" w:line="192" w:lineRule="auto"/>
              <w:ind w:left="-93" w:right="-13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Зеленые насаждения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0A" w:rsidRPr="00380912" w:rsidRDefault="00B1250A" w:rsidP="001A1ED1">
            <w:pPr>
              <w:spacing w:after="200" w:line="192" w:lineRule="auto"/>
              <w:ind w:left="-93" w:right="-13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 xml:space="preserve">Диаметр, </w:t>
            </w:r>
            <w:proofErr w:type="gramStart"/>
            <w:r w:rsidRPr="00380912">
              <w:rPr>
                <w:color w:val="000000"/>
                <w:sz w:val="22"/>
                <w:szCs w:val="22"/>
              </w:rPr>
              <w:t>см</w:t>
            </w:r>
            <w:proofErr w:type="gramEnd"/>
            <w:r w:rsidRPr="003809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1250A" w:rsidRPr="00380912" w:rsidRDefault="00B1250A" w:rsidP="000B0801">
            <w:pPr>
              <w:spacing w:after="200" w:line="192" w:lineRule="auto"/>
              <w:ind w:left="-93" w:right="-13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Количество, шт.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0A" w:rsidRPr="00380912" w:rsidRDefault="00B1250A" w:rsidP="001A1ED1">
            <w:pPr>
              <w:spacing w:after="200" w:line="192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B1250A" w:rsidRPr="00380912" w:rsidRDefault="00905D13" w:rsidP="001A1ED1">
            <w:pPr>
              <w:spacing w:after="200" w:line="192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Вид вырубки (снос</w:t>
            </w:r>
            <w:r w:rsidR="00A2498C">
              <w:rPr>
                <w:color w:val="000000"/>
                <w:sz w:val="22"/>
                <w:szCs w:val="22"/>
              </w:rPr>
              <w:t xml:space="preserve">) </w:t>
            </w:r>
            <w:r w:rsidR="00B1250A" w:rsidRPr="00380912">
              <w:rPr>
                <w:color w:val="000000"/>
                <w:sz w:val="22"/>
                <w:szCs w:val="22"/>
              </w:rPr>
              <w:t>обрезки</w:t>
            </w:r>
          </w:p>
          <w:p w:rsidR="00B1250A" w:rsidRPr="00380912" w:rsidRDefault="00B1250A" w:rsidP="000B0801">
            <w:pPr>
              <w:spacing w:after="200" w:line="192" w:lineRule="auto"/>
              <w:ind w:left="49" w:right="1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after="200" w:line="192" w:lineRule="auto"/>
              <w:ind w:left="49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 xml:space="preserve">Состояние </w:t>
            </w:r>
          </w:p>
        </w:tc>
      </w:tr>
      <w:tr w:rsidR="00B1250A" w:rsidRPr="00380912" w:rsidTr="006E711E">
        <w:trPr>
          <w:cantSplit/>
          <w:trHeight w:val="173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1250A" w:rsidRPr="00380912" w:rsidRDefault="00B1250A" w:rsidP="000B0801">
            <w:pPr>
              <w:spacing w:after="200" w:line="192" w:lineRule="auto"/>
              <w:ind w:left="-93" w:right="-13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1250A" w:rsidRPr="00380912" w:rsidRDefault="00B1250A" w:rsidP="005F3BC7">
            <w:pPr>
              <w:spacing w:after="200" w:line="192" w:lineRule="auto"/>
              <w:ind w:left="113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Наклон ствола (45°)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0A" w:rsidRPr="00380912" w:rsidRDefault="00B1250A" w:rsidP="005F3BC7">
            <w:pPr>
              <w:spacing w:after="200" w:line="192" w:lineRule="auto"/>
              <w:ind w:left="49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Поросль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1250A" w:rsidRPr="00380912" w:rsidRDefault="00B1250A" w:rsidP="005F3BC7">
            <w:pPr>
              <w:spacing w:after="200" w:line="192" w:lineRule="auto"/>
              <w:ind w:left="113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 xml:space="preserve">Вредители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0A" w:rsidRPr="00380912" w:rsidRDefault="00B1250A" w:rsidP="005F3BC7">
            <w:pPr>
              <w:spacing w:after="200" w:line="192" w:lineRule="auto"/>
              <w:ind w:left="113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Гниль ствола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0A" w:rsidRPr="00380912" w:rsidRDefault="00B1250A" w:rsidP="005F3BC7">
            <w:pPr>
              <w:spacing w:after="200" w:line="192" w:lineRule="auto"/>
              <w:ind w:left="49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Сухостой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0A" w:rsidRPr="00380912" w:rsidRDefault="00B1250A" w:rsidP="005F3BC7">
            <w:pPr>
              <w:spacing w:after="200" w:line="192" w:lineRule="auto"/>
              <w:ind w:left="49" w:right="11"/>
              <w:jc w:val="center"/>
              <w:rPr>
                <w:color w:val="000000"/>
                <w:sz w:val="22"/>
                <w:szCs w:val="22"/>
              </w:rPr>
            </w:pPr>
            <w:r w:rsidRPr="00380912">
              <w:rPr>
                <w:color w:val="000000"/>
                <w:sz w:val="22"/>
                <w:szCs w:val="22"/>
              </w:rPr>
              <w:t>Природные факторы (ЧС)</w:t>
            </w:r>
          </w:p>
        </w:tc>
      </w:tr>
      <w:tr w:rsidR="00B1250A" w:rsidRPr="00380912" w:rsidTr="005B4D06">
        <w:trPr>
          <w:trHeight w:val="9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A" w:rsidRPr="00380912" w:rsidRDefault="00B1250A" w:rsidP="000B08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D2C50" w:rsidRPr="008910F6" w:rsidRDefault="0006572F" w:rsidP="00AC1F16">
      <w:pPr>
        <w:jc w:val="both"/>
        <w:rPr>
          <w:color w:val="000000"/>
          <w:sz w:val="24"/>
          <w:szCs w:val="24"/>
        </w:rPr>
      </w:pPr>
      <w:r w:rsidRPr="0006572F">
        <w:rPr>
          <w:color w:val="000000"/>
          <w:sz w:val="24"/>
          <w:szCs w:val="24"/>
        </w:rPr>
        <w:t>В ходе обследования установлено:</w:t>
      </w:r>
      <w:r>
        <w:rPr>
          <w:color w:val="000000"/>
          <w:sz w:val="24"/>
          <w:szCs w:val="24"/>
        </w:rPr>
        <w:t>__________________________________________________</w:t>
      </w:r>
    </w:p>
    <w:p w:rsidR="006E711E" w:rsidRDefault="00C84B67" w:rsidP="00AC1F16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Фото</w:t>
      </w:r>
      <w:r w:rsidR="003809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материалы</w:t>
      </w:r>
      <w:proofErr w:type="gramEnd"/>
      <w:r>
        <w:rPr>
          <w:color w:val="000000"/>
          <w:sz w:val="24"/>
          <w:szCs w:val="24"/>
        </w:rPr>
        <w:t xml:space="preserve"> на  _____</w:t>
      </w:r>
      <w:r w:rsidR="008B10A4" w:rsidRPr="008910F6">
        <w:rPr>
          <w:color w:val="000000"/>
          <w:sz w:val="24"/>
          <w:szCs w:val="24"/>
        </w:rPr>
        <w:t xml:space="preserve"> листах</w:t>
      </w:r>
      <w:r>
        <w:rPr>
          <w:color w:val="000000"/>
          <w:sz w:val="24"/>
          <w:szCs w:val="24"/>
        </w:rPr>
        <w:t>.</w:t>
      </w:r>
    </w:p>
    <w:p w:rsidR="008B10A4" w:rsidRPr="008910F6" w:rsidRDefault="005D2C50" w:rsidP="00AC1F16">
      <w:pPr>
        <w:jc w:val="both"/>
        <w:rPr>
          <w:color w:val="000000"/>
          <w:sz w:val="24"/>
          <w:szCs w:val="24"/>
        </w:rPr>
      </w:pPr>
      <w:r w:rsidRPr="008910F6">
        <w:rPr>
          <w:color w:val="000000"/>
          <w:sz w:val="24"/>
          <w:szCs w:val="24"/>
        </w:rPr>
        <w:t>Специалист МКУ «УЭП МГО»_</w:t>
      </w:r>
      <w:r w:rsidR="008B10A4" w:rsidRPr="008910F6">
        <w:rPr>
          <w:color w:val="000000"/>
          <w:sz w:val="24"/>
          <w:szCs w:val="24"/>
        </w:rPr>
        <w:t>__________________________________________________</w:t>
      </w:r>
    </w:p>
    <w:p w:rsidR="004B23CE" w:rsidRDefault="008B10A4" w:rsidP="009569FC">
      <w:pPr>
        <w:jc w:val="both"/>
        <w:rPr>
          <w:color w:val="000000"/>
          <w:sz w:val="24"/>
          <w:szCs w:val="24"/>
        </w:rPr>
      </w:pPr>
      <w:r w:rsidRPr="008910F6">
        <w:rPr>
          <w:color w:val="000000"/>
          <w:sz w:val="24"/>
          <w:szCs w:val="24"/>
        </w:rPr>
        <w:t>Заявитель</w:t>
      </w:r>
      <w:r w:rsidR="00C84B67">
        <w:rPr>
          <w:color w:val="000000"/>
          <w:sz w:val="24"/>
          <w:szCs w:val="24"/>
        </w:rPr>
        <w:t>:</w:t>
      </w:r>
      <w:r w:rsidRPr="008910F6">
        <w:rPr>
          <w:color w:val="000000"/>
          <w:sz w:val="24"/>
          <w:szCs w:val="24"/>
        </w:rPr>
        <w:t>__________________________________________________________________</w:t>
      </w:r>
      <w:r w:rsidR="0006572F">
        <w:rPr>
          <w:color w:val="000000"/>
          <w:sz w:val="24"/>
          <w:szCs w:val="24"/>
        </w:rPr>
        <w:t>___</w:t>
      </w:r>
    </w:p>
    <w:p w:rsidR="004B23CE" w:rsidRPr="008910F6" w:rsidRDefault="004B23CE" w:rsidP="009569FC">
      <w:pPr>
        <w:jc w:val="both"/>
        <w:rPr>
          <w:color w:val="000000"/>
          <w:sz w:val="24"/>
          <w:szCs w:val="24"/>
        </w:rPr>
      </w:pPr>
    </w:p>
    <w:p w:rsidR="000F4578" w:rsidRDefault="000F4578" w:rsidP="00C342AD">
      <w:pPr>
        <w:pStyle w:val="af5"/>
        <w:ind w:left="5670" w:hanging="5812"/>
        <w:jc w:val="right"/>
        <w:rPr>
          <w:rFonts w:ascii="Times New Roman" w:hAnsi="Times New Roman"/>
          <w:sz w:val="24"/>
          <w:szCs w:val="24"/>
        </w:rPr>
      </w:pPr>
    </w:p>
    <w:p w:rsidR="00900BA8" w:rsidRDefault="00900BA8" w:rsidP="00C342AD">
      <w:pPr>
        <w:pStyle w:val="af5"/>
        <w:ind w:left="5670" w:hanging="581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3F9E" w:rsidRDefault="00BA3F9E" w:rsidP="00C342AD">
      <w:pPr>
        <w:pStyle w:val="af5"/>
        <w:ind w:left="5670" w:hanging="581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10F6" w:rsidRPr="007323FD" w:rsidRDefault="00BA3F9E" w:rsidP="00C342AD">
      <w:pPr>
        <w:pStyle w:val="af5"/>
        <w:ind w:left="5670" w:hanging="581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2498C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РИЛОЖЕНИЕ</w:t>
      </w:r>
      <w:r w:rsidR="008910F6" w:rsidRPr="007323FD">
        <w:rPr>
          <w:rFonts w:ascii="Times New Roman" w:hAnsi="Times New Roman"/>
          <w:sz w:val="24"/>
          <w:szCs w:val="24"/>
          <w:lang w:eastAsia="ru-RU"/>
        </w:rPr>
        <w:t xml:space="preserve"> № 5</w:t>
      </w:r>
    </w:p>
    <w:p w:rsidR="008910F6" w:rsidRPr="007323FD" w:rsidRDefault="008910F6" w:rsidP="008910F6">
      <w:pPr>
        <w:ind w:left="5670"/>
        <w:jc w:val="both"/>
        <w:rPr>
          <w:sz w:val="24"/>
          <w:szCs w:val="24"/>
        </w:rPr>
      </w:pPr>
      <w:r w:rsidRPr="007323FD">
        <w:rPr>
          <w:sz w:val="24"/>
          <w:szCs w:val="24"/>
        </w:rPr>
        <w:t>к Порядку оформления ра</w:t>
      </w:r>
      <w:r w:rsidR="001719CB">
        <w:rPr>
          <w:sz w:val="24"/>
          <w:szCs w:val="24"/>
        </w:rPr>
        <w:t>зрешения на вырубку</w:t>
      </w:r>
      <w:r w:rsidR="006110FC">
        <w:rPr>
          <w:sz w:val="24"/>
          <w:szCs w:val="24"/>
        </w:rPr>
        <w:t xml:space="preserve"> (снос)</w:t>
      </w:r>
      <w:r w:rsidR="00363347">
        <w:rPr>
          <w:sz w:val="24"/>
          <w:szCs w:val="24"/>
        </w:rPr>
        <w:t>,</w:t>
      </w:r>
      <w:r w:rsidR="00A74DA4">
        <w:rPr>
          <w:sz w:val="24"/>
          <w:szCs w:val="24"/>
        </w:rPr>
        <w:t xml:space="preserve"> </w:t>
      </w:r>
      <w:r w:rsidR="001719CB">
        <w:rPr>
          <w:sz w:val="24"/>
          <w:szCs w:val="24"/>
        </w:rPr>
        <w:t>обрезку</w:t>
      </w:r>
      <w:r w:rsidRPr="007323FD">
        <w:rPr>
          <w:sz w:val="24"/>
          <w:szCs w:val="24"/>
        </w:rPr>
        <w:t xml:space="preserve"> зеленых насаждений </w:t>
      </w:r>
      <w:r w:rsidR="00AC1F16">
        <w:rPr>
          <w:sz w:val="24"/>
          <w:szCs w:val="24"/>
        </w:rPr>
        <w:t>в</w:t>
      </w:r>
      <w:r w:rsidR="003E7D42">
        <w:rPr>
          <w:sz w:val="24"/>
          <w:szCs w:val="24"/>
        </w:rPr>
        <w:t xml:space="preserve"> </w:t>
      </w:r>
      <w:r w:rsidRPr="007323FD">
        <w:rPr>
          <w:sz w:val="24"/>
          <w:szCs w:val="24"/>
        </w:rPr>
        <w:t>Миасско</w:t>
      </w:r>
      <w:r w:rsidR="00AC1F16">
        <w:rPr>
          <w:sz w:val="24"/>
          <w:szCs w:val="24"/>
        </w:rPr>
        <w:t>м</w:t>
      </w:r>
      <w:r w:rsidRPr="007323FD">
        <w:rPr>
          <w:sz w:val="24"/>
          <w:szCs w:val="24"/>
        </w:rPr>
        <w:t xml:space="preserve"> городско</w:t>
      </w:r>
      <w:r w:rsidR="00AC1F16">
        <w:rPr>
          <w:sz w:val="24"/>
          <w:szCs w:val="24"/>
        </w:rPr>
        <w:t xml:space="preserve">м </w:t>
      </w:r>
      <w:r w:rsidRPr="007323FD">
        <w:rPr>
          <w:sz w:val="24"/>
          <w:szCs w:val="24"/>
        </w:rPr>
        <w:t>округ</w:t>
      </w:r>
      <w:r w:rsidR="00AC1F16">
        <w:rPr>
          <w:sz w:val="24"/>
          <w:szCs w:val="24"/>
        </w:rPr>
        <w:t>е</w:t>
      </w:r>
    </w:p>
    <w:p w:rsidR="008910F6" w:rsidRDefault="008910F6" w:rsidP="00891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19CB" w:rsidRDefault="009569FC" w:rsidP="001719CB">
      <w:pPr>
        <w:ind w:left="5670" w:firstLine="3"/>
        <w:jc w:val="right"/>
        <w:rPr>
          <w:sz w:val="24"/>
          <w:szCs w:val="24"/>
        </w:rPr>
      </w:pPr>
      <w:r w:rsidRPr="000F1E77">
        <w:rPr>
          <w:sz w:val="24"/>
          <w:szCs w:val="24"/>
        </w:rPr>
        <w:t>Директору</w:t>
      </w:r>
    </w:p>
    <w:p w:rsidR="009569FC" w:rsidRPr="000F1E77" w:rsidRDefault="009569FC" w:rsidP="001719CB">
      <w:pPr>
        <w:ind w:left="5670" w:firstLine="3"/>
        <w:jc w:val="right"/>
        <w:rPr>
          <w:sz w:val="24"/>
          <w:szCs w:val="24"/>
        </w:rPr>
      </w:pPr>
      <w:r w:rsidRPr="000F1E77">
        <w:rPr>
          <w:sz w:val="24"/>
          <w:szCs w:val="24"/>
        </w:rPr>
        <w:t xml:space="preserve"> Муниципального казенного Учреждения «Управление по экологии и природопользованию Миасского городского округа»</w:t>
      </w:r>
    </w:p>
    <w:p w:rsidR="009569FC" w:rsidRDefault="009569FC" w:rsidP="001719CB">
      <w:pPr>
        <w:ind w:left="5670" w:firstLine="708"/>
        <w:jc w:val="right"/>
      </w:pPr>
      <w:r>
        <w:t>_________</w:t>
      </w:r>
      <w:r w:rsidR="00FB7DE0">
        <w:t>________</w:t>
      </w:r>
      <w:r>
        <w:t>_______________</w:t>
      </w:r>
    </w:p>
    <w:p w:rsidR="009569FC" w:rsidRPr="007A2FFB" w:rsidRDefault="007A2FFB" w:rsidP="007A2FFB">
      <w:pPr>
        <w:ind w:left="5670" w:firstLine="708"/>
        <w:rPr>
          <w:sz w:val="16"/>
          <w:szCs w:val="16"/>
        </w:rPr>
      </w:pPr>
      <w:r>
        <w:t xml:space="preserve">      </w:t>
      </w:r>
      <w:r w:rsidR="0025440F">
        <w:t xml:space="preserve">                       </w:t>
      </w:r>
      <w:r>
        <w:t xml:space="preserve"> </w:t>
      </w:r>
      <w:r w:rsidRPr="007A2FFB">
        <w:rPr>
          <w:sz w:val="16"/>
          <w:szCs w:val="16"/>
        </w:rPr>
        <w:t>ФИО</w:t>
      </w:r>
    </w:p>
    <w:p w:rsidR="007A2FFB" w:rsidRDefault="007A2FFB" w:rsidP="001719CB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</w:t>
      </w:r>
      <w:r w:rsidR="00FB7DE0">
        <w:rPr>
          <w:sz w:val="24"/>
          <w:szCs w:val="24"/>
        </w:rPr>
        <w:t>_______</w:t>
      </w:r>
      <w:r>
        <w:rPr>
          <w:sz w:val="24"/>
          <w:szCs w:val="24"/>
        </w:rPr>
        <w:t>______________</w:t>
      </w:r>
    </w:p>
    <w:p w:rsidR="007A2FFB" w:rsidRPr="007A2FFB" w:rsidRDefault="007A2FFB" w:rsidP="007A2FF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25440F">
        <w:rPr>
          <w:sz w:val="16"/>
          <w:szCs w:val="16"/>
        </w:rPr>
        <w:t xml:space="preserve">                                                                        ФИО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7A2FFB">
        <w:rPr>
          <w:sz w:val="16"/>
          <w:szCs w:val="16"/>
        </w:rPr>
        <w:t xml:space="preserve"> </w:t>
      </w:r>
    </w:p>
    <w:p w:rsidR="008910F6" w:rsidRDefault="007A2FFB" w:rsidP="001719CB">
      <w:pPr>
        <w:jc w:val="right"/>
        <w:rPr>
          <w:sz w:val="24"/>
          <w:szCs w:val="24"/>
        </w:rPr>
      </w:pPr>
      <w:r>
        <w:rPr>
          <w:sz w:val="24"/>
          <w:szCs w:val="24"/>
        </w:rPr>
        <w:t>адрес проживания</w:t>
      </w:r>
      <w:r w:rsidR="00250910">
        <w:rPr>
          <w:sz w:val="24"/>
          <w:szCs w:val="24"/>
        </w:rPr>
        <w:t xml:space="preserve"> _______</w:t>
      </w:r>
      <w:r w:rsidR="00FB7DE0">
        <w:rPr>
          <w:sz w:val="24"/>
          <w:szCs w:val="24"/>
        </w:rPr>
        <w:t>_______</w:t>
      </w:r>
      <w:r w:rsidR="00250910">
        <w:rPr>
          <w:sz w:val="24"/>
          <w:szCs w:val="24"/>
        </w:rPr>
        <w:t>_____________</w:t>
      </w:r>
    </w:p>
    <w:p w:rsidR="007A2FFB" w:rsidRDefault="007A2FFB" w:rsidP="001719CB">
      <w:pPr>
        <w:jc w:val="right"/>
        <w:rPr>
          <w:sz w:val="24"/>
          <w:szCs w:val="24"/>
        </w:rPr>
      </w:pPr>
      <w:r>
        <w:rPr>
          <w:sz w:val="24"/>
          <w:szCs w:val="24"/>
        </w:rPr>
        <w:t>тел</w:t>
      </w:r>
      <w:r w:rsidR="00FB7DE0">
        <w:rPr>
          <w:sz w:val="24"/>
          <w:szCs w:val="24"/>
        </w:rPr>
        <w:t>ефон</w:t>
      </w:r>
      <w:r>
        <w:rPr>
          <w:sz w:val="24"/>
          <w:szCs w:val="24"/>
        </w:rPr>
        <w:t>________</w:t>
      </w:r>
      <w:r w:rsidR="00FB7DE0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8910F6" w:rsidRPr="007025C7" w:rsidRDefault="007025C7" w:rsidP="007025C7">
      <w:pPr>
        <w:jc w:val="right"/>
        <w:rPr>
          <w:sz w:val="24"/>
          <w:szCs w:val="24"/>
        </w:rPr>
      </w:pPr>
      <w:r w:rsidRPr="007025C7">
        <w:rPr>
          <w:sz w:val="24"/>
          <w:szCs w:val="24"/>
        </w:rPr>
        <w:t>адрес электронной почты ___________________________</w:t>
      </w:r>
    </w:p>
    <w:p w:rsidR="008910F6" w:rsidRDefault="008910F6" w:rsidP="007A2FFB"/>
    <w:p w:rsidR="008910F6" w:rsidRPr="006110FC" w:rsidRDefault="008910F6" w:rsidP="008910F6">
      <w:pPr>
        <w:jc w:val="center"/>
      </w:pPr>
    </w:p>
    <w:p w:rsidR="008910F6" w:rsidRPr="006110FC" w:rsidRDefault="008910F6" w:rsidP="008910F6">
      <w:pPr>
        <w:pStyle w:val="af3"/>
        <w:rPr>
          <w:b w:val="0"/>
          <w:sz w:val="24"/>
          <w:szCs w:val="24"/>
        </w:rPr>
      </w:pPr>
      <w:r w:rsidRPr="006110FC">
        <w:rPr>
          <w:b w:val="0"/>
          <w:sz w:val="24"/>
          <w:szCs w:val="24"/>
        </w:rPr>
        <w:t>ЗАЯВЛЕНИЕ</w:t>
      </w:r>
    </w:p>
    <w:p w:rsidR="008910F6" w:rsidRPr="006110FC" w:rsidRDefault="008910F6" w:rsidP="008910F6">
      <w:pPr>
        <w:pStyle w:val="af3"/>
        <w:rPr>
          <w:b w:val="0"/>
          <w:sz w:val="24"/>
          <w:szCs w:val="24"/>
        </w:rPr>
      </w:pPr>
    </w:p>
    <w:p w:rsidR="008910F6" w:rsidRPr="006110FC" w:rsidRDefault="008910F6" w:rsidP="008910F6">
      <w:pPr>
        <w:tabs>
          <w:tab w:val="left" w:pos="6675"/>
        </w:tabs>
        <w:jc w:val="center"/>
        <w:rPr>
          <w:sz w:val="24"/>
          <w:szCs w:val="24"/>
        </w:rPr>
      </w:pPr>
      <w:r w:rsidRPr="006110FC">
        <w:rPr>
          <w:sz w:val="24"/>
          <w:szCs w:val="24"/>
        </w:rPr>
        <w:t>на получение</w:t>
      </w:r>
      <w:r w:rsidR="005501AA">
        <w:rPr>
          <w:sz w:val="24"/>
          <w:szCs w:val="24"/>
        </w:rPr>
        <w:t xml:space="preserve"> (продление)</w:t>
      </w:r>
      <w:r w:rsidR="001719CB" w:rsidRPr="006110FC">
        <w:rPr>
          <w:sz w:val="24"/>
          <w:szCs w:val="24"/>
        </w:rPr>
        <w:t xml:space="preserve"> </w:t>
      </w:r>
      <w:r w:rsidR="00BA3F9E">
        <w:rPr>
          <w:sz w:val="24"/>
          <w:szCs w:val="24"/>
        </w:rPr>
        <w:t>Р</w:t>
      </w:r>
      <w:r w:rsidR="001719CB" w:rsidRPr="006110FC">
        <w:rPr>
          <w:sz w:val="24"/>
          <w:szCs w:val="24"/>
        </w:rPr>
        <w:t>азрешения на вырубку</w:t>
      </w:r>
      <w:r w:rsidR="006110FC" w:rsidRPr="006110FC">
        <w:rPr>
          <w:sz w:val="24"/>
          <w:szCs w:val="24"/>
        </w:rPr>
        <w:t xml:space="preserve"> (снос)</w:t>
      </w:r>
      <w:r w:rsidR="00363347">
        <w:rPr>
          <w:sz w:val="24"/>
          <w:szCs w:val="24"/>
        </w:rPr>
        <w:t xml:space="preserve">, </w:t>
      </w:r>
      <w:r w:rsidR="001719CB" w:rsidRPr="006110FC">
        <w:rPr>
          <w:sz w:val="24"/>
          <w:szCs w:val="24"/>
        </w:rPr>
        <w:t>обрезку</w:t>
      </w:r>
      <w:r w:rsidRPr="006110FC">
        <w:rPr>
          <w:sz w:val="24"/>
          <w:szCs w:val="24"/>
        </w:rPr>
        <w:t xml:space="preserve"> зеленых насаждений </w:t>
      </w:r>
      <w:r w:rsidR="00B23E29">
        <w:rPr>
          <w:sz w:val="24"/>
          <w:szCs w:val="24"/>
        </w:rPr>
        <w:t>в</w:t>
      </w:r>
      <w:r w:rsidR="00D133BC">
        <w:rPr>
          <w:sz w:val="24"/>
          <w:szCs w:val="24"/>
        </w:rPr>
        <w:t xml:space="preserve"> </w:t>
      </w:r>
      <w:r w:rsidRPr="006110FC">
        <w:rPr>
          <w:sz w:val="24"/>
          <w:szCs w:val="24"/>
        </w:rPr>
        <w:t>Миасско</w:t>
      </w:r>
      <w:r w:rsidR="00B23E29">
        <w:rPr>
          <w:sz w:val="24"/>
          <w:szCs w:val="24"/>
        </w:rPr>
        <w:t>м</w:t>
      </w:r>
      <w:r w:rsidRPr="006110FC">
        <w:rPr>
          <w:sz w:val="24"/>
          <w:szCs w:val="24"/>
        </w:rPr>
        <w:t xml:space="preserve"> городско</w:t>
      </w:r>
      <w:r w:rsidR="00B23E29">
        <w:rPr>
          <w:sz w:val="24"/>
          <w:szCs w:val="24"/>
        </w:rPr>
        <w:t>м</w:t>
      </w:r>
      <w:r w:rsidRPr="006110FC">
        <w:rPr>
          <w:sz w:val="24"/>
          <w:szCs w:val="24"/>
        </w:rPr>
        <w:t xml:space="preserve"> округ</w:t>
      </w:r>
      <w:r w:rsidR="00B23E29">
        <w:rPr>
          <w:sz w:val="24"/>
          <w:szCs w:val="24"/>
        </w:rPr>
        <w:t>е</w:t>
      </w:r>
    </w:p>
    <w:p w:rsidR="008910F6" w:rsidRPr="006110FC" w:rsidRDefault="008910F6" w:rsidP="008910F6">
      <w:pPr>
        <w:tabs>
          <w:tab w:val="left" w:pos="6675"/>
        </w:tabs>
        <w:rPr>
          <w:sz w:val="24"/>
          <w:szCs w:val="24"/>
        </w:rPr>
      </w:pPr>
    </w:p>
    <w:p w:rsidR="008910F6" w:rsidRPr="006110FC" w:rsidRDefault="008910F6" w:rsidP="008910F6">
      <w:pPr>
        <w:tabs>
          <w:tab w:val="left" w:pos="6675"/>
        </w:tabs>
        <w:rPr>
          <w:bCs/>
          <w:sz w:val="24"/>
          <w:szCs w:val="24"/>
        </w:rPr>
      </w:pPr>
      <w:r w:rsidRPr="006110FC">
        <w:rPr>
          <w:bCs/>
          <w:sz w:val="24"/>
          <w:szCs w:val="24"/>
        </w:rPr>
        <w:t xml:space="preserve">Прошу Вас выдать </w:t>
      </w:r>
      <w:r w:rsidR="005501AA">
        <w:rPr>
          <w:bCs/>
          <w:sz w:val="24"/>
          <w:szCs w:val="24"/>
        </w:rPr>
        <w:t xml:space="preserve">(продлить) </w:t>
      </w:r>
      <w:r w:rsidR="00AF512C">
        <w:rPr>
          <w:bCs/>
          <w:sz w:val="24"/>
          <w:szCs w:val="24"/>
        </w:rPr>
        <w:t>Р</w:t>
      </w:r>
      <w:r w:rsidRPr="006110FC">
        <w:rPr>
          <w:bCs/>
          <w:sz w:val="24"/>
          <w:szCs w:val="24"/>
        </w:rPr>
        <w:t>азрешение на выру</w:t>
      </w:r>
      <w:r w:rsidR="001719CB" w:rsidRPr="006110FC">
        <w:rPr>
          <w:bCs/>
          <w:sz w:val="24"/>
          <w:szCs w:val="24"/>
        </w:rPr>
        <w:t>бку</w:t>
      </w:r>
      <w:r w:rsidR="006110FC" w:rsidRPr="006110FC">
        <w:rPr>
          <w:bCs/>
          <w:sz w:val="24"/>
          <w:szCs w:val="24"/>
        </w:rPr>
        <w:t xml:space="preserve"> (снос)</w:t>
      </w:r>
      <w:r w:rsidR="00363347">
        <w:rPr>
          <w:bCs/>
          <w:sz w:val="24"/>
          <w:szCs w:val="24"/>
        </w:rPr>
        <w:t>,</w:t>
      </w:r>
      <w:r w:rsidR="001719CB" w:rsidRPr="006110FC">
        <w:rPr>
          <w:bCs/>
          <w:sz w:val="24"/>
          <w:szCs w:val="24"/>
        </w:rPr>
        <w:t xml:space="preserve"> обрезку</w:t>
      </w:r>
      <w:r w:rsidR="006110FC" w:rsidRPr="006110FC">
        <w:rPr>
          <w:bCs/>
          <w:sz w:val="24"/>
          <w:szCs w:val="24"/>
        </w:rPr>
        <w:t xml:space="preserve"> зеленых </w:t>
      </w:r>
      <w:r w:rsidR="005501AA">
        <w:rPr>
          <w:bCs/>
          <w:sz w:val="24"/>
          <w:szCs w:val="24"/>
        </w:rPr>
        <w:t>н</w:t>
      </w:r>
      <w:r w:rsidR="006110FC" w:rsidRPr="006110FC">
        <w:rPr>
          <w:bCs/>
          <w:sz w:val="24"/>
          <w:szCs w:val="24"/>
        </w:rPr>
        <w:t>асаждений:___</w:t>
      </w:r>
      <w:r w:rsidR="005501AA">
        <w:rPr>
          <w:bCs/>
          <w:sz w:val="24"/>
          <w:szCs w:val="24"/>
        </w:rPr>
        <w:t>___________________________________________________________</w:t>
      </w:r>
      <w:r w:rsidR="006110FC" w:rsidRPr="006110FC">
        <w:rPr>
          <w:bCs/>
          <w:sz w:val="24"/>
          <w:szCs w:val="24"/>
        </w:rPr>
        <w:t>__</w:t>
      </w:r>
      <w:r w:rsidR="006110FC">
        <w:rPr>
          <w:bCs/>
          <w:sz w:val="24"/>
          <w:szCs w:val="24"/>
        </w:rPr>
        <w:t>_</w:t>
      </w:r>
      <w:r w:rsidR="001C6946">
        <w:rPr>
          <w:bCs/>
          <w:sz w:val="24"/>
          <w:szCs w:val="24"/>
        </w:rPr>
        <w:t>__</w:t>
      </w:r>
      <w:r w:rsidR="006110FC">
        <w:rPr>
          <w:bCs/>
          <w:sz w:val="24"/>
          <w:szCs w:val="24"/>
        </w:rPr>
        <w:t>__</w:t>
      </w:r>
    </w:p>
    <w:p w:rsidR="006110FC" w:rsidRPr="006110FC" w:rsidRDefault="006110FC" w:rsidP="008910F6">
      <w:pPr>
        <w:tabs>
          <w:tab w:val="left" w:pos="6675"/>
        </w:tabs>
        <w:rPr>
          <w:bCs/>
          <w:sz w:val="24"/>
          <w:szCs w:val="24"/>
        </w:rPr>
      </w:pPr>
      <w:r w:rsidRPr="006110FC">
        <w:rPr>
          <w:bCs/>
          <w:sz w:val="24"/>
          <w:szCs w:val="24"/>
        </w:rPr>
        <w:t>___________________________________________________________________</w:t>
      </w:r>
      <w:r w:rsidR="001C6946">
        <w:rPr>
          <w:bCs/>
          <w:sz w:val="24"/>
          <w:szCs w:val="24"/>
        </w:rPr>
        <w:t>__</w:t>
      </w:r>
      <w:r w:rsidRPr="006110FC">
        <w:rPr>
          <w:bCs/>
          <w:sz w:val="24"/>
          <w:szCs w:val="24"/>
        </w:rPr>
        <w:t>___________</w:t>
      </w:r>
    </w:p>
    <w:p w:rsidR="008910F6" w:rsidRPr="006110FC" w:rsidRDefault="001719CB" w:rsidP="008910F6">
      <w:pPr>
        <w:tabs>
          <w:tab w:val="left" w:pos="6675"/>
        </w:tabs>
        <w:rPr>
          <w:bCs/>
          <w:sz w:val="24"/>
          <w:szCs w:val="24"/>
        </w:rPr>
      </w:pPr>
      <w:r w:rsidRPr="006110FC">
        <w:rPr>
          <w:bCs/>
          <w:sz w:val="24"/>
          <w:szCs w:val="24"/>
        </w:rPr>
        <w:t>Цель вырубки</w:t>
      </w:r>
      <w:r w:rsidR="0065143F">
        <w:rPr>
          <w:bCs/>
          <w:sz w:val="24"/>
          <w:szCs w:val="24"/>
        </w:rPr>
        <w:t xml:space="preserve"> (снос)</w:t>
      </w:r>
      <w:r w:rsidR="00363347">
        <w:rPr>
          <w:bCs/>
          <w:sz w:val="24"/>
          <w:szCs w:val="24"/>
        </w:rPr>
        <w:t>,</w:t>
      </w:r>
      <w:r w:rsidRPr="006110FC">
        <w:rPr>
          <w:bCs/>
          <w:sz w:val="24"/>
          <w:szCs w:val="24"/>
        </w:rPr>
        <w:t xml:space="preserve"> обрезки</w:t>
      </w:r>
      <w:r w:rsidR="008910F6" w:rsidRPr="006110FC">
        <w:rPr>
          <w:bCs/>
          <w:sz w:val="24"/>
          <w:szCs w:val="24"/>
        </w:rPr>
        <w:t xml:space="preserve"> зеленых насаждений:________________________</w:t>
      </w:r>
      <w:r w:rsidR="0065143F">
        <w:rPr>
          <w:bCs/>
          <w:sz w:val="24"/>
          <w:szCs w:val="24"/>
        </w:rPr>
        <w:t>_</w:t>
      </w:r>
      <w:r w:rsidR="001C6946">
        <w:rPr>
          <w:bCs/>
          <w:sz w:val="24"/>
          <w:szCs w:val="24"/>
        </w:rPr>
        <w:t>____</w:t>
      </w:r>
      <w:r w:rsidR="008910F6" w:rsidRPr="006110FC">
        <w:rPr>
          <w:bCs/>
          <w:sz w:val="24"/>
          <w:szCs w:val="24"/>
        </w:rPr>
        <w:t>_______</w:t>
      </w:r>
    </w:p>
    <w:p w:rsidR="008910F6" w:rsidRPr="006110FC" w:rsidRDefault="008910F6" w:rsidP="008910F6">
      <w:pPr>
        <w:tabs>
          <w:tab w:val="left" w:pos="6675"/>
        </w:tabs>
        <w:rPr>
          <w:bCs/>
          <w:sz w:val="24"/>
          <w:szCs w:val="24"/>
        </w:rPr>
      </w:pPr>
      <w:r w:rsidRPr="006110FC">
        <w:rPr>
          <w:bCs/>
          <w:sz w:val="24"/>
          <w:szCs w:val="24"/>
        </w:rPr>
        <w:t>_____________________________________________________________________</w:t>
      </w:r>
      <w:r w:rsidR="001C6946">
        <w:rPr>
          <w:bCs/>
          <w:sz w:val="24"/>
          <w:szCs w:val="24"/>
        </w:rPr>
        <w:t>__</w:t>
      </w:r>
      <w:r w:rsidRPr="006110FC">
        <w:rPr>
          <w:bCs/>
          <w:sz w:val="24"/>
          <w:szCs w:val="24"/>
        </w:rPr>
        <w:t>_________</w:t>
      </w:r>
    </w:p>
    <w:p w:rsidR="008910F6" w:rsidRPr="006110FC" w:rsidRDefault="001C6946" w:rsidP="008910F6">
      <w:pPr>
        <w:tabs>
          <w:tab w:val="left" w:pos="6675"/>
        </w:tabs>
        <w:rPr>
          <w:sz w:val="24"/>
          <w:szCs w:val="24"/>
        </w:rPr>
      </w:pPr>
      <w:r>
        <w:rPr>
          <w:sz w:val="24"/>
          <w:szCs w:val="24"/>
        </w:rPr>
        <w:t>Адрес, м</w:t>
      </w:r>
      <w:r w:rsidR="0065143F">
        <w:rPr>
          <w:sz w:val="24"/>
          <w:szCs w:val="24"/>
        </w:rPr>
        <w:t>есто вырубки (снос)</w:t>
      </w:r>
      <w:r w:rsidR="00363347">
        <w:rPr>
          <w:sz w:val="24"/>
          <w:szCs w:val="24"/>
        </w:rPr>
        <w:t>,</w:t>
      </w:r>
      <w:r w:rsidR="001719CB" w:rsidRPr="006110FC">
        <w:rPr>
          <w:sz w:val="24"/>
          <w:szCs w:val="24"/>
        </w:rPr>
        <w:t xml:space="preserve"> </w:t>
      </w:r>
      <w:r w:rsidR="008910F6" w:rsidRPr="006110FC">
        <w:rPr>
          <w:sz w:val="24"/>
          <w:szCs w:val="24"/>
        </w:rPr>
        <w:t>обрезки зеленых насаждений:__________________________</w:t>
      </w:r>
      <w:r w:rsidR="0065143F">
        <w:rPr>
          <w:sz w:val="24"/>
          <w:szCs w:val="24"/>
        </w:rPr>
        <w:t>___</w:t>
      </w:r>
    </w:p>
    <w:p w:rsidR="008910F6" w:rsidRPr="006110FC" w:rsidRDefault="008910F6" w:rsidP="008910F6">
      <w:pPr>
        <w:tabs>
          <w:tab w:val="left" w:pos="6675"/>
        </w:tabs>
        <w:rPr>
          <w:sz w:val="24"/>
          <w:szCs w:val="24"/>
        </w:rPr>
      </w:pPr>
      <w:r w:rsidRPr="006110FC">
        <w:rPr>
          <w:sz w:val="24"/>
          <w:szCs w:val="24"/>
        </w:rPr>
        <w:t>______________________________________________________________________</w:t>
      </w:r>
      <w:r w:rsidR="001C6946">
        <w:rPr>
          <w:sz w:val="24"/>
          <w:szCs w:val="24"/>
        </w:rPr>
        <w:t>__</w:t>
      </w:r>
      <w:r w:rsidRPr="006110FC">
        <w:rPr>
          <w:sz w:val="24"/>
          <w:szCs w:val="24"/>
        </w:rPr>
        <w:t>________</w:t>
      </w:r>
    </w:p>
    <w:p w:rsidR="008910F6" w:rsidRPr="006110FC" w:rsidRDefault="008910F6" w:rsidP="008910F6">
      <w:pPr>
        <w:tabs>
          <w:tab w:val="left" w:pos="6675"/>
        </w:tabs>
        <w:rPr>
          <w:sz w:val="24"/>
          <w:szCs w:val="24"/>
        </w:rPr>
      </w:pPr>
      <w:r w:rsidRPr="006110FC">
        <w:rPr>
          <w:sz w:val="24"/>
          <w:szCs w:val="24"/>
        </w:rPr>
        <w:t>__________________________________________________________________</w:t>
      </w:r>
      <w:r w:rsidR="001C6946">
        <w:rPr>
          <w:sz w:val="24"/>
          <w:szCs w:val="24"/>
        </w:rPr>
        <w:t>__</w:t>
      </w:r>
      <w:r w:rsidRPr="006110FC">
        <w:rPr>
          <w:sz w:val="24"/>
          <w:szCs w:val="24"/>
        </w:rPr>
        <w:t>____________</w:t>
      </w:r>
    </w:p>
    <w:p w:rsidR="008910F6" w:rsidRPr="006110FC" w:rsidRDefault="008910F6" w:rsidP="008910F6">
      <w:pPr>
        <w:tabs>
          <w:tab w:val="left" w:pos="6675"/>
        </w:tabs>
        <w:rPr>
          <w:bCs/>
          <w:sz w:val="24"/>
          <w:szCs w:val="24"/>
        </w:rPr>
      </w:pPr>
    </w:p>
    <w:p w:rsidR="008910F6" w:rsidRDefault="008910F6" w:rsidP="008910F6">
      <w:pPr>
        <w:pStyle w:val="31"/>
        <w:rPr>
          <w:rFonts w:ascii="Times New Roman" w:hAnsi="Times New Roman"/>
          <w:b/>
          <w:bCs/>
          <w:szCs w:val="24"/>
        </w:rPr>
      </w:pPr>
    </w:p>
    <w:p w:rsidR="008910F6" w:rsidRDefault="008910F6" w:rsidP="008910F6">
      <w:pPr>
        <w:pStyle w:val="31"/>
        <w:rPr>
          <w:rFonts w:ascii="Times New Roman" w:hAnsi="Times New Roman"/>
          <w:b/>
          <w:bCs/>
          <w:szCs w:val="24"/>
        </w:rPr>
      </w:pPr>
    </w:p>
    <w:p w:rsidR="008910F6" w:rsidRPr="007323FD" w:rsidRDefault="008910F6" w:rsidP="008910F6">
      <w:pPr>
        <w:pStyle w:val="31"/>
        <w:rPr>
          <w:rFonts w:ascii="Times New Roman" w:hAnsi="Times New Roman"/>
          <w:b/>
          <w:bCs/>
          <w:szCs w:val="24"/>
        </w:rPr>
      </w:pPr>
    </w:p>
    <w:p w:rsidR="008910F6" w:rsidRPr="00AC1F16" w:rsidRDefault="008910F6" w:rsidP="008910F6">
      <w:pPr>
        <w:pStyle w:val="20"/>
        <w:tabs>
          <w:tab w:val="left" w:pos="226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C1F16">
        <w:rPr>
          <w:rFonts w:ascii="Times New Roman" w:hAnsi="Times New Roman"/>
          <w:b/>
          <w:bCs/>
          <w:sz w:val="24"/>
          <w:szCs w:val="24"/>
        </w:rPr>
        <w:t>Обязуюсь:</w:t>
      </w:r>
    </w:p>
    <w:p w:rsidR="00AF512C" w:rsidRDefault="008910F6" w:rsidP="00AF512C">
      <w:pPr>
        <w:ind w:firstLine="567"/>
        <w:jc w:val="both"/>
        <w:rPr>
          <w:sz w:val="24"/>
          <w:szCs w:val="24"/>
        </w:rPr>
      </w:pPr>
      <w:r w:rsidRPr="00AC1F16">
        <w:rPr>
          <w:sz w:val="24"/>
          <w:szCs w:val="24"/>
        </w:rPr>
        <w:t xml:space="preserve">- соблюдать при производстве работ Правила благоустройства территории </w:t>
      </w:r>
      <w:r w:rsidR="003E7D42">
        <w:rPr>
          <w:sz w:val="24"/>
          <w:szCs w:val="24"/>
        </w:rPr>
        <w:t>Миасского городского о</w:t>
      </w:r>
      <w:r w:rsidR="00411EAD" w:rsidRPr="00411EAD">
        <w:rPr>
          <w:sz w:val="24"/>
          <w:szCs w:val="24"/>
        </w:rPr>
        <w:t>круга</w:t>
      </w:r>
      <w:r w:rsidR="00AF512C">
        <w:rPr>
          <w:sz w:val="24"/>
          <w:szCs w:val="24"/>
        </w:rPr>
        <w:t>,</w:t>
      </w:r>
      <w:r w:rsidR="003E7D42">
        <w:rPr>
          <w:sz w:val="24"/>
          <w:szCs w:val="24"/>
        </w:rPr>
        <w:t xml:space="preserve"> </w:t>
      </w:r>
      <w:r w:rsidR="003E7D42" w:rsidRPr="003E7D42">
        <w:rPr>
          <w:sz w:val="24"/>
          <w:szCs w:val="24"/>
        </w:rPr>
        <w:t>утвержденные Решением</w:t>
      </w:r>
      <w:r w:rsidR="003E7D42" w:rsidRPr="007E374D">
        <w:t xml:space="preserve"> </w:t>
      </w:r>
      <w:r w:rsidR="003E7D42" w:rsidRPr="003E7D42">
        <w:rPr>
          <w:sz w:val="24"/>
          <w:szCs w:val="24"/>
        </w:rPr>
        <w:t xml:space="preserve">Собрания депутатов Миасского городского округа Челябинской области от 26 октября 2012 г. </w:t>
      </w:r>
      <w:r w:rsidR="00AF512C">
        <w:rPr>
          <w:sz w:val="24"/>
          <w:szCs w:val="24"/>
        </w:rPr>
        <w:t>№</w:t>
      </w:r>
      <w:r w:rsidR="003E7D42" w:rsidRPr="003E7D42">
        <w:rPr>
          <w:sz w:val="24"/>
          <w:szCs w:val="24"/>
        </w:rPr>
        <w:t>6</w:t>
      </w:r>
      <w:r w:rsidR="00AF512C">
        <w:rPr>
          <w:sz w:val="24"/>
          <w:szCs w:val="24"/>
        </w:rPr>
        <w:t>;</w:t>
      </w:r>
    </w:p>
    <w:p w:rsidR="008910F6" w:rsidRPr="007323FD" w:rsidRDefault="00A3425B" w:rsidP="00AF51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4B9E" w:rsidRPr="00AC1F16">
        <w:rPr>
          <w:sz w:val="24"/>
          <w:szCs w:val="24"/>
        </w:rPr>
        <w:t xml:space="preserve">по окончанию работ </w:t>
      </w:r>
      <w:r w:rsidR="007964E9" w:rsidRPr="00AC1F16">
        <w:rPr>
          <w:sz w:val="24"/>
          <w:szCs w:val="24"/>
        </w:rPr>
        <w:t>по вырубке</w:t>
      </w:r>
      <w:r w:rsidR="006110FC" w:rsidRPr="00AC1F16">
        <w:rPr>
          <w:sz w:val="24"/>
          <w:szCs w:val="24"/>
        </w:rPr>
        <w:t xml:space="preserve"> (сносу)</w:t>
      </w:r>
      <w:r w:rsidR="007964E9" w:rsidRPr="00AC1F16">
        <w:rPr>
          <w:sz w:val="24"/>
          <w:szCs w:val="24"/>
        </w:rPr>
        <w:t>, обрезке</w:t>
      </w:r>
      <w:r w:rsidR="008910F6" w:rsidRPr="00AC1F16">
        <w:rPr>
          <w:sz w:val="24"/>
          <w:szCs w:val="24"/>
        </w:rPr>
        <w:t xml:space="preserve"> деревьев</w:t>
      </w:r>
      <w:r w:rsidR="00C14B9E" w:rsidRPr="00AC1F16">
        <w:rPr>
          <w:sz w:val="24"/>
          <w:szCs w:val="24"/>
        </w:rPr>
        <w:t>,</w:t>
      </w:r>
      <w:r w:rsidR="003E7D42">
        <w:rPr>
          <w:sz w:val="24"/>
          <w:szCs w:val="24"/>
        </w:rPr>
        <w:t xml:space="preserve"> </w:t>
      </w:r>
      <w:r w:rsidR="00C14B9E" w:rsidRPr="00AC1F16">
        <w:rPr>
          <w:sz w:val="24"/>
          <w:szCs w:val="24"/>
        </w:rPr>
        <w:t xml:space="preserve">очистить место вырубки </w:t>
      </w:r>
      <w:r w:rsidR="008910F6" w:rsidRPr="00AC1F16">
        <w:rPr>
          <w:sz w:val="24"/>
          <w:szCs w:val="24"/>
        </w:rPr>
        <w:t>от порубочных остатков</w:t>
      </w:r>
      <w:r w:rsidR="00562544">
        <w:rPr>
          <w:sz w:val="24"/>
          <w:szCs w:val="24"/>
        </w:rPr>
        <w:t xml:space="preserve">, сообщить в </w:t>
      </w:r>
      <w:r w:rsidR="00AF512C">
        <w:rPr>
          <w:sz w:val="24"/>
          <w:szCs w:val="24"/>
        </w:rPr>
        <w:t>МКУ «</w:t>
      </w:r>
      <w:r w:rsidR="00562544">
        <w:rPr>
          <w:sz w:val="24"/>
          <w:szCs w:val="24"/>
        </w:rPr>
        <w:t>УЭП МГО» о завершении работ</w:t>
      </w:r>
      <w:r w:rsidR="008910F6" w:rsidRPr="00AC1F16">
        <w:rPr>
          <w:sz w:val="24"/>
          <w:szCs w:val="24"/>
        </w:rPr>
        <w:t>.</w:t>
      </w:r>
    </w:p>
    <w:p w:rsidR="008910F6" w:rsidRPr="007323FD" w:rsidRDefault="008910F6" w:rsidP="008910F6">
      <w:pPr>
        <w:jc w:val="both"/>
        <w:rPr>
          <w:sz w:val="24"/>
          <w:szCs w:val="24"/>
        </w:rPr>
      </w:pPr>
    </w:p>
    <w:p w:rsidR="008910F6" w:rsidRPr="007323FD" w:rsidRDefault="008910F6" w:rsidP="008910F6">
      <w:pPr>
        <w:jc w:val="both"/>
        <w:rPr>
          <w:sz w:val="24"/>
          <w:szCs w:val="24"/>
        </w:rPr>
      </w:pPr>
    </w:p>
    <w:p w:rsidR="008910F6" w:rsidRPr="007323FD" w:rsidRDefault="008910F6" w:rsidP="001719CB">
      <w:pPr>
        <w:jc w:val="both"/>
        <w:rPr>
          <w:sz w:val="24"/>
          <w:szCs w:val="24"/>
        </w:rPr>
      </w:pPr>
    </w:p>
    <w:p w:rsidR="008910F6" w:rsidRPr="007323FD" w:rsidRDefault="008910F6" w:rsidP="00562544">
      <w:pPr>
        <w:tabs>
          <w:tab w:val="left" w:pos="6615"/>
        </w:tabs>
        <w:jc w:val="right"/>
        <w:rPr>
          <w:sz w:val="24"/>
          <w:szCs w:val="24"/>
        </w:rPr>
      </w:pPr>
      <w:r w:rsidRPr="007323FD">
        <w:rPr>
          <w:sz w:val="24"/>
          <w:szCs w:val="24"/>
        </w:rPr>
        <w:tab/>
      </w:r>
      <w:r w:rsidRPr="007323FD">
        <w:rPr>
          <w:sz w:val="24"/>
          <w:szCs w:val="24"/>
        </w:rPr>
        <w:tab/>
      </w:r>
      <w:r w:rsidRPr="007323FD">
        <w:rPr>
          <w:sz w:val="24"/>
          <w:szCs w:val="24"/>
        </w:rPr>
        <w:tab/>
      </w:r>
      <w:r w:rsidRPr="007323FD">
        <w:rPr>
          <w:sz w:val="24"/>
          <w:szCs w:val="24"/>
        </w:rPr>
        <w:tab/>
      </w:r>
      <w:r w:rsidRPr="007323FD">
        <w:rPr>
          <w:sz w:val="24"/>
          <w:szCs w:val="24"/>
        </w:rPr>
        <w:tab/>
      </w:r>
      <w:r w:rsidRPr="007323FD">
        <w:rPr>
          <w:sz w:val="24"/>
          <w:szCs w:val="24"/>
        </w:rPr>
        <w:tab/>
      </w:r>
      <w:r w:rsidR="00562544">
        <w:rPr>
          <w:sz w:val="24"/>
          <w:szCs w:val="24"/>
        </w:rPr>
        <w:t xml:space="preserve">                             д</w:t>
      </w:r>
      <w:r w:rsidRPr="007323FD">
        <w:rPr>
          <w:sz w:val="24"/>
          <w:szCs w:val="24"/>
        </w:rPr>
        <w:t>ата/подпись</w:t>
      </w:r>
    </w:p>
    <w:p w:rsidR="008910F6" w:rsidRDefault="008910F6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3743B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3743BC" w:rsidRDefault="003743BC" w:rsidP="003743B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 проекту решения Собрания депутатов Миасского городского округа «Об утверждении Порядка оформления разрешения на вырубку (снос), обрезку зеленых насаждений  в Миасском городском округе и признании утратившим силу решения Собрания депутатов Миасского городского округа от 28.08.2015 г. № 37  «Об утверждении Порядка оформления разрешения на вырубку (обрезку) зеленых насаждений  на территории Миасского  городского округа».</w:t>
      </w:r>
      <w:proofErr w:type="gramEnd"/>
    </w:p>
    <w:p w:rsidR="003743BC" w:rsidRDefault="003743BC" w:rsidP="003743BC">
      <w:pPr>
        <w:rPr>
          <w:sz w:val="24"/>
          <w:szCs w:val="24"/>
        </w:rPr>
      </w:pPr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Предложенный проект решения Собрания депутатов Миасского городского округа «Об утверждении Порядка оформления разрешения на вырубку (снос), обрезку зеленых насаждений  в Миасском городском округе и признании утратившим силу решения Собрания депутатов Миасского городского округа от 28.08.2015 г. № 37  «Об утверждении Порядка оформления разрешения на вырубку (обрезку) зеленых насаждений  на территории Миасского  городского округа» разработан в соответствии с действующим законодательством и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целях повышения качества исполнения и доступности результатов предоставления муниципальной услуги по оформлению разрешения на вырубку (снос), обрезку зеленых насаждений в Миасском городском округе, предусмотренный Перечнем государственных и муниципальных функций и услуг в Миасском городском округе, утвержденным постановлением администрации Миасского городского округа Челябинской области от 11.02.2016 № 707. </w:t>
      </w:r>
      <w:proofErr w:type="gramEnd"/>
    </w:p>
    <w:p w:rsidR="003743BC" w:rsidRDefault="003743BC" w:rsidP="003743BC">
      <w:pPr>
        <w:pStyle w:val="1"/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</w:rPr>
        <w:t>Предложенный проект решения Собрания депутатов Миасского городского округа «Об утверждении Порядка оформления разрешения на вырубку (снос), обрезку зеленых насаждений  в Миасском городском округе, был разработан на основе практических наработок по решению Собрания депутатов Миасского городского округа от 28.08.2015 г. № 37  «Об утверждении Порядка оформления разрешения на вырубку (обрезку) зеленых насаждений  на территории Миасского  городского округа».</w:t>
      </w:r>
      <w:proofErr w:type="gramEnd"/>
    </w:p>
    <w:p w:rsidR="003743BC" w:rsidRDefault="003743BC" w:rsidP="003743B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Собрания депутатов Миасского городского округа от 28.08.2015 г. № 37  «Об утверждении Порядка оформления разрешения на вырубку (обрезку) зеленых насаждений  на территории Миасского  городского округа» на сегодняшний день не содержит развернутых понятий и терминов при оформлении «Разрешения на вырубку (обрезку) зеленых насаждений на территории Миасского городского округа». </w:t>
      </w:r>
      <w:proofErr w:type="gramStart"/>
      <w:r>
        <w:rPr>
          <w:sz w:val="24"/>
          <w:szCs w:val="24"/>
        </w:rPr>
        <w:t xml:space="preserve">В методике (приложение 4) указанного решения установленная базовая стоимость по лиственным породам деревьев зеленых насаждений, не соответствует Постановлению Правительства Российской Федерации от 22 мая 2007 г. № 310 «О ставках платы за единицу объема лесных ресурсов и ставках платы за единицу площади лесного участка, находящегося в федеральной собственности» и </w:t>
      </w:r>
      <w:hyperlink r:id="rId23" w:history="1">
        <w:r>
          <w:rPr>
            <w:rStyle w:val="af7"/>
            <w:bCs/>
            <w:sz w:val="24"/>
            <w:szCs w:val="24"/>
          </w:rPr>
          <w:t>Постановлению Правительства РФ от 11 ноября 2017 г.  №1363 «О коэффициентах к</w:t>
        </w:r>
        <w:proofErr w:type="gramEnd"/>
        <w:r>
          <w:rPr>
            <w:rStyle w:val="af7"/>
            <w:bCs/>
            <w:sz w:val="24"/>
            <w:szCs w:val="24"/>
          </w:rPr>
          <w:t xml:space="preserve"> ставкам платы за единицу объема лесных ресурсов и ставкам платы за единицу площади лесного участка, находящегося в федеральной собственности»</w:t>
        </w:r>
      </w:hyperlink>
      <w:r>
        <w:rPr>
          <w:sz w:val="24"/>
          <w:szCs w:val="24"/>
        </w:rPr>
        <w:t xml:space="preserve">. </w:t>
      </w:r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Методикой (приложение № 1) в предложенном проекте решения Собрания депутатов Миасского городского округа «Об утверждении Порядка оформления разрешения на вырубку (снос), обрезку зеленых насаждений  в Миасском городском округе установлены  </w:t>
      </w:r>
      <w:r>
        <w:rPr>
          <w:sz w:val="24"/>
          <w:szCs w:val="24"/>
        </w:rPr>
        <w:lastRenderedPageBreak/>
        <w:t>базовые ставки для лиственных и хвойных пород деревьев в соответствии с Постановлением Правительства Российской Федерации от 22 мая 2007 г. № 310 «О ставках платы за единицу объема лесных ресурсов и ставках платы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за единицу площади лесного участка, находящегося в федеральной собственности», и индексация базовых ставок в соответствии с  </w:t>
      </w:r>
      <w:hyperlink r:id="rId24" w:history="1">
        <w:r>
          <w:rPr>
            <w:rStyle w:val="af7"/>
            <w:bCs/>
            <w:sz w:val="24"/>
            <w:szCs w:val="24"/>
          </w:rPr>
          <w:t>Постановлением Правительства РФ от 11 ноября 2017 г.  №1363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  </w:r>
      </w:hyperlink>
      <w:r>
        <w:rPr>
          <w:sz w:val="24"/>
          <w:szCs w:val="24"/>
        </w:rPr>
        <w:t>. Таким образом, проект решения предусматривает увеличение компенсационной стоимости по хвойным породам деревьев и</w:t>
      </w:r>
      <w:proofErr w:type="gramEnd"/>
      <w:r>
        <w:rPr>
          <w:sz w:val="24"/>
          <w:szCs w:val="24"/>
        </w:rPr>
        <w:t xml:space="preserve"> снижение компенсационной стоимости за вырубку (обрезку), лиственных пород деревьев на территории Миасского городского округа. </w:t>
      </w:r>
      <w:proofErr w:type="gramStart"/>
      <w:r>
        <w:rPr>
          <w:sz w:val="24"/>
          <w:szCs w:val="24"/>
        </w:rPr>
        <w:t>Данным проектом решения предусмотрено увеличение случаев оплаты компенсационной стоимости по разрешениям за вырубку (обрезку) зеленых насаждений на  территории Миасского городского округа, которые на сегодняшний день в соответствии с Решением Собрания депутатов Миасского городского округа от 28.08.2015 г. № 37  «Об утверждении Порядка оформления разрешения на вырубку (обрезку) зеленых насаждений  на территории Миасского  городского округа» оформляются без оплаты компенсационной стоимости, а именно</w:t>
      </w:r>
      <w:proofErr w:type="gramEnd"/>
      <w:r>
        <w:rPr>
          <w:sz w:val="24"/>
          <w:szCs w:val="24"/>
        </w:rPr>
        <w:t xml:space="preserve"> оплата компенсационной стоимости за вырубку зеленых насаждений, растущих с нарушением «Сводом правил СП 42.13330.2011 "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> 2.07.01-89*», за исключением деревьев которые действительно являются аварийными.</w:t>
      </w:r>
      <w:r>
        <w:rPr>
          <w:color w:val="FF0000"/>
          <w:sz w:val="24"/>
          <w:szCs w:val="24"/>
        </w:rPr>
        <w:t xml:space="preserve">  </w:t>
      </w:r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Следовательно, принятие базового норматива в соответствии с Постановлением Правительства Российской Федерации от 22 мая 2007 г. № 310 «О ставках платы за единицу объема лесных ресурсов и ставках платы за единицу площади лесного участка, находящегося в федеральной собственности»,  в предложенном проекте, не повлечет за собой снижение платы по компенсационной стоимости и будет соответствовать действующему законодательству Российской Федерации. </w:t>
      </w:r>
      <w:proofErr w:type="gramEnd"/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таблице 1 и в таблице 2 приведена статистика по выдаче Разрешений на вырубку (обрезку) зеленых насаждений на территории Миасского городского округа» за 2017 год и первое полугодие 2018 года с оплатой и без оплаты компенсационной стоимости.</w:t>
      </w:r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2017 год:</w:t>
      </w:r>
    </w:p>
    <w:p w:rsidR="003743BC" w:rsidRDefault="003743BC" w:rsidP="003743BC">
      <w:pPr>
        <w:spacing w:line="36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6"/>
        <w:tblW w:w="9570" w:type="dxa"/>
        <w:jc w:val="center"/>
        <w:tblLayout w:type="fixed"/>
        <w:tblLook w:val="04A0"/>
      </w:tblPr>
      <w:tblGrid>
        <w:gridCol w:w="2518"/>
        <w:gridCol w:w="851"/>
        <w:gridCol w:w="1842"/>
        <w:gridCol w:w="2692"/>
        <w:gridCol w:w="1667"/>
      </w:tblGrid>
      <w:tr w:rsidR="003743BC" w:rsidTr="003743BC">
        <w:trPr>
          <w:trHeight w:val="806"/>
          <w:jc w:val="center"/>
        </w:trPr>
        <w:tc>
          <w:tcPr>
            <w:tcW w:w="2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разрешений выданных без оплаты компенсационной стоимости (шт.)</w:t>
            </w:r>
          </w:p>
        </w:tc>
        <w:tc>
          <w:tcPr>
            <w:tcW w:w="7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разрешений выданных с оплатой компенсационной стоимости</w:t>
            </w:r>
          </w:p>
        </w:tc>
      </w:tr>
      <w:tr w:rsidR="003743BC" w:rsidTr="003743BC">
        <w:trPr>
          <w:trHeight w:val="459"/>
          <w:jc w:val="center"/>
        </w:trPr>
        <w:tc>
          <w:tcPr>
            <w:tcW w:w="25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BC" w:rsidRDefault="003743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том числе выданных разрешений на вырубку хвойных зеленых насаждений</w:t>
            </w:r>
          </w:p>
        </w:tc>
      </w:tr>
      <w:tr w:rsidR="003743BC" w:rsidTr="003743BC">
        <w:trPr>
          <w:trHeight w:val="477"/>
          <w:jc w:val="center"/>
        </w:trPr>
        <w:tc>
          <w:tcPr>
            <w:tcW w:w="25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BC" w:rsidRDefault="003743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3743BC" w:rsidTr="003743BC">
        <w:trPr>
          <w:jc w:val="center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307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65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2 298 521,20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371 489,88 </w:t>
            </w:r>
          </w:p>
        </w:tc>
      </w:tr>
    </w:tbl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  <w:lang w:eastAsia="en-US"/>
        </w:rPr>
      </w:pPr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2018 год;</w:t>
      </w:r>
    </w:p>
    <w:p w:rsidR="003743BC" w:rsidRDefault="003743BC" w:rsidP="003743BC">
      <w:pPr>
        <w:spacing w:line="36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2518"/>
        <w:gridCol w:w="851"/>
        <w:gridCol w:w="1842"/>
        <w:gridCol w:w="2694"/>
        <w:gridCol w:w="1666"/>
      </w:tblGrid>
      <w:tr w:rsidR="003743BC" w:rsidTr="003743BC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Количество разрешений выданных без оплаты компенсационной стоимости (шт.)</w:t>
            </w:r>
          </w:p>
        </w:tc>
        <w:tc>
          <w:tcPr>
            <w:tcW w:w="7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разрешений выданных с оплатой компенсационной стоимости</w:t>
            </w:r>
          </w:p>
        </w:tc>
      </w:tr>
      <w:tr w:rsidR="003743BC" w:rsidTr="003743BC">
        <w:trPr>
          <w:jc w:val="center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BC" w:rsidRDefault="003743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том числе выданных разрешений на вырубку хвойных зеленых насаждений</w:t>
            </w:r>
          </w:p>
        </w:tc>
      </w:tr>
      <w:tr w:rsidR="003743BC" w:rsidTr="003743BC">
        <w:trPr>
          <w:trHeight w:val="370"/>
          <w:jc w:val="center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BC" w:rsidRDefault="003743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3743BC" w:rsidTr="003743BC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279 468,10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BC" w:rsidRDefault="003743B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124 688,37</w:t>
            </w:r>
          </w:p>
        </w:tc>
      </w:tr>
    </w:tbl>
    <w:p w:rsidR="003743BC" w:rsidRDefault="003743BC" w:rsidP="003743BC">
      <w:pPr>
        <w:spacing w:line="360" w:lineRule="auto"/>
        <w:jc w:val="both"/>
        <w:rPr>
          <w:sz w:val="24"/>
          <w:szCs w:val="24"/>
          <w:lang w:eastAsia="en-US"/>
        </w:rPr>
      </w:pPr>
    </w:p>
    <w:p w:rsidR="003743BC" w:rsidRDefault="003743BC" w:rsidP="003743B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Упущенная компенсационная стоимость в 2018 году по средним показателям из числа случаев выданных «Разрешений на вырубку (обрезку) зеленых насаждений на территории Миасского городского округа» без оплаты компенсационной стоимости по </w:t>
      </w:r>
      <w:proofErr w:type="gramStart"/>
      <w:r>
        <w:rPr>
          <w:sz w:val="24"/>
          <w:szCs w:val="24"/>
        </w:rPr>
        <w:t>коэффициентам</w:t>
      </w:r>
      <w:proofErr w:type="gramEnd"/>
      <w:r>
        <w:rPr>
          <w:sz w:val="24"/>
          <w:szCs w:val="24"/>
        </w:rPr>
        <w:t xml:space="preserve"> предложенным в проекте за вырубку зеленых насаждений, которые могли подлежать оплате, а именно 58 случаев из числа зеленых насаждений, растущих с нарушением «Свода правил СП 42.13330.2011 "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 2.07.01-89*», за исключением </w:t>
      </w:r>
      <w:proofErr w:type="gramStart"/>
      <w:r>
        <w:rPr>
          <w:sz w:val="24"/>
          <w:szCs w:val="24"/>
        </w:rPr>
        <w:t>деревьев</w:t>
      </w:r>
      <w:proofErr w:type="gramEnd"/>
      <w:r>
        <w:rPr>
          <w:sz w:val="24"/>
          <w:szCs w:val="24"/>
        </w:rPr>
        <w:t xml:space="preserve"> которые действительно являются аварийными, со средним количеством вырубаемых деревьев в количестве 5 штук с предложенной компенсационной оплатой 2 990 рублей  40 копеек за каждое дерево, составляет 173 443 рубля 20 копеек.</w:t>
      </w:r>
    </w:p>
    <w:p w:rsidR="003743BC" w:rsidRDefault="003743BC" w:rsidP="003743BC">
      <w:pPr>
        <w:spacing w:line="360" w:lineRule="auto"/>
        <w:rPr>
          <w:sz w:val="24"/>
          <w:szCs w:val="24"/>
        </w:rPr>
      </w:pPr>
    </w:p>
    <w:p w:rsidR="003743BC" w:rsidRDefault="003743BC" w:rsidP="003743B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3743BC" w:rsidRDefault="003743BC" w:rsidP="003743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директора МКУ «УЭП МГО»                                                                                П.А. </w:t>
      </w:r>
      <w:proofErr w:type="spellStart"/>
      <w:r>
        <w:rPr>
          <w:sz w:val="24"/>
          <w:szCs w:val="24"/>
        </w:rPr>
        <w:t>Завьялов</w:t>
      </w:r>
      <w:proofErr w:type="spellEnd"/>
      <w:r>
        <w:rPr>
          <w:sz w:val="24"/>
          <w:szCs w:val="24"/>
        </w:rPr>
        <w:t xml:space="preserve"> </w:t>
      </w: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3743BC" w:rsidRDefault="003743BC" w:rsidP="008910F6">
      <w:pPr>
        <w:tabs>
          <w:tab w:val="left" w:pos="6615"/>
        </w:tabs>
      </w:pPr>
    </w:p>
    <w:p w:rsidR="001C29F0" w:rsidRPr="008910F6" w:rsidRDefault="001C29F0" w:rsidP="00BC0AB9">
      <w:pPr>
        <w:rPr>
          <w:color w:val="000000"/>
          <w:sz w:val="24"/>
          <w:szCs w:val="24"/>
        </w:rPr>
      </w:pPr>
    </w:p>
    <w:sectPr w:rsidR="001C29F0" w:rsidRPr="008910F6" w:rsidSect="00900BA8">
      <w:pgSz w:w="11906" w:h="16838"/>
      <w:pgMar w:top="284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64" w:rsidRDefault="009F4364" w:rsidP="008F32DC">
      <w:r>
        <w:separator/>
      </w:r>
    </w:p>
  </w:endnote>
  <w:endnote w:type="continuationSeparator" w:id="0">
    <w:p w:rsidR="009F4364" w:rsidRDefault="009F4364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64" w:rsidRDefault="009F4364" w:rsidP="008F32DC">
      <w:r>
        <w:separator/>
      </w:r>
    </w:p>
  </w:footnote>
  <w:footnote w:type="continuationSeparator" w:id="0">
    <w:p w:rsidR="009F4364" w:rsidRDefault="009F4364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07CD"/>
    <w:rsid w:val="000021C5"/>
    <w:rsid w:val="00003009"/>
    <w:rsid w:val="00004041"/>
    <w:rsid w:val="0000559D"/>
    <w:rsid w:val="00006958"/>
    <w:rsid w:val="000077D7"/>
    <w:rsid w:val="00007EF0"/>
    <w:rsid w:val="00007F59"/>
    <w:rsid w:val="000114A0"/>
    <w:rsid w:val="00011691"/>
    <w:rsid w:val="0001488E"/>
    <w:rsid w:val="0001727D"/>
    <w:rsid w:val="00020244"/>
    <w:rsid w:val="00020B2E"/>
    <w:rsid w:val="00022142"/>
    <w:rsid w:val="00023F22"/>
    <w:rsid w:val="0002642A"/>
    <w:rsid w:val="0002671C"/>
    <w:rsid w:val="00027FE4"/>
    <w:rsid w:val="0003061A"/>
    <w:rsid w:val="000326DA"/>
    <w:rsid w:val="00033305"/>
    <w:rsid w:val="000336A1"/>
    <w:rsid w:val="000354DF"/>
    <w:rsid w:val="00035641"/>
    <w:rsid w:val="0003630B"/>
    <w:rsid w:val="00037F05"/>
    <w:rsid w:val="000407C1"/>
    <w:rsid w:val="00041BE8"/>
    <w:rsid w:val="00043148"/>
    <w:rsid w:val="000444F9"/>
    <w:rsid w:val="00044701"/>
    <w:rsid w:val="00047061"/>
    <w:rsid w:val="00047527"/>
    <w:rsid w:val="00047FC5"/>
    <w:rsid w:val="000520F0"/>
    <w:rsid w:val="0005422C"/>
    <w:rsid w:val="00054660"/>
    <w:rsid w:val="0005482F"/>
    <w:rsid w:val="0005578E"/>
    <w:rsid w:val="000559CE"/>
    <w:rsid w:val="000601ED"/>
    <w:rsid w:val="00062445"/>
    <w:rsid w:val="00062B2C"/>
    <w:rsid w:val="000632FE"/>
    <w:rsid w:val="000642EA"/>
    <w:rsid w:val="0006435C"/>
    <w:rsid w:val="00064421"/>
    <w:rsid w:val="0006572F"/>
    <w:rsid w:val="00070764"/>
    <w:rsid w:val="0007157C"/>
    <w:rsid w:val="00071717"/>
    <w:rsid w:val="00077883"/>
    <w:rsid w:val="00081CBA"/>
    <w:rsid w:val="00083393"/>
    <w:rsid w:val="00083E2A"/>
    <w:rsid w:val="00084EB1"/>
    <w:rsid w:val="0008706F"/>
    <w:rsid w:val="0008723A"/>
    <w:rsid w:val="000906F2"/>
    <w:rsid w:val="00091CA8"/>
    <w:rsid w:val="00092FA8"/>
    <w:rsid w:val="00093061"/>
    <w:rsid w:val="00093155"/>
    <w:rsid w:val="0009343E"/>
    <w:rsid w:val="00095A85"/>
    <w:rsid w:val="000A0B3A"/>
    <w:rsid w:val="000A0FDA"/>
    <w:rsid w:val="000A112B"/>
    <w:rsid w:val="000A123A"/>
    <w:rsid w:val="000A2E13"/>
    <w:rsid w:val="000A4196"/>
    <w:rsid w:val="000A4B73"/>
    <w:rsid w:val="000A5F98"/>
    <w:rsid w:val="000A7DBC"/>
    <w:rsid w:val="000B07BD"/>
    <w:rsid w:val="000B0801"/>
    <w:rsid w:val="000B40EB"/>
    <w:rsid w:val="000B48AD"/>
    <w:rsid w:val="000B58BE"/>
    <w:rsid w:val="000B747E"/>
    <w:rsid w:val="000C03EA"/>
    <w:rsid w:val="000C0927"/>
    <w:rsid w:val="000C13DB"/>
    <w:rsid w:val="000C45AB"/>
    <w:rsid w:val="000C5C29"/>
    <w:rsid w:val="000C61AB"/>
    <w:rsid w:val="000C6784"/>
    <w:rsid w:val="000D009E"/>
    <w:rsid w:val="000D1CAD"/>
    <w:rsid w:val="000D3CA4"/>
    <w:rsid w:val="000D3FF8"/>
    <w:rsid w:val="000D42E7"/>
    <w:rsid w:val="000D50B2"/>
    <w:rsid w:val="000E0741"/>
    <w:rsid w:val="000E32C5"/>
    <w:rsid w:val="000E62D1"/>
    <w:rsid w:val="000E7413"/>
    <w:rsid w:val="000F06F0"/>
    <w:rsid w:val="000F271F"/>
    <w:rsid w:val="000F3D4E"/>
    <w:rsid w:val="000F3F10"/>
    <w:rsid w:val="000F4578"/>
    <w:rsid w:val="000F4EB9"/>
    <w:rsid w:val="000F58D5"/>
    <w:rsid w:val="000F5C0D"/>
    <w:rsid w:val="000F6C9B"/>
    <w:rsid w:val="00101275"/>
    <w:rsid w:val="00101CF3"/>
    <w:rsid w:val="00101D40"/>
    <w:rsid w:val="00104FE2"/>
    <w:rsid w:val="00106DC8"/>
    <w:rsid w:val="0011053C"/>
    <w:rsid w:val="00110FBD"/>
    <w:rsid w:val="00111627"/>
    <w:rsid w:val="00111A9B"/>
    <w:rsid w:val="00112D85"/>
    <w:rsid w:val="00113133"/>
    <w:rsid w:val="00114434"/>
    <w:rsid w:val="00114C23"/>
    <w:rsid w:val="00115F4D"/>
    <w:rsid w:val="001164DC"/>
    <w:rsid w:val="00116698"/>
    <w:rsid w:val="001168CC"/>
    <w:rsid w:val="001208CE"/>
    <w:rsid w:val="0012104F"/>
    <w:rsid w:val="0012161F"/>
    <w:rsid w:val="00121EDC"/>
    <w:rsid w:val="00123096"/>
    <w:rsid w:val="001239D5"/>
    <w:rsid w:val="00124900"/>
    <w:rsid w:val="00126603"/>
    <w:rsid w:val="001274C3"/>
    <w:rsid w:val="001306C4"/>
    <w:rsid w:val="00130BB1"/>
    <w:rsid w:val="001314E3"/>
    <w:rsid w:val="001316E9"/>
    <w:rsid w:val="00131D73"/>
    <w:rsid w:val="001352A7"/>
    <w:rsid w:val="00136302"/>
    <w:rsid w:val="0013673F"/>
    <w:rsid w:val="00136937"/>
    <w:rsid w:val="00142B6E"/>
    <w:rsid w:val="001432D9"/>
    <w:rsid w:val="00144860"/>
    <w:rsid w:val="00144C19"/>
    <w:rsid w:val="00145ED4"/>
    <w:rsid w:val="00147F53"/>
    <w:rsid w:val="00152D82"/>
    <w:rsid w:val="00155460"/>
    <w:rsid w:val="00155C96"/>
    <w:rsid w:val="00156344"/>
    <w:rsid w:val="0016050D"/>
    <w:rsid w:val="00160A49"/>
    <w:rsid w:val="00161C63"/>
    <w:rsid w:val="00162E0B"/>
    <w:rsid w:val="00162F00"/>
    <w:rsid w:val="0016413A"/>
    <w:rsid w:val="00165D30"/>
    <w:rsid w:val="00166849"/>
    <w:rsid w:val="001671D3"/>
    <w:rsid w:val="00170613"/>
    <w:rsid w:val="00170B8C"/>
    <w:rsid w:val="00170C3C"/>
    <w:rsid w:val="001719CB"/>
    <w:rsid w:val="00174126"/>
    <w:rsid w:val="00177076"/>
    <w:rsid w:val="00177090"/>
    <w:rsid w:val="0018267B"/>
    <w:rsid w:val="00185413"/>
    <w:rsid w:val="00185534"/>
    <w:rsid w:val="00185FC2"/>
    <w:rsid w:val="00186290"/>
    <w:rsid w:val="00186EB1"/>
    <w:rsid w:val="00187CFB"/>
    <w:rsid w:val="00191625"/>
    <w:rsid w:val="0019296D"/>
    <w:rsid w:val="00195351"/>
    <w:rsid w:val="001956F0"/>
    <w:rsid w:val="0019647E"/>
    <w:rsid w:val="00197562"/>
    <w:rsid w:val="001A080E"/>
    <w:rsid w:val="001A1D0F"/>
    <w:rsid w:val="001A1ED1"/>
    <w:rsid w:val="001A52A4"/>
    <w:rsid w:val="001A54AE"/>
    <w:rsid w:val="001A653D"/>
    <w:rsid w:val="001B69B4"/>
    <w:rsid w:val="001B71D6"/>
    <w:rsid w:val="001B72DD"/>
    <w:rsid w:val="001B7817"/>
    <w:rsid w:val="001B791D"/>
    <w:rsid w:val="001C0161"/>
    <w:rsid w:val="001C212C"/>
    <w:rsid w:val="001C29F0"/>
    <w:rsid w:val="001C46EB"/>
    <w:rsid w:val="001C4A68"/>
    <w:rsid w:val="001C50B8"/>
    <w:rsid w:val="001C6946"/>
    <w:rsid w:val="001D0822"/>
    <w:rsid w:val="001D0A58"/>
    <w:rsid w:val="001D28BE"/>
    <w:rsid w:val="001D30F2"/>
    <w:rsid w:val="001D3ED8"/>
    <w:rsid w:val="001D4E6F"/>
    <w:rsid w:val="001D7F82"/>
    <w:rsid w:val="001E33F2"/>
    <w:rsid w:val="001E4A9F"/>
    <w:rsid w:val="001E6151"/>
    <w:rsid w:val="001E6458"/>
    <w:rsid w:val="001E7BB9"/>
    <w:rsid w:val="001F0A9B"/>
    <w:rsid w:val="001F1E69"/>
    <w:rsid w:val="001F22C8"/>
    <w:rsid w:val="001F4ED8"/>
    <w:rsid w:val="00203824"/>
    <w:rsid w:val="00206619"/>
    <w:rsid w:val="002071C4"/>
    <w:rsid w:val="00210336"/>
    <w:rsid w:val="0021050C"/>
    <w:rsid w:val="002122E6"/>
    <w:rsid w:val="002150F0"/>
    <w:rsid w:val="00215ACD"/>
    <w:rsid w:val="00216560"/>
    <w:rsid w:val="00216B92"/>
    <w:rsid w:val="00217298"/>
    <w:rsid w:val="00220712"/>
    <w:rsid w:val="002207E5"/>
    <w:rsid w:val="00221EFB"/>
    <w:rsid w:val="00222B87"/>
    <w:rsid w:val="002231B2"/>
    <w:rsid w:val="00223B38"/>
    <w:rsid w:val="00224446"/>
    <w:rsid w:val="00225CCA"/>
    <w:rsid w:val="00226204"/>
    <w:rsid w:val="002269B9"/>
    <w:rsid w:val="00226A9A"/>
    <w:rsid w:val="0022731F"/>
    <w:rsid w:val="002278CC"/>
    <w:rsid w:val="00230DDF"/>
    <w:rsid w:val="0023199E"/>
    <w:rsid w:val="00232C1C"/>
    <w:rsid w:val="00233EA6"/>
    <w:rsid w:val="00235480"/>
    <w:rsid w:val="00235CC6"/>
    <w:rsid w:val="002372BC"/>
    <w:rsid w:val="0024031A"/>
    <w:rsid w:val="00240D99"/>
    <w:rsid w:val="00241674"/>
    <w:rsid w:val="0024179D"/>
    <w:rsid w:val="002417CF"/>
    <w:rsid w:val="00243489"/>
    <w:rsid w:val="002448EE"/>
    <w:rsid w:val="00245104"/>
    <w:rsid w:val="00245423"/>
    <w:rsid w:val="00250910"/>
    <w:rsid w:val="00251291"/>
    <w:rsid w:val="00252BDE"/>
    <w:rsid w:val="0025440F"/>
    <w:rsid w:val="0025569F"/>
    <w:rsid w:val="00256CFD"/>
    <w:rsid w:val="002602DD"/>
    <w:rsid w:val="002612BC"/>
    <w:rsid w:val="002645E5"/>
    <w:rsid w:val="0026506E"/>
    <w:rsid w:val="00265770"/>
    <w:rsid w:val="002668B0"/>
    <w:rsid w:val="002674DB"/>
    <w:rsid w:val="002747CE"/>
    <w:rsid w:val="0027596F"/>
    <w:rsid w:val="00275BEF"/>
    <w:rsid w:val="00275FB0"/>
    <w:rsid w:val="002761E0"/>
    <w:rsid w:val="002764A1"/>
    <w:rsid w:val="00277DB3"/>
    <w:rsid w:val="002806AA"/>
    <w:rsid w:val="0028174E"/>
    <w:rsid w:val="00282A6A"/>
    <w:rsid w:val="002835A9"/>
    <w:rsid w:val="00283EBD"/>
    <w:rsid w:val="00284177"/>
    <w:rsid w:val="00284F9E"/>
    <w:rsid w:val="002851C9"/>
    <w:rsid w:val="00285647"/>
    <w:rsid w:val="00290641"/>
    <w:rsid w:val="00290803"/>
    <w:rsid w:val="00290E32"/>
    <w:rsid w:val="00291EBE"/>
    <w:rsid w:val="0029246D"/>
    <w:rsid w:val="002935F9"/>
    <w:rsid w:val="00294DD8"/>
    <w:rsid w:val="00295153"/>
    <w:rsid w:val="0029745D"/>
    <w:rsid w:val="002A07C7"/>
    <w:rsid w:val="002A08B8"/>
    <w:rsid w:val="002A3250"/>
    <w:rsid w:val="002A37EA"/>
    <w:rsid w:val="002A56A6"/>
    <w:rsid w:val="002A64C2"/>
    <w:rsid w:val="002A6B10"/>
    <w:rsid w:val="002A739B"/>
    <w:rsid w:val="002A76D0"/>
    <w:rsid w:val="002A7E7F"/>
    <w:rsid w:val="002B1FE0"/>
    <w:rsid w:val="002B220F"/>
    <w:rsid w:val="002B542C"/>
    <w:rsid w:val="002B65F8"/>
    <w:rsid w:val="002C032B"/>
    <w:rsid w:val="002C19FA"/>
    <w:rsid w:val="002C1A4F"/>
    <w:rsid w:val="002C7013"/>
    <w:rsid w:val="002C7A05"/>
    <w:rsid w:val="002D270F"/>
    <w:rsid w:val="002D4C2E"/>
    <w:rsid w:val="002D507F"/>
    <w:rsid w:val="002D54B5"/>
    <w:rsid w:val="002D5723"/>
    <w:rsid w:val="002D6573"/>
    <w:rsid w:val="002D6BEB"/>
    <w:rsid w:val="002D7356"/>
    <w:rsid w:val="002E3335"/>
    <w:rsid w:val="002E631E"/>
    <w:rsid w:val="002E6559"/>
    <w:rsid w:val="002E6FB3"/>
    <w:rsid w:val="002E7C1F"/>
    <w:rsid w:val="002F03AA"/>
    <w:rsid w:val="002F1102"/>
    <w:rsid w:val="002F2AAF"/>
    <w:rsid w:val="002F5B93"/>
    <w:rsid w:val="00301466"/>
    <w:rsid w:val="0030185C"/>
    <w:rsid w:val="003046EF"/>
    <w:rsid w:val="00310675"/>
    <w:rsid w:val="00310A5A"/>
    <w:rsid w:val="00310E77"/>
    <w:rsid w:val="0031245F"/>
    <w:rsid w:val="00312DD5"/>
    <w:rsid w:val="00321A0A"/>
    <w:rsid w:val="00322D00"/>
    <w:rsid w:val="00323FF3"/>
    <w:rsid w:val="00327757"/>
    <w:rsid w:val="00327848"/>
    <w:rsid w:val="003313A8"/>
    <w:rsid w:val="003326A7"/>
    <w:rsid w:val="00344601"/>
    <w:rsid w:val="0034639B"/>
    <w:rsid w:val="003464F8"/>
    <w:rsid w:val="00346680"/>
    <w:rsid w:val="003468DB"/>
    <w:rsid w:val="003522DE"/>
    <w:rsid w:val="003565AD"/>
    <w:rsid w:val="00360C54"/>
    <w:rsid w:val="00363347"/>
    <w:rsid w:val="00366777"/>
    <w:rsid w:val="00370232"/>
    <w:rsid w:val="0037214E"/>
    <w:rsid w:val="003743BC"/>
    <w:rsid w:val="003758E6"/>
    <w:rsid w:val="0037787A"/>
    <w:rsid w:val="00380912"/>
    <w:rsid w:val="003822BA"/>
    <w:rsid w:val="00382CDC"/>
    <w:rsid w:val="003838C7"/>
    <w:rsid w:val="00383D75"/>
    <w:rsid w:val="0038423E"/>
    <w:rsid w:val="0038433C"/>
    <w:rsid w:val="00390092"/>
    <w:rsid w:val="003900B0"/>
    <w:rsid w:val="00392739"/>
    <w:rsid w:val="003930EE"/>
    <w:rsid w:val="00393BA3"/>
    <w:rsid w:val="003948C7"/>
    <w:rsid w:val="003956B9"/>
    <w:rsid w:val="00395CCC"/>
    <w:rsid w:val="003A070E"/>
    <w:rsid w:val="003A0EE3"/>
    <w:rsid w:val="003A206A"/>
    <w:rsid w:val="003A2A2B"/>
    <w:rsid w:val="003A3802"/>
    <w:rsid w:val="003A4C82"/>
    <w:rsid w:val="003A519B"/>
    <w:rsid w:val="003A6143"/>
    <w:rsid w:val="003A643E"/>
    <w:rsid w:val="003A6DF5"/>
    <w:rsid w:val="003B35BE"/>
    <w:rsid w:val="003B6F8D"/>
    <w:rsid w:val="003C07A1"/>
    <w:rsid w:val="003C3273"/>
    <w:rsid w:val="003C3891"/>
    <w:rsid w:val="003C4B67"/>
    <w:rsid w:val="003C5769"/>
    <w:rsid w:val="003C59F2"/>
    <w:rsid w:val="003D190E"/>
    <w:rsid w:val="003D31C9"/>
    <w:rsid w:val="003D35FC"/>
    <w:rsid w:val="003D37F6"/>
    <w:rsid w:val="003D5B36"/>
    <w:rsid w:val="003D6BBE"/>
    <w:rsid w:val="003D73F0"/>
    <w:rsid w:val="003E1240"/>
    <w:rsid w:val="003E1F1D"/>
    <w:rsid w:val="003E2424"/>
    <w:rsid w:val="003E3067"/>
    <w:rsid w:val="003E44C4"/>
    <w:rsid w:val="003E6078"/>
    <w:rsid w:val="003E6578"/>
    <w:rsid w:val="003E6B6E"/>
    <w:rsid w:val="003E7D42"/>
    <w:rsid w:val="003F038C"/>
    <w:rsid w:val="003F1BE3"/>
    <w:rsid w:val="003F31CE"/>
    <w:rsid w:val="003F5522"/>
    <w:rsid w:val="003F5C9E"/>
    <w:rsid w:val="003F7147"/>
    <w:rsid w:val="004015A1"/>
    <w:rsid w:val="00402AF4"/>
    <w:rsid w:val="0040481B"/>
    <w:rsid w:val="00407F73"/>
    <w:rsid w:val="004108F5"/>
    <w:rsid w:val="00411237"/>
    <w:rsid w:val="004115B8"/>
    <w:rsid w:val="00411A9C"/>
    <w:rsid w:val="00411BE5"/>
    <w:rsid w:val="00411EAD"/>
    <w:rsid w:val="00414008"/>
    <w:rsid w:val="0041405C"/>
    <w:rsid w:val="00414852"/>
    <w:rsid w:val="00414FB9"/>
    <w:rsid w:val="0041714E"/>
    <w:rsid w:val="0042064B"/>
    <w:rsid w:val="00421FFD"/>
    <w:rsid w:val="00422108"/>
    <w:rsid w:val="00424B97"/>
    <w:rsid w:val="00430AC4"/>
    <w:rsid w:val="004311DC"/>
    <w:rsid w:val="00431515"/>
    <w:rsid w:val="0043174D"/>
    <w:rsid w:val="004325C2"/>
    <w:rsid w:val="00435225"/>
    <w:rsid w:val="004373C9"/>
    <w:rsid w:val="004409A5"/>
    <w:rsid w:val="0044310A"/>
    <w:rsid w:val="00443668"/>
    <w:rsid w:val="00445C83"/>
    <w:rsid w:val="0044677B"/>
    <w:rsid w:val="00447D80"/>
    <w:rsid w:val="00451421"/>
    <w:rsid w:val="004547EB"/>
    <w:rsid w:val="00455462"/>
    <w:rsid w:val="004560DE"/>
    <w:rsid w:val="00456389"/>
    <w:rsid w:val="0046030D"/>
    <w:rsid w:val="00460904"/>
    <w:rsid w:val="0046168A"/>
    <w:rsid w:val="00470EAE"/>
    <w:rsid w:val="00470F66"/>
    <w:rsid w:val="00471609"/>
    <w:rsid w:val="00472BD6"/>
    <w:rsid w:val="00473DAB"/>
    <w:rsid w:val="004750C4"/>
    <w:rsid w:val="00475365"/>
    <w:rsid w:val="00475CF8"/>
    <w:rsid w:val="004760F8"/>
    <w:rsid w:val="00476419"/>
    <w:rsid w:val="00477E63"/>
    <w:rsid w:val="0048217B"/>
    <w:rsid w:val="00483473"/>
    <w:rsid w:val="00483697"/>
    <w:rsid w:val="00483E66"/>
    <w:rsid w:val="00484544"/>
    <w:rsid w:val="00485FC1"/>
    <w:rsid w:val="004871C9"/>
    <w:rsid w:val="004872DE"/>
    <w:rsid w:val="00487B29"/>
    <w:rsid w:val="00491815"/>
    <w:rsid w:val="004926F7"/>
    <w:rsid w:val="00494902"/>
    <w:rsid w:val="00494B1E"/>
    <w:rsid w:val="004951B6"/>
    <w:rsid w:val="00495284"/>
    <w:rsid w:val="00497ACE"/>
    <w:rsid w:val="00497DAA"/>
    <w:rsid w:val="004A01B4"/>
    <w:rsid w:val="004A0636"/>
    <w:rsid w:val="004A0CF5"/>
    <w:rsid w:val="004A1A83"/>
    <w:rsid w:val="004A24A9"/>
    <w:rsid w:val="004A2ED0"/>
    <w:rsid w:val="004A3221"/>
    <w:rsid w:val="004A3D2B"/>
    <w:rsid w:val="004A5773"/>
    <w:rsid w:val="004B13DE"/>
    <w:rsid w:val="004B23CE"/>
    <w:rsid w:val="004B2809"/>
    <w:rsid w:val="004B2DD5"/>
    <w:rsid w:val="004B2DD9"/>
    <w:rsid w:val="004B39C9"/>
    <w:rsid w:val="004B536D"/>
    <w:rsid w:val="004B5651"/>
    <w:rsid w:val="004B7F18"/>
    <w:rsid w:val="004C06A3"/>
    <w:rsid w:val="004C1439"/>
    <w:rsid w:val="004C2D42"/>
    <w:rsid w:val="004C4025"/>
    <w:rsid w:val="004C6658"/>
    <w:rsid w:val="004C755D"/>
    <w:rsid w:val="004D034E"/>
    <w:rsid w:val="004D1766"/>
    <w:rsid w:val="004D4D05"/>
    <w:rsid w:val="004D6C7D"/>
    <w:rsid w:val="004D71D7"/>
    <w:rsid w:val="004E0112"/>
    <w:rsid w:val="004E0D03"/>
    <w:rsid w:val="004E0ECA"/>
    <w:rsid w:val="004E1644"/>
    <w:rsid w:val="004E5475"/>
    <w:rsid w:val="004E5AC7"/>
    <w:rsid w:val="004E722A"/>
    <w:rsid w:val="004E7C12"/>
    <w:rsid w:val="004F0375"/>
    <w:rsid w:val="004F0FBB"/>
    <w:rsid w:val="004F7379"/>
    <w:rsid w:val="00500F15"/>
    <w:rsid w:val="00503560"/>
    <w:rsid w:val="00505199"/>
    <w:rsid w:val="00505B4E"/>
    <w:rsid w:val="005061AD"/>
    <w:rsid w:val="00506236"/>
    <w:rsid w:val="005066DA"/>
    <w:rsid w:val="005067B2"/>
    <w:rsid w:val="005067DA"/>
    <w:rsid w:val="00507E23"/>
    <w:rsid w:val="0051152E"/>
    <w:rsid w:val="00515C36"/>
    <w:rsid w:val="00517DCE"/>
    <w:rsid w:val="00521739"/>
    <w:rsid w:val="00522FC9"/>
    <w:rsid w:val="00524E08"/>
    <w:rsid w:val="0052553B"/>
    <w:rsid w:val="0052569F"/>
    <w:rsid w:val="00525A2D"/>
    <w:rsid w:val="00525A49"/>
    <w:rsid w:val="00525E07"/>
    <w:rsid w:val="00530592"/>
    <w:rsid w:val="0053081E"/>
    <w:rsid w:val="005310EE"/>
    <w:rsid w:val="005318C7"/>
    <w:rsid w:val="005330FB"/>
    <w:rsid w:val="005337E0"/>
    <w:rsid w:val="005346CA"/>
    <w:rsid w:val="00535E79"/>
    <w:rsid w:val="00536D2B"/>
    <w:rsid w:val="00540464"/>
    <w:rsid w:val="0054122B"/>
    <w:rsid w:val="00541796"/>
    <w:rsid w:val="00542FCE"/>
    <w:rsid w:val="005430F3"/>
    <w:rsid w:val="0054356F"/>
    <w:rsid w:val="00547438"/>
    <w:rsid w:val="00547CEA"/>
    <w:rsid w:val="005501AA"/>
    <w:rsid w:val="00553A25"/>
    <w:rsid w:val="00555BE5"/>
    <w:rsid w:val="00557D71"/>
    <w:rsid w:val="005615A4"/>
    <w:rsid w:val="00561709"/>
    <w:rsid w:val="00562544"/>
    <w:rsid w:val="0056390F"/>
    <w:rsid w:val="00563D20"/>
    <w:rsid w:val="00565005"/>
    <w:rsid w:val="00565DF9"/>
    <w:rsid w:val="00565F6E"/>
    <w:rsid w:val="005707A1"/>
    <w:rsid w:val="00573801"/>
    <w:rsid w:val="00575C04"/>
    <w:rsid w:val="005763E2"/>
    <w:rsid w:val="0057721B"/>
    <w:rsid w:val="005818D8"/>
    <w:rsid w:val="00583042"/>
    <w:rsid w:val="00583FAC"/>
    <w:rsid w:val="005847C0"/>
    <w:rsid w:val="00586BE0"/>
    <w:rsid w:val="005912B3"/>
    <w:rsid w:val="00591A18"/>
    <w:rsid w:val="00593178"/>
    <w:rsid w:val="005931A8"/>
    <w:rsid w:val="0059335D"/>
    <w:rsid w:val="00593EF6"/>
    <w:rsid w:val="00594648"/>
    <w:rsid w:val="00595424"/>
    <w:rsid w:val="0059666E"/>
    <w:rsid w:val="00597C83"/>
    <w:rsid w:val="005A0FF2"/>
    <w:rsid w:val="005A292D"/>
    <w:rsid w:val="005A2939"/>
    <w:rsid w:val="005A5AEC"/>
    <w:rsid w:val="005A5D87"/>
    <w:rsid w:val="005A6F51"/>
    <w:rsid w:val="005B10E9"/>
    <w:rsid w:val="005B1B5A"/>
    <w:rsid w:val="005B4D06"/>
    <w:rsid w:val="005B5D01"/>
    <w:rsid w:val="005B65E8"/>
    <w:rsid w:val="005C03BF"/>
    <w:rsid w:val="005C1953"/>
    <w:rsid w:val="005C1ADE"/>
    <w:rsid w:val="005C2DFB"/>
    <w:rsid w:val="005C6879"/>
    <w:rsid w:val="005C6B46"/>
    <w:rsid w:val="005C6F8B"/>
    <w:rsid w:val="005C7192"/>
    <w:rsid w:val="005C7AA9"/>
    <w:rsid w:val="005D1621"/>
    <w:rsid w:val="005D2397"/>
    <w:rsid w:val="005D2C50"/>
    <w:rsid w:val="005D4F52"/>
    <w:rsid w:val="005D58C5"/>
    <w:rsid w:val="005D76B3"/>
    <w:rsid w:val="005E1223"/>
    <w:rsid w:val="005E3C8E"/>
    <w:rsid w:val="005E4917"/>
    <w:rsid w:val="005E54D0"/>
    <w:rsid w:val="005E5BEB"/>
    <w:rsid w:val="005F07B3"/>
    <w:rsid w:val="005F0C27"/>
    <w:rsid w:val="005F0DC2"/>
    <w:rsid w:val="005F1FE3"/>
    <w:rsid w:val="005F2865"/>
    <w:rsid w:val="005F2BCB"/>
    <w:rsid w:val="005F3BC7"/>
    <w:rsid w:val="005F54E0"/>
    <w:rsid w:val="005F5596"/>
    <w:rsid w:val="005F765E"/>
    <w:rsid w:val="005F7AD5"/>
    <w:rsid w:val="006016C7"/>
    <w:rsid w:val="006023A3"/>
    <w:rsid w:val="00602740"/>
    <w:rsid w:val="00603005"/>
    <w:rsid w:val="00604CE1"/>
    <w:rsid w:val="006075B5"/>
    <w:rsid w:val="006110FC"/>
    <w:rsid w:val="00611806"/>
    <w:rsid w:val="00611E7D"/>
    <w:rsid w:val="00612947"/>
    <w:rsid w:val="00614745"/>
    <w:rsid w:val="006172B4"/>
    <w:rsid w:val="00621BA3"/>
    <w:rsid w:val="0062495E"/>
    <w:rsid w:val="00630551"/>
    <w:rsid w:val="0064068D"/>
    <w:rsid w:val="00641DA7"/>
    <w:rsid w:val="0064272E"/>
    <w:rsid w:val="006429A8"/>
    <w:rsid w:val="0064375F"/>
    <w:rsid w:val="006443D5"/>
    <w:rsid w:val="00645016"/>
    <w:rsid w:val="00645E30"/>
    <w:rsid w:val="00646C6E"/>
    <w:rsid w:val="00647752"/>
    <w:rsid w:val="0065078B"/>
    <w:rsid w:val="0065143F"/>
    <w:rsid w:val="00652642"/>
    <w:rsid w:val="00654050"/>
    <w:rsid w:val="00655DEA"/>
    <w:rsid w:val="00656668"/>
    <w:rsid w:val="006570DA"/>
    <w:rsid w:val="00662CCD"/>
    <w:rsid w:val="00664710"/>
    <w:rsid w:val="00664857"/>
    <w:rsid w:val="006653D1"/>
    <w:rsid w:val="00665C3D"/>
    <w:rsid w:val="00666463"/>
    <w:rsid w:val="00666A31"/>
    <w:rsid w:val="006679CE"/>
    <w:rsid w:val="006710B0"/>
    <w:rsid w:val="0067197D"/>
    <w:rsid w:val="006721E5"/>
    <w:rsid w:val="00672FA4"/>
    <w:rsid w:val="00673076"/>
    <w:rsid w:val="006752E6"/>
    <w:rsid w:val="0068018D"/>
    <w:rsid w:val="006827A3"/>
    <w:rsid w:val="00682FC0"/>
    <w:rsid w:val="00683283"/>
    <w:rsid w:val="00683D03"/>
    <w:rsid w:val="006841EF"/>
    <w:rsid w:val="00684C33"/>
    <w:rsid w:val="006864AA"/>
    <w:rsid w:val="00686989"/>
    <w:rsid w:val="00686DD9"/>
    <w:rsid w:val="00687386"/>
    <w:rsid w:val="00687F6B"/>
    <w:rsid w:val="00690C8F"/>
    <w:rsid w:val="00692E7F"/>
    <w:rsid w:val="00693765"/>
    <w:rsid w:val="00694696"/>
    <w:rsid w:val="00696ED0"/>
    <w:rsid w:val="006A0329"/>
    <w:rsid w:val="006A2238"/>
    <w:rsid w:val="006A2B8D"/>
    <w:rsid w:val="006A40C8"/>
    <w:rsid w:val="006B105F"/>
    <w:rsid w:val="006B1E67"/>
    <w:rsid w:val="006B32BB"/>
    <w:rsid w:val="006B3B52"/>
    <w:rsid w:val="006B44DA"/>
    <w:rsid w:val="006C02EB"/>
    <w:rsid w:val="006C08B9"/>
    <w:rsid w:val="006C1640"/>
    <w:rsid w:val="006C485B"/>
    <w:rsid w:val="006C4BAE"/>
    <w:rsid w:val="006C5925"/>
    <w:rsid w:val="006C7B67"/>
    <w:rsid w:val="006D1E1F"/>
    <w:rsid w:val="006D2DB5"/>
    <w:rsid w:val="006D5225"/>
    <w:rsid w:val="006D7678"/>
    <w:rsid w:val="006E097E"/>
    <w:rsid w:val="006E1E2A"/>
    <w:rsid w:val="006E2713"/>
    <w:rsid w:val="006E4605"/>
    <w:rsid w:val="006E5AA9"/>
    <w:rsid w:val="006E711E"/>
    <w:rsid w:val="006E764A"/>
    <w:rsid w:val="006E79C6"/>
    <w:rsid w:val="006F0B62"/>
    <w:rsid w:val="006F1013"/>
    <w:rsid w:val="006F21A7"/>
    <w:rsid w:val="006F220B"/>
    <w:rsid w:val="006F317B"/>
    <w:rsid w:val="006F5811"/>
    <w:rsid w:val="006F7493"/>
    <w:rsid w:val="006F7859"/>
    <w:rsid w:val="00700443"/>
    <w:rsid w:val="007025C7"/>
    <w:rsid w:val="00702CB7"/>
    <w:rsid w:val="00704361"/>
    <w:rsid w:val="00704A4D"/>
    <w:rsid w:val="0071183F"/>
    <w:rsid w:val="007125CC"/>
    <w:rsid w:val="00713811"/>
    <w:rsid w:val="007146C3"/>
    <w:rsid w:val="00717680"/>
    <w:rsid w:val="0072092B"/>
    <w:rsid w:val="00721249"/>
    <w:rsid w:val="0072299D"/>
    <w:rsid w:val="00725907"/>
    <w:rsid w:val="007277CB"/>
    <w:rsid w:val="00731761"/>
    <w:rsid w:val="00733636"/>
    <w:rsid w:val="00733958"/>
    <w:rsid w:val="007361F8"/>
    <w:rsid w:val="00736504"/>
    <w:rsid w:val="0073742F"/>
    <w:rsid w:val="00740318"/>
    <w:rsid w:val="007417D9"/>
    <w:rsid w:val="00741B55"/>
    <w:rsid w:val="0074307E"/>
    <w:rsid w:val="00743E57"/>
    <w:rsid w:val="00745361"/>
    <w:rsid w:val="00745781"/>
    <w:rsid w:val="00745E63"/>
    <w:rsid w:val="00747653"/>
    <w:rsid w:val="00747F5C"/>
    <w:rsid w:val="007501DC"/>
    <w:rsid w:val="007502AB"/>
    <w:rsid w:val="00750BC8"/>
    <w:rsid w:val="0075352B"/>
    <w:rsid w:val="00760C80"/>
    <w:rsid w:val="007629EA"/>
    <w:rsid w:val="00763456"/>
    <w:rsid w:val="00764B0E"/>
    <w:rsid w:val="00764E18"/>
    <w:rsid w:val="007712F5"/>
    <w:rsid w:val="00771799"/>
    <w:rsid w:val="0077290C"/>
    <w:rsid w:val="00772B76"/>
    <w:rsid w:val="0077400C"/>
    <w:rsid w:val="00775F60"/>
    <w:rsid w:val="00776CA0"/>
    <w:rsid w:val="00780BDD"/>
    <w:rsid w:val="007815E7"/>
    <w:rsid w:val="00787DC2"/>
    <w:rsid w:val="0079013E"/>
    <w:rsid w:val="00791824"/>
    <w:rsid w:val="0079199C"/>
    <w:rsid w:val="00792440"/>
    <w:rsid w:val="007934BA"/>
    <w:rsid w:val="007947D3"/>
    <w:rsid w:val="0079602E"/>
    <w:rsid w:val="007964E9"/>
    <w:rsid w:val="007964FE"/>
    <w:rsid w:val="007A2FFB"/>
    <w:rsid w:val="007A799C"/>
    <w:rsid w:val="007B03F1"/>
    <w:rsid w:val="007B04D4"/>
    <w:rsid w:val="007B0D44"/>
    <w:rsid w:val="007B11A3"/>
    <w:rsid w:val="007B2FD6"/>
    <w:rsid w:val="007B32DA"/>
    <w:rsid w:val="007B3689"/>
    <w:rsid w:val="007B70EA"/>
    <w:rsid w:val="007C005D"/>
    <w:rsid w:val="007C10C2"/>
    <w:rsid w:val="007C3CC1"/>
    <w:rsid w:val="007C672F"/>
    <w:rsid w:val="007C723B"/>
    <w:rsid w:val="007D2BF0"/>
    <w:rsid w:val="007D2E65"/>
    <w:rsid w:val="007D34A7"/>
    <w:rsid w:val="007D4075"/>
    <w:rsid w:val="007D5208"/>
    <w:rsid w:val="007E1A2C"/>
    <w:rsid w:val="007E36DE"/>
    <w:rsid w:val="007E374D"/>
    <w:rsid w:val="007E5769"/>
    <w:rsid w:val="007F0F13"/>
    <w:rsid w:val="007F123A"/>
    <w:rsid w:val="007F16B1"/>
    <w:rsid w:val="007F2C39"/>
    <w:rsid w:val="007F4135"/>
    <w:rsid w:val="007F4D03"/>
    <w:rsid w:val="007F4D7B"/>
    <w:rsid w:val="007F524E"/>
    <w:rsid w:val="007F7F93"/>
    <w:rsid w:val="0080032B"/>
    <w:rsid w:val="008012F8"/>
    <w:rsid w:val="00804C75"/>
    <w:rsid w:val="0080553D"/>
    <w:rsid w:val="008065EE"/>
    <w:rsid w:val="00806FBD"/>
    <w:rsid w:val="008072C3"/>
    <w:rsid w:val="00807421"/>
    <w:rsid w:val="008079E4"/>
    <w:rsid w:val="008101AB"/>
    <w:rsid w:val="008105E9"/>
    <w:rsid w:val="00810F6A"/>
    <w:rsid w:val="0081126F"/>
    <w:rsid w:val="00812D2A"/>
    <w:rsid w:val="008147AE"/>
    <w:rsid w:val="008151E1"/>
    <w:rsid w:val="0082044A"/>
    <w:rsid w:val="00821EED"/>
    <w:rsid w:val="0082437D"/>
    <w:rsid w:val="00827148"/>
    <w:rsid w:val="00830394"/>
    <w:rsid w:val="00830CA4"/>
    <w:rsid w:val="00831A1B"/>
    <w:rsid w:val="00831E03"/>
    <w:rsid w:val="0083646C"/>
    <w:rsid w:val="0083669A"/>
    <w:rsid w:val="00836EDA"/>
    <w:rsid w:val="00837343"/>
    <w:rsid w:val="0083782E"/>
    <w:rsid w:val="00843CC2"/>
    <w:rsid w:val="008453B9"/>
    <w:rsid w:val="0084608C"/>
    <w:rsid w:val="00846E76"/>
    <w:rsid w:val="00847A4B"/>
    <w:rsid w:val="00847AA8"/>
    <w:rsid w:val="00851887"/>
    <w:rsid w:val="0085319E"/>
    <w:rsid w:val="008531CA"/>
    <w:rsid w:val="008548B2"/>
    <w:rsid w:val="00854B15"/>
    <w:rsid w:val="00855492"/>
    <w:rsid w:val="0085592A"/>
    <w:rsid w:val="00861B7A"/>
    <w:rsid w:val="00864AE6"/>
    <w:rsid w:val="00865066"/>
    <w:rsid w:val="008705E8"/>
    <w:rsid w:val="00872B40"/>
    <w:rsid w:val="00872E7E"/>
    <w:rsid w:val="008738AD"/>
    <w:rsid w:val="00873E08"/>
    <w:rsid w:val="008743C8"/>
    <w:rsid w:val="008752F9"/>
    <w:rsid w:val="00875EE7"/>
    <w:rsid w:val="0087663A"/>
    <w:rsid w:val="0087767F"/>
    <w:rsid w:val="00880E8D"/>
    <w:rsid w:val="0088123D"/>
    <w:rsid w:val="00881C26"/>
    <w:rsid w:val="00882C0C"/>
    <w:rsid w:val="00883AE5"/>
    <w:rsid w:val="00884990"/>
    <w:rsid w:val="00885882"/>
    <w:rsid w:val="00885A9A"/>
    <w:rsid w:val="00885CD9"/>
    <w:rsid w:val="00886D81"/>
    <w:rsid w:val="0088743D"/>
    <w:rsid w:val="00887754"/>
    <w:rsid w:val="0089058C"/>
    <w:rsid w:val="008909FF"/>
    <w:rsid w:val="00890AAC"/>
    <w:rsid w:val="00890B3D"/>
    <w:rsid w:val="00890C85"/>
    <w:rsid w:val="008910F6"/>
    <w:rsid w:val="0089226E"/>
    <w:rsid w:val="00892821"/>
    <w:rsid w:val="00892DAD"/>
    <w:rsid w:val="00893F0E"/>
    <w:rsid w:val="00893F8B"/>
    <w:rsid w:val="0089584A"/>
    <w:rsid w:val="008A02A4"/>
    <w:rsid w:val="008A1CB7"/>
    <w:rsid w:val="008A52BD"/>
    <w:rsid w:val="008A6759"/>
    <w:rsid w:val="008A6C0C"/>
    <w:rsid w:val="008A761B"/>
    <w:rsid w:val="008A7750"/>
    <w:rsid w:val="008B10A4"/>
    <w:rsid w:val="008B3F49"/>
    <w:rsid w:val="008B437F"/>
    <w:rsid w:val="008B476E"/>
    <w:rsid w:val="008B55AA"/>
    <w:rsid w:val="008B5684"/>
    <w:rsid w:val="008B5C2F"/>
    <w:rsid w:val="008B6E88"/>
    <w:rsid w:val="008C0F55"/>
    <w:rsid w:val="008C23FF"/>
    <w:rsid w:val="008C3CB8"/>
    <w:rsid w:val="008C4A67"/>
    <w:rsid w:val="008C51D8"/>
    <w:rsid w:val="008C5797"/>
    <w:rsid w:val="008C7ED3"/>
    <w:rsid w:val="008D1B2A"/>
    <w:rsid w:val="008D1C60"/>
    <w:rsid w:val="008D2697"/>
    <w:rsid w:val="008D3706"/>
    <w:rsid w:val="008D517F"/>
    <w:rsid w:val="008D67FC"/>
    <w:rsid w:val="008D6E3B"/>
    <w:rsid w:val="008E181E"/>
    <w:rsid w:val="008E238C"/>
    <w:rsid w:val="008E35FE"/>
    <w:rsid w:val="008E5B37"/>
    <w:rsid w:val="008F0636"/>
    <w:rsid w:val="008F2C5E"/>
    <w:rsid w:val="008F32DC"/>
    <w:rsid w:val="008F4502"/>
    <w:rsid w:val="00900BA8"/>
    <w:rsid w:val="00900BCB"/>
    <w:rsid w:val="00903F0A"/>
    <w:rsid w:val="00904216"/>
    <w:rsid w:val="009045B1"/>
    <w:rsid w:val="0090493D"/>
    <w:rsid w:val="00904C10"/>
    <w:rsid w:val="00904DDD"/>
    <w:rsid w:val="00904F71"/>
    <w:rsid w:val="00905487"/>
    <w:rsid w:val="00905D13"/>
    <w:rsid w:val="00906643"/>
    <w:rsid w:val="009101D4"/>
    <w:rsid w:val="00912F65"/>
    <w:rsid w:val="00913489"/>
    <w:rsid w:val="00916EB9"/>
    <w:rsid w:val="00917B58"/>
    <w:rsid w:val="00917D2F"/>
    <w:rsid w:val="0092174F"/>
    <w:rsid w:val="00921947"/>
    <w:rsid w:val="00921998"/>
    <w:rsid w:val="00925193"/>
    <w:rsid w:val="009276D4"/>
    <w:rsid w:val="009327FE"/>
    <w:rsid w:val="009334D2"/>
    <w:rsid w:val="00933C13"/>
    <w:rsid w:val="00941D47"/>
    <w:rsid w:val="009432FC"/>
    <w:rsid w:val="009435CF"/>
    <w:rsid w:val="0094392E"/>
    <w:rsid w:val="00943FED"/>
    <w:rsid w:val="00945277"/>
    <w:rsid w:val="00946ACA"/>
    <w:rsid w:val="00946C13"/>
    <w:rsid w:val="00951947"/>
    <w:rsid w:val="00953E6C"/>
    <w:rsid w:val="00954D54"/>
    <w:rsid w:val="009569FC"/>
    <w:rsid w:val="00957E44"/>
    <w:rsid w:val="00960A38"/>
    <w:rsid w:val="00961FB9"/>
    <w:rsid w:val="00962611"/>
    <w:rsid w:val="00963D6F"/>
    <w:rsid w:val="00963DC3"/>
    <w:rsid w:val="0096436E"/>
    <w:rsid w:val="00964FF6"/>
    <w:rsid w:val="00966061"/>
    <w:rsid w:val="00966D3F"/>
    <w:rsid w:val="009670A4"/>
    <w:rsid w:val="00970750"/>
    <w:rsid w:val="009707A9"/>
    <w:rsid w:val="009723DF"/>
    <w:rsid w:val="00972DB0"/>
    <w:rsid w:val="00972E3E"/>
    <w:rsid w:val="009734D4"/>
    <w:rsid w:val="00974E75"/>
    <w:rsid w:val="00976695"/>
    <w:rsid w:val="00976958"/>
    <w:rsid w:val="00977212"/>
    <w:rsid w:val="00977C23"/>
    <w:rsid w:val="00977D05"/>
    <w:rsid w:val="0098049A"/>
    <w:rsid w:val="009857B4"/>
    <w:rsid w:val="00986C03"/>
    <w:rsid w:val="009879E5"/>
    <w:rsid w:val="00987FAE"/>
    <w:rsid w:val="009913AE"/>
    <w:rsid w:val="009915E4"/>
    <w:rsid w:val="00991965"/>
    <w:rsid w:val="00992FA6"/>
    <w:rsid w:val="009930AF"/>
    <w:rsid w:val="0099367B"/>
    <w:rsid w:val="009957CD"/>
    <w:rsid w:val="00996708"/>
    <w:rsid w:val="009976C4"/>
    <w:rsid w:val="009A4814"/>
    <w:rsid w:val="009B0DD9"/>
    <w:rsid w:val="009B188D"/>
    <w:rsid w:val="009B2899"/>
    <w:rsid w:val="009B37BB"/>
    <w:rsid w:val="009B4983"/>
    <w:rsid w:val="009B5F31"/>
    <w:rsid w:val="009C2740"/>
    <w:rsid w:val="009C3922"/>
    <w:rsid w:val="009C55F5"/>
    <w:rsid w:val="009C6BAA"/>
    <w:rsid w:val="009C75AD"/>
    <w:rsid w:val="009C7A19"/>
    <w:rsid w:val="009C7C60"/>
    <w:rsid w:val="009D0CE1"/>
    <w:rsid w:val="009D1FCC"/>
    <w:rsid w:val="009D23D6"/>
    <w:rsid w:val="009D27E8"/>
    <w:rsid w:val="009D2BB7"/>
    <w:rsid w:val="009D482F"/>
    <w:rsid w:val="009D6FFA"/>
    <w:rsid w:val="009D71AA"/>
    <w:rsid w:val="009D790F"/>
    <w:rsid w:val="009D7E34"/>
    <w:rsid w:val="009E0B8B"/>
    <w:rsid w:val="009E2882"/>
    <w:rsid w:val="009E4658"/>
    <w:rsid w:val="009F0994"/>
    <w:rsid w:val="009F113E"/>
    <w:rsid w:val="009F1841"/>
    <w:rsid w:val="009F4364"/>
    <w:rsid w:val="009F53C7"/>
    <w:rsid w:val="009F652A"/>
    <w:rsid w:val="009F6DFA"/>
    <w:rsid w:val="00A0198B"/>
    <w:rsid w:val="00A022B4"/>
    <w:rsid w:val="00A02964"/>
    <w:rsid w:val="00A0397E"/>
    <w:rsid w:val="00A04A94"/>
    <w:rsid w:val="00A07515"/>
    <w:rsid w:val="00A12489"/>
    <w:rsid w:val="00A125D4"/>
    <w:rsid w:val="00A1459E"/>
    <w:rsid w:val="00A20656"/>
    <w:rsid w:val="00A2143A"/>
    <w:rsid w:val="00A21E5B"/>
    <w:rsid w:val="00A2475D"/>
    <w:rsid w:val="00A248D2"/>
    <w:rsid w:val="00A2498C"/>
    <w:rsid w:val="00A26253"/>
    <w:rsid w:val="00A27936"/>
    <w:rsid w:val="00A30F37"/>
    <w:rsid w:val="00A314E2"/>
    <w:rsid w:val="00A31BAE"/>
    <w:rsid w:val="00A32492"/>
    <w:rsid w:val="00A3293D"/>
    <w:rsid w:val="00A32B08"/>
    <w:rsid w:val="00A33F02"/>
    <w:rsid w:val="00A3425B"/>
    <w:rsid w:val="00A3505F"/>
    <w:rsid w:val="00A36056"/>
    <w:rsid w:val="00A360E1"/>
    <w:rsid w:val="00A366FD"/>
    <w:rsid w:val="00A371E7"/>
    <w:rsid w:val="00A376CB"/>
    <w:rsid w:val="00A3791D"/>
    <w:rsid w:val="00A41D1F"/>
    <w:rsid w:val="00A43E38"/>
    <w:rsid w:val="00A449AE"/>
    <w:rsid w:val="00A4593B"/>
    <w:rsid w:val="00A47B86"/>
    <w:rsid w:val="00A50FAA"/>
    <w:rsid w:val="00A51A13"/>
    <w:rsid w:val="00A5202C"/>
    <w:rsid w:val="00A527F5"/>
    <w:rsid w:val="00A53908"/>
    <w:rsid w:val="00A53B26"/>
    <w:rsid w:val="00A558CC"/>
    <w:rsid w:val="00A55EF9"/>
    <w:rsid w:val="00A5792F"/>
    <w:rsid w:val="00A600C0"/>
    <w:rsid w:val="00A60F46"/>
    <w:rsid w:val="00A62BAF"/>
    <w:rsid w:val="00A62EDF"/>
    <w:rsid w:val="00A64C90"/>
    <w:rsid w:val="00A7118F"/>
    <w:rsid w:val="00A7166A"/>
    <w:rsid w:val="00A745C1"/>
    <w:rsid w:val="00A74DA4"/>
    <w:rsid w:val="00A77E69"/>
    <w:rsid w:val="00A81135"/>
    <w:rsid w:val="00A81B3A"/>
    <w:rsid w:val="00A81CD7"/>
    <w:rsid w:val="00A827E6"/>
    <w:rsid w:val="00A82F40"/>
    <w:rsid w:val="00A84A64"/>
    <w:rsid w:val="00A85947"/>
    <w:rsid w:val="00A86E92"/>
    <w:rsid w:val="00A90D86"/>
    <w:rsid w:val="00A92DC8"/>
    <w:rsid w:val="00A9345F"/>
    <w:rsid w:val="00A94504"/>
    <w:rsid w:val="00A953F1"/>
    <w:rsid w:val="00A97B95"/>
    <w:rsid w:val="00AA1D90"/>
    <w:rsid w:val="00AA2D89"/>
    <w:rsid w:val="00AA37BC"/>
    <w:rsid w:val="00AA4419"/>
    <w:rsid w:val="00AA4696"/>
    <w:rsid w:val="00AB2FBF"/>
    <w:rsid w:val="00AB4226"/>
    <w:rsid w:val="00AB5342"/>
    <w:rsid w:val="00AB7715"/>
    <w:rsid w:val="00AC0DB1"/>
    <w:rsid w:val="00AC1AE7"/>
    <w:rsid w:val="00AC1F16"/>
    <w:rsid w:val="00AC259E"/>
    <w:rsid w:val="00AC2877"/>
    <w:rsid w:val="00AC2EE4"/>
    <w:rsid w:val="00AC2FE7"/>
    <w:rsid w:val="00AC328B"/>
    <w:rsid w:val="00AC3AD1"/>
    <w:rsid w:val="00AC604C"/>
    <w:rsid w:val="00AC71AB"/>
    <w:rsid w:val="00AC7CFA"/>
    <w:rsid w:val="00AD2CB0"/>
    <w:rsid w:val="00AD336E"/>
    <w:rsid w:val="00AD4A7A"/>
    <w:rsid w:val="00AD7C88"/>
    <w:rsid w:val="00AE0815"/>
    <w:rsid w:val="00AE1A40"/>
    <w:rsid w:val="00AE1AD9"/>
    <w:rsid w:val="00AE262E"/>
    <w:rsid w:val="00AE3235"/>
    <w:rsid w:val="00AE3953"/>
    <w:rsid w:val="00AE42F2"/>
    <w:rsid w:val="00AE556E"/>
    <w:rsid w:val="00AE5D86"/>
    <w:rsid w:val="00AE5E29"/>
    <w:rsid w:val="00AE618E"/>
    <w:rsid w:val="00AF027A"/>
    <w:rsid w:val="00AF11C8"/>
    <w:rsid w:val="00AF512C"/>
    <w:rsid w:val="00AF6F97"/>
    <w:rsid w:val="00B0015F"/>
    <w:rsid w:val="00B004D5"/>
    <w:rsid w:val="00B007BD"/>
    <w:rsid w:val="00B012B0"/>
    <w:rsid w:val="00B01419"/>
    <w:rsid w:val="00B0257D"/>
    <w:rsid w:val="00B030D7"/>
    <w:rsid w:val="00B038C1"/>
    <w:rsid w:val="00B039C8"/>
    <w:rsid w:val="00B039FB"/>
    <w:rsid w:val="00B06AF2"/>
    <w:rsid w:val="00B07473"/>
    <w:rsid w:val="00B07565"/>
    <w:rsid w:val="00B07E41"/>
    <w:rsid w:val="00B100A8"/>
    <w:rsid w:val="00B106D1"/>
    <w:rsid w:val="00B1250A"/>
    <w:rsid w:val="00B13651"/>
    <w:rsid w:val="00B15F3D"/>
    <w:rsid w:val="00B160CB"/>
    <w:rsid w:val="00B179B1"/>
    <w:rsid w:val="00B22E3B"/>
    <w:rsid w:val="00B23E29"/>
    <w:rsid w:val="00B24ED6"/>
    <w:rsid w:val="00B2594F"/>
    <w:rsid w:val="00B25F26"/>
    <w:rsid w:val="00B26D72"/>
    <w:rsid w:val="00B26DEB"/>
    <w:rsid w:val="00B27B9D"/>
    <w:rsid w:val="00B3191C"/>
    <w:rsid w:val="00B33C83"/>
    <w:rsid w:val="00B35724"/>
    <w:rsid w:val="00B3665D"/>
    <w:rsid w:val="00B367E5"/>
    <w:rsid w:val="00B41B37"/>
    <w:rsid w:val="00B42528"/>
    <w:rsid w:val="00B42E4D"/>
    <w:rsid w:val="00B43AB4"/>
    <w:rsid w:val="00B43F9A"/>
    <w:rsid w:val="00B51E59"/>
    <w:rsid w:val="00B55292"/>
    <w:rsid w:val="00B55884"/>
    <w:rsid w:val="00B55F33"/>
    <w:rsid w:val="00B56036"/>
    <w:rsid w:val="00B565BA"/>
    <w:rsid w:val="00B56CAE"/>
    <w:rsid w:val="00B5761F"/>
    <w:rsid w:val="00B605D7"/>
    <w:rsid w:val="00B61AA6"/>
    <w:rsid w:val="00B63A70"/>
    <w:rsid w:val="00B6483A"/>
    <w:rsid w:val="00B65679"/>
    <w:rsid w:val="00B668EB"/>
    <w:rsid w:val="00B673ED"/>
    <w:rsid w:val="00B70D32"/>
    <w:rsid w:val="00B7166B"/>
    <w:rsid w:val="00B724BC"/>
    <w:rsid w:val="00B729F6"/>
    <w:rsid w:val="00B74432"/>
    <w:rsid w:val="00B7623E"/>
    <w:rsid w:val="00B77295"/>
    <w:rsid w:val="00B77732"/>
    <w:rsid w:val="00B843E1"/>
    <w:rsid w:val="00B848D7"/>
    <w:rsid w:val="00B85D10"/>
    <w:rsid w:val="00B87BBE"/>
    <w:rsid w:val="00B93AAE"/>
    <w:rsid w:val="00B954EE"/>
    <w:rsid w:val="00B969A9"/>
    <w:rsid w:val="00B969BF"/>
    <w:rsid w:val="00B9780B"/>
    <w:rsid w:val="00BA2806"/>
    <w:rsid w:val="00BA3F9E"/>
    <w:rsid w:val="00BA6F6A"/>
    <w:rsid w:val="00BB01E5"/>
    <w:rsid w:val="00BB0A01"/>
    <w:rsid w:val="00BB13C1"/>
    <w:rsid w:val="00BB160A"/>
    <w:rsid w:val="00BB189C"/>
    <w:rsid w:val="00BB2387"/>
    <w:rsid w:val="00BB399A"/>
    <w:rsid w:val="00BB46AF"/>
    <w:rsid w:val="00BC045C"/>
    <w:rsid w:val="00BC07BE"/>
    <w:rsid w:val="00BC0AB9"/>
    <w:rsid w:val="00BC1010"/>
    <w:rsid w:val="00BC1184"/>
    <w:rsid w:val="00BC1E9D"/>
    <w:rsid w:val="00BC1FCC"/>
    <w:rsid w:val="00BC22EE"/>
    <w:rsid w:val="00BC38C0"/>
    <w:rsid w:val="00BC59ED"/>
    <w:rsid w:val="00BD2FB0"/>
    <w:rsid w:val="00BD31F9"/>
    <w:rsid w:val="00BD49A9"/>
    <w:rsid w:val="00BD4F10"/>
    <w:rsid w:val="00BD504F"/>
    <w:rsid w:val="00BD5269"/>
    <w:rsid w:val="00BD74EB"/>
    <w:rsid w:val="00BE2587"/>
    <w:rsid w:val="00BE3A7F"/>
    <w:rsid w:val="00BE4A68"/>
    <w:rsid w:val="00BE5AF7"/>
    <w:rsid w:val="00BF0244"/>
    <w:rsid w:val="00BF0CB0"/>
    <w:rsid w:val="00BF14DF"/>
    <w:rsid w:val="00BF18F7"/>
    <w:rsid w:val="00BF33DD"/>
    <w:rsid w:val="00BF4890"/>
    <w:rsid w:val="00BF4E29"/>
    <w:rsid w:val="00BF6FE5"/>
    <w:rsid w:val="00BF7DEC"/>
    <w:rsid w:val="00C00AB4"/>
    <w:rsid w:val="00C00B12"/>
    <w:rsid w:val="00C00E16"/>
    <w:rsid w:val="00C013F3"/>
    <w:rsid w:val="00C0245B"/>
    <w:rsid w:val="00C049C7"/>
    <w:rsid w:val="00C04E13"/>
    <w:rsid w:val="00C056D9"/>
    <w:rsid w:val="00C0634A"/>
    <w:rsid w:val="00C10D9F"/>
    <w:rsid w:val="00C1307A"/>
    <w:rsid w:val="00C134ED"/>
    <w:rsid w:val="00C14B9E"/>
    <w:rsid w:val="00C158C3"/>
    <w:rsid w:val="00C15A08"/>
    <w:rsid w:val="00C1769F"/>
    <w:rsid w:val="00C17C61"/>
    <w:rsid w:val="00C21F0E"/>
    <w:rsid w:val="00C220E4"/>
    <w:rsid w:val="00C23AB7"/>
    <w:rsid w:val="00C23E84"/>
    <w:rsid w:val="00C2579A"/>
    <w:rsid w:val="00C3018F"/>
    <w:rsid w:val="00C323A3"/>
    <w:rsid w:val="00C330B0"/>
    <w:rsid w:val="00C331B3"/>
    <w:rsid w:val="00C333C5"/>
    <w:rsid w:val="00C342AD"/>
    <w:rsid w:val="00C34A81"/>
    <w:rsid w:val="00C34FA0"/>
    <w:rsid w:val="00C350CD"/>
    <w:rsid w:val="00C35667"/>
    <w:rsid w:val="00C35913"/>
    <w:rsid w:val="00C36512"/>
    <w:rsid w:val="00C368D4"/>
    <w:rsid w:val="00C41FD2"/>
    <w:rsid w:val="00C43F8A"/>
    <w:rsid w:val="00C4467C"/>
    <w:rsid w:val="00C45135"/>
    <w:rsid w:val="00C45DE6"/>
    <w:rsid w:val="00C46619"/>
    <w:rsid w:val="00C509C5"/>
    <w:rsid w:val="00C50C1E"/>
    <w:rsid w:val="00C51CC9"/>
    <w:rsid w:val="00C52C8E"/>
    <w:rsid w:val="00C52D88"/>
    <w:rsid w:val="00C539A7"/>
    <w:rsid w:val="00C54F56"/>
    <w:rsid w:val="00C606B6"/>
    <w:rsid w:val="00C62259"/>
    <w:rsid w:val="00C64B75"/>
    <w:rsid w:val="00C651AC"/>
    <w:rsid w:val="00C65C2A"/>
    <w:rsid w:val="00C671B9"/>
    <w:rsid w:val="00C673CB"/>
    <w:rsid w:val="00C67844"/>
    <w:rsid w:val="00C70AB5"/>
    <w:rsid w:val="00C71574"/>
    <w:rsid w:val="00C76C1D"/>
    <w:rsid w:val="00C80D44"/>
    <w:rsid w:val="00C81E51"/>
    <w:rsid w:val="00C8283D"/>
    <w:rsid w:val="00C84047"/>
    <w:rsid w:val="00C84B67"/>
    <w:rsid w:val="00C862CD"/>
    <w:rsid w:val="00C910F3"/>
    <w:rsid w:val="00C916E5"/>
    <w:rsid w:val="00C91ABF"/>
    <w:rsid w:val="00C91E04"/>
    <w:rsid w:val="00C93A3B"/>
    <w:rsid w:val="00C93CB7"/>
    <w:rsid w:val="00C9460A"/>
    <w:rsid w:val="00C94A5B"/>
    <w:rsid w:val="00C951BC"/>
    <w:rsid w:val="00C958D2"/>
    <w:rsid w:val="00CA162C"/>
    <w:rsid w:val="00CA2140"/>
    <w:rsid w:val="00CA2251"/>
    <w:rsid w:val="00CA3F46"/>
    <w:rsid w:val="00CA50C3"/>
    <w:rsid w:val="00CA6DBA"/>
    <w:rsid w:val="00CA6FA2"/>
    <w:rsid w:val="00CB0ECF"/>
    <w:rsid w:val="00CB61D9"/>
    <w:rsid w:val="00CB61E2"/>
    <w:rsid w:val="00CC3751"/>
    <w:rsid w:val="00CC4AAE"/>
    <w:rsid w:val="00CC5AEA"/>
    <w:rsid w:val="00CC66DF"/>
    <w:rsid w:val="00CD0D97"/>
    <w:rsid w:val="00CD112F"/>
    <w:rsid w:val="00CD23FA"/>
    <w:rsid w:val="00CD2D27"/>
    <w:rsid w:val="00CD4CB3"/>
    <w:rsid w:val="00CD5A1E"/>
    <w:rsid w:val="00CD5A5D"/>
    <w:rsid w:val="00CD5B57"/>
    <w:rsid w:val="00CD6CED"/>
    <w:rsid w:val="00CE0FB9"/>
    <w:rsid w:val="00CE1506"/>
    <w:rsid w:val="00CE2C1A"/>
    <w:rsid w:val="00CE3BB8"/>
    <w:rsid w:val="00CE569C"/>
    <w:rsid w:val="00CE64C4"/>
    <w:rsid w:val="00CE6B36"/>
    <w:rsid w:val="00CE7C59"/>
    <w:rsid w:val="00CF0139"/>
    <w:rsid w:val="00CF46F8"/>
    <w:rsid w:val="00CF559D"/>
    <w:rsid w:val="00D03AB2"/>
    <w:rsid w:val="00D03C55"/>
    <w:rsid w:val="00D04B5B"/>
    <w:rsid w:val="00D06385"/>
    <w:rsid w:val="00D06CF6"/>
    <w:rsid w:val="00D071BC"/>
    <w:rsid w:val="00D072CA"/>
    <w:rsid w:val="00D10217"/>
    <w:rsid w:val="00D123CE"/>
    <w:rsid w:val="00D12440"/>
    <w:rsid w:val="00D12BB9"/>
    <w:rsid w:val="00D12F01"/>
    <w:rsid w:val="00D130EF"/>
    <w:rsid w:val="00D133BC"/>
    <w:rsid w:val="00D150C1"/>
    <w:rsid w:val="00D1586C"/>
    <w:rsid w:val="00D20265"/>
    <w:rsid w:val="00D21B09"/>
    <w:rsid w:val="00D22082"/>
    <w:rsid w:val="00D2701A"/>
    <w:rsid w:val="00D30D17"/>
    <w:rsid w:val="00D3110B"/>
    <w:rsid w:val="00D3233E"/>
    <w:rsid w:val="00D41C84"/>
    <w:rsid w:val="00D421D0"/>
    <w:rsid w:val="00D4429C"/>
    <w:rsid w:val="00D460FB"/>
    <w:rsid w:val="00D463EF"/>
    <w:rsid w:val="00D464C8"/>
    <w:rsid w:val="00D46675"/>
    <w:rsid w:val="00D50A2D"/>
    <w:rsid w:val="00D51196"/>
    <w:rsid w:val="00D512BD"/>
    <w:rsid w:val="00D52352"/>
    <w:rsid w:val="00D52649"/>
    <w:rsid w:val="00D54460"/>
    <w:rsid w:val="00D570C3"/>
    <w:rsid w:val="00D6008E"/>
    <w:rsid w:val="00D608BB"/>
    <w:rsid w:val="00D62390"/>
    <w:rsid w:val="00D62757"/>
    <w:rsid w:val="00D63907"/>
    <w:rsid w:val="00D64910"/>
    <w:rsid w:val="00D649CD"/>
    <w:rsid w:val="00D64F69"/>
    <w:rsid w:val="00D64FEE"/>
    <w:rsid w:val="00D66291"/>
    <w:rsid w:val="00D67770"/>
    <w:rsid w:val="00D705A0"/>
    <w:rsid w:val="00D72595"/>
    <w:rsid w:val="00D72A6C"/>
    <w:rsid w:val="00D72F42"/>
    <w:rsid w:val="00D744E1"/>
    <w:rsid w:val="00D747C2"/>
    <w:rsid w:val="00D74C1E"/>
    <w:rsid w:val="00D76E18"/>
    <w:rsid w:val="00D80A12"/>
    <w:rsid w:val="00D8258E"/>
    <w:rsid w:val="00D825AB"/>
    <w:rsid w:val="00D827BE"/>
    <w:rsid w:val="00D82AA9"/>
    <w:rsid w:val="00D83FF3"/>
    <w:rsid w:val="00D84079"/>
    <w:rsid w:val="00D860EF"/>
    <w:rsid w:val="00D866CC"/>
    <w:rsid w:val="00D86769"/>
    <w:rsid w:val="00D879E9"/>
    <w:rsid w:val="00D91FBA"/>
    <w:rsid w:val="00D9337F"/>
    <w:rsid w:val="00D944C8"/>
    <w:rsid w:val="00D94F51"/>
    <w:rsid w:val="00D9588F"/>
    <w:rsid w:val="00D95912"/>
    <w:rsid w:val="00D96684"/>
    <w:rsid w:val="00DA02B7"/>
    <w:rsid w:val="00DA2711"/>
    <w:rsid w:val="00DA6BCC"/>
    <w:rsid w:val="00DB0B87"/>
    <w:rsid w:val="00DB0D2C"/>
    <w:rsid w:val="00DB19C1"/>
    <w:rsid w:val="00DB2D21"/>
    <w:rsid w:val="00DB49A8"/>
    <w:rsid w:val="00DB4B0C"/>
    <w:rsid w:val="00DC0298"/>
    <w:rsid w:val="00DC2DEC"/>
    <w:rsid w:val="00DC45B1"/>
    <w:rsid w:val="00DC5A70"/>
    <w:rsid w:val="00DC774B"/>
    <w:rsid w:val="00DC798C"/>
    <w:rsid w:val="00DD0E5B"/>
    <w:rsid w:val="00DD5695"/>
    <w:rsid w:val="00DD5881"/>
    <w:rsid w:val="00DD661A"/>
    <w:rsid w:val="00DD7651"/>
    <w:rsid w:val="00DE09C1"/>
    <w:rsid w:val="00DE24CE"/>
    <w:rsid w:val="00DE3412"/>
    <w:rsid w:val="00DE4DE8"/>
    <w:rsid w:val="00DE7524"/>
    <w:rsid w:val="00DF2E0A"/>
    <w:rsid w:val="00DF4EB6"/>
    <w:rsid w:val="00DF5A9F"/>
    <w:rsid w:val="00DF5C2A"/>
    <w:rsid w:val="00DF6826"/>
    <w:rsid w:val="00E00A74"/>
    <w:rsid w:val="00E03A56"/>
    <w:rsid w:val="00E04C40"/>
    <w:rsid w:val="00E06168"/>
    <w:rsid w:val="00E06350"/>
    <w:rsid w:val="00E0732C"/>
    <w:rsid w:val="00E111DD"/>
    <w:rsid w:val="00E13476"/>
    <w:rsid w:val="00E14410"/>
    <w:rsid w:val="00E144A8"/>
    <w:rsid w:val="00E158B7"/>
    <w:rsid w:val="00E1686C"/>
    <w:rsid w:val="00E16D0F"/>
    <w:rsid w:val="00E178D2"/>
    <w:rsid w:val="00E20063"/>
    <w:rsid w:val="00E23037"/>
    <w:rsid w:val="00E2310C"/>
    <w:rsid w:val="00E232EA"/>
    <w:rsid w:val="00E23A9E"/>
    <w:rsid w:val="00E23DC4"/>
    <w:rsid w:val="00E23E72"/>
    <w:rsid w:val="00E27400"/>
    <w:rsid w:val="00E32005"/>
    <w:rsid w:val="00E334ED"/>
    <w:rsid w:val="00E344F5"/>
    <w:rsid w:val="00E35840"/>
    <w:rsid w:val="00E376D3"/>
    <w:rsid w:val="00E37F52"/>
    <w:rsid w:val="00E40814"/>
    <w:rsid w:val="00E43042"/>
    <w:rsid w:val="00E43B25"/>
    <w:rsid w:val="00E454AF"/>
    <w:rsid w:val="00E46BFB"/>
    <w:rsid w:val="00E46FC6"/>
    <w:rsid w:val="00E5052B"/>
    <w:rsid w:val="00E5089F"/>
    <w:rsid w:val="00E5117D"/>
    <w:rsid w:val="00E51D2B"/>
    <w:rsid w:val="00E52ED6"/>
    <w:rsid w:val="00E53FBB"/>
    <w:rsid w:val="00E5456A"/>
    <w:rsid w:val="00E5587C"/>
    <w:rsid w:val="00E55DB5"/>
    <w:rsid w:val="00E55E7B"/>
    <w:rsid w:val="00E568DB"/>
    <w:rsid w:val="00E6037B"/>
    <w:rsid w:val="00E60CA7"/>
    <w:rsid w:val="00E60E7C"/>
    <w:rsid w:val="00E643C2"/>
    <w:rsid w:val="00E67B59"/>
    <w:rsid w:val="00E7114A"/>
    <w:rsid w:val="00E71233"/>
    <w:rsid w:val="00E743E1"/>
    <w:rsid w:val="00E749B9"/>
    <w:rsid w:val="00E76F7F"/>
    <w:rsid w:val="00E77438"/>
    <w:rsid w:val="00E80921"/>
    <w:rsid w:val="00E816E4"/>
    <w:rsid w:val="00E8182D"/>
    <w:rsid w:val="00E81A67"/>
    <w:rsid w:val="00E82096"/>
    <w:rsid w:val="00E829F4"/>
    <w:rsid w:val="00E82FF5"/>
    <w:rsid w:val="00E8411D"/>
    <w:rsid w:val="00E84370"/>
    <w:rsid w:val="00E8536B"/>
    <w:rsid w:val="00E90207"/>
    <w:rsid w:val="00E9027A"/>
    <w:rsid w:val="00E90B7A"/>
    <w:rsid w:val="00E9153C"/>
    <w:rsid w:val="00E91D7B"/>
    <w:rsid w:val="00E92ACE"/>
    <w:rsid w:val="00E954A4"/>
    <w:rsid w:val="00E95C47"/>
    <w:rsid w:val="00EA0E70"/>
    <w:rsid w:val="00EA0F7F"/>
    <w:rsid w:val="00EA5466"/>
    <w:rsid w:val="00EA5594"/>
    <w:rsid w:val="00EA5654"/>
    <w:rsid w:val="00EA7EFD"/>
    <w:rsid w:val="00EB0266"/>
    <w:rsid w:val="00EB07E9"/>
    <w:rsid w:val="00EB354B"/>
    <w:rsid w:val="00EB4EA9"/>
    <w:rsid w:val="00EB6136"/>
    <w:rsid w:val="00EC0BC1"/>
    <w:rsid w:val="00EC1221"/>
    <w:rsid w:val="00EC32E6"/>
    <w:rsid w:val="00EC4F3F"/>
    <w:rsid w:val="00EC50AE"/>
    <w:rsid w:val="00EC529E"/>
    <w:rsid w:val="00EC601C"/>
    <w:rsid w:val="00EC6A50"/>
    <w:rsid w:val="00EC72C8"/>
    <w:rsid w:val="00EC7F76"/>
    <w:rsid w:val="00ED2DF0"/>
    <w:rsid w:val="00ED32D3"/>
    <w:rsid w:val="00ED48B0"/>
    <w:rsid w:val="00ED4FA7"/>
    <w:rsid w:val="00ED59E4"/>
    <w:rsid w:val="00EE1522"/>
    <w:rsid w:val="00EE171F"/>
    <w:rsid w:val="00EE1DF6"/>
    <w:rsid w:val="00EE3524"/>
    <w:rsid w:val="00EE3D30"/>
    <w:rsid w:val="00EE552F"/>
    <w:rsid w:val="00EE6319"/>
    <w:rsid w:val="00EE6D62"/>
    <w:rsid w:val="00EF039C"/>
    <w:rsid w:val="00EF0CAD"/>
    <w:rsid w:val="00EF3D92"/>
    <w:rsid w:val="00F017A7"/>
    <w:rsid w:val="00F03DEE"/>
    <w:rsid w:val="00F04C89"/>
    <w:rsid w:val="00F0580E"/>
    <w:rsid w:val="00F05EF4"/>
    <w:rsid w:val="00F06F42"/>
    <w:rsid w:val="00F114EA"/>
    <w:rsid w:val="00F14DC7"/>
    <w:rsid w:val="00F14E46"/>
    <w:rsid w:val="00F15320"/>
    <w:rsid w:val="00F157D3"/>
    <w:rsid w:val="00F21FD7"/>
    <w:rsid w:val="00F2266D"/>
    <w:rsid w:val="00F22B80"/>
    <w:rsid w:val="00F22E22"/>
    <w:rsid w:val="00F23AED"/>
    <w:rsid w:val="00F23CD8"/>
    <w:rsid w:val="00F247E6"/>
    <w:rsid w:val="00F24EF1"/>
    <w:rsid w:val="00F25985"/>
    <w:rsid w:val="00F26FC3"/>
    <w:rsid w:val="00F27DA5"/>
    <w:rsid w:val="00F3050C"/>
    <w:rsid w:val="00F3098F"/>
    <w:rsid w:val="00F310EE"/>
    <w:rsid w:val="00F32E8B"/>
    <w:rsid w:val="00F343C8"/>
    <w:rsid w:val="00F429FF"/>
    <w:rsid w:val="00F4376E"/>
    <w:rsid w:val="00F43B0C"/>
    <w:rsid w:val="00F44679"/>
    <w:rsid w:val="00F46B16"/>
    <w:rsid w:val="00F4709A"/>
    <w:rsid w:val="00F50518"/>
    <w:rsid w:val="00F507DF"/>
    <w:rsid w:val="00F51750"/>
    <w:rsid w:val="00F51AED"/>
    <w:rsid w:val="00F5461A"/>
    <w:rsid w:val="00F56CED"/>
    <w:rsid w:val="00F57571"/>
    <w:rsid w:val="00F57CE4"/>
    <w:rsid w:val="00F57F95"/>
    <w:rsid w:val="00F600DF"/>
    <w:rsid w:val="00F60D82"/>
    <w:rsid w:val="00F621BA"/>
    <w:rsid w:val="00F65AFC"/>
    <w:rsid w:val="00F66575"/>
    <w:rsid w:val="00F67284"/>
    <w:rsid w:val="00F6763D"/>
    <w:rsid w:val="00F73B5E"/>
    <w:rsid w:val="00F75DB7"/>
    <w:rsid w:val="00F76320"/>
    <w:rsid w:val="00F77ABB"/>
    <w:rsid w:val="00F800AC"/>
    <w:rsid w:val="00F8239A"/>
    <w:rsid w:val="00F828EA"/>
    <w:rsid w:val="00F83024"/>
    <w:rsid w:val="00F832FD"/>
    <w:rsid w:val="00F8384E"/>
    <w:rsid w:val="00F83E07"/>
    <w:rsid w:val="00F8637C"/>
    <w:rsid w:val="00F86839"/>
    <w:rsid w:val="00F90846"/>
    <w:rsid w:val="00F90CF9"/>
    <w:rsid w:val="00F920E5"/>
    <w:rsid w:val="00F92D24"/>
    <w:rsid w:val="00F938FE"/>
    <w:rsid w:val="00F962C0"/>
    <w:rsid w:val="00F9644B"/>
    <w:rsid w:val="00FA1462"/>
    <w:rsid w:val="00FA18D5"/>
    <w:rsid w:val="00FA1B9C"/>
    <w:rsid w:val="00FA3685"/>
    <w:rsid w:val="00FA3DF0"/>
    <w:rsid w:val="00FA4B27"/>
    <w:rsid w:val="00FA4DAB"/>
    <w:rsid w:val="00FA7780"/>
    <w:rsid w:val="00FB1301"/>
    <w:rsid w:val="00FB24AD"/>
    <w:rsid w:val="00FB70A3"/>
    <w:rsid w:val="00FB7DE0"/>
    <w:rsid w:val="00FC19B4"/>
    <w:rsid w:val="00FC5A86"/>
    <w:rsid w:val="00FD126D"/>
    <w:rsid w:val="00FD42BA"/>
    <w:rsid w:val="00FD56D6"/>
    <w:rsid w:val="00FD715E"/>
    <w:rsid w:val="00FE03D6"/>
    <w:rsid w:val="00FE04BD"/>
    <w:rsid w:val="00FE0E63"/>
    <w:rsid w:val="00FE0F6F"/>
    <w:rsid w:val="00FE28DE"/>
    <w:rsid w:val="00FE30EB"/>
    <w:rsid w:val="00FE4A75"/>
    <w:rsid w:val="00FE7626"/>
    <w:rsid w:val="00FF02D6"/>
    <w:rsid w:val="00FF0783"/>
    <w:rsid w:val="00FF1E8D"/>
    <w:rsid w:val="00FF3547"/>
    <w:rsid w:val="00FF3EDE"/>
    <w:rsid w:val="00FF5A59"/>
    <w:rsid w:val="00FF6FF9"/>
    <w:rsid w:val="00FF7213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6CB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A376CB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A376CB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376CB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link w:val="21"/>
    <w:rsid w:val="00A376CB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1">
    <w:name w:val="Body Text 3"/>
    <w:basedOn w:val="a0"/>
    <w:link w:val="32"/>
    <w:rsid w:val="00A376CB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2 Знак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uiPriority w:val="99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F83024"/>
    <w:rPr>
      <w:rFonts w:cs="Times New Roman"/>
      <w:color w:val="106BBE"/>
    </w:rPr>
  </w:style>
  <w:style w:type="paragraph" w:styleId="af8">
    <w:name w:val="Intense Quote"/>
    <w:basedOn w:val="a0"/>
    <w:next w:val="a0"/>
    <w:link w:val="af9"/>
    <w:uiPriority w:val="30"/>
    <w:qFormat/>
    <w:rsid w:val="00B9780B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9">
    <w:name w:val="Выделенная цитата Знак"/>
    <w:link w:val="af8"/>
    <w:uiPriority w:val="30"/>
    <w:rsid w:val="00B9780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a">
    <w:name w:val="Balloon Text"/>
    <w:basedOn w:val="a0"/>
    <w:link w:val="afb"/>
    <w:uiPriority w:val="99"/>
    <w:semiHidden/>
    <w:unhideWhenUsed/>
    <w:rsid w:val="00B9780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978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BC1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6CB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A376CB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A376CB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376CB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link w:val="21"/>
    <w:rsid w:val="00A376CB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1">
    <w:name w:val="Body Text 3"/>
    <w:basedOn w:val="a0"/>
    <w:link w:val="32"/>
    <w:rsid w:val="00A376CB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2 Знак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uiPriority w:val="99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F83024"/>
    <w:rPr>
      <w:rFonts w:cs="Times New Roman"/>
      <w:color w:val="106BBE"/>
    </w:rPr>
  </w:style>
  <w:style w:type="paragraph" w:styleId="af8">
    <w:name w:val="Intense Quote"/>
    <w:basedOn w:val="a0"/>
    <w:next w:val="a0"/>
    <w:link w:val="af9"/>
    <w:uiPriority w:val="30"/>
    <w:qFormat/>
    <w:rsid w:val="00B9780B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9">
    <w:name w:val="Выделенная цитата Знак"/>
    <w:link w:val="af8"/>
    <w:uiPriority w:val="30"/>
    <w:rsid w:val="00B9780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a">
    <w:name w:val="Balloon Text"/>
    <w:basedOn w:val="a0"/>
    <w:link w:val="afb"/>
    <w:uiPriority w:val="99"/>
    <w:semiHidden/>
    <w:unhideWhenUsed/>
    <w:rsid w:val="00B9780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978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BC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garantF1://2205985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1708960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garantF1://2225092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205985.0" TargetMode="External"/><Relationship Id="rId20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garantF1://7170896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garantF1://71708960.0" TargetMode="External"/><Relationship Id="rId10" Type="http://schemas.openxmlformats.org/officeDocument/2006/relationships/hyperlink" Target="consultantplus://offline/ref=E8337291D835F73008396D874BE2A7B86387E38F3BD8F7FCB03F7C360290ED98m317D" TargetMode="External"/><Relationship Id="rId19" Type="http://schemas.openxmlformats.org/officeDocument/2006/relationships/hyperlink" Target="garantF1://2225092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image" Target="media/image2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69CD-015F-4486-9B36-7CCDDB90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6867</Words>
  <Characters>39145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45921</CharactersWithSpaces>
  <SharedDoc>false</SharedDoc>
  <HLinks>
    <vt:vector size="66" baseType="variant">
      <vt:variant>
        <vt:i4>6619184</vt:i4>
      </vt:variant>
      <vt:variant>
        <vt:i4>30</vt:i4>
      </vt:variant>
      <vt:variant>
        <vt:i4>0</vt:i4>
      </vt:variant>
      <vt:variant>
        <vt:i4>5</vt:i4>
      </vt:variant>
      <vt:variant>
        <vt:lpwstr>garantf1://71708960.0/</vt:lpwstr>
      </vt:variant>
      <vt:variant>
        <vt:lpwstr/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>garantf1://71708960.0/</vt:lpwstr>
      </vt:variant>
      <vt:variant>
        <vt:lpwstr/>
      </vt:variant>
      <vt:variant>
        <vt:i4>458822</vt:i4>
      </vt:variant>
      <vt:variant>
        <vt:i4>24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/document/99/901919946/</vt:lpwstr>
      </vt:variant>
      <vt:variant>
        <vt:i4>2621563</vt:i4>
      </vt:variant>
      <vt:variant>
        <vt:i4>21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/document/97/262788/</vt:lpwstr>
      </vt:variant>
      <vt:variant>
        <vt:i4>262215</vt:i4>
      </vt:variant>
      <vt:variant>
        <vt:i4>18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/document/99/901750921/</vt:lpwstr>
      </vt:variant>
      <vt:variant>
        <vt:i4>852042</vt:i4>
      </vt:variant>
      <vt:variant>
        <vt:i4>15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/document/99/901876063/</vt:lpwstr>
      </vt:variant>
      <vt:variant>
        <vt:i4>524363</vt:i4>
      </vt:variant>
      <vt:variant>
        <vt:i4>12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/document/99/901807667/</vt:lpwstr>
      </vt:variant>
      <vt:variant>
        <vt:i4>393287</vt:i4>
      </vt:variant>
      <vt:variant>
        <vt:i4>9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/document/99/744100004/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/document/99/901919338/</vt:lpwstr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Julia</cp:lastModifiedBy>
  <cp:revision>3</cp:revision>
  <cp:lastPrinted>2018-06-01T06:29:00Z</cp:lastPrinted>
  <dcterms:created xsi:type="dcterms:W3CDTF">2018-08-08T04:14:00Z</dcterms:created>
  <dcterms:modified xsi:type="dcterms:W3CDTF">2018-08-08T04:15:00Z</dcterms:modified>
</cp:coreProperties>
</file>