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C7" w:rsidRPr="00CD5416" w:rsidRDefault="000639C7" w:rsidP="000639C7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0639C7" w:rsidRDefault="000639C7" w:rsidP="000639C7">
      <w:pPr>
        <w:ind w:right="-1"/>
        <w:jc w:val="center"/>
        <w:rPr>
          <w:bCs/>
          <w:sz w:val="24"/>
          <w:szCs w:val="24"/>
        </w:rPr>
      </w:pPr>
    </w:p>
    <w:p w:rsidR="000639C7" w:rsidRDefault="000639C7" w:rsidP="000639C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639C7" w:rsidRDefault="000639C7" w:rsidP="000639C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639C7" w:rsidRDefault="000639C7" w:rsidP="000639C7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0639C7" w:rsidRDefault="000639C7" w:rsidP="000639C7">
      <w:pPr>
        <w:ind w:right="-1"/>
        <w:jc w:val="right"/>
        <w:rPr>
          <w:sz w:val="24"/>
        </w:rPr>
      </w:pPr>
    </w:p>
    <w:p w:rsidR="000639C7" w:rsidRDefault="000639C7" w:rsidP="000639C7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0639C7" w:rsidRDefault="000639C7" w:rsidP="000639C7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___________2018г.</w:t>
      </w:r>
    </w:p>
    <w:p w:rsidR="000639C7" w:rsidRDefault="00D02E68" w:rsidP="000639C7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68.7pt;height:75.45pt;z-index:251658240" strokecolor="white">
            <v:textbox style="mso-next-textbox:#_x0000_s1026">
              <w:txbxContent>
                <w:p w:rsidR="006F2352" w:rsidRPr="00A67424" w:rsidRDefault="006F2352" w:rsidP="000639C7">
                  <w:pPr>
                    <w:jc w:val="both"/>
                    <w:rPr>
                      <w:szCs w:val="24"/>
                    </w:rPr>
                  </w:pPr>
                  <w:r w:rsidRPr="00A67424">
                    <w:rPr>
                      <w:sz w:val="24"/>
                      <w:szCs w:val="24"/>
                    </w:rPr>
                    <w:t>Об утверждении Положения «О проведении ежегодного турнира по мини-футболу среди учащейся молодежи, посвященного Дню Победы</w:t>
                  </w:r>
                  <w:r w:rsidR="0047470D" w:rsidRPr="00A67424">
                    <w:rPr>
                      <w:sz w:val="24"/>
                      <w:szCs w:val="24"/>
                    </w:rPr>
                    <w:t>,</w:t>
                  </w:r>
                  <w:r w:rsidRPr="00A67424">
                    <w:rPr>
                      <w:sz w:val="24"/>
                      <w:szCs w:val="24"/>
                    </w:rPr>
                    <w:t xml:space="preserve"> на Кубок Собрания депутатов Миасского городского округа</w:t>
                  </w:r>
                  <w:r w:rsidR="00E05B79" w:rsidRPr="00A67424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639C7" w:rsidRDefault="000639C7" w:rsidP="000639C7">
      <w:pPr>
        <w:pStyle w:val="ConsPlusTitle"/>
        <w:widowControl/>
        <w:ind w:right="-1"/>
        <w:jc w:val="center"/>
      </w:pPr>
    </w:p>
    <w:p w:rsidR="000639C7" w:rsidRDefault="000639C7" w:rsidP="000639C7">
      <w:pPr>
        <w:pStyle w:val="ConsPlusTitle"/>
        <w:widowControl/>
        <w:ind w:right="-1"/>
        <w:jc w:val="center"/>
      </w:pPr>
    </w:p>
    <w:p w:rsidR="000639C7" w:rsidRDefault="000639C7" w:rsidP="000639C7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0639C7" w:rsidRDefault="000639C7" w:rsidP="000639C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39C7" w:rsidRDefault="000639C7" w:rsidP="000639C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39C7" w:rsidRPr="009D1F5D" w:rsidRDefault="000639C7" w:rsidP="000639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Рассмотрев предложение депутата Собрания депутатов Миасского городского округа по избирательному округу №8 С.В. Собинова</w:t>
      </w:r>
      <w:r w:rsidRPr="00C541E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="006F2352">
        <w:rPr>
          <w:rFonts w:eastAsia="Calibri"/>
          <w:sz w:val="24"/>
          <w:szCs w:val="24"/>
          <w:lang w:eastAsia="en-US"/>
        </w:rPr>
        <w:t>б утверждении П</w:t>
      </w:r>
      <w:r w:rsidRPr="005A1D97">
        <w:rPr>
          <w:rFonts w:eastAsia="Calibri"/>
          <w:sz w:val="24"/>
          <w:szCs w:val="24"/>
          <w:lang w:eastAsia="en-US"/>
        </w:rPr>
        <w:t xml:space="preserve">оложения «О проведении ежегодного турнира по мини-футболу среди учащейся молодежи, посвященного Дню </w:t>
      </w:r>
      <w:r w:rsidR="006F2352">
        <w:rPr>
          <w:rFonts w:eastAsia="Calibri"/>
          <w:sz w:val="24"/>
          <w:szCs w:val="24"/>
          <w:lang w:eastAsia="en-US"/>
        </w:rPr>
        <w:t>Победы</w:t>
      </w:r>
      <w:r w:rsidR="0047470D">
        <w:rPr>
          <w:rFonts w:eastAsia="Calibri"/>
          <w:sz w:val="24"/>
          <w:szCs w:val="24"/>
          <w:lang w:eastAsia="en-US"/>
        </w:rPr>
        <w:t>,</w:t>
      </w:r>
      <w:r w:rsidRPr="005A1D97">
        <w:rPr>
          <w:rFonts w:eastAsia="Calibri"/>
          <w:sz w:val="24"/>
          <w:szCs w:val="24"/>
          <w:lang w:eastAsia="en-US"/>
        </w:rPr>
        <w:t xml:space="preserve"> на Кубок Собрания депутатов Миасского городского округа</w:t>
      </w:r>
      <w:r>
        <w:rPr>
          <w:rFonts w:eastAsia="Calibri"/>
          <w:sz w:val="24"/>
          <w:szCs w:val="24"/>
          <w:lang w:eastAsia="en-US"/>
        </w:rPr>
        <w:t>»</w:t>
      </w:r>
      <w:r w:rsidRPr="00C541E5">
        <w:rPr>
          <w:sz w:val="24"/>
          <w:szCs w:val="24"/>
        </w:rPr>
        <w:t xml:space="preserve">, учитывая рекомендации постоянной комиссии по </w:t>
      </w:r>
      <w:r>
        <w:rPr>
          <w:sz w:val="24"/>
          <w:szCs w:val="24"/>
        </w:rPr>
        <w:t xml:space="preserve">социальным </w:t>
      </w:r>
      <w:r w:rsidRPr="00C541E5">
        <w:rPr>
          <w:sz w:val="24"/>
          <w:szCs w:val="24"/>
        </w:rPr>
        <w:t xml:space="preserve">вопросам, </w:t>
      </w:r>
      <w:r w:rsidRPr="009D1F5D">
        <w:rPr>
          <w:rFonts w:eastAsia="Calibri"/>
          <w:sz w:val="24"/>
          <w:szCs w:val="24"/>
          <w:lang w:eastAsia="en-US"/>
        </w:rPr>
        <w:t xml:space="preserve">руководствуясь Федеральным законом </w:t>
      </w:r>
      <w:r>
        <w:rPr>
          <w:rFonts w:eastAsia="Calibri"/>
          <w:sz w:val="24"/>
          <w:szCs w:val="24"/>
          <w:lang w:eastAsia="en-US"/>
        </w:rPr>
        <w:t xml:space="preserve">  от 06.10.2003 г. №131-ФЗ «</w:t>
      </w:r>
      <w:r w:rsidRPr="009D1F5D">
        <w:rPr>
          <w:rFonts w:eastAsia="Calibri"/>
          <w:sz w:val="24"/>
          <w:szCs w:val="24"/>
          <w:lang w:eastAsia="en-US"/>
        </w:rPr>
        <w:t>Об общих принципах организации местного самоуп</w:t>
      </w:r>
      <w:r>
        <w:rPr>
          <w:rFonts w:eastAsia="Calibri"/>
          <w:sz w:val="24"/>
          <w:szCs w:val="24"/>
          <w:lang w:eastAsia="en-US"/>
        </w:rPr>
        <w:t>равления в Российской Федерации</w:t>
      </w:r>
      <w:proofErr w:type="gramEnd"/>
      <w:r>
        <w:rPr>
          <w:rFonts w:eastAsia="Calibri"/>
          <w:sz w:val="24"/>
          <w:szCs w:val="24"/>
          <w:lang w:eastAsia="en-US"/>
        </w:rPr>
        <w:t>»</w:t>
      </w:r>
      <w:r w:rsidRPr="009D1F5D">
        <w:rPr>
          <w:rFonts w:eastAsia="Calibri"/>
          <w:sz w:val="24"/>
          <w:szCs w:val="24"/>
          <w:lang w:eastAsia="en-US"/>
        </w:rPr>
        <w:t xml:space="preserve"> и Уставом Миасского городского округа, Собрание депутатов Миасского городского округа</w:t>
      </w:r>
    </w:p>
    <w:p w:rsidR="000639C7" w:rsidRDefault="000639C7" w:rsidP="000639C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0639C7" w:rsidRPr="00B848B6" w:rsidRDefault="000639C7" w:rsidP="0006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8B6">
        <w:rPr>
          <w:rFonts w:ascii="Times New Roman" w:hAnsi="Times New Roman" w:cs="Times New Roman"/>
          <w:sz w:val="24"/>
          <w:szCs w:val="24"/>
        </w:rPr>
        <w:t>1.  Утвердить Положение «О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B848B6">
        <w:rPr>
          <w:rFonts w:ascii="Times New Roman" w:hAnsi="Times New Roman" w:cs="Times New Roman"/>
          <w:sz w:val="24"/>
          <w:szCs w:val="24"/>
        </w:rPr>
        <w:t xml:space="preserve"> турнира по мини-футболу среди учащейся молодежи, посвященного Дню </w:t>
      </w:r>
      <w:r w:rsidR="006F2352">
        <w:rPr>
          <w:rFonts w:ascii="Times New Roman" w:hAnsi="Times New Roman" w:cs="Times New Roman"/>
          <w:sz w:val="24"/>
          <w:szCs w:val="24"/>
        </w:rPr>
        <w:t>Победы</w:t>
      </w:r>
      <w:r w:rsidR="0047470D">
        <w:rPr>
          <w:rFonts w:ascii="Times New Roman" w:hAnsi="Times New Roman" w:cs="Times New Roman"/>
          <w:sz w:val="24"/>
          <w:szCs w:val="24"/>
        </w:rPr>
        <w:t>,</w:t>
      </w:r>
      <w:r w:rsidRPr="00B848B6">
        <w:rPr>
          <w:rFonts w:ascii="Times New Roman" w:hAnsi="Times New Roman" w:cs="Times New Roman"/>
          <w:sz w:val="24"/>
          <w:szCs w:val="24"/>
        </w:rPr>
        <w:t xml:space="preserve"> на Кубок Собрания депутатов Миасского городского округа» согласно приложению 1 к настоящему Решению.</w:t>
      </w:r>
    </w:p>
    <w:p w:rsidR="000639C7" w:rsidRDefault="000639C7" w:rsidP="0006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848B6">
        <w:rPr>
          <w:rFonts w:ascii="Times New Roman" w:hAnsi="Times New Roman" w:cs="Times New Roman"/>
          <w:sz w:val="24"/>
          <w:szCs w:val="24"/>
        </w:rPr>
        <w:t>. Утвердить состав 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анизационного комитета </w:t>
      </w:r>
      <w:r w:rsidRPr="00B848B6"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Решению.</w:t>
      </w:r>
    </w:p>
    <w:p w:rsidR="00BF0493" w:rsidRDefault="00BF0493" w:rsidP="0006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Решение Собрания депутатов Миасского городского округа от 27.01.2017 г. №19 </w:t>
      </w:r>
      <w:r w:rsidRPr="00BF0493">
        <w:rPr>
          <w:rFonts w:ascii="Times New Roman" w:hAnsi="Times New Roman" w:cs="Times New Roman"/>
          <w:sz w:val="24"/>
          <w:szCs w:val="24"/>
        </w:rPr>
        <w:t>«О проведении турнира по мини-футболу среди учащейся молодежи горнозаводской зоны, посвященного Дню защитника Отечества на Кубок Собрания депутатов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BF0493" w:rsidRPr="00BF0493" w:rsidRDefault="00BF0493" w:rsidP="0006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6D71">
        <w:rPr>
          <w:rFonts w:ascii="Times New Roman" w:hAnsi="Times New Roman" w:cs="Times New Roman"/>
          <w:sz w:val="24"/>
          <w:szCs w:val="24"/>
        </w:rPr>
        <w:t>Настоящее Решение опубликовать в установленном порядке.</w:t>
      </w:r>
    </w:p>
    <w:p w:rsidR="000639C7" w:rsidRPr="00C541E5" w:rsidRDefault="00BF0493" w:rsidP="0006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9C7" w:rsidRPr="00C541E5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</w:t>
      </w:r>
      <w:r w:rsidR="000639C7">
        <w:rPr>
          <w:rFonts w:ascii="Times New Roman" w:hAnsi="Times New Roman" w:cs="Times New Roman"/>
          <w:sz w:val="24"/>
          <w:szCs w:val="24"/>
        </w:rPr>
        <w:t xml:space="preserve">социальным </w:t>
      </w:r>
      <w:r w:rsidR="000639C7" w:rsidRPr="00C541E5">
        <w:rPr>
          <w:rFonts w:ascii="Times New Roman" w:hAnsi="Times New Roman" w:cs="Times New Roman"/>
          <w:sz w:val="24"/>
          <w:szCs w:val="24"/>
        </w:rPr>
        <w:t>вопросам.</w:t>
      </w:r>
    </w:p>
    <w:p w:rsidR="000639C7" w:rsidRPr="005F07B3" w:rsidRDefault="000639C7" w:rsidP="000639C7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20"/>
        <w:jc w:val="both"/>
        <w:rPr>
          <w:sz w:val="24"/>
          <w:szCs w:val="24"/>
        </w:rPr>
      </w:pPr>
    </w:p>
    <w:p w:rsidR="000639C7" w:rsidRDefault="000639C7" w:rsidP="000639C7">
      <w:pPr>
        <w:ind w:left="760" w:right="-1" w:firstLine="701"/>
        <w:jc w:val="both"/>
        <w:rPr>
          <w:sz w:val="24"/>
          <w:szCs w:val="24"/>
        </w:rPr>
      </w:pPr>
    </w:p>
    <w:p w:rsidR="000639C7" w:rsidRDefault="000639C7" w:rsidP="000639C7">
      <w:pPr>
        <w:ind w:left="760" w:right="-1" w:firstLine="701"/>
        <w:jc w:val="both"/>
        <w:rPr>
          <w:sz w:val="24"/>
          <w:szCs w:val="24"/>
        </w:rPr>
      </w:pPr>
    </w:p>
    <w:p w:rsidR="000639C7" w:rsidRDefault="000639C7" w:rsidP="000639C7">
      <w:pPr>
        <w:ind w:left="760" w:right="-1" w:firstLine="701"/>
        <w:jc w:val="both"/>
        <w:rPr>
          <w:sz w:val="24"/>
          <w:szCs w:val="24"/>
        </w:rPr>
      </w:pPr>
    </w:p>
    <w:p w:rsidR="000639C7" w:rsidRDefault="000639C7" w:rsidP="000639C7">
      <w:pPr>
        <w:ind w:left="760" w:right="-1" w:firstLine="701"/>
        <w:jc w:val="both"/>
        <w:rPr>
          <w:sz w:val="24"/>
          <w:szCs w:val="24"/>
        </w:rPr>
      </w:pPr>
    </w:p>
    <w:p w:rsidR="000639C7" w:rsidRPr="001E5006" w:rsidRDefault="000639C7" w:rsidP="000639C7">
      <w:pPr>
        <w:ind w:left="760" w:right="-1" w:firstLine="701"/>
        <w:jc w:val="both"/>
        <w:rPr>
          <w:sz w:val="24"/>
          <w:szCs w:val="24"/>
        </w:rPr>
      </w:pPr>
    </w:p>
    <w:p w:rsidR="000639C7" w:rsidRDefault="000639C7" w:rsidP="000639C7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 xml:space="preserve">Председатель Собрания депутатов                                                                           Е.А. Степовик </w:t>
      </w:r>
    </w:p>
    <w:p w:rsidR="000639C7" w:rsidRDefault="000639C7" w:rsidP="000639C7">
      <w:pPr>
        <w:ind w:right="-1"/>
        <w:jc w:val="both"/>
        <w:rPr>
          <w:sz w:val="24"/>
          <w:szCs w:val="24"/>
        </w:rPr>
      </w:pPr>
    </w:p>
    <w:p w:rsidR="000639C7" w:rsidRPr="001E5006" w:rsidRDefault="000639C7" w:rsidP="000639C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7470D">
        <w:rPr>
          <w:sz w:val="24"/>
          <w:szCs w:val="24"/>
        </w:rPr>
        <w:t>Миасского городского о</w:t>
      </w:r>
      <w:r>
        <w:rPr>
          <w:sz w:val="24"/>
          <w:szCs w:val="24"/>
        </w:rPr>
        <w:t xml:space="preserve">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70D">
        <w:rPr>
          <w:sz w:val="24"/>
          <w:szCs w:val="24"/>
        </w:rPr>
        <w:t xml:space="preserve">                              Г.А</w:t>
      </w:r>
      <w:r>
        <w:rPr>
          <w:sz w:val="24"/>
          <w:szCs w:val="24"/>
        </w:rPr>
        <w:t>. Васьков</w:t>
      </w:r>
      <w:r>
        <w:rPr>
          <w:sz w:val="24"/>
          <w:szCs w:val="24"/>
        </w:rPr>
        <w:tab/>
        <w:t xml:space="preserve"> </w:t>
      </w:r>
    </w:p>
    <w:p w:rsidR="000639C7" w:rsidRDefault="000639C7" w:rsidP="000639C7">
      <w:pPr>
        <w:ind w:left="760" w:right="-1"/>
        <w:jc w:val="both"/>
        <w:rPr>
          <w:sz w:val="24"/>
          <w:szCs w:val="24"/>
        </w:rPr>
      </w:pPr>
    </w:p>
    <w:p w:rsidR="000639C7" w:rsidRPr="001E5006" w:rsidRDefault="000639C7" w:rsidP="000639C7">
      <w:pPr>
        <w:ind w:left="760" w:right="-1"/>
        <w:jc w:val="both"/>
        <w:rPr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Pr="00FC64AA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  <w:r w:rsidRPr="00FC64AA">
        <w:rPr>
          <w:spacing w:val="2"/>
          <w:sz w:val="24"/>
          <w:szCs w:val="24"/>
        </w:rPr>
        <w:t xml:space="preserve">ПРИЛОЖЕНИЕ  </w:t>
      </w:r>
      <w:r>
        <w:rPr>
          <w:spacing w:val="2"/>
          <w:sz w:val="24"/>
          <w:szCs w:val="24"/>
        </w:rPr>
        <w:t>1</w:t>
      </w:r>
    </w:p>
    <w:p w:rsidR="000639C7" w:rsidRPr="00D90708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90708">
        <w:rPr>
          <w:rFonts w:ascii="Times New Roman" w:hAnsi="Times New Roman" w:cs="Times New Roman"/>
          <w:spacing w:val="2"/>
          <w:sz w:val="24"/>
          <w:szCs w:val="24"/>
        </w:rPr>
        <w:t xml:space="preserve">к Решению Собрания депутатов Миасского городского округа                    от </w:t>
      </w:r>
      <w:proofErr w:type="spellStart"/>
      <w:r w:rsidRPr="00D90708">
        <w:rPr>
          <w:rFonts w:ascii="Times New Roman" w:hAnsi="Times New Roman" w:cs="Times New Roman"/>
          <w:spacing w:val="2"/>
          <w:sz w:val="24"/>
          <w:szCs w:val="24"/>
        </w:rPr>
        <w:t>___________</w:t>
      </w:r>
      <w:proofErr w:type="gramStart"/>
      <w:r w:rsidRPr="00D90708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spellEnd"/>
      <w:proofErr w:type="gramEnd"/>
      <w:r w:rsidRPr="00D90708">
        <w:rPr>
          <w:rFonts w:ascii="Times New Roman" w:hAnsi="Times New Roman" w:cs="Times New Roman"/>
          <w:spacing w:val="2"/>
          <w:sz w:val="24"/>
          <w:szCs w:val="24"/>
        </w:rPr>
        <w:t>. №</w:t>
      </w:r>
      <w:r>
        <w:rPr>
          <w:rFonts w:ascii="Times New Roman" w:hAnsi="Times New Roman" w:cs="Times New Roman"/>
          <w:spacing w:val="2"/>
          <w:sz w:val="24"/>
          <w:szCs w:val="24"/>
        </w:rPr>
        <w:t>_______</w:t>
      </w:r>
    </w:p>
    <w:p w:rsidR="000639C7" w:rsidRDefault="000639C7" w:rsidP="000639C7">
      <w:pPr>
        <w:pStyle w:val="ConsPlusTitle"/>
        <w:jc w:val="center"/>
      </w:pPr>
    </w:p>
    <w:p w:rsidR="000639C7" w:rsidRDefault="000639C7" w:rsidP="000639C7">
      <w:pPr>
        <w:tabs>
          <w:tab w:val="left" w:pos="6270"/>
        </w:tabs>
        <w:ind w:firstLine="284"/>
        <w:jc w:val="center"/>
        <w:rPr>
          <w:b/>
          <w:sz w:val="24"/>
          <w:szCs w:val="24"/>
        </w:rPr>
      </w:pPr>
      <w:r w:rsidRPr="003E1E2D">
        <w:rPr>
          <w:sz w:val="24"/>
          <w:szCs w:val="24"/>
        </w:rPr>
        <w:t>Положение</w:t>
      </w:r>
      <w:r w:rsidRPr="003E1E2D">
        <w:rPr>
          <w:b/>
          <w:sz w:val="24"/>
          <w:szCs w:val="24"/>
        </w:rPr>
        <w:t xml:space="preserve"> </w:t>
      </w:r>
    </w:p>
    <w:p w:rsidR="000639C7" w:rsidRDefault="000639C7" w:rsidP="000639C7">
      <w:pPr>
        <w:tabs>
          <w:tab w:val="left" w:pos="6270"/>
        </w:tabs>
        <w:jc w:val="center"/>
        <w:rPr>
          <w:sz w:val="24"/>
          <w:szCs w:val="24"/>
        </w:rPr>
      </w:pPr>
      <w:r w:rsidRPr="00B848B6">
        <w:rPr>
          <w:sz w:val="24"/>
          <w:szCs w:val="24"/>
        </w:rPr>
        <w:t>«О проведении</w:t>
      </w:r>
      <w:r>
        <w:rPr>
          <w:sz w:val="24"/>
          <w:szCs w:val="24"/>
        </w:rPr>
        <w:t xml:space="preserve"> ежегодного</w:t>
      </w:r>
      <w:r w:rsidRPr="00B848B6">
        <w:rPr>
          <w:sz w:val="24"/>
          <w:szCs w:val="24"/>
        </w:rPr>
        <w:t xml:space="preserve"> турнира по мини-футболу среди учащейся молодежи, посвященного Дн</w:t>
      </w:r>
      <w:r w:rsidR="0047470D">
        <w:rPr>
          <w:sz w:val="24"/>
          <w:szCs w:val="24"/>
        </w:rPr>
        <w:t>ю</w:t>
      </w:r>
      <w:r w:rsidRPr="00B848B6">
        <w:rPr>
          <w:sz w:val="24"/>
          <w:szCs w:val="24"/>
        </w:rPr>
        <w:t xml:space="preserve"> </w:t>
      </w:r>
      <w:r w:rsidR="006F2352">
        <w:rPr>
          <w:sz w:val="24"/>
          <w:szCs w:val="24"/>
        </w:rPr>
        <w:t>Победы</w:t>
      </w:r>
      <w:r w:rsidR="0047470D">
        <w:rPr>
          <w:sz w:val="24"/>
          <w:szCs w:val="24"/>
        </w:rPr>
        <w:t>,</w:t>
      </w:r>
      <w:r w:rsidRPr="00B848B6">
        <w:rPr>
          <w:sz w:val="24"/>
          <w:szCs w:val="24"/>
        </w:rPr>
        <w:t xml:space="preserve"> на Кубок Собрания депутатов Миасского городского округа»</w:t>
      </w:r>
    </w:p>
    <w:p w:rsidR="000639C7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center"/>
      </w:pPr>
    </w:p>
    <w:p w:rsidR="000639C7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center"/>
      </w:pPr>
      <w:r>
        <w:t>1</w:t>
      </w:r>
      <w:r w:rsidRPr="009A249D">
        <w:t>. Цели и задачи.</w:t>
      </w:r>
    </w:p>
    <w:p w:rsidR="000639C7" w:rsidRPr="009A249D" w:rsidRDefault="000639C7" w:rsidP="000639C7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 w:firstLine="709"/>
      </w:pPr>
      <w:r>
        <w:t xml:space="preserve">1. </w:t>
      </w:r>
      <w:r w:rsidRPr="009A249D">
        <w:t xml:space="preserve"> Популяризация и развитие футбола</w:t>
      </w:r>
      <w:r>
        <w:t>.</w:t>
      </w:r>
    </w:p>
    <w:p w:rsidR="000639C7" w:rsidRPr="009A249D" w:rsidRDefault="000639C7" w:rsidP="000639C7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 w:firstLine="709"/>
      </w:pPr>
      <w:r>
        <w:t xml:space="preserve">2. </w:t>
      </w:r>
      <w:r w:rsidRPr="009A249D">
        <w:t xml:space="preserve">Пропаганда физической культуры и спорта среди </w:t>
      </w:r>
      <w:r>
        <w:t>учащейся молодежи.</w:t>
      </w:r>
    </w:p>
    <w:p w:rsidR="000639C7" w:rsidRPr="009A249D" w:rsidRDefault="000639C7" w:rsidP="000639C7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 w:firstLine="709"/>
      </w:pPr>
      <w:r>
        <w:t>3.</w:t>
      </w:r>
      <w:r w:rsidRPr="009A249D">
        <w:t xml:space="preserve"> Воспитание подрастающего поколения в ду</w:t>
      </w:r>
      <w:r>
        <w:t>хе патриотизма и любви к Родине.</w:t>
      </w:r>
    </w:p>
    <w:p w:rsidR="000639C7" w:rsidRPr="009A249D" w:rsidRDefault="000639C7" w:rsidP="000639C7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 w:firstLine="709"/>
      </w:pPr>
      <w:r>
        <w:t>4.</w:t>
      </w:r>
      <w:r w:rsidRPr="009A249D">
        <w:t xml:space="preserve"> Определение сильнейших команд</w:t>
      </w:r>
      <w:r>
        <w:t>.</w:t>
      </w:r>
    </w:p>
    <w:p w:rsidR="000639C7" w:rsidRPr="009A249D" w:rsidRDefault="000639C7" w:rsidP="000639C7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/>
      </w:pP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  <w:jc w:val="center"/>
      </w:pPr>
      <w:r>
        <w:t>2</w:t>
      </w:r>
      <w:r w:rsidRPr="009A249D">
        <w:t>. Сроки и место проведения турнира.</w:t>
      </w:r>
    </w:p>
    <w:p w:rsidR="000639C7" w:rsidRPr="009A249D" w:rsidRDefault="006F2352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both"/>
      </w:pPr>
      <w:r>
        <w:t xml:space="preserve">Проведение турнира  приурочено к празднованию Дня Победы (9 мая). Дата, </w:t>
      </w:r>
      <w:r w:rsidR="000639C7">
        <w:t xml:space="preserve">время </w:t>
      </w:r>
      <w:r>
        <w:t xml:space="preserve">и место </w:t>
      </w:r>
      <w:r w:rsidR="000639C7">
        <w:t>турнира определяется организационным комитетом. Состав организационного комитета утверждается Собранием депутатов  Миасского городского округа.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</w:pP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  <w:jc w:val="center"/>
      </w:pPr>
      <w:r>
        <w:t>3</w:t>
      </w:r>
      <w:r w:rsidRPr="009A249D">
        <w:t>. Руководство проведением турнира</w:t>
      </w:r>
    </w:p>
    <w:p w:rsidR="000639C7" w:rsidRPr="009A249D" w:rsidRDefault="000639C7" w:rsidP="000639C7">
      <w:pPr>
        <w:ind w:firstLine="709"/>
        <w:rPr>
          <w:sz w:val="24"/>
          <w:szCs w:val="24"/>
        </w:rPr>
      </w:pPr>
      <w:r w:rsidRPr="009A249D">
        <w:rPr>
          <w:sz w:val="24"/>
          <w:szCs w:val="24"/>
        </w:rPr>
        <w:t>Общее руководство проведением турнира ос</w:t>
      </w:r>
      <w:r>
        <w:rPr>
          <w:sz w:val="24"/>
          <w:szCs w:val="24"/>
        </w:rPr>
        <w:t>уществляет организационный комитет.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</w:pP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  <w:jc w:val="center"/>
      </w:pPr>
      <w:r>
        <w:t>4</w:t>
      </w:r>
      <w:r w:rsidRPr="009A249D">
        <w:t>. Участники турнира.</w:t>
      </w:r>
    </w:p>
    <w:p w:rsidR="000639C7" w:rsidRDefault="000639C7" w:rsidP="000639C7">
      <w:pPr>
        <w:ind w:firstLine="709"/>
        <w:jc w:val="both"/>
        <w:rPr>
          <w:sz w:val="24"/>
          <w:szCs w:val="24"/>
        </w:rPr>
      </w:pPr>
      <w:r w:rsidRPr="009A249D">
        <w:rPr>
          <w:sz w:val="24"/>
          <w:szCs w:val="24"/>
        </w:rPr>
        <w:t>Для участия в турнире приглашаются команды  средних  специальных учреждений</w:t>
      </w:r>
      <w:r>
        <w:rPr>
          <w:sz w:val="24"/>
          <w:szCs w:val="24"/>
        </w:rPr>
        <w:t xml:space="preserve"> и представительных органов</w:t>
      </w:r>
      <w:r w:rsidRPr="009A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Миасского городского округа,  Златоустовского городского округа, </w:t>
      </w:r>
      <w:proofErr w:type="spellStart"/>
      <w:r>
        <w:rPr>
          <w:sz w:val="24"/>
          <w:szCs w:val="24"/>
        </w:rPr>
        <w:t>Чебаркульского</w:t>
      </w:r>
      <w:proofErr w:type="spellEnd"/>
      <w:r>
        <w:rPr>
          <w:sz w:val="24"/>
          <w:szCs w:val="24"/>
        </w:rPr>
        <w:t xml:space="preserve"> городского округа.</w:t>
      </w:r>
    </w:p>
    <w:p w:rsidR="000639C7" w:rsidRPr="009A249D" w:rsidRDefault="000639C7" w:rsidP="000639C7">
      <w:pPr>
        <w:ind w:firstLine="709"/>
        <w:jc w:val="both"/>
        <w:rPr>
          <w:sz w:val="24"/>
          <w:szCs w:val="24"/>
        </w:rPr>
      </w:pPr>
      <w:r w:rsidRPr="009A249D">
        <w:rPr>
          <w:sz w:val="24"/>
          <w:szCs w:val="24"/>
        </w:rPr>
        <w:t xml:space="preserve">Заявка на участие в турнире, заверенная врачом </w:t>
      </w:r>
      <w:r>
        <w:rPr>
          <w:sz w:val="24"/>
          <w:szCs w:val="24"/>
        </w:rPr>
        <w:t>врачебно-физкультурного диспансера</w:t>
      </w:r>
      <w:r w:rsidRPr="009A249D">
        <w:rPr>
          <w:sz w:val="24"/>
          <w:szCs w:val="24"/>
        </w:rPr>
        <w:t xml:space="preserve">  и руководителем </w:t>
      </w:r>
      <w:r>
        <w:rPr>
          <w:sz w:val="24"/>
          <w:szCs w:val="24"/>
        </w:rPr>
        <w:t xml:space="preserve">учебного </w:t>
      </w:r>
      <w:r w:rsidRPr="00C740E7">
        <w:rPr>
          <w:sz w:val="24"/>
          <w:szCs w:val="24"/>
        </w:rPr>
        <w:t>учреждения</w:t>
      </w:r>
      <w:r w:rsidRPr="009A249D">
        <w:rPr>
          <w:sz w:val="24"/>
          <w:szCs w:val="24"/>
        </w:rPr>
        <w:t>,  предоставляется в день соревнований до начала игр.</w:t>
      </w:r>
    </w:p>
    <w:p w:rsidR="000639C7" w:rsidRPr="00C740E7" w:rsidRDefault="000639C7" w:rsidP="000639C7">
      <w:pPr>
        <w:ind w:firstLine="709"/>
        <w:jc w:val="both"/>
        <w:rPr>
          <w:sz w:val="24"/>
          <w:szCs w:val="24"/>
        </w:rPr>
      </w:pPr>
      <w:r w:rsidRPr="009A249D">
        <w:rPr>
          <w:sz w:val="24"/>
          <w:szCs w:val="24"/>
        </w:rPr>
        <w:t xml:space="preserve">Для участия необходимо подтверждение </w:t>
      </w:r>
      <w:r>
        <w:rPr>
          <w:sz w:val="24"/>
          <w:szCs w:val="24"/>
        </w:rPr>
        <w:t xml:space="preserve">не позднее, чем за 10 дней до проведения турнира посредством направления заявки по электронной почте </w:t>
      </w:r>
      <w:hyperlink r:id="rId5" w:history="1">
        <w:r w:rsidRPr="0010339D">
          <w:rPr>
            <w:rStyle w:val="a5"/>
            <w:sz w:val="24"/>
            <w:szCs w:val="24"/>
            <w:lang w:val="en-US"/>
          </w:rPr>
          <w:t>vostok</w:t>
        </w:r>
        <w:r w:rsidRPr="0010339D">
          <w:rPr>
            <w:rStyle w:val="a5"/>
            <w:sz w:val="24"/>
            <w:szCs w:val="24"/>
          </w:rPr>
          <w:t>@</w:t>
        </w:r>
        <w:r w:rsidRPr="0010339D">
          <w:rPr>
            <w:rStyle w:val="a5"/>
            <w:sz w:val="24"/>
            <w:szCs w:val="24"/>
            <w:lang w:val="en-US"/>
          </w:rPr>
          <w:t>g</w:t>
        </w:r>
        <w:r w:rsidRPr="0010339D">
          <w:rPr>
            <w:rStyle w:val="a5"/>
            <w:sz w:val="24"/>
            <w:szCs w:val="24"/>
          </w:rPr>
          <w:t>-</w:t>
        </w:r>
        <w:r w:rsidRPr="0010339D">
          <w:rPr>
            <w:rStyle w:val="a5"/>
            <w:sz w:val="24"/>
            <w:szCs w:val="24"/>
            <w:lang w:val="en-US"/>
          </w:rPr>
          <w:t>miass</w:t>
        </w:r>
        <w:r w:rsidRPr="0010339D">
          <w:rPr>
            <w:rStyle w:val="a5"/>
            <w:sz w:val="24"/>
            <w:szCs w:val="24"/>
          </w:rPr>
          <w:t>.</w:t>
        </w:r>
        <w:r w:rsidRPr="0010339D">
          <w:rPr>
            <w:rStyle w:val="a5"/>
            <w:sz w:val="24"/>
            <w:szCs w:val="24"/>
            <w:lang w:val="en-US"/>
          </w:rPr>
          <w:t>ru</w:t>
        </w:r>
      </w:hyperlink>
      <w:r w:rsidRPr="00C740E7">
        <w:rPr>
          <w:sz w:val="24"/>
          <w:szCs w:val="24"/>
        </w:rPr>
        <w:t>.</w:t>
      </w:r>
    </w:p>
    <w:p w:rsidR="000639C7" w:rsidRPr="009A249D" w:rsidRDefault="000639C7" w:rsidP="000639C7">
      <w:pPr>
        <w:jc w:val="both"/>
      </w:pP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  <w:jc w:val="center"/>
      </w:pPr>
      <w:r>
        <w:t>5</w:t>
      </w:r>
      <w:r w:rsidRPr="009A249D">
        <w:t>. Условия проведения турнира и определение победителей.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both"/>
      </w:pPr>
      <w:r w:rsidRPr="009A249D">
        <w:t>Игры проводятся по правилам игры в мини-футбол. Система розыгрыша турнира – кубковая (навылет). Продолжительность игры 2 тайма по 15 минут. В случае ничейного</w:t>
      </w:r>
      <w:r w:rsidRPr="00C740E7">
        <w:t xml:space="preserve"> </w:t>
      </w:r>
      <w:r w:rsidRPr="009A249D">
        <w:t>результата</w:t>
      </w:r>
      <w:r>
        <w:t xml:space="preserve"> </w:t>
      </w:r>
      <w:r w:rsidRPr="00C740E7">
        <w:t>проводится</w:t>
      </w:r>
      <w:r w:rsidRPr="009A249D">
        <w:t xml:space="preserve"> серия 6-метровых ударов (3 удара), до выявления победителя.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both"/>
      </w:pPr>
      <w:r w:rsidRPr="009A249D">
        <w:t>Состав команд: 10 человек (6 основных + 4 запасны</w:t>
      </w:r>
      <w:r>
        <w:t xml:space="preserve">х). Количество замен </w:t>
      </w:r>
      <w:r w:rsidR="0047470D">
        <w:t>неограниче</w:t>
      </w:r>
      <w:r w:rsidR="0047470D" w:rsidRPr="009A249D">
        <w:t>нно</w:t>
      </w:r>
      <w:r w:rsidRPr="009A249D">
        <w:t>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  <w:jc w:val="both"/>
      </w:pP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/>
        <w:jc w:val="center"/>
      </w:pPr>
      <w:r>
        <w:t>6</w:t>
      </w:r>
      <w:r w:rsidRPr="009A249D">
        <w:t>. Награждение команд.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both"/>
      </w:pPr>
      <w:r w:rsidRPr="009A249D">
        <w:t xml:space="preserve">Команда, занявшая </w:t>
      </w:r>
      <w:r>
        <w:t xml:space="preserve">первое </w:t>
      </w:r>
      <w:r w:rsidRPr="009A249D">
        <w:t>ме</w:t>
      </w:r>
      <w:r>
        <w:t>сто,  награждается переходящим К</w:t>
      </w:r>
      <w:r w:rsidRPr="009A249D">
        <w:t xml:space="preserve">убком </w:t>
      </w:r>
      <w:r>
        <w:t>С</w:t>
      </w:r>
      <w:r w:rsidRPr="009A249D">
        <w:t>обрания депутатов М</w:t>
      </w:r>
      <w:r>
        <w:t>иасского городского округа</w:t>
      </w:r>
      <w:r w:rsidRPr="009A249D">
        <w:t>, грамотами, медалями.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both"/>
      </w:pPr>
      <w:r w:rsidRPr="009A249D">
        <w:t xml:space="preserve">Команды, занявшие </w:t>
      </w:r>
      <w:r>
        <w:t>второе и третье</w:t>
      </w:r>
      <w:r w:rsidRPr="009A249D">
        <w:t xml:space="preserve"> места,  награждаются грамотами, медалями.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709"/>
        <w:jc w:val="both"/>
      </w:pPr>
      <w:r w:rsidRPr="009A249D">
        <w:t>Лучшие игроки турнира и команды победители  награждаются дипломами и ценными подарками.</w:t>
      </w: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567"/>
        <w:jc w:val="both"/>
      </w:pPr>
    </w:p>
    <w:p w:rsidR="000639C7" w:rsidRPr="009A249D" w:rsidRDefault="000639C7" w:rsidP="000639C7">
      <w:pPr>
        <w:pStyle w:val="a6"/>
        <w:widowControl w:val="0"/>
        <w:tabs>
          <w:tab w:val="left" w:pos="6270"/>
        </w:tabs>
        <w:autoSpaceDE w:val="0"/>
        <w:autoSpaceDN w:val="0"/>
        <w:adjustRightInd w:val="0"/>
        <w:ind w:left="0" w:firstLine="567"/>
        <w:jc w:val="center"/>
      </w:pPr>
      <w:r>
        <w:t>7</w:t>
      </w:r>
      <w:r w:rsidRPr="009A249D">
        <w:t>. Финансовые расходы.</w:t>
      </w:r>
    </w:p>
    <w:p w:rsidR="000639C7" w:rsidRPr="00B848B6" w:rsidRDefault="000639C7" w:rsidP="000639C7">
      <w:pPr>
        <w:ind w:firstLine="709"/>
        <w:jc w:val="both"/>
      </w:pPr>
      <w:r w:rsidRPr="00B848B6">
        <w:rPr>
          <w:sz w:val="24"/>
          <w:szCs w:val="24"/>
        </w:rPr>
        <w:t>Обеспечение  работы судейской бригады, обслуживающего персонала, приобретения наградной продукции</w:t>
      </w:r>
      <w:r>
        <w:rPr>
          <w:sz w:val="24"/>
          <w:szCs w:val="24"/>
        </w:rPr>
        <w:t>, ценных подарков</w:t>
      </w:r>
      <w:r w:rsidRPr="00B848B6">
        <w:rPr>
          <w:sz w:val="24"/>
          <w:szCs w:val="24"/>
        </w:rPr>
        <w:t xml:space="preserve"> производится за счет спонсорских средств и иных источников.</w:t>
      </w:r>
      <w:r w:rsidRPr="00B848B6">
        <w:tab/>
      </w:r>
    </w:p>
    <w:p w:rsidR="000639C7" w:rsidRDefault="000639C7" w:rsidP="000639C7">
      <w:pPr>
        <w:shd w:val="clear" w:color="auto" w:fill="FFFFFF"/>
        <w:ind w:left="567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39C7" w:rsidRPr="00B63D2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  <w:bookmarkStart w:id="0" w:name="_GoBack"/>
      <w:bookmarkEnd w:id="0"/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</w:p>
    <w:p w:rsidR="000639C7" w:rsidRPr="00FC64AA" w:rsidRDefault="000639C7" w:rsidP="000639C7">
      <w:pPr>
        <w:shd w:val="clear" w:color="auto" w:fill="FFFFFF"/>
        <w:ind w:left="5670" w:right="-1"/>
        <w:jc w:val="both"/>
        <w:rPr>
          <w:spacing w:val="2"/>
          <w:sz w:val="24"/>
          <w:szCs w:val="24"/>
        </w:rPr>
      </w:pPr>
      <w:r w:rsidRPr="00FC64AA">
        <w:rPr>
          <w:spacing w:val="2"/>
          <w:sz w:val="24"/>
          <w:szCs w:val="24"/>
        </w:rPr>
        <w:t xml:space="preserve">ПРИЛОЖЕНИЕ  </w:t>
      </w:r>
      <w:r>
        <w:rPr>
          <w:spacing w:val="2"/>
          <w:sz w:val="24"/>
          <w:szCs w:val="24"/>
        </w:rPr>
        <w:t>2</w:t>
      </w:r>
    </w:p>
    <w:p w:rsidR="000639C7" w:rsidRPr="001E5006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  <w:r w:rsidRPr="00D90708">
        <w:rPr>
          <w:rFonts w:ascii="Times New Roman" w:hAnsi="Times New Roman" w:cs="Times New Roman"/>
          <w:spacing w:val="2"/>
          <w:sz w:val="24"/>
          <w:szCs w:val="24"/>
        </w:rPr>
        <w:t>к Решению Собрания депутатов Миасского городского округа</w:t>
      </w:r>
      <w:r w:rsidRPr="001E5006">
        <w:rPr>
          <w:spacing w:val="2"/>
          <w:sz w:val="24"/>
          <w:szCs w:val="24"/>
        </w:rPr>
        <w:t xml:space="preserve">                    </w:t>
      </w:r>
      <w:proofErr w:type="gramStart"/>
      <w:r w:rsidRPr="006F2352">
        <w:rPr>
          <w:rFonts w:ascii="Times New Roman" w:hAnsi="Times New Roman" w:cs="Times New Roman"/>
          <w:spacing w:val="2"/>
          <w:sz w:val="24"/>
          <w:szCs w:val="24"/>
        </w:rPr>
        <w:t>от</w:t>
      </w:r>
      <w:proofErr w:type="gramEnd"/>
      <w:r w:rsidRPr="006F2352">
        <w:rPr>
          <w:rFonts w:ascii="Times New Roman" w:hAnsi="Times New Roman" w:cs="Times New Roman"/>
          <w:spacing w:val="2"/>
          <w:sz w:val="24"/>
          <w:szCs w:val="24"/>
        </w:rPr>
        <w:t xml:space="preserve"> ____________№________</w:t>
      </w:r>
    </w:p>
    <w:p w:rsidR="000639C7" w:rsidRDefault="000639C7" w:rsidP="000639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39C7" w:rsidRDefault="000639C7" w:rsidP="000639C7">
      <w:pPr>
        <w:rPr>
          <w:sz w:val="24"/>
          <w:szCs w:val="24"/>
        </w:rPr>
      </w:pPr>
    </w:p>
    <w:p w:rsidR="000639C7" w:rsidRDefault="000639C7" w:rsidP="000639C7">
      <w:pPr>
        <w:tabs>
          <w:tab w:val="left" w:pos="62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комитет </w:t>
      </w:r>
      <w:r w:rsidR="00433572">
        <w:rPr>
          <w:sz w:val="24"/>
          <w:szCs w:val="24"/>
        </w:rPr>
        <w:t xml:space="preserve">(далее - оргкомитет) </w:t>
      </w:r>
      <w:r>
        <w:rPr>
          <w:sz w:val="24"/>
          <w:szCs w:val="24"/>
        </w:rPr>
        <w:t>по проведению  ежегодного</w:t>
      </w:r>
      <w:r w:rsidRPr="00B848B6">
        <w:rPr>
          <w:sz w:val="24"/>
          <w:szCs w:val="24"/>
        </w:rPr>
        <w:t xml:space="preserve"> турнира по мини-футболу среди учащейся молодежи, посвященного Дню </w:t>
      </w:r>
      <w:r w:rsidR="006F2352">
        <w:rPr>
          <w:sz w:val="24"/>
          <w:szCs w:val="24"/>
        </w:rPr>
        <w:t>Победы</w:t>
      </w:r>
      <w:r w:rsidR="00433572">
        <w:rPr>
          <w:sz w:val="24"/>
          <w:szCs w:val="24"/>
        </w:rPr>
        <w:t>,</w:t>
      </w:r>
      <w:r w:rsidRPr="00B848B6">
        <w:rPr>
          <w:sz w:val="24"/>
          <w:szCs w:val="24"/>
        </w:rPr>
        <w:t xml:space="preserve"> на Кубок Собрания депутатов Миасского городского округа»</w:t>
      </w:r>
    </w:p>
    <w:p w:rsidR="000639C7" w:rsidRDefault="000639C7" w:rsidP="000639C7">
      <w:pPr>
        <w:ind w:firstLine="709"/>
        <w:jc w:val="both"/>
        <w:rPr>
          <w:sz w:val="24"/>
          <w:szCs w:val="24"/>
        </w:rPr>
      </w:pPr>
    </w:p>
    <w:p w:rsidR="000639C7" w:rsidRDefault="000639C7" w:rsidP="004747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9A249D">
        <w:rPr>
          <w:sz w:val="24"/>
          <w:szCs w:val="24"/>
        </w:rPr>
        <w:t>С</w:t>
      </w:r>
      <w:r>
        <w:rPr>
          <w:sz w:val="24"/>
          <w:szCs w:val="24"/>
        </w:rPr>
        <w:t>обинов С.В.</w:t>
      </w:r>
      <w:r w:rsidRPr="009A249D">
        <w:rPr>
          <w:sz w:val="24"/>
          <w:szCs w:val="24"/>
        </w:rPr>
        <w:t xml:space="preserve">  </w:t>
      </w:r>
      <w:r>
        <w:rPr>
          <w:sz w:val="24"/>
          <w:szCs w:val="24"/>
        </w:rPr>
        <w:t>–</w:t>
      </w:r>
      <w:r w:rsidRPr="009A249D">
        <w:rPr>
          <w:sz w:val="24"/>
          <w:szCs w:val="24"/>
        </w:rPr>
        <w:t xml:space="preserve"> председатель</w:t>
      </w:r>
      <w:r>
        <w:rPr>
          <w:sz w:val="24"/>
          <w:szCs w:val="24"/>
        </w:rPr>
        <w:t xml:space="preserve"> оргкомитета, </w:t>
      </w:r>
      <w:r>
        <w:rPr>
          <w:rFonts w:eastAsia="Calibri"/>
          <w:sz w:val="24"/>
          <w:szCs w:val="24"/>
          <w:lang w:eastAsia="en-US"/>
        </w:rPr>
        <w:t>депутат Собрания депутатов Миасского городского округа по избирательному округу №</w:t>
      </w:r>
      <w:r w:rsidR="00C71737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.</w:t>
      </w:r>
    </w:p>
    <w:p w:rsidR="000639C7" w:rsidRPr="009A249D" w:rsidRDefault="000639C7" w:rsidP="000639C7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2. </w:t>
      </w:r>
      <w:r w:rsidRPr="009A249D">
        <w:rPr>
          <w:sz w:val="24"/>
          <w:szCs w:val="24"/>
        </w:rPr>
        <w:t>Васильев В.В.</w:t>
      </w:r>
      <w:r>
        <w:rPr>
          <w:sz w:val="24"/>
          <w:szCs w:val="24"/>
        </w:rPr>
        <w:t xml:space="preserve"> – заместитель </w:t>
      </w:r>
      <w:r w:rsidRPr="009A249D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оргкомитета, директор </w:t>
      </w:r>
      <w:r w:rsidRPr="009A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учреждения  «Управление по физической культуре и спорту» Миасского городского округа </w:t>
      </w:r>
      <w:r w:rsidRPr="009A249D">
        <w:rPr>
          <w:sz w:val="24"/>
          <w:szCs w:val="24"/>
        </w:rPr>
        <w:t>(по согласованию)</w:t>
      </w:r>
      <w:r>
        <w:rPr>
          <w:sz w:val="24"/>
          <w:szCs w:val="24"/>
        </w:rPr>
        <w:t>.</w:t>
      </w:r>
    </w:p>
    <w:p w:rsidR="000639C7" w:rsidRPr="009A249D" w:rsidRDefault="000639C7" w:rsidP="00063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A249D">
        <w:rPr>
          <w:sz w:val="24"/>
          <w:szCs w:val="24"/>
        </w:rPr>
        <w:t>Михеев</w:t>
      </w:r>
      <w:r w:rsidRPr="001A0BAB">
        <w:rPr>
          <w:sz w:val="24"/>
          <w:szCs w:val="24"/>
        </w:rPr>
        <w:t xml:space="preserve"> </w:t>
      </w:r>
      <w:r w:rsidRPr="009A249D">
        <w:rPr>
          <w:sz w:val="24"/>
          <w:szCs w:val="24"/>
        </w:rPr>
        <w:t>Д.Е.</w:t>
      </w:r>
      <w:r>
        <w:rPr>
          <w:sz w:val="24"/>
          <w:szCs w:val="24"/>
        </w:rPr>
        <w:t xml:space="preserve"> </w:t>
      </w:r>
      <w:r w:rsidRPr="009A249D">
        <w:rPr>
          <w:sz w:val="24"/>
          <w:szCs w:val="24"/>
        </w:rPr>
        <w:t>–  член оргкомитета</w:t>
      </w:r>
      <w:r>
        <w:rPr>
          <w:sz w:val="24"/>
          <w:szCs w:val="24"/>
        </w:rPr>
        <w:t xml:space="preserve">, </w:t>
      </w:r>
      <w:r w:rsidRPr="009A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 муниципального казенного учреждения «Комитет по делам молодежи» </w:t>
      </w:r>
      <w:r w:rsidRPr="009A249D">
        <w:rPr>
          <w:sz w:val="24"/>
          <w:szCs w:val="24"/>
        </w:rPr>
        <w:t>(по согласованию)</w:t>
      </w:r>
      <w:r>
        <w:rPr>
          <w:sz w:val="24"/>
          <w:szCs w:val="24"/>
        </w:rPr>
        <w:t>.</w:t>
      </w:r>
    </w:p>
    <w:p w:rsidR="000639C7" w:rsidRPr="009A249D" w:rsidRDefault="000639C7" w:rsidP="00063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A249D">
        <w:rPr>
          <w:sz w:val="24"/>
          <w:szCs w:val="24"/>
        </w:rPr>
        <w:t>Гаврилов</w:t>
      </w:r>
      <w:r>
        <w:rPr>
          <w:sz w:val="24"/>
          <w:szCs w:val="24"/>
        </w:rPr>
        <w:t xml:space="preserve"> Ю.В. </w:t>
      </w:r>
      <w:r w:rsidRPr="009A249D">
        <w:rPr>
          <w:sz w:val="24"/>
          <w:szCs w:val="24"/>
        </w:rPr>
        <w:t>- член оргкомитета</w:t>
      </w:r>
      <w:r>
        <w:rPr>
          <w:sz w:val="24"/>
          <w:szCs w:val="24"/>
        </w:rPr>
        <w:t>, начальник отдела Восточный Территориального управления Администрации Миасского городского округа</w:t>
      </w:r>
      <w:r w:rsidRPr="009A249D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.</w:t>
      </w: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20"/>
        <w:shd w:val="clear" w:color="auto" w:fill="auto"/>
        <w:spacing w:before="0" w:line="240" w:lineRule="auto"/>
        <w:ind w:left="5670" w:right="-1"/>
        <w:jc w:val="both"/>
        <w:rPr>
          <w:spacing w:val="2"/>
          <w:sz w:val="24"/>
          <w:szCs w:val="24"/>
        </w:rPr>
      </w:pPr>
    </w:p>
    <w:p w:rsidR="000639C7" w:rsidRDefault="000639C7" w:rsidP="000639C7">
      <w:pPr>
        <w:pStyle w:val="a7"/>
        <w:rPr>
          <w:sz w:val="20"/>
        </w:rPr>
      </w:pPr>
      <w:r w:rsidRPr="00BB15B9">
        <w:rPr>
          <w:sz w:val="20"/>
        </w:rPr>
        <w:t xml:space="preserve">                         </w:t>
      </w:r>
    </w:p>
    <w:p w:rsidR="000639C7" w:rsidRDefault="000639C7" w:rsidP="000639C7">
      <w:pPr>
        <w:pStyle w:val="a7"/>
        <w:rPr>
          <w:sz w:val="20"/>
        </w:rPr>
      </w:pPr>
    </w:p>
    <w:p w:rsidR="000639C7" w:rsidRDefault="000639C7" w:rsidP="000639C7">
      <w:pPr>
        <w:pStyle w:val="a7"/>
        <w:rPr>
          <w:sz w:val="18"/>
        </w:rPr>
      </w:pPr>
      <w:r w:rsidRPr="00BB15B9">
        <w:rPr>
          <w:sz w:val="18"/>
        </w:rPr>
        <w:t xml:space="preserve">                                                                            </w:t>
      </w:r>
    </w:p>
    <w:p w:rsidR="000639C7" w:rsidRDefault="000639C7" w:rsidP="000639C7">
      <w:pPr>
        <w:pStyle w:val="a7"/>
        <w:rPr>
          <w:sz w:val="18"/>
        </w:rPr>
      </w:pPr>
    </w:p>
    <w:p w:rsidR="000639C7" w:rsidRDefault="000639C7" w:rsidP="000639C7">
      <w:pPr>
        <w:pStyle w:val="a7"/>
        <w:rPr>
          <w:sz w:val="18"/>
        </w:rPr>
      </w:pPr>
    </w:p>
    <w:p w:rsidR="000639C7" w:rsidRPr="00CD5416" w:rsidRDefault="000639C7" w:rsidP="000639C7">
      <w:pPr>
        <w:pStyle w:val="a7"/>
        <w:rPr>
          <w:sz w:val="32"/>
          <w:szCs w:val="32"/>
        </w:rPr>
      </w:pPr>
      <w:r w:rsidRPr="00CD5416">
        <w:rPr>
          <w:sz w:val="32"/>
          <w:szCs w:val="32"/>
        </w:rPr>
        <w:t>СПРАВОЧНО</w:t>
      </w:r>
    </w:p>
    <w:p w:rsidR="000639C7" w:rsidRPr="00CD5416" w:rsidRDefault="000639C7" w:rsidP="000639C7">
      <w:pPr>
        <w:pStyle w:val="a7"/>
        <w:rPr>
          <w:rFonts w:ascii="Times New Roman" w:hAnsi="Times New Roman"/>
          <w:sz w:val="32"/>
          <w:szCs w:val="32"/>
        </w:rPr>
      </w:pPr>
    </w:p>
    <w:p w:rsidR="000639C7" w:rsidRPr="00BB15B9" w:rsidRDefault="000639C7" w:rsidP="000639C7">
      <w:pPr>
        <w:pStyle w:val="a7"/>
        <w:jc w:val="center"/>
        <w:rPr>
          <w:rFonts w:ascii="Times New Roman" w:hAnsi="Times New Roman"/>
          <w:sz w:val="28"/>
        </w:rPr>
      </w:pPr>
      <w:r w:rsidRPr="00BB15B9">
        <w:rPr>
          <w:rFonts w:ascii="Times New Roman" w:hAnsi="Times New Roman"/>
          <w:sz w:val="28"/>
        </w:rPr>
        <w:t>СМЕТА</w:t>
      </w:r>
    </w:p>
    <w:p w:rsidR="000639C7" w:rsidRPr="00BB15B9" w:rsidRDefault="000639C7" w:rsidP="000639C7">
      <w:pPr>
        <w:pStyle w:val="a7"/>
        <w:jc w:val="center"/>
        <w:rPr>
          <w:rFonts w:ascii="Times New Roman" w:hAnsi="Times New Roman"/>
          <w:sz w:val="28"/>
        </w:rPr>
      </w:pPr>
    </w:p>
    <w:p w:rsidR="000639C7" w:rsidRPr="00BB15B9" w:rsidRDefault="000639C7" w:rsidP="000639C7">
      <w:pPr>
        <w:pStyle w:val="a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B15B9">
        <w:rPr>
          <w:rFonts w:ascii="Times New Roman" w:hAnsi="Times New Roman"/>
          <w:sz w:val="24"/>
          <w:szCs w:val="28"/>
        </w:rPr>
        <w:t xml:space="preserve">  на финансовые расходы, связанные с проведением ежегодного турнира по мини-футболу среди учащейся молодежи М</w:t>
      </w:r>
      <w:r w:rsidR="00777ECA">
        <w:rPr>
          <w:rFonts w:ascii="Times New Roman" w:hAnsi="Times New Roman"/>
          <w:sz w:val="24"/>
          <w:szCs w:val="28"/>
        </w:rPr>
        <w:t>иасского городского округа</w:t>
      </w:r>
      <w:r w:rsidRPr="00BB15B9">
        <w:rPr>
          <w:rFonts w:ascii="Times New Roman" w:eastAsia="Times New Roman" w:hAnsi="Times New Roman"/>
          <w:sz w:val="24"/>
          <w:szCs w:val="28"/>
          <w:lang w:eastAsia="ru-RU"/>
        </w:rPr>
        <w:t xml:space="preserve">, г. Златоуст, г. Чебаркуль, посвященного Дню </w:t>
      </w:r>
      <w:r w:rsidR="00777ECA">
        <w:rPr>
          <w:rFonts w:ascii="Times New Roman" w:eastAsia="Times New Roman" w:hAnsi="Times New Roman"/>
          <w:sz w:val="24"/>
          <w:szCs w:val="28"/>
          <w:lang w:eastAsia="ru-RU"/>
        </w:rPr>
        <w:t>Победы,</w:t>
      </w:r>
      <w:r w:rsidRPr="00BB15B9">
        <w:rPr>
          <w:rFonts w:ascii="Times New Roman" w:eastAsia="Times New Roman" w:hAnsi="Times New Roman"/>
          <w:sz w:val="24"/>
          <w:szCs w:val="28"/>
          <w:lang w:eastAsia="ru-RU"/>
        </w:rPr>
        <w:t xml:space="preserve"> на Кубок Собрания депутатов М</w:t>
      </w:r>
      <w:r w:rsidR="00777ECA">
        <w:rPr>
          <w:rFonts w:ascii="Times New Roman" w:eastAsia="Times New Roman" w:hAnsi="Times New Roman"/>
          <w:sz w:val="24"/>
          <w:szCs w:val="28"/>
          <w:lang w:eastAsia="ru-RU"/>
        </w:rPr>
        <w:t>иасского городского округа</w:t>
      </w:r>
      <w:r w:rsidRPr="00BB15B9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0639C7" w:rsidRPr="00BB15B9" w:rsidRDefault="000639C7" w:rsidP="000639C7">
      <w:pPr>
        <w:pStyle w:val="a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39C7" w:rsidRPr="00BB15B9" w:rsidRDefault="000639C7" w:rsidP="000639C7">
      <w:pPr>
        <w:pStyle w:val="a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39C7" w:rsidRPr="00BB15B9" w:rsidRDefault="000639C7" w:rsidP="000639C7">
      <w:pPr>
        <w:pStyle w:val="a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39C7" w:rsidRPr="00BB15B9" w:rsidRDefault="000639C7" w:rsidP="000639C7">
      <w:pPr>
        <w:pStyle w:val="a6"/>
        <w:numPr>
          <w:ilvl w:val="0"/>
          <w:numId w:val="1"/>
        </w:numPr>
        <w:spacing w:after="200" w:line="276" w:lineRule="auto"/>
      </w:pPr>
      <w:r w:rsidRPr="00BB15B9">
        <w:t>Оплата судейскому корпусу (2 чел.):                150 руб.*  20 (игр)*2= 6000 руб.</w:t>
      </w:r>
    </w:p>
    <w:p w:rsidR="000639C7" w:rsidRPr="00BB15B9" w:rsidRDefault="000639C7" w:rsidP="000639C7">
      <w:pPr>
        <w:pStyle w:val="a6"/>
        <w:numPr>
          <w:ilvl w:val="0"/>
          <w:numId w:val="1"/>
        </w:numPr>
        <w:spacing w:after="200" w:line="276" w:lineRule="auto"/>
      </w:pPr>
      <w:r w:rsidRPr="00BB15B9">
        <w:t xml:space="preserve">Услуги медицинского работника:                      500 руб.*  2 </w:t>
      </w:r>
      <w:proofErr w:type="spellStart"/>
      <w:r w:rsidRPr="00BB15B9">
        <w:t>дня=</w:t>
      </w:r>
      <w:proofErr w:type="spellEnd"/>
      <w:r w:rsidRPr="00BB15B9">
        <w:t xml:space="preserve">        1000 руб.</w:t>
      </w:r>
    </w:p>
    <w:p w:rsidR="000639C7" w:rsidRPr="00BB15B9" w:rsidRDefault="000639C7" w:rsidP="000639C7">
      <w:pPr>
        <w:pStyle w:val="a6"/>
        <w:numPr>
          <w:ilvl w:val="0"/>
          <w:numId w:val="1"/>
        </w:numPr>
        <w:spacing w:after="200" w:line="276" w:lineRule="auto"/>
      </w:pPr>
      <w:r w:rsidRPr="00BB15B9">
        <w:t xml:space="preserve">Обслуживающий персонал:                                 250 руб. *2 </w:t>
      </w:r>
      <w:proofErr w:type="spellStart"/>
      <w:r w:rsidRPr="00BB15B9">
        <w:t>чел.=</w:t>
      </w:r>
      <w:proofErr w:type="spellEnd"/>
      <w:r w:rsidRPr="00BB15B9">
        <w:t xml:space="preserve">          500 руб.</w:t>
      </w:r>
    </w:p>
    <w:p w:rsidR="000639C7" w:rsidRPr="00BB15B9" w:rsidRDefault="000639C7" w:rsidP="000639C7">
      <w:pPr>
        <w:pStyle w:val="a6"/>
        <w:numPr>
          <w:ilvl w:val="0"/>
          <w:numId w:val="1"/>
        </w:numPr>
        <w:spacing w:after="200" w:line="276" w:lineRule="auto"/>
      </w:pPr>
      <w:r w:rsidRPr="00BB15B9">
        <w:t>Наградная спортивная продукция:</w:t>
      </w:r>
    </w:p>
    <w:p w:rsidR="000639C7" w:rsidRPr="00BB15B9" w:rsidRDefault="000639C7" w:rsidP="000639C7">
      <w:pPr>
        <w:pStyle w:val="a6"/>
        <w:numPr>
          <w:ilvl w:val="0"/>
          <w:numId w:val="2"/>
        </w:numPr>
        <w:spacing w:after="200" w:line="276" w:lineRule="auto"/>
      </w:pPr>
      <w:r w:rsidRPr="00BB15B9">
        <w:t xml:space="preserve">Кубок -                </w:t>
      </w:r>
      <w:r w:rsidRPr="00BB15B9">
        <w:tab/>
      </w:r>
      <w:r w:rsidRPr="00BB15B9">
        <w:tab/>
        <w:t xml:space="preserve">                      1 шт.* 8000 руб. = 8000 руб.</w:t>
      </w:r>
    </w:p>
    <w:p w:rsidR="000639C7" w:rsidRPr="00BB15B9" w:rsidRDefault="000639C7" w:rsidP="000639C7">
      <w:pPr>
        <w:pStyle w:val="a6"/>
        <w:numPr>
          <w:ilvl w:val="0"/>
          <w:numId w:val="2"/>
        </w:numPr>
        <w:spacing w:after="200" w:line="276" w:lineRule="auto"/>
      </w:pPr>
      <w:r w:rsidRPr="00BB15B9">
        <w:t xml:space="preserve">Медали с лентой-                                      40шт.*200 </w:t>
      </w:r>
      <w:proofErr w:type="spellStart"/>
      <w:r w:rsidRPr="00BB15B9">
        <w:t>руб.=</w:t>
      </w:r>
      <w:proofErr w:type="spellEnd"/>
      <w:r w:rsidRPr="00BB15B9">
        <w:t xml:space="preserve"> 8000 руб.</w:t>
      </w:r>
    </w:p>
    <w:p w:rsidR="000639C7" w:rsidRPr="00BB15B9" w:rsidRDefault="000639C7" w:rsidP="000639C7">
      <w:pPr>
        <w:pStyle w:val="a6"/>
        <w:numPr>
          <w:ilvl w:val="0"/>
          <w:numId w:val="2"/>
        </w:numPr>
        <w:spacing w:after="200" w:line="276" w:lineRule="auto"/>
      </w:pPr>
      <w:r w:rsidRPr="00BB15B9">
        <w:t>Почетные грамоты, дипломы-                 42 шт.*25 руб. = 1050 руб.</w:t>
      </w:r>
    </w:p>
    <w:p w:rsidR="000639C7" w:rsidRPr="00BB15B9" w:rsidRDefault="000639C7" w:rsidP="000639C7">
      <w:pPr>
        <w:pStyle w:val="a6"/>
        <w:numPr>
          <w:ilvl w:val="0"/>
          <w:numId w:val="2"/>
        </w:numPr>
        <w:spacing w:after="200" w:line="276" w:lineRule="auto"/>
      </w:pPr>
      <w:r w:rsidRPr="00BB15B9">
        <w:t>Призы:</w:t>
      </w:r>
    </w:p>
    <w:p w:rsidR="000639C7" w:rsidRPr="00BB15B9" w:rsidRDefault="000639C7" w:rsidP="000639C7">
      <w:pPr>
        <w:pStyle w:val="a6"/>
        <w:ind w:left="1920"/>
      </w:pPr>
      <w:r w:rsidRPr="00BB15B9">
        <w:t>- футбольная форма</w:t>
      </w:r>
      <w:r w:rsidRPr="00BB15B9">
        <w:tab/>
        <w:t xml:space="preserve">                     15 шт.*3000 руб.=45000 руб.</w:t>
      </w:r>
    </w:p>
    <w:p w:rsidR="000639C7" w:rsidRPr="00BB15B9" w:rsidRDefault="000639C7" w:rsidP="000639C7">
      <w:pPr>
        <w:pStyle w:val="a6"/>
        <w:ind w:left="1920"/>
      </w:pPr>
      <w:r w:rsidRPr="00BB15B9">
        <w:t>- футбольные мячи                            9 мячей *4500 руб.=40500 руб.</w:t>
      </w:r>
    </w:p>
    <w:p w:rsidR="000639C7" w:rsidRPr="00BB15B9" w:rsidRDefault="000639C7" w:rsidP="000639C7">
      <w:pPr>
        <w:pStyle w:val="a6"/>
        <w:ind w:left="1920"/>
      </w:pPr>
      <w:r w:rsidRPr="00BB15B9">
        <w:t xml:space="preserve">- наградная сувенирная продукция       5 шт.*4000 </w:t>
      </w:r>
      <w:proofErr w:type="spellStart"/>
      <w:r w:rsidRPr="00BB15B9">
        <w:t>руб.=</w:t>
      </w:r>
      <w:proofErr w:type="spellEnd"/>
      <w:r w:rsidRPr="00BB15B9">
        <w:t xml:space="preserve"> 20000 руб.</w:t>
      </w:r>
    </w:p>
    <w:p w:rsidR="000639C7" w:rsidRPr="00BB15B9" w:rsidRDefault="000639C7" w:rsidP="000639C7">
      <w:pPr>
        <w:pStyle w:val="a6"/>
        <w:ind w:left="2487"/>
      </w:pPr>
    </w:p>
    <w:p w:rsidR="000639C7" w:rsidRPr="00BB15B9" w:rsidRDefault="000639C7" w:rsidP="000639C7">
      <w:pPr>
        <w:pStyle w:val="a6"/>
        <w:ind w:left="2487"/>
      </w:pPr>
      <w:r w:rsidRPr="00BB15B9">
        <w:tab/>
      </w:r>
      <w:r w:rsidRPr="00BB15B9">
        <w:tab/>
      </w:r>
      <w:r w:rsidRPr="00BB15B9">
        <w:tab/>
      </w:r>
    </w:p>
    <w:p w:rsidR="000639C7" w:rsidRPr="00BB15B9" w:rsidRDefault="000639C7" w:rsidP="000639C7">
      <w:pPr>
        <w:rPr>
          <w:sz w:val="24"/>
        </w:rPr>
      </w:pPr>
      <w:r w:rsidRPr="00BB15B9">
        <w:rPr>
          <w:sz w:val="24"/>
        </w:rPr>
        <w:t xml:space="preserve">     </w:t>
      </w:r>
    </w:p>
    <w:p w:rsidR="000639C7" w:rsidRPr="00BB15B9" w:rsidRDefault="000639C7" w:rsidP="000639C7">
      <w:pPr>
        <w:rPr>
          <w:sz w:val="24"/>
        </w:rPr>
      </w:pPr>
      <w:r w:rsidRPr="00BB15B9">
        <w:rPr>
          <w:sz w:val="24"/>
        </w:rPr>
        <w:t xml:space="preserve">  ИТОГО:  112050 руб. (сто двенадцать тысяч пятьдесят  руб. 00 копеек)</w:t>
      </w:r>
    </w:p>
    <w:p w:rsidR="000639C7" w:rsidRPr="00BB15B9" w:rsidRDefault="000639C7" w:rsidP="000639C7">
      <w:pPr>
        <w:pStyle w:val="a6"/>
        <w:ind w:left="2487"/>
      </w:pPr>
    </w:p>
    <w:p w:rsidR="000639C7" w:rsidRPr="00BB15B9" w:rsidRDefault="000639C7" w:rsidP="000639C7">
      <w:pPr>
        <w:rPr>
          <w:sz w:val="24"/>
        </w:rPr>
      </w:pPr>
    </w:p>
    <w:p w:rsidR="000639C7" w:rsidRPr="00BB15B9" w:rsidRDefault="000639C7" w:rsidP="000639C7">
      <w:pPr>
        <w:rPr>
          <w:sz w:val="24"/>
        </w:rPr>
      </w:pPr>
    </w:p>
    <w:p w:rsidR="000639C7" w:rsidRPr="00BB15B9" w:rsidRDefault="000639C7" w:rsidP="000639C7">
      <w:pPr>
        <w:rPr>
          <w:sz w:val="24"/>
        </w:rPr>
      </w:pPr>
    </w:p>
    <w:p w:rsidR="000639C7" w:rsidRPr="00BB15B9" w:rsidRDefault="000639C7" w:rsidP="000639C7">
      <w:pPr>
        <w:rPr>
          <w:sz w:val="24"/>
        </w:rPr>
      </w:pPr>
      <w:r w:rsidRPr="00BB15B9">
        <w:rPr>
          <w:sz w:val="24"/>
        </w:rPr>
        <w:t xml:space="preserve">Составил:                                     </w:t>
      </w:r>
      <w:r>
        <w:rPr>
          <w:sz w:val="24"/>
        </w:rPr>
        <w:t xml:space="preserve">                 </w:t>
      </w:r>
      <w:r w:rsidRPr="00BB15B9">
        <w:rPr>
          <w:sz w:val="24"/>
        </w:rPr>
        <w:t xml:space="preserve">                              член оргкомитета Ю.В. Гаврилов</w:t>
      </w:r>
      <w:r w:rsidRPr="00BB15B9">
        <w:rPr>
          <w:sz w:val="24"/>
        </w:rPr>
        <w:tab/>
      </w:r>
      <w:r w:rsidRPr="00BB15B9">
        <w:rPr>
          <w:sz w:val="24"/>
        </w:rPr>
        <w:tab/>
      </w:r>
    </w:p>
    <w:p w:rsidR="000639C7" w:rsidRDefault="000639C7" w:rsidP="000639C7"/>
    <w:p w:rsidR="000639C7" w:rsidRDefault="000639C7" w:rsidP="000639C7"/>
    <w:p w:rsidR="00C03569" w:rsidRDefault="00C03569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Pr="00A37080" w:rsidRDefault="00D86842" w:rsidP="00D86842">
      <w:pPr>
        <w:jc w:val="center"/>
        <w:rPr>
          <w:b/>
          <w:i/>
          <w:sz w:val="24"/>
          <w:szCs w:val="24"/>
          <w:u w:val="single"/>
        </w:rPr>
      </w:pPr>
      <w:r w:rsidRPr="00A37080">
        <w:rPr>
          <w:b/>
          <w:i/>
          <w:sz w:val="24"/>
          <w:szCs w:val="24"/>
          <w:u w:val="single"/>
        </w:rPr>
        <w:t>ПОЯСНИТЕЛЬНАЯ ЗАПИСКА</w:t>
      </w:r>
    </w:p>
    <w:p w:rsidR="00D86842" w:rsidRDefault="00D86842" w:rsidP="00D86842">
      <w:pPr>
        <w:jc w:val="center"/>
        <w:rPr>
          <w:sz w:val="24"/>
          <w:szCs w:val="24"/>
        </w:rPr>
      </w:pPr>
      <w:r>
        <w:rPr>
          <w:sz w:val="24"/>
          <w:szCs w:val="24"/>
        </w:rPr>
        <w:t>к проекту решения Собрания депутатов Миасского городского округа «</w:t>
      </w:r>
      <w:r w:rsidRPr="00A37080">
        <w:rPr>
          <w:sz w:val="24"/>
          <w:szCs w:val="24"/>
        </w:rPr>
        <w:t>Об утверждении Положения «О проведении ежегодного турнира по мини-футболу среди учащейся молодежи, посвященного Дню Победы, на Кубок Собрания депутатов Миасского городского округа»</w:t>
      </w:r>
    </w:p>
    <w:p w:rsidR="00D86842" w:rsidRDefault="00D86842" w:rsidP="00D86842">
      <w:pPr>
        <w:ind w:firstLine="709"/>
        <w:jc w:val="both"/>
        <w:rPr>
          <w:sz w:val="24"/>
          <w:szCs w:val="24"/>
        </w:rPr>
      </w:pPr>
    </w:p>
    <w:p w:rsidR="00D86842" w:rsidRDefault="00D86842" w:rsidP="00D8684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Представленный проект решения регламентирует проведение турнира  </w:t>
      </w:r>
      <w:r w:rsidRPr="00A37080">
        <w:rPr>
          <w:sz w:val="24"/>
          <w:szCs w:val="24"/>
        </w:rPr>
        <w:t>по мини-футболу среди учащейся молодежи, посвященного Дню Победы, на Кубок Собрания депутатов Миасского городского округа</w:t>
      </w:r>
      <w:r>
        <w:rPr>
          <w:sz w:val="24"/>
          <w:szCs w:val="24"/>
        </w:rPr>
        <w:t>, а также направлен на придание официального статуса данному мероприятию, в связи с тем, что данный турнир проводится фактически уже с 2009 года и способствует популяризации и развитию футбола в Миасском городском округе.</w:t>
      </w:r>
      <w:proofErr w:type="gramEnd"/>
    </w:p>
    <w:p w:rsidR="00D86842" w:rsidRDefault="00D86842" w:rsidP="00D86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 году Решением Собрания депутатов Миасского городского округа                       от 27.01.2017 г. №19 был проведен турнир по мини-футболу, посвященный Дню защитника Отечества, также под эгидой Собрания депутатов  Миасского городского округа. </w:t>
      </w:r>
    </w:p>
    <w:p w:rsidR="00D86842" w:rsidRDefault="00D86842" w:rsidP="00D86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положительный опыт проведения мероприятия в 2017 году, предлагается сделать его ежегодным и приурочить к празднованию Дня Победы. </w:t>
      </w:r>
    </w:p>
    <w:p w:rsidR="00D86842" w:rsidRDefault="00D86842" w:rsidP="00D86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данного решения не потребует финансовых затрат из бюджета Миасского городского округа.</w:t>
      </w:r>
    </w:p>
    <w:p w:rsidR="00D86842" w:rsidRDefault="00D86842" w:rsidP="00D86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проект решения поддержать.</w:t>
      </w:r>
    </w:p>
    <w:p w:rsidR="00D86842" w:rsidRDefault="00D86842" w:rsidP="00D86842">
      <w:pPr>
        <w:ind w:firstLine="709"/>
        <w:jc w:val="both"/>
        <w:rPr>
          <w:sz w:val="24"/>
          <w:szCs w:val="24"/>
        </w:rPr>
      </w:pPr>
    </w:p>
    <w:p w:rsidR="00D86842" w:rsidRDefault="00D86842" w:rsidP="00D86842">
      <w:pPr>
        <w:ind w:firstLine="709"/>
        <w:jc w:val="both"/>
        <w:rPr>
          <w:sz w:val="24"/>
          <w:szCs w:val="24"/>
        </w:rPr>
      </w:pPr>
    </w:p>
    <w:p w:rsidR="00D86842" w:rsidRPr="00A37080" w:rsidRDefault="00D86842" w:rsidP="00D86842">
      <w:pPr>
        <w:jc w:val="both"/>
      </w:pPr>
      <w:r>
        <w:rPr>
          <w:sz w:val="24"/>
          <w:szCs w:val="24"/>
        </w:rPr>
        <w:t>Депутат по избирательному округу №8                                                                 С.В. Собинов</w:t>
      </w:r>
    </w:p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p w:rsidR="00D86842" w:rsidRDefault="00D86842"/>
    <w:sectPr w:rsidR="00D86842" w:rsidSect="006F2352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5BD"/>
    <w:multiLevelType w:val="hybridMultilevel"/>
    <w:tmpl w:val="5B14A6B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">
    <w:nsid w:val="5DAC5F04"/>
    <w:multiLevelType w:val="hybridMultilevel"/>
    <w:tmpl w:val="9A34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639C7"/>
    <w:rsid w:val="000639C7"/>
    <w:rsid w:val="000B1FE2"/>
    <w:rsid w:val="00106D71"/>
    <w:rsid w:val="00167A64"/>
    <w:rsid w:val="00284DE3"/>
    <w:rsid w:val="002C58F5"/>
    <w:rsid w:val="00316145"/>
    <w:rsid w:val="0035542A"/>
    <w:rsid w:val="00433572"/>
    <w:rsid w:val="0047470D"/>
    <w:rsid w:val="0055329B"/>
    <w:rsid w:val="005C5248"/>
    <w:rsid w:val="006F2352"/>
    <w:rsid w:val="00777ECA"/>
    <w:rsid w:val="008C34FE"/>
    <w:rsid w:val="00924858"/>
    <w:rsid w:val="00926F28"/>
    <w:rsid w:val="00A67424"/>
    <w:rsid w:val="00A961B4"/>
    <w:rsid w:val="00AD1C67"/>
    <w:rsid w:val="00BB3A66"/>
    <w:rsid w:val="00BB4E71"/>
    <w:rsid w:val="00BF0493"/>
    <w:rsid w:val="00BF17E2"/>
    <w:rsid w:val="00C03569"/>
    <w:rsid w:val="00C71737"/>
    <w:rsid w:val="00CD6434"/>
    <w:rsid w:val="00D02E68"/>
    <w:rsid w:val="00D86842"/>
    <w:rsid w:val="00DC1412"/>
    <w:rsid w:val="00E05B79"/>
    <w:rsid w:val="00E1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3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63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63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63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639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39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0639C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39C7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0639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stok@g-mi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12</cp:revision>
  <cp:lastPrinted>2018-02-06T06:46:00Z</cp:lastPrinted>
  <dcterms:created xsi:type="dcterms:W3CDTF">2018-01-30T10:03:00Z</dcterms:created>
  <dcterms:modified xsi:type="dcterms:W3CDTF">2018-02-08T09:41:00Z</dcterms:modified>
</cp:coreProperties>
</file>