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A0" w:rsidRDefault="007514A0" w:rsidP="007514A0">
      <w:pPr>
        <w:ind w:right="-1"/>
        <w:jc w:val="right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jc w:val="center"/>
        <w:rPr>
          <w:bCs/>
          <w:sz w:val="24"/>
          <w:szCs w:val="24"/>
        </w:rPr>
      </w:pPr>
      <w:r w:rsidRPr="003B6850">
        <w:rPr>
          <w:bCs/>
          <w:sz w:val="24"/>
          <w:szCs w:val="24"/>
        </w:rPr>
        <w:t>СОБРАНИЕ ДЕПУТАТОВ МИАССКОГО ГОРОДСКОГО ОКРУГА</w:t>
      </w:r>
    </w:p>
    <w:p w:rsidR="007514A0" w:rsidRPr="003B6850" w:rsidRDefault="007514A0" w:rsidP="007514A0">
      <w:pPr>
        <w:widowControl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                                                       </w:t>
      </w:r>
      <w:r w:rsidRPr="003B6850">
        <w:rPr>
          <w:bCs/>
          <w:sz w:val="24"/>
          <w:szCs w:val="24"/>
        </w:rPr>
        <w:t>ЧЕЛЯБИНСКАЯ ОБЛАСТЬ</w:t>
      </w:r>
      <w:r w:rsidRPr="003B6850">
        <w:rPr>
          <w:sz w:val="24"/>
          <w:szCs w:val="24"/>
        </w:rPr>
        <w:t xml:space="preserve">     </w:t>
      </w:r>
    </w:p>
    <w:p w:rsidR="007514A0" w:rsidRPr="003B6850" w:rsidRDefault="00CC32AF" w:rsidP="007514A0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ТРИДЦАТЬ ВТОРАЯ</w:t>
      </w:r>
      <w:r w:rsidR="007514A0" w:rsidRPr="003B6850">
        <w:rPr>
          <w:sz w:val="24"/>
          <w:szCs w:val="24"/>
        </w:rPr>
        <w:t xml:space="preserve"> С</w:t>
      </w:r>
      <w:r w:rsidR="007514A0" w:rsidRPr="003B6850">
        <w:rPr>
          <w:bCs/>
          <w:sz w:val="24"/>
          <w:szCs w:val="24"/>
        </w:rPr>
        <w:t>ЕССИЯ СОБРАНИЯ  ДЕПУТАТОВ МИАССКОГО ГОРОДСКОГО ОКРУГА ЧЕТВЕРТОГО СОЗЫВА</w:t>
      </w:r>
    </w:p>
    <w:p w:rsidR="007514A0" w:rsidRPr="003B6850" w:rsidRDefault="007514A0" w:rsidP="007514A0">
      <w:pPr>
        <w:jc w:val="right"/>
        <w:rPr>
          <w:sz w:val="24"/>
          <w:szCs w:val="24"/>
        </w:rPr>
      </w:pPr>
    </w:p>
    <w:p w:rsidR="007514A0" w:rsidRPr="003B6850" w:rsidRDefault="007514A0" w:rsidP="007514A0">
      <w:pPr>
        <w:jc w:val="center"/>
        <w:rPr>
          <w:sz w:val="24"/>
          <w:szCs w:val="24"/>
        </w:rPr>
      </w:pPr>
      <w:r w:rsidRPr="003B6850">
        <w:rPr>
          <w:sz w:val="24"/>
          <w:szCs w:val="24"/>
        </w:rPr>
        <w:t>РЕШЕНИЕ №</w:t>
      </w:r>
      <w:r w:rsidR="00CC32AF">
        <w:rPr>
          <w:sz w:val="24"/>
          <w:szCs w:val="24"/>
        </w:rPr>
        <w:t>2</w:t>
      </w:r>
    </w:p>
    <w:p w:rsidR="007514A0" w:rsidRPr="003B6850" w:rsidRDefault="007514A0" w:rsidP="007514A0">
      <w:pPr>
        <w:jc w:val="right"/>
        <w:rPr>
          <w:sz w:val="24"/>
          <w:szCs w:val="24"/>
        </w:rPr>
      </w:pPr>
      <w:r w:rsidRPr="003B6850">
        <w:rPr>
          <w:sz w:val="24"/>
          <w:szCs w:val="24"/>
        </w:rPr>
        <w:t xml:space="preserve">от </w:t>
      </w:r>
      <w:r w:rsidR="00CC32AF">
        <w:rPr>
          <w:sz w:val="24"/>
          <w:szCs w:val="24"/>
        </w:rPr>
        <w:t>11.12.</w:t>
      </w:r>
      <w:r w:rsidRPr="003B6850">
        <w:rPr>
          <w:sz w:val="24"/>
          <w:szCs w:val="24"/>
        </w:rPr>
        <w:t>2017 г.</w:t>
      </w:r>
    </w:p>
    <w:p w:rsidR="007514A0" w:rsidRPr="003B6850" w:rsidRDefault="00871E5C" w:rsidP="007514A0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58pt;height:89.45pt;z-index:251660288" strokecolor="white">
            <v:textbox>
              <w:txbxContent>
                <w:p w:rsidR="00287202" w:rsidRPr="003B6850" w:rsidRDefault="000D6949" w:rsidP="007514A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 утверждении Реестра </w:t>
                  </w:r>
                  <w:r w:rsidR="0097623D">
                    <w:rPr>
                      <w:sz w:val="24"/>
                      <w:szCs w:val="24"/>
                    </w:rPr>
                    <w:t xml:space="preserve">мероприятий </w:t>
                  </w:r>
                  <w:r>
                    <w:rPr>
                      <w:sz w:val="24"/>
                      <w:szCs w:val="24"/>
                    </w:rPr>
                    <w:t>для внесения изменений в</w:t>
                  </w:r>
                  <w:r w:rsidR="0097623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Решение Собрания депутатов Миасского городского округа «О </w:t>
                  </w:r>
                  <w:r w:rsidR="00287202" w:rsidRPr="003B6850">
                    <w:rPr>
                      <w:sz w:val="24"/>
                      <w:szCs w:val="24"/>
                    </w:rPr>
                    <w:t>бюджет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="00287202" w:rsidRPr="003B6850">
                    <w:rPr>
                      <w:sz w:val="24"/>
                      <w:szCs w:val="24"/>
                    </w:rPr>
                    <w:t xml:space="preserve"> Миасского городского округа на 2018 год  и на пл</w:t>
                  </w:r>
                  <w:r w:rsidR="002255CF">
                    <w:rPr>
                      <w:sz w:val="24"/>
                      <w:szCs w:val="24"/>
                    </w:rPr>
                    <w:t>ановый период 2019 и 2020 годов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7514A0" w:rsidRPr="003B6850" w:rsidRDefault="007514A0" w:rsidP="007514A0">
      <w:pPr>
        <w:pStyle w:val="ConsPlusTitle"/>
        <w:widowControl/>
        <w:jc w:val="center"/>
      </w:pPr>
    </w:p>
    <w:p w:rsidR="007514A0" w:rsidRPr="003B6850" w:rsidRDefault="007514A0" w:rsidP="007514A0">
      <w:pPr>
        <w:pStyle w:val="ConsPlusTitle"/>
        <w:widowControl/>
        <w:jc w:val="center"/>
      </w:pPr>
    </w:p>
    <w:p w:rsidR="007514A0" w:rsidRPr="00763CFB" w:rsidRDefault="007514A0" w:rsidP="007514A0">
      <w:pPr>
        <w:ind w:right="-2" w:firstLine="709"/>
        <w:jc w:val="both"/>
        <w:rPr>
          <w:sz w:val="24"/>
          <w:szCs w:val="24"/>
        </w:rPr>
      </w:pPr>
    </w:p>
    <w:p w:rsidR="00876A49" w:rsidRDefault="00876A49" w:rsidP="007514A0">
      <w:pPr>
        <w:ind w:right="-2" w:firstLine="709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876A49" w:rsidRDefault="00876A49" w:rsidP="007514A0">
      <w:pPr>
        <w:ind w:right="-2" w:firstLine="709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876A49" w:rsidRDefault="00876A49" w:rsidP="007514A0">
      <w:pPr>
        <w:ind w:right="-2" w:firstLine="709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7514A0" w:rsidRPr="00763CFB" w:rsidRDefault="007514A0" w:rsidP="007514A0">
      <w:pPr>
        <w:ind w:right="-2" w:firstLine="709"/>
        <w:jc w:val="both"/>
        <w:rPr>
          <w:color w:val="000000"/>
          <w:sz w:val="24"/>
          <w:szCs w:val="24"/>
        </w:rPr>
      </w:pPr>
      <w:proofErr w:type="gramStart"/>
      <w:r w:rsidRPr="00763CFB">
        <w:rPr>
          <w:rStyle w:val="a4"/>
          <w:rFonts w:ascii="Times New Roman" w:hAnsi="Times New Roman"/>
          <w:color w:val="000000"/>
          <w:sz w:val="24"/>
          <w:szCs w:val="24"/>
        </w:rPr>
        <w:t xml:space="preserve">Рассмотрев предложение </w:t>
      </w:r>
      <w:r w:rsidR="000D6949">
        <w:rPr>
          <w:rStyle w:val="a4"/>
          <w:rFonts w:ascii="Times New Roman" w:hAnsi="Times New Roman"/>
          <w:color w:val="000000"/>
          <w:sz w:val="24"/>
          <w:szCs w:val="24"/>
        </w:rPr>
        <w:t>Председателя Собрания депутатов</w:t>
      </w:r>
      <w:r w:rsidRPr="00763CFB">
        <w:rPr>
          <w:rStyle w:val="a4"/>
          <w:rFonts w:ascii="Times New Roman" w:hAnsi="Times New Roman"/>
          <w:color w:val="000000"/>
          <w:sz w:val="24"/>
          <w:szCs w:val="24"/>
        </w:rPr>
        <w:t xml:space="preserve">  Миасского городского округа  </w:t>
      </w:r>
      <w:r w:rsidR="000D6949">
        <w:rPr>
          <w:rStyle w:val="a4"/>
          <w:rFonts w:ascii="Times New Roman" w:hAnsi="Times New Roman"/>
          <w:color w:val="000000"/>
          <w:sz w:val="24"/>
          <w:szCs w:val="24"/>
        </w:rPr>
        <w:t>Е.А. Степовика</w:t>
      </w:r>
      <w:r w:rsidR="002255CF" w:rsidRPr="00763CFB">
        <w:rPr>
          <w:rStyle w:val="a4"/>
          <w:rFonts w:ascii="Times New Roman" w:hAnsi="Times New Roman"/>
          <w:color w:val="000000"/>
          <w:sz w:val="24"/>
          <w:szCs w:val="24"/>
        </w:rPr>
        <w:t xml:space="preserve"> о</w:t>
      </w:r>
      <w:r w:rsidR="000D6949">
        <w:rPr>
          <w:rStyle w:val="a4"/>
          <w:rFonts w:ascii="Times New Roman" w:hAnsi="Times New Roman"/>
          <w:color w:val="000000"/>
          <w:sz w:val="24"/>
          <w:szCs w:val="24"/>
        </w:rPr>
        <w:t>б</w:t>
      </w:r>
      <w:r w:rsidR="002255CF" w:rsidRPr="00763CFB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Pr="00763CFB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0D6949">
        <w:rPr>
          <w:sz w:val="24"/>
          <w:szCs w:val="24"/>
        </w:rPr>
        <w:t xml:space="preserve">утверждении Реестра мероприятий для внесения изменений в Решение Собрания депутатов Миасского городского округа «О </w:t>
      </w:r>
      <w:r w:rsidR="000D6949" w:rsidRPr="003B6850">
        <w:rPr>
          <w:sz w:val="24"/>
          <w:szCs w:val="24"/>
        </w:rPr>
        <w:t>бюджет</w:t>
      </w:r>
      <w:r w:rsidR="000D6949">
        <w:rPr>
          <w:sz w:val="24"/>
          <w:szCs w:val="24"/>
        </w:rPr>
        <w:t>е</w:t>
      </w:r>
      <w:r w:rsidR="000D6949" w:rsidRPr="003B6850">
        <w:rPr>
          <w:sz w:val="24"/>
          <w:szCs w:val="24"/>
        </w:rPr>
        <w:t xml:space="preserve"> Миасского городского округа на 2018 год  и на пл</w:t>
      </w:r>
      <w:r w:rsidR="000D6949">
        <w:rPr>
          <w:sz w:val="24"/>
          <w:szCs w:val="24"/>
        </w:rPr>
        <w:t>ановый период 2019 и 2020 годов»</w:t>
      </w:r>
      <w:r w:rsidRPr="00763CFB">
        <w:rPr>
          <w:sz w:val="24"/>
          <w:szCs w:val="24"/>
        </w:rPr>
        <w:t>, учитывая рекомендации постоянн</w:t>
      </w:r>
      <w:r w:rsidR="00EB555C">
        <w:rPr>
          <w:sz w:val="24"/>
          <w:szCs w:val="24"/>
        </w:rPr>
        <w:t>ой</w:t>
      </w:r>
      <w:r w:rsidRPr="00763CFB">
        <w:rPr>
          <w:sz w:val="24"/>
          <w:szCs w:val="24"/>
        </w:rPr>
        <w:t xml:space="preserve"> комисси</w:t>
      </w:r>
      <w:r w:rsidR="00EB555C">
        <w:rPr>
          <w:sz w:val="24"/>
          <w:szCs w:val="24"/>
        </w:rPr>
        <w:t>и</w:t>
      </w:r>
      <w:r w:rsidRPr="00763CFB">
        <w:rPr>
          <w:sz w:val="24"/>
          <w:szCs w:val="24"/>
        </w:rPr>
        <w:t xml:space="preserve"> по вопросам экономической и бюджетной политики</w:t>
      </w:r>
      <w:r w:rsidRPr="00763CFB">
        <w:rPr>
          <w:rStyle w:val="a4"/>
          <w:rFonts w:ascii="Times New Roman" w:hAnsi="Times New Roman"/>
          <w:color w:val="000000"/>
          <w:sz w:val="24"/>
          <w:szCs w:val="24"/>
        </w:rPr>
        <w:t xml:space="preserve">, </w:t>
      </w:r>
      <w:r w:rsidR="007572F7">
        <w:rPr>
          <w:rStyle w:val="a4"/>
          <w:rFonts w:ascii="Times New Roman" w:hAnsi="Times New Roman"/>
          <w:color w:val="000000"/>
          <w:sz w:val="24"/>
          <w:szCs w:val="24"/>
        </w:rPr>
        <w:t>результаты публичных слушаний от 23.11.2017 г. по вопросу «О</w:t>
      </w:r>
      <w:proofErr w:type="gramEnd"/>
      <w:r w:rsidR="007572F7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572F7">
        <w:rPr>
          <w:rStyle w:val="a4"/>
          <w:rFonts w:ascii="Times New Roman" w:hAnsi="Times New Roman"/>
          <w:color w:val="000000"/>
          <w:sz w:val="24"/>
          <w:szCs w:val="24"/>
        </w:rPr>
        <w:t>бюджете Миасского городского округа на 2018 год и на плановый период 2019 и 2020 годов», Р</w:t>
      </w:r>
      <w:r w:rsidR="007572F7" w:rsidRPr="007572F7">
        <w:rPr>
          <w:rStyle w:val="a4"/>
          <w:rFonts w:ascii="Times New Roman" w:hAnsi="Times New Roman"/>
          <w:color w:val="000000"/>
          <w:sz w:val="24"/>
          <w:szCs w:val="24"/>
        </w:rPr>
        <w:t xml:space="preserve">ешения  </w:t>
      </w:r>
      <w:r w:rsidR="007572F7" w:rsidRPr="007572F7">
        <w:rPr>
          <w:sz w:val="24"/>
          <w:szCs w:val="24"/>
        </w:rPr>
        <w:t>Миасского городского суда Челябинской области</w:t>
      </w:r>
      <w:r w:rsidR="007572F7">
        <w:rPr>
          <w:sz w:val="24"/>
          <w:szCs w:val="24"/>
        </w:rPr>
        <w:t>,</w:t>
      </w:r>
      <w:r w:rsidR="007572F7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Pr="00763CFB">
        <w:rPr>
          <w:sz w:val="24"/>
          <w:szCs w:val="24"/>
        </w:rPr>
        <w:t xml:space="preserve">руководствуясь </w:t>
      </w:r>
      <w:r w:rsidRPr="00763CFB">
        <w:rPr>
          <w:rStyle w:val="a4"/>
          <w:rFonts w:ascii="Times New Roman" w:hAnsi="Times New Roman"/>
          <w:color w:val="000000"/>
          <w:sz w:val="24"/>
          <w:szCs w:val="24"/>
        </w:rPr>
        <w:t>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7514A0" w:rsidRPr="00763CFB" w:rsidRDefault="007514A0" w:rsidP="007514A0">
      <w:pPr>
        <w:ind w:right="-2" w:firstLine="709"/>
        <w:jc w:val="both"/>
        <w:rPr>
          <w:sz w:val="24"/>
          <w:szCs w:val="24"/>
        </w:rPr>
      </w:pPr>
      <w:r w:rsidRPr="00763CFB">
        <w:rPr>
          <w:sz w:val="24"/>
          <w:szCs w:val="24"/>
        </w:rPr>
        <w:t>РЕШАЕТ:</w:t>
      </w:r>
    </w:p>
    <w:p w:rsidR="007514A0" w:rsidRDefault="007514A0" w:rsidP="007514A0">
      <w:pPr>
        <w:ind w:firstLine="709"/>
        <w:jc w:val="both"/>
        <w:rPr>
          <w:sz w:val="24"/>
          <w:szCs w:val="24"/>
        </w:rPr>
      </w:pPr>
      <w:r w:rsidRPr="00763CFB">
        <w:rPr>
          <w:sz w:val="24"/>
          <w:szCs w:val="24"/>
        </w:rPr>
        <w:t xml:space="preserve">1. Утвердить </w:t>
      </w:r>
      <w:r w:rsidR="000D6949">
        <w:rPr>
          <w:sz w:val="24"/>
          <w:szCs w:val="24"/>
        </w:rPr>
        <w:t xml:space="preserve">Реестр мероприятий для внесения изменений в Решение Собрания депутатов Миасского городского округа «О </w:t>
      </w:r>
      <w:r w:rsidR="000D6949" w:rsidRPr="003B6850">
        <w:rPr>
          <w:sz w:val="24"/>
          <w:szCs w:val="24"/>
        </w:rPr>
        <w:t>бюджет</w:t>
      </w:r>
      <w:r w:rsidR="000D6949">
        <w:rPr>
          <w:sz w:val="24"/>
          <w:szCs w:val="24"/>
        </w:rPr>
        <w:t>е</w:t>
      </w:r>
      <w:r w:rsidR="000D6949" w:rsidRPr="003B6850">
        <w:rPr>
          <w:sz w:val="24"/>
          <w:szCs w:val="24"/>
        </w:rPr>
        <w:t xml:space="preserve"> Миасского городского округа на 2018 год  и на пл</w:t>
      </w:r>
      <w:r w:rsidR="000D6949">
        <w:rPr>
          <w:sz w:val="24"/>
          <w:szCs w:val="24"/>
        </w:rPr>
        <w:t xml:space="preserve">ановый период 2019 и 2020 годов» согласно приложению </w:t>
      </w:r>
      <w:r w:rsidR="00661AC6">
        <w:rPr>
          <w:sz w:val="24"/>
          <w:szCs w:val="24"/>
        </w:rPr>
        <w:t xml:space="preserve">1 </w:t>
      </w:r>
      <w:r w:rsidR="000D6949">
        <w:rPr>
          <w:sz w:val="24"/>
          <w:szCs w:val="24"/>
        </w:rPr>
        <w:t>к настоящему Решению</w:t>
      </w:r>
      <w:r w:rsidR="00F136E1">
        <w:rPr>
          <w:sz w:val="24"/>
          <w:szCs w:val="24"/>
        </w:rPr>
        <w:t xml:space="preserve"> (далее - Реестр)</w:t>
      </w:r>
      <w:r w:rsidR="000D6949">
        <w:rPr>
          <w:sz w:val="24"/>
          <w:szCs w:val="24"/>
        </w:rPr>
        <w:t>.</w:t>
      </w:r>
    </w:p>
    <w:p w:rsidR="000D6949" w:rsidRDefault="000D6949" w:rsidP="007514A0">
      <w:pPr>
        <w:ind w:firstLine="709"/>
        <w:jc w:val="both"/>
        <w:rPr>
          <w:sz w:val="24"/>
          <w:szCs w:val="24"/>
        </w:rPr>
      </w:pPr>
      <w:r w:rsidRPr="00152C46">
        <w:rPr>
          <w:sz w:val="24"/>
          <w:szCs w:val="24"/>
        </w:rPr>
        <w:t xml:space="preserve">2. </w:t>
      </w:r>
      <w:proofErr w:type="gramStart"/>
      <w:r w:rsidR="00AE03BF" w:rsidRPr="00152C46">
        <w:rPr>
          <w:sz w:val="24"/>
          <w:szCs w:val="24"/>
        </w:rPr>
        <w:t xml:space="preserve">Главе Миасского городского округа не позднее первого квартала 2018 года внести на рассмотрение Собрания депутатов Миасского городского округа проект решения Собрания депутатов Миасского городского округа «О внесении изменений в Решение Собрания депутатов Миасского городского округа от </w:t>
      </w:r>
      <w:r w:rsidR="00D67473">
        <w:rPr>
          <w:sz w:val="24"/>
          <w:szCs w:val="24"/>
        </w:rPr>
        <w:t>11</w:t>
      </w:r>
      <w:r w:rsidR="00AE03BF" w:rsidRPr="00152C46">
        <w:rPr>
          <w:sz w:val="24"/>
          <w:szCs w:val="24"/>
        </w:rPr>
        <w:t>.12.2017 г. №</w:t>
      </w:r>
      <w:r w:rsidR="00D67473">
        <w:rPr>
          <w:sz w:val="24"/>
          <w:szCs w:val="24"/>
        </w:rPr>
        <w:t>1</w:t>
      </w:r>
      <w:r w:rsidR="00AE03BF" w:rsidRPr="00152C46">
        <w:rPr>
          <w:sz w:val="24"/>
          <w:szCs w:val="24"/>
        </w:rPr>
        <w:t xml:space="preserve"> «О бюджете Миасского городского округа на 2018 год  и на плановый период 2019 и 2020 годов» в части включения в статьи</w:t>
      </w:r>
      <w:proofErr w:type="gramEnd"/>
      <w:r w:rsidR="00AE03BF" w:rsidRPr="00152C46">
        <w:rPr>
          <w:sz w:val="24"/>
          <w:szCs w:val="24"/>
        </w:rPr>
        <w:t xml:space="preserve"> расходов </w:t>
      </w:r>
      <w:r w:rsidR="00152C46" w:rsidRPr="00152C46">
        <w:rPr>
          <w:sz w:val="24"/>
          <w:szCs w:val="24"/>
        </w:rPr>
        <w:t>мероприяти</w:t>
      </w:r>
      <w:r w:rsidR="00F136E1">
        <w:rPr>
          <w:sz w:val="24"/>
          <w:szCs w:val="24"/>
        </w:rPr>
        <w:t>й,</w:t>
      </w:r>
      <w:r w:rsidR="00152C46" w:rsidRPr="00152C46">
        <w:rPr>
          <w:sz w:val="24"/>
          <w:szCs w:val="24"/>
        </w:rPr>
        <w:t xml:space="preserve"> </w:t>
      </w:r>
      <w:r w:rsidR="00F136E1">
        <w:rPr>
          <w:sz w:val="24"/>
          <w:szCs w:val="24"/>
        </w:rPr>
        <w:t>предусмотренных Реестром</w:t>
      </w:r>
      <w:r w:rsidR="00152C46" w:rsidRPr="00152C46">
        <w:rPr>
          <w:sz w:val="24"/>
          <w:szCs w:val="24"/>
        </w:rPr>
        <w:t>.</w:t>
      </w:r>
    </w:p>
    <w:p w:rsidR="007964FD" w:rsidRDefault="007964FD" w:rsidP="007514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61AC6" w:rsidRPr="00152C46">
        <w:rPr>
          <w:sz w:val="24"/>
          <w:szCs w:val="24"/>
        </w:rPr>
        <w:t>Главе Миасского городского округа</w:t>
      </w:r>
      <w:r w:rsidR="00661AC6">
        <w:rPr>
          <w:sz w:val="24"/>
          <w:szCs w:val="24"/>
        </w:rPr>
        <w:t xml:space="preserve"> при исполнении бюджета Миасского городского округа </w:t>
      </w:r>
      <w:r w:rsidR="004A7E73">
        <w:rPr>
          <w:sz w:val="24"/>
          <w:szCs w:val="24"/>
        </w:rPr>
        <w:t xml:space="preserve">в 2018 году </w:t>
      </w:r>
      <w:r w:rsidR="00661AC6">
        <w:rPr>
          <w:sz w:val="24"/>
          <w:szCs w:val="24"/>
        </w:rPr>
        <w:t>учесть предложения по мероприятиям по увеличению доходной части бюджета Миасского городского округа согласно приложению 2 к настоящему Решению.</w:t>
      </w:r>
    </w:p>
    <w:p w:rsidR="007964FD" w:rsidRPr="00152C46" w:rsidRDefault="007964FD" w:rsidP="007514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61AC6" w:rsidRPr="00152C46">
        <w:rPr>
          <w:sz w:val="24"/>
          <w:szCs w:val="24"/>
        </w:rPr>
        <w:t>Главе Миасского городского округа</w:t>
      </w:r>
      <w:r w:rsidR="00661AC6">
        <w:rPr>
          <w:sz w:val="24"/>
          <w:szCs w:val="24"/>
        </w:rPr>
        <w:t xml:space="preserve"> направить не позднее 01.02.2018 года в Собрание депутатов Миасского городского округа правовой акт, учитывающий мероприятия пункта 3 настоящего Решения.</w:t>
      </w:r>
    </w:p>
    <w:p w:rsidR="006F3CE5" w:rsidRDefault="007964FD" w:rsidP="00763C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3CE5" w:rsidRPr="00152C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F3CE5" w:rsidRPr="00152C46">
        <w:rPr>
          <w:rFonts w:ascii="Times New Roman" w:hAnsi="Times New Roman" w:cs="Times New Roman"/>
          <w:sz w:val="24"/>
          <w:szCs w:val="24"/>
        </w:rPr>
        <w:t xml:space="preserve">Главе Миасского городского округа не позднее первого квартала 2018 года разработать и предоставить в Собрание депутатов Миасского городского округа дорожную </w:t>
      </w:r>
      <w:r w:rsidR="006F3CE5" w:rsidRPr="00152C46">
        <w:rPr>
          <w:rFonts w:ascii="Times New Roman" w:hAnsi="Times New Roman" w:cs="Times New Roman"/>
          <w:sz w:val="24"/>
          <w:szCs w:val="24"/>
        </w:rPr>
        <w:lastRenderedPageBreak/>
        <w:t>карту по участию Миасского городского округа в областных программах, обеспеченных финансированием и запланированных для реализации на территории Челябинской области в 2019-2020 годах с указанием информации о готовности документов (в т.ч. и проектно-сметной документации), необходимых для предоставления в Правительство Челябинской</w:t>
      </w:r>
      <w:proofErr w:type="gramEnd"/>
      <w:r w:rsidR="006F3CE5" w:rsidRPr="00152C4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514A0" w:rsidRPr="00763CFB" w:rsidRDefault="007964FD" w:rsidP="007514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14A0" w:rsidRPr="00763CFB">
        <w:rPr>
          <w:sz w:val="24"/>
          <w:szCs w:val="24"/>
        </w:rPr>
        <w:t>. Контроль исполнения настоящего Решения возложить на постоянную комиссию по вопросам экономической и бюджетной политики.</w:t>
      </w:r>
    </w:p>
    <w:p w:rsidR="007514A0" w:rsidRDefault="007514A0" w:rsidP="007514A0">
      <w:pPr>
        <w:ind w:right="-2"/>
        <w:jc w:val="both"/>
        <w:rPr>
          <w:sz w:val="24"/>
          <w:szCs w:val="24"/>
        </w:rPr>
      </w:pPr>
    </w:p>
    <w:p w:rsidR="00CC32AF" w:rsidRDefault="00CC32AF" w:rsidP="007514A0">
      <w:pPr>
        <w:ind w:right="-2"/>
        <w:jc w:val="both"/>
        <w:rPr>
          <w:sz w:val="24"/>
          <w:szCs w:val="24"/>
        </w:rPr>
      </w:pPr>
    </w:p>
    <w:p w:rsidR="00CC32AF" w:rsidRDefault="00CC32AF" w:rsidP="007514A0">
      <w:pPr>
        <w:ind w:right="-2"/>
        <w:jc w:val="both"/>
        <w:rPr>
          <w:sz w:val="24"/>
          <w:szCs w:val="24"/>
        </w:rPr>
      </w:pPr>
    </w:p>
    <w:p w:rsidR="009C4ED7" w:rsidRDefault="009C4ED7" w:rsidP="007514A0">
      <w:pPr>
        <w:jc w:val="both"/>
        <w:rPr>
          <w:sz w:val="24"/>
          <w:szCs w:val="24"/>
        </w:rPr>
      </w:pPr>
    </w:p>
    <w:p w:rsidR="007514A0" w:rsidRPr="003B6850" w:rsidRDefault="007514A0" w:rsidP="007514A0">
      <w:pPr>
        <w:jc w:val="both"/>
        <w:rPr>
          <w:sz w:val="24"/>
          <w:szCs w:val="24"/>
        </w:rPr>
      </w:pPr>
      <w:r w:rsidRPr="003B6850">
        <w:rPr>
          <w:sz w:val="24"/>
          <w:szCs w:val="24"/>
        </w:rPr>
        <w:t>Председатель Собрания депутатов</w:t>
      </w:r>
    </w:p>
    <w:p w:rsidR="002255CF" w:rsidRDefault="007514A0" w:rsidP="00AE03BF">
      <w:pPr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Миасского городского округа                                                                </w:t>
      </w:r>
      <w:r w:rsidR="0038492F" w:rsidRPr="003B6850">
        <w:rPr>
          <w:sz w:val="24"/>
          <w:szCs w:val="24"/>
        </w:rPr>
        <w:t xml:space="preserve">              </w:t>
      </w:r>
      <w:r w:rsidRPr="003B6850">
        <w:rPr>
          <w:sz w:val="24"/>
          <w:szCs w:val="24"/>
        </w:rPr>
        <w:t xml:space="preserve">Е.А. </w:t>
      </w:r>
      <w:proofErr w:type="spellStart"/>
      <w:r w:rsidRPr="003B6850">
        <w:rPr>
          <w:sz w:val="24"/>
          <w:szCs w:val="24"/>
        </w:rPr>
        <w:t>Степовик</w:t>
      </w:r>
      <w:proofErr w:type="spellEnd"/>
    </w:p>
    <w:p w:rsidR="00A12932" w:rsidRDefault="00A12932" w:rsidP="00F136E1">
      <w:pPr>
        <w:jc w:val="center"/>
        <w:rPr>
          <w:b/>
          <w:i/>
          <w:sz w:val="24"/>
          <w:szCs w:val="24"/>
          <w:u w:val="single"/>
        </w:rPr>
      </w:pPr>
    </w:p>
    <w:p w:rsidR="00F136E1" w:rsidRDefault="00F136E1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F136E1">
      <w:pPr>
        <w:jc w:val="center"/>
        <w:rPr>
          <w:b/>
          <w:i/>
          <w:sz w:val="26"/>
          <w:szCs w:val="26"/>
          <w:u w:val="single"/>
        </w:rPr>
      </w:pPr>
    </w:p>
    <w:p w:rsidR="00680F17" w:rsidRDefault="00680F17" w:rsidP="00680F17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4A7E73">
        <w:rPr>
          <w:sz w:val="24"/>
          <w:szCs w:val="24"/>
        </w:rPr>
        <w:t>2</w:t>
      </w:r>
    </w:p>
    <w:p w:rsidR="00680F17" w:rsidRDefault="00680F17" w:rsidP="00680F17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680F17" w:rsidRDefault="00680F17" w:rsidP="00680F17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680F17" w:rsidRDefault="00680F17" w:rsidP="00680F17">
      <w:pPr>
        <w:ind w:left="6237" w:right="-2"/>
        <w:jc w:val="both"/>
        <w:rPr>
          <w:sz w:val="24"/>
          <w:szCs w:val="24"/>
        </w:rPr>
      </w:pPr>
      <w:r w:rsidRPr="00A418CB">
        <w:rPr>
          <w:sz w:val="24"/>
          <w:szCs w:val="24"/>
        </w:rPr>
        <w:t xml:space="preserve">от </w:t>
      </w:r>
      <w:r w:rsidR="0052779B">
        <w:rPr>
          <w:sz w:val="24"/>
          <w:szCs w:val="24"/>
        </w:rPr>
        <w:t>11.12.2017 г.</w:t>
      </w:r>
      <w:r>
        <w:rPr>
          <w:sz w:val="24"/>
          <w:szCs w:val="24"/>
        </w:rPr>
        <w:t xml:space="preserve"> </w:t>
      </w:r>
      <w:r w:rsidRPr="00A418CB">
        <w:rPr>
          <w:sz w:val="24"/>
          <w:szCs w:val="24"/>
        </w:rPr>
        <w:t xml:space="preserve"> №</w:t>
      </w:r>
      <w:r w:rsidR="0052779B">
        <w:rPr>
          <w:sz w:val="24"/>
          <w:szCs w:val="24"/>
        </w:rPr>
        <w:t>2</w:t>
      </w:r>
    </w:p>
    <w:p w:rsidR="00680F17" w:rsidRDefault="00680F17" w:rsidP="00680F17">
      <w:pPr>
        <w:jc w:val="right"/>
        <w:rPr>
          <w:sz w:val="24"/>
          <w:szCs w:val="24"/>
        </w:rPr>
      </w:pP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В целях увеличения доходной части бюджета округа предлагает</w:t>
      </w:r>
      <w:r>
        <w:rPr>
          <w:sz w:val="24"/>
          <w:szCs w:val="24"/>
        </w:rPr>
        <w:t>ся</w:t>
      </w:r>
      <w:r w:rsidRPr="002F3AD5">
        <w:rPr>
          <w:sz w:val="24"/>
          <w:szCs w:val="24"/>
        </w:rPr>
        <w:t xml:space="preserve"> активизировать реализацию мероприятий, направленных на повышение собственного доходного потенциала округа,</w:t>
      </w:r>
      <w:r>
        <w:rPr>
          <w:sz w:val="24"/>
          <w:szCs w:val="24"/>
        </w:rPr>
        <w:t xml:space="preserve"> разработанных Контрольно-счетной палатой Миасского городского округа,</w:t>
      </w:r>
      <w:r w:rsidRPr="002F3AD5">
        <w:rPr>
          <w:sz w:val="24"/>
          <w:szCs w:val="24"/>
        </w:rPr>
        <w:t xml:space="preserve"> в том числе:</w:t>
      </w:r>
    </w:p>
    <w:p w:rsidR="00680F17" w:rsidRPr="002F3AD5" w:rsidRDefault="00680F17" w:rsidP="00680F17">
      <w:pPr>
        <w:pStyle w:val="a7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На реализацию мероприятий по стимулированию инвестиционной активности </w:t>
      </w:r>
      <w:proofErr w:type="gramStart"/>
      <w:r w:rsidRPr="002F3AD5">
        <w:rPr>
          <w:sz w:val="24"/>
          <w:szCs w:val="24"/>
        </w:rPr>
        <w:t>в</w:t>
      </w:r>
      <w:proofErr w:type="gramEnd"/>
    </w:p>
    <w:p w:rsidR="00680F17" w:rsidRPr="002F3AD5" w:rsidRDefault="00680F17" w:rsidP="00680F17">
      <w:pPr>
        <w:spacing w:line="276" w:lineRule="auto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округе, поддержке и развитию среднего и малого предпринимательства. </w:t>
      </w:r>
    </w:p>
    <w:p w:rsidR="00680F17" w:rsidRPr="002F3AD5" w:rsidRDefault="00680F17" w:rsidP="00680F17">
      <w:pPr>
        <w:pStyle w:val="a7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На реализацию резервов увеличения земельного налога и налога на имущество</w:t>
      </w:r>
    </w:p>
    <w:p w:rsidR="00680F17" w:rsidRPr="002F3AD5" w:rsidRDefault="00680F17" w:rsidP="00680F17">
      <w:pPr>
        <w:spacing w:line="276" w:lineRule="auto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физических лиц: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Обеспечить предложение на торгах в собственность земельных участков, высвобожденных из-под </w:t>
      </w:r>
      <w:proofErr w:type="spellStart"/>
      <w:r w:rsidRPr="002F3AD5">
        <w:rPr>
          <w:sz w:val="24"/>
          <w:szCs w:val="24"/>
        </w:rPr>
        <w:t>ветхоаварийного</w:t>
      </w:r>
      <w:proofErr w:type="spellEnd"/>
      <w:r w:rsidRPr="002F3AD5">
        <w:rPr>
          <w:sz w:val="24"/>
          <w:szCs w:val="24"/>
        </w:rPr>
        <w:t xml:space="preserve"> жилья, сформированных вновь земельных участков под индивидуальное жилищное строительство. Для повышения заинтересованности потенциальных инвесторов и повышения уровня доходов бюджета от продажи земельных участков максимально прорабатывать технические условия подключения объектов к сетям инженерно-технического обеспечения.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 Продолжить межведомственное взаимодействие с Межрайонной инспекцией ФНС России № 23 по Челябинской области в целях содействия формированию баз данных по вновь введенным объектам налогообложения налогом на имущество физических лиц (объекты незавершенного строительства, хозяйственные строения и сооружения, </w:t>
      </w:r>
      <w:proofErr w:type="spellStart"/>
      <w:r w:rsidRPr="002F3AD5">
        <w:rPr>
          <w:sz w:val="24"/>
          <w:szCs w:val="24"/>
        </w:rPr>
        <w:t>машино-места</w:t>
      </w:r>
      <w:proofErr w:type="spellEnd"/>
      <w:r w:rsidRPr="002F3AD5">
        <w:rPr>
          <w:sz w:val="24"/>
          <w:szCs w:val="24"/>
        </w:rPr>
        <w:t xml:space="preserve">).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Продолжить работу межведомственной комиссии по выявлению объектов, пригодных и используемых для проживания, права </w:t>
      </w:r>
      <w:proofErr w:type="gramStart"/>
      <w:r w:rsidRPr="002F3AD5">
        <w:rPr>
          <w:sz w:val="24"/>
          <w:szCs w:val="24"/>
        </w:rPr>
        <w:t>собственности</w:t>
      </w:r>
      <w:proofErr w:type="gramEnd"/>
      <w:r w:rsidRPr="002F3AD5">
        <w:rPr>
          <w:sz w:val="24"/>
          <w:szCs w:val="24"/>
        </w:rPr>
        <w:t xml:space="preserve"> на которые не зарегистрированы, или зарегистрированы на меньшую площадь, осуществлять мониторинг регистрации права собственности по итогам работы комиссии.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  Продолжить анализ эффективности установленных налоговых ставок и льгот.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3. </w:t>
      </w:r>
      <w:proofErr w:type="gramStart"/>
      <w:r w:rsidRPr="002F3AD5">
        <w:rPr>
          <w:sz w:val="24"/>
          <w:szCs w:val="24"/>
        </w:rPr>
        <w:t>На обоснование дифференцированного норматива отчислений от акцизов в бюджет округа в соответствии с требованиями</w:t>
      </w:r>
      <w:proofErr w:type="gramEnd"/>
      <w:r w:rsidRPr="002F3AD5">
        <w:rPr>
          <w:sz w:val="24"/>
          <w:szCs w:val="24"/>
        </w:rPr>
        <w:t xml:space="preserve"> Закона Челябинской области «О межбюджетных отношениях в Челябинской области», а также Федерального закона «Об автомобильных дорогах и дорожной деятельности в РФ»: </w:t>
      </w:r>
    </w:p>
    <w:p w:rsidR="00680F17" w:rsidRPr="002F3AD5" w:rsidRDefault="00680F17" w:rsidP="00680F17">
      <w:pPr>
        <w:spacing w:line="276" w:lineRule="auto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  Проведение инвентаризации автомобильных дорог, вновь созданных после проведенной в 2011 году инвентаризации, с утверждением результатов инвентаризации правовым актом органа местного самоуправления.</w:t>
      </w:r>
    </w:p>
    <w:p w:rsidR="00680F17" w:rsidRPr="002F3AD5" w:rsidRDefault="00680F17" w:rsidP="00680F17">
      <w:pPr>
        <w:spacing w:line="276" w:lineRule="auto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 Своевременное согласование с органами исполнительной власти Челябинской области уточненных данных о протяженности автомобильных дорог местного значения в округе.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4. На реализацию </w:t>
      </w:r>
      <w:proofErr w:type="gramStart"/>
      <w:r w:rsidRPr="002F3AD5">
        <w:rPr>
          <w:sz w:val="24"/>
          <w:szCs w:val="24"/>
        </w:rPr>
        <w:t>резервов пополнения неналоговых доходов бюджета округа</w:t>
      </w:r>
      <w:proofErr w:type="gramEnd"/>
      <w:r w:rsidRPr="002F3AD5">
        <w:rPr>
          <w:sz w:val="24"/>
          <w:szCs w:val="24"/>
        </w:rPr>
        <w:t xml:space="preserve">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Все предложения в части неналоговых доходов сформированы по итогам контрольной деятельности Контрольно-счетной палаты округа.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 Принять меры для осуществления государственной регистрации права собственности округа на эксплуатируемые объекты капитального строительства, построенные за период 2008-2015 годы, осуществить их учет в муниципальной казне и Реестре имущества округа, а также принять меры для получения доходов в бюджет округа от их использования. </w:t>
      </w:r>
    </w:p>
    <w:p w:rsidR="00680F17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lastRenderedPageBreak/>
        <w:t xml:space="preserve">- Провести документальное оформление созданных неотделимых улучшений арендованного муниципального имущества и неотделимых улучшений имущества, переданного в хозяйственное ведение муниципальных унитарных предприятий.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 Провести выездные проверки использования объектов муниципального имущества, предоставленных по договорам аренды и безвозмездного пользования в целях выявления неэффективного использования или предоставления в пользование третьим лицам без согласования с собственником имущества; предложить эффективные решения по использованию.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 Рассмотреть возможность увеличения размера платы за размещение сооружений связи и телекоммуникационного оборудования на опорах и столбах электропередач/контактной сети (при наличии экономического обоснования).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В целях недопущения потерь арендной платы за землю обеспечить регулярное осуществление контроля целевого использования земельных участков из категории «земли сельскохозяйственного назначения», земель с разрешенным использованием «для проектирования и строительства».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Обеспечить взаимодействие Управлений Администрации округа </w:t>
      </w:r>
      <w:proofErr w:type="gramStart"/>
      <w:r w:rsidRPr="002F3AD5">
        <w:rPr>
          <w:sz w:val="24"/>
          <w:szCs w:val="24"/>
        </w:rPr>
        <w:t>в целях своевременного предоставления информации о выданных разрешениях на ввод объектов в эксплуатацию для учета</w:t>
      </w:r>
      <w:proofErr w:type="gramEnd"/>
      <w:r w:rsidRPr="002F3AD5">
        <w:rPr>
          <w:sz w:val="24"/>
          <w:szCs w:val="24"/>
        </w:rPr>
        <w:t xml:space="preserve"> данной информации при расчете арендной платы за землю,</w:t>
      </w:r>
    </w:p>
    <w:p w:rsidR="00680F17" w:rsidRPr="002F3AD5" w:rsidRDefault="00680F17" w:rsidP="00680F17">
      <w:pPr>
        <w:spacing w:line="276" w:lineRule="auto"/>
        <w:ind w:left="-142" w:firstLine="680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-  Обеспечить контроль обоснованности и эффективности расходов муниципальных унитарных предприятий, а также эффективности использования ими закрепленного муниципального имущества.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5. На повышение </w:t>
      </w:r>
      <w:proofErr w:type="gramStart"/>
      <w:r w:rsidRPr="002F3AD5">
        <w:rPr>
          <w:sz w:val="24"/>
          <w:szCs w:val="24"/>
        </w:rPr>
        <w:t>качества администрирования доходов бюджета округа</w:t>
      </w:r>
      <w:proofErr w:type="gramEnd"/>
      <w:r w:rsidRPr="002F3AD5">
        <w:rPr>
          <w:sz w:val="24"/>
          <w:szCs w:val="24"/>
        </w:rPr>
        <w:t xml:space="preserve">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 xml:space="preserve">Все предложения в части администрирования доходов сформированы по итогам контрольной деятельности Контрольно-счетной палаты округа.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Обеспечить обоснованность прогнозирования доходов (доходы от продажи муниципального имущества на аукционах, доходы от продажи земельных участков</w:t>
      </w:r>
      <w:r w:rsidR="00553CA8">
        <w:rPr>
          <w:sz w:val="24"/>
          <w:szCs w:val="24"/>
        </w:rPr>
        <w:t>, в т.ч. и ранее сформированных земельных участков существующих проектов планировок территорий (ул. Охотная, ул. Новогодняя и др.)</w:t>
      </w:r>
      <w:r w:rsidRPr="002F3AD5">
        <w:rPr>
          <w:sz w:val="24"/>
          <w:szCs w:val="24"/>
        </w:rPr>
        <w:t xml:space="preserve">, доходы от предоставления мест для размещения нестационарных торговых объектов). 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 Повышение ответственности администраторов доходов бюджета за исполнение бюджетных полномочий по начислению доходов (в том числе пени), своевременному и качественному учету доходов, проведению сверок с плательщиками.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  Проведение комплекса мероприятий, направленных на снижение задолженности по налоговым и неналоговым доходам.</w:t>
      </w:r>
    </w:p>
    <w:p w:rsidR="00680F17" w:rsidRPr="002F3AD5" w:rsidRDefault="00680F17" w:rsidP="00680F17">
      <w:pPr>
        <w:spacing w:line="276" w:lineRule="auto"/>
        <w:ind w:firstLine="709"/>
        <w:jc w:val="both"/>
        <w:rPr>
          <w:sz w:val="24"/>
          <w:szCs w:val="24"/>
        </w:rPr>
      </w:pPr>
      <w:r w:rsidRPr="002F3AD5">
        <w:rPr>
          <w:sz w:val="24"/>
          <w:szCs w:val="24"/>
        </w:rPr>
        <w:t>- Внесение необходимых изменений в Методику прогнозирования поступления доходов в бюджет округа, утвержденную распоряжением Администрации округа от 30.12.2016 года № 413-р.</w:t>
      </w:r>
    </w:p>
    <w:sectPr w:rsidR="00680F17" w:rsidRPr="002F3AD5" w:rsidSect="004A7E7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41CCB"/>
    <w:multiLevelType w:val="multilevel"/>
    <w:tmpl w:val="32E85B7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14A0"/>
    <w:rsid w:val="000A2A1A"/>
    <w:rsid w:val="000C5DE1"/>
    <w:rsid w:val="000D6949"/>
    <w:rsid w:val="00152C46"/>
    <w:rsid w:val="00167A64"/>
    <w:rsid w:val="00211125"/>
    <w:rsid w:val="002255CF"/>
    <w:rsid w:val="00256AD9"/>
    <w:rsid w:val="00263B7F"/>
    <w:rsid w:val="002837F3"/>
    <w:rsid w:val="00287202"/>
    <w:rsid w:val="00295F04"/>
    <w:rsid w:val="00305003"/>
    <w:rsid w:val="00316145"/>
    <w:rsid w:val="00333ABB"/>
    <w:rsid w:val="0038492F"/>
    <w:rsid w:val="003B2153"/>
    <w:rsid w:val="003B6850"/>
    <w:rsid w:val="004154B9"/>
    <w:rsid w:val="004A7E73"/>
    <w:rsid w:val="004D595E"/>
    <w:rsid w:val="005123CE"/>
    <w:rsid w:val="00522CB2"/>
    <w:rsid w:val="0052779B"/>
    <w:rsid w:val="00542C11"/>
    <w:rsid w:val="00553CA8"/>
    <w:rsid w:val="0058029C"/>
    <w:rsid w:val="00583533"/>
    <w:rsid w:val="005C5248"/>
    <w:rsid w:val="005D716B"/>
    <w:rsid w:val="005E6651"/>
    <w:rsid w:val="005E6854"/>
    <w:rsid w:val="005E6BAE"/>
    <w:rsid w:val="00661AC6"/>
    <w:rsid w:val="00680F17"/>
    <w:rsid w:val="00682EBD"/>
    <w:rsid w:val="006F3CE5"/>
    <w:rsid w:val="0070278E"/>
    <w:rsid w:val="00726F41"/>
    <w:rsid w:val="007514A0"/>
    <w:rsid w:val="00756F1B"/>
    <w:rsid w:val="007572F7"/>
    <w:rsid w:val="00763CFB"/>
    <w:rsid w:val="007964FD"/>
    <w:rsid w:val="007A5C24"/>
    <w:rsid w:val="0080373C"/>
    <w:rsid w:val="00871E5C"/>
    <w:rsid w:val="00876A49"/>
    <w:rsid w:val="00886C76"/>
    <w:rsid w:val="008B78BF"/>
    <w:rsid w:val="008F7FD8"/>
    <w:rsid w:val="009039F2"/>
    <w:rsid w:val="00925CB8"/>
    <w:rsid w:val="0095671E"/>
    <w:rsid w:val="0097623D"/>
    <w:rsid w:val="00993EFA"/>
    <w:rsid w:val="00994411"/>
    <w:rsid w:val="009A3006"/>
    <w:rsid w:val="009C3E25"/>
    <w:rsid w:val="009C4ED7"/>
    <w:rsid w:val="00A12932"/>
    <w:rsid w:val="00A321B3"/>
    <w:rsid w:val="00A33913"/>
    <w:rsid w:val="00A37548"/>
    <w:rsid w:val="00A63911"/>
    <w:rsid w:val="00A64406"/>
    <w:rsid w:val="00A941F8"/>
    <w:rsid w:val="00A961B4"/>
    <w:rsid w:val="00AB7DD6"/>
    <w:rsid w:val="00AD2E4C"/>
    <w:rsid w:val="00AE03BF"/>
    <w:rsid w:val="00AE2580"/>
    <w:rsid w:val="00B31995"/>
    <w:rsid w:val="00B77295"/>
    <w:rsid w:val="00BB29D7"/>
    <w:rsid w:val="00BB4E71"/>
    <w:rsid w:val="00BF17E2"/>
    <w:rsid w:val="00C03569"/>
    <w:rsid w:val="00C157F2"/>
    <w:rsid w:val="00C766B5"/>
    <w:rsid w:val="00CC32AF"/>
    <w:rsid w:val="00D16BF6"/>
    <w:rsid w:val="00D67473"/>
    <w:rsid w:val="00DB72B4"/>
    <w:rsid w:val="00DC1412"/>
    <w:rsid w:val="00DE15C1"/>
    <w:rsid w:val="00DE4833"/>
    <w:rsid w:val="00E2614F"/>
    <w:rsid w:val="00E339C8"/>
    <w:rsid w:val="00EB555C"/>
    <w:rsid w:val="00F136E1"/>
    <w:rsid w:val="00F2230A"/>
    <w:rsid w:val="00F7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4A0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7514A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51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51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514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14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annotation reference"/>
    <w:basedOn w:val="a0"/>
    <w:rsid w:val="007514A0"/>
    <w:rPr>
      <w:rFonts w:cs="Times New Roman"/>
      <w:sz w:val="16"/>
      <w:szCs w:val="16"/>
    </w:rPr>
  </w:style>
  <w:style w:type="paragraph" w:styleId="a6">
    <w:name w:val="Normal (Web)"/>
    <w:basedOn w:val="a"/>
    <w:uiPriority w:val="99"/>
    <w:unhideWhenUsed/>
    <w:rsid w:val="002255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D6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46</cp:revision>
  <cp:lastPrinted>2017-12-11T06:50:00Z</cp:lastPrinted>
  <dcterms:created xsi:type="dcterms:W3CDTF">2017-11-21T07:18:00Z</dcterms:created>
  <dcterms:modified xsi:type="dcterms:W3CDTF">2017-12-11T11:33:00Z</dcterms:modified>
</cp:coreProperties>
</file>