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D" w:rsidRDefault="00735C88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E7D"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6352" w:rsidRDefault="008D6352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6352" w:rsidRDefault="008D6352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96C" w:rsidRPr="00C2196C" w:rsidRDefault="00C2196C" w:rsidP="00C2196C">
      <w:pPr>
        <w:pStyle w:val="ConsPlusNormal"/>
        <w:ind w:right="51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96C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96C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96C">
        <w:rPr>
          <w:rFonts w:ascii="Times New Roman" w:hAnsi="Times New Roman" w:cs="Times New Roman"/>
          <w:sz w:val="24"/>
          <w:szCs w:val="24"/>
        </w:rPr>
        <w:t xml:space="preserve">от 26.12.2011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96C">
        <w:rPr>
          <w:rFonts w:ascii="Times New Roman" w:hAnsi="Times New Roman" w:cs="Times New Roman"/>
          <w:sz w:val="24"/>
          <w:szCs w:val="24"/>
        </w:rPr>
        <w:t xml:space="preserve"> 7 "Об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96C">
        <w:rPr>
          <w:rFonts w:ascii="Times New Roman" w:hAnsi="Times New Roman" w:cs="Times New Roman"/>
          <w:sz w:val="24"/>
          <w:szCs w:val="24"/>
        </w:rPr>
        <w:t>"О порядке и условиях приватизации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96C">
        <w:rPr>
          <w:rFonts w:ascii="Times New Roman" w:hAnsi="Times New Roman" w:cs="Times New Roman"/>
          <w:sz w:val="24"/>
          <w:szCs w:val="24"/>
        </w:rPr>
        <w:t>имущества Миасского городского округа"</w:t>
      </w:r>
    </w:p>
    <w:p w:rsidR="00433E7D" w:rsidRPr="00C2196C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0152" w:rsidRDefault="00433E7D" w:rsidP="00C219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A7761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</w:t>
      </w:r>
      <w:r w:rsidR="002E050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DE2685">
        <w:rPr>
          <w:rFonts w:ascii="Times New Roman" w:hAnsi="Times New Roman" w:cs="Times New Roman"/>
          <w:sz w:val="24"/>
          <w:szCs w:val="24"/>
        </w:rPr>
        <w:t xml:space="preserve">Г.А.Васькова </w:t>
      </w:r>
      <w:r w:rsidRPr="000A7761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hyperlink r:id="rId6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</w:t>
      </w:r>
      <w:r w:rsidR="00C2196C" w:rsidRPr="00C2196C">
        <w:rPr>
          <w:rFonts w:ascii="Times New Roman" w:hAnsi="Times New Roman" w:cs="Times New Roman"/>
          <w:sz w:val="24"/>
          <w:szCs w:val="24"/>
        </w:rPr>
        <w:t xml:space="preserve">от 26.12.2011 г. </w:t>
      </w:r>
      <w:r w:rsidR="00C2196C">
        <w:rPr>
          <w:rFonts w:ascii="Times New Roman" w:hAnsi="Times New Roman" w:cs="Times New Roman"/>
          <w:sz w:val="24"/>
          <w:szCs w:val="24"/>
        </w:rPr>
        <w:t xml:space="preserve">     </w:t>
      </w:r>
      <w:r w:rsidR="00C2196C" w:rsidRPr="00C2196C">
        <w:rPr>
          <w:rFonts w:ascii="Times New Roman" w:hAnsi="Times New Roman" w:cs="Times New Roman"/>
          <w:sz w:val="24"/>
          <w:szCs w:val="24"/>
        </w:rPr>
        <w:t>№ 7 "Об утверждении Положения "О порядке и условиях приватизации муниципального имущества Миасского городского округа"</w:t>
      </w:r>
      <w:r w:rsidRPr="000A7761">
        <w:rPr>
          <w:rFonts w:ascii="Times New Roman" w:hAnsi="Times New Roman" w:cs="Times New Roman"/>
          <w:sz w:val="24"/>
          <w:szCs w:val="24"/>
        </w:rPr>
        <w:t xml:space="preserve">, </w:t>
      </w:r>
      <w:r w:rsidR="00C2196C" w:rsidRPr="00C2196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C2196C">
        <w:rPr>
          <w:rFonts w:ascii="Times New Roman" w:hAnsi="Times New Roman" w:cs="Times New Roman"/>
          <w:sz w:val="24"/>
          <w:szCs w:val="24"/>
        </w:rPr>
        <w:t>Представление по отчету аудитора Контрольно-счетной палаты Миасского городского округа от 02.06.2017 г. №3</w:t>
      </w:r>
      <w:r w:rsidR="00C2196C" w:rsidRPr="00C2196C">
        <w:rPr>
          <w:rFonts w:ascii="Times New Roman" w:hAnsi="Times New Roman" w:cs="Times New Roman"/>
          <w:sz w:val="24"/>
          <w:szCs w:val="24"/>
        </w:rPr>
        <w:t>, рекомендации постоянной комиссии по вопросам законности правопорядка и местного самоуправления</w:t>
      </w:r>
      <w:proofErr w:type="gramEnd"/>
      <w:r w:rsidR="00C2196C" w:rsidRPr="00C2196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</w:t>
      </w:r>
      <w:hyperlink r:id="rId7" w:history="1">
        <w:r w:rsidR="00C2196C" w:rsidRPr="00C2196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C2196C" w:rsidRPr="00C2196C">
        <w:rPr>
          <w:rFonts w:ascii="Times New Roman" w:hAnsi="Times New Roman" w:cs="Times New Roman"/>
          <w:sz w:val="24"/>
          <w:szCs w:val="24"/>
        </w:rPr>
        <w:t xml:space="preserve"> от 21.12.2001</w:t>
      </w:r>
      <w:r w:rsidR="00C2196C">
        <w:rPr>
          <w:rFonts w:ascii="Times New Roman" w:hAnsi="Times New Roman" w:cs="Times New Roman"/>
          <w:sz w:val="24"/>
          <w:szCs w:val="24"/>
        </w:rPr>
        <w:t xml:space="preserve"> г.</w:t>
      </w:r>
      <w:r w:rsidR="00C2196C" w:rsidRPr="00C2196C">
        <w:rPr>
          <w:rFonts w:ascii="Times New Roman" w:hAnsi="Times New Roman" w:cs="Times New Roman"/>
          <w:sz w:val="24"/>
          <w:szCs w:val="24"/>
        </w:rPr>
        <w:t xml:space="preserve"> </w:t>
      </w:r>
      <w:r w:rsidR="00C2196C">
        <w:rPr>
          <w:rFonts w:ascii="Times New Roman" w:hAnsi="Times New Roman" w:cs="Times New Roman"/>
          <w:sz w:val="24"/>
          <w:szCs w:val="24"/>
        </w:rPr>
        <w:t>№</w:t>
      </w:r>
      <w:r w:rsidR="00C2196C" w:rsidRPr="00C2196C">
        <w:rPr>
          <w:rFonts w:ascii="Times New Roman" w:hAnsi="Times New Roman" w:cs="Times New Roman"/>
          <w:sz w:val="24"/>
          <w:szCs w:val="24"/>
        </w:rPr>
        <w:t xml:space="preserve"> 178-ФЗ "О приватизации государственного и муниципального имущества", руководствуясь Федеральным </w:t>
      </w:r>
      <w:hyperlink r:id="rId8" w:history="1">
        <w:r w:rsidR="00C2196C" w:rsidRPr="00C2196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C2196C" w:rsidRPr="00C2196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C2196C">
        <w:rPr>
          <w:rFonts w:ascii="Times New Roman" w:hAnsi="Times New Roman" w:cs="Times New Roman"/>
          <w:sz w:val="24"/>
          <w:szCs w:val="24"/>
        </w:rPr>
        <w:t xml:space="preserve"> г.</w:t>
      </w:r>
      <w:r w:rsidR="00C2196C" w:rsidRPr="00C2196C">
        <w:rPr>
          <w:rFonts w:ascii="Times New Roman" w:hAnsi="Times New Roman" w:cs="Times New Roman"/>
          <w:sz w:val="24"/>
          <w:szCs w:val="24"/>
        </w:rPr>
        <w:t xml:space="preserve"> </w:t>
      </w:r>
      <w:r w:rsidR="00C2196C">
        <w:rPr>
          <w:rFonts w:ascii="Times New Roman" w:hAnsi="Times New Roman" w:cs="Times New Roman"/>
          <w:sz w:val="24"/>
          <w:szCs w:val="24"/>
        </w:rPr>
        <w:t xml:space="preserve">№ </w:t>
      </w:r>
      <w:r w:rsidR="00C2196C" w:rsidRPr="00C2196C">
        <w:rPr>
          <w:rFonts w:ascii="Times New Roman" w:hAnsi="Times New Roman" w:cs="Times New Roman"/>
          <w:sz w:val="24"/>
          <w:szCs w:val="24"/>
        </w:rPr>
        <w:t xml:space="preserve">131-ФЗ "Об общих принципах организации местного самоуправления в Российской Федерации" и </w:t>
      </w:r>
      <w:hyperlink r:id="rId9" w:history="1">
        <w:r w:rsidR="00C2196C" w:rsidRPr="00C2196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C2196C" w:rsidRPr="00C2196C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</w:t>
      </w:r>
      <w:r w:rsidRPr="000A7761">
        <w:rPr>
          <w:rFonts w:ascii="Times New Roman" w:hAnsi="Times New Roman" w:cs="Times New Roman"/>
          <w:sz w:val="24"/>
          <w:szCs w:val="24"/>
        </w:rPr>
        <w:t xml:space="preserve">Собрание депутатов Миасского городского округа </w:t>
      </w:r>
    </w:p>
    <w:p w:rsidR="00C2196C" w:rsidRDefault="00C2196C" w:rsidP="00F164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B237A4" w:rsidRDefault="00433E7D" w:rsidP="00C7004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761">
        <w:rPr>
          <w:rFonts w:ascii="Times New Roman" w:hAnsi="Times New Roman" w:cs="Times New Roman"/>
          <w:sz w:val="24"/>
          <w:szCs w:val="24"/>
        </w:rPr>
        <w:t xml:space="preserve">1. </w:t>
      </w:r>
      <w:r w:rsidR="002053B9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C2196C" w:rsidRPr="00C2196C">
        <w:rPr>
          <w:rFonts w:ascii="Times New Roman" w:hAnsi="Times New Roman" w:cs="Times New Roman"/>
          <w:sz w:val="24"/>
          <w:szCs w:val="24"/>
        </w:rPr>
        <w:t>в Решение Собрания депутатов Миасского городского округа от 26.12.2011 г. № 7 "Об утверждении Положения "О порядке и условиях приватизации муниципального имущества Миасского городского округа"</w:t>
      </w:r>
      <w:r w:rsidRPr="00B237A4">
        <w:rPr>
          <w:rFonts w:ascii="Times New Roman" w:hAnsi="Times New Roman" w:cs="Times New Roman"/>
          <w:sz w:val="24"/>
          <w:szCs w:val="24"/>
        </w:rPr>
        <w:t>, а именно</w:t>
      </w:r>
      <w:r w:rsidR="004D2D46" w:rsidRPr="00B237A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81E7C" w:rsidRPr="00581E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 5 пункта 5</w:t>
        </w:r>
      </w:hyperlink>
      <w:r w:rsidR="00581E7C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581E7C" w:rsidRPr="00581E7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81E7C" w:rsidRPr="00581E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</w:t>
        </w:r>
      </w:hyperlink>
      <w:r w:rsidR="00581E7C" w:rsidRPr="00581E7C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581E7C">
        <w:rPr>
          <w:rFonts w:ascii="Times New Roman" w:hAnsi="Times New Roman" w:cs="Times New Roman"/>
          <w:sz w:val="24"/>
          <w:szCs w:val="24"/>
        </w:rPr>
        <w:t>изложить</w:t>
      </w:r>
      <w:bookmarkStart w:id="0" w:name="_GoBack"/>
      <w:bookmarkEnd w:id="0"/>
      <w:r w:rsidR="00581E7C" w:rsidRPr="00581E7C">
        <w:rPr>
          <w:rFonts w:ascii="Times New Roman" w:hAnsi="Times New Roman" w:cs="Times New Roman"/>
          <w:sz w:val="24"/>
          <w:szCs w:val="24"/>
        </w:rPr>
        <w:t xml:space="preserve"> </w:t>
      </w:r>
      <w:r w:rsidR="00C2196C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B237A4" w:rsidRPr="00B237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527B" w:rsidRPr="00051087" w:rsidRDefault="00B237A4" w:rsidP="0005108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37A4">
        <w:rPr>
          <w:rFonts w:ascii="Times New Roman" w:hAnsi="Times New Roman" w:cs="Times New Roman"/>
          <w:sz w:val="24"/>
          <w:szCs w:val="24"/>
        </w:rPr>
        <w:t>«</w:t>
      </w:r>
      <w:r w:rsidR="00C2196C">
        <w:rPr>
          <w:rFonts w:ascii="Times New Roman" w:hAnsi="Times New Roman" w:cs="Times New Roman"/>
          <w:sz w:val="24"/>
          <w:szCs w:val="24"/>
        </w:rPr>
        <w:t>5) осуществляет информационное обеспечение приватизации муниципального имущества</w:t>
      </w:r>
      <w:r w:rsidR="00051087" w:rsidRPr="00051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87" w:rsidRPr="00051087">
        <w:rPr>
          <w:rFonts w:ascii="Times New Roman" w:hAnsi="Times New Roman" w:cs="Times New Roman"/>
          <w:bCs/>
          <w:sz w:val="24"/>
          <w:szCs w:val="24"/>
        </w:rPr>
        <w:t>путем размещени</w:t>
      </w:r>
      <w:r w:rsidR="00051087">
        <w:rPr>
          <w:rFonts w:ascii="Times New Roman" w:hAnsi="Times New Roman" w:cs="Times New Roman"/>
          <w:bCs/>
          <w:sz w:val="24"/>
          <w:szCs w:val="24"/>
        </w:rPr>
        <w:t>я</w:t>
      </w:r>
      <w:r w:rsidR="00051087" w:rsidRPr="00051087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в сети "Интернет" решений об условиях приватизации муниципального имущества, информационных сообщений о продаже муниципального имущества и об итогах его продажи</w:t>
      </w:r>
      <w:r w:rsidR="00051087">
        <w:rPr>
          <w:rFonts w:ascii="Times New Roman" w:hAnsi="Times New Roman" w:cs="Times New Roman"/>
          <w:bCs/>
          <w:sz w:val="24"/>
          <w:szCs w:val="24"/>
        </w:rPr>
        <w:t>, в соответствии с Федеральным законом</w:t>
      </w:r>
      <w:r w:rsidR="00051087" w:rsidRPr="00051087">
        <w:rPr>
          <w:rFonts w:ascii="Times New Roman" w:hAnsi="Times New Roman" w:cs="Times New Roman"/>
          <w:sz w:val="24"/>
          <w:szCs w:val="24"/>
        </w:rPr>
        <w:t xml:space="preserve"> </w:t>
      </w:r>
      <w:r w:rsidR="00051087" w:rsidRPr="00051087">
        <w:rPr>
          <w:rFonts w:ascii="Times New Roman" w:hAnsi="Times New Roman" w:cs="Times New Roman"/>
          <w:bCs/>
          <w:sz w:val="24"/>
          <w:szCs w:val="24"/>
        </w:rPr>
        <w:t>от 21.12.2001 г. № 178-ФЗ "О приватизации государственного и муниципального имущества"</w:t>
      </w:r>
      <w:proofErr w:type="gramStart"/>
      <w:r w:rsidR="00051087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0A7761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F1641C">
        <w:rPr>
          <w:rFonts w:ascii="Times New Roman" w:hAnsi="Times New Roman" w:cs="Times New Roman"/>
          <w:sz w:val="24"/>
          <w:szCs w:val="24"/>
        </w:rPr>
        <w:t>Р</w:t>
      </w:r>
      <w:r w:rsidRPr="002053B9">
        <w:rPr>
          <w:rFonts w:ascii="Times New Roman" w:hAnsi="Times New Roman" w:cs="Times New Roman"/>
          <w:sz w:val="24"/>
          <w:szCs w:val="24"/>
        </w:rPr>
        <w:t xml:space="preserve">ешение опубликовать в </w:t>
      </w:r>
      <w:r w:rsidR="00103E84" w:rsidRPr="002053B9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225FBA">
        <w:rPr>
          <w:rFonts w:ascii="Times New Roman" w:hAnsi="Times New Roman" w:cs="Times New Roman"/>
          <w:sz w:val="24"/>
          <w:szCs w:val="24"/>
        </w:rPr>
        <w:t>.</w:t>
      </w:r>
    </w:p>
    <w:p w:rsidR="00F1641C" w:rsidRPr="00F1641C" w:rsidRDefault="00433E7D" w:rsidP="00F1641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3. </w:t>
      </w:r>
      <w:r w:rsidR="00F1641C" w:rsidRPr="00F1641C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433E7D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3E7D" w:rsidRPr="002053B9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204" w:rsidRPr="002053B9" w:rsidRDefault="00012204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07F6" w:rsidRDefault="00394972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</w:t>
      </w:r>
    </w:p>
    <w:p w:rsidR="00433E7D" w:rsidRDefault="007E07F6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="00394972" w:rsidRPr="002053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CB007B">
        <w:rPr>
          <w:rFonts w:ascii="Times New Roman" w:hAnsi="Times New Roman" w:cs="Times New Roman"/>
          <w:sz w:val="24"/>
          <w:szCs w:val="24"/>
        </w:rPr>
        <w:t>Е.А.Степовик</w:t>
      </w:r>
      <w:proofErr w:type="spellEnd"/>
    </w:p>
    <w:p w:rsidR="007E07F6" w:rsidRDefault="007E07F6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E07F6" w:rsidRDefault="007E07F6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E07F6" w:rsidRDefault="007E07F6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E07F6" w:rsidRDefault="007E07F6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7E07F6" w:rsidSect="00F034B4">
          <w:headerReference w:type="even" r:id="rId12"/>
          <w:headerReference w:type="default" r:id="rId13"/>
          <w:pgSz w:w="11906" w:h="16838"/>
          <w:pgMar w:top="719" w:right="566" w:bottom="719" w:left="1800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>Глава Миасского городского округа                                                                Г.А. Васьков</w:t>
      </w:r>
    </w:p>
    <w:p w:rsidR="007E07F6" w:rsidRPr="00890FE0" w:rsidRDefault="007E07F6" w:rsidP="007E07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Pr="00890FE0">
        <w:rPr>
          <w:b/>
          <w:sz w:val="26"/>
          <w:szCs w:val="26"/>
        </w:rPr>
        <w:t>ОЯСНИТЕЛЬНАЯ ЗАПИСКА</w:t>
      </w:r>
    </w:p>
    <w:p w:rsidR="007E07F6" w:rsidRPr="00890FE0" w:rsidRDefault="007E07F6" w:rsidP="007E07F6">
      <w:pPr>
        <w:rPr>
          <w:sz w:val="26"/>
          <w:szCs w:val="26"/>
        </w:rPr>
      </w:pPr>
    </w:p>
    <w:p w:rsidR="007E07F6" w:rsidRPr="00B970B6" w:rsidRDefault="007E07F6" w:rsidP="007E07F6">
      <w:pPr>
        <w:jc w:val="center"/>
        <w:rPr>
          <w:bCs/>
          <w:sz w:val="26"/>
          <w:szCs w:val="26"/>
        </w:rPr>
      </w:pPr>
      <w:r w:rsidRPr="001279A8">
        <w:rPr>
          <w:bCs/>
          <w:sz w:val="26"/>
          <w:szCs w:val="26"/>
        </w:rPr>
        <w:t>к проекту Решения Собрания депутатов Миасского городского «</w:t>
      </w:r>
      <w:r w:rsidRPr="00B970B6">
        <w:rPr>
          <w:bCs/>
          <w:sz w:val="26"/>
          <w:szCs w:val="26"/>
        </w:rPr>
        <w:t xml:space="preserve">О внесении изменений в Решение Собрания депутатов Миасского городского округа от 26.12.2011 г. № 7 </w:t>
      </w:r>
      <w:r>
        <w:rPr>
          <w:bCs/>
          <w:sz w:val="26"/>
          <w:szCs w:val="26"/>
        </w:rPr>
        <w:t>«</w:t>
      </w:r>
      <w:r w:rsidRPr="00B970B6">
        <w:rPr>
          <w:bCs/>
          <w:sz w:val="26"/>
          <w:szCs w:val="26"/>
        </w:rPr>
        <w:t xml:space="preserve">Об утверждении Положения </w:t>
      </w:r>
      <w:r>
        <w:rPr>
          <w:bCs/>
          <w:sz w:val="26"/>
          <w:szCs w:val="26"/>
        </w:rPr>
        <w:t>«</w:t>
      </w:r>
      <w:r w:rsidRPr="00B970B6">
        <w:rPr>
          <w:bCs/>
          <w:sz w:val="26"/>
          <w:szCs w:val="26"/>
        </w:rPr>
        <w:t>О порядке и условиях приватизации муниципального имущества Миасского городского округа</w:t>
      </w:r>
      <w:r>
        <w:rPr>
          <w:bCs/>
          <w:sz w:val="26"/>
          <w:szCs w:val="26"/>
        </w:rPr>
        <w:t>»</w:t>
      </w:r>
    </w:p>
    <w:p w:rsidR="007E07F6" w:rsidRPr="00B970B6" w:rsidRDefault="007E07F6" w:rsidP="007E07F6">
      <w:pPr>
        <w:jc w:val="center"/>
        <w:rPr>
          <w:bCs/>
          <w:sz w:val="26"/>
          <w:szCs w:val="26"/>
        </w:rPr>
      </w:pPr>
    </w:p>
    <w:p w:rsidR="007E07F6" w:rsidRPr="001279A8" w:rsidRDefault="007E07F6" w:rsidP="007E07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 xml:space="preserve">В связи с изменением действующего законодательства о порядке </w:t>
      </w:r>
      <w:r w:rsidRPr="00B970B6">
        <w:rPr>
          <w:bCs/>
          <w:sz w:val="26"/>
          <w:szCs w:val="26"/>
        </w:rPr>
        <w:t>размещения на официальном сайте в сети "Интернет" решений об условиях приватизации муниципального имущества, информационных сообщений о продаже муниципального имущества и об итогах его продажи, в соответствии с Федеральным законом от 21.12.2001 г. № 178-ФЗ "О приватизации государственного и муниципального имущества"</w:t>
      </w:r>
      <w:r>
        <w:rPr>
          <w:bCs/>
          <w:sz w:val="26"/>
          <w:szCs w:val="26"/>
        </w:rPr>
        <w:t xml:space="preserve">, </w:t>
      </w:r>
      <w:r w:rsidRPr="00B970B6">
        <w:rPr>
          <w:bCs/>
          <w:sz w:val="26"/>
          <w:szCs w:val="26"/>
        </w:rPr>
        <w:t>учитывая Представление по отчету аудитора Контрольно-счетной палаты Миасского городского округа от 02.06.2017 г</w:t>
      </w:r>
      <w:proofErr w:type="gramEnd"/>
      <w:r w:rsidRPr="00B970B6">
        <w:rPr>
          <w:bCs/>
          <w:sz w:val="26"/>
          <w:szCs w:val="26"/>
        </w:rPr>
        <w:t>. №3</w:t>
      </w:r>
      <w:r>
        <w:rPr>
          <w:bCs/>
          <w:sz w:val="26"/>
          <w:szCs w:val="26"/>
        </w:rPr>
        <w:t xml:space="preserve">, предлагаю внести изменения в </w:t>
      </w:r>
      <w:r w:rsidRPr="00A97B78">
        <w:rPr>
          <w:bCs/>
          <w:sz w:val="26"/>
          <w:szCs w:val="26"/>
        </w:rPr>
        <w:t xml:space="preserve">Решение Собрания депутатов Миасского городского округа от 26.12.2011 г. № 7 «Об утверждении Положения </w:t>
      </w:r>
      <w:r w:rsidRPr="00A97B78">
        <w:rPr>
          <w:b/>
          <w:bCs/>
          <w:sz w:val="26"/>
          <w:szCs w:val="26"/>
        </w:rPr>
        <w:t>«</w:t>
      </w:r>
      <w:r w:rsidRPr="00A97B78">
        <w:rPr>
          <w:bCs/>
          <w:sz w:val="26"/>
          <w:szCs w:val="26"/>
        </w:rPr>
        <w:t>О порядке и условиях приватизации муниципального имущества Миасского городского округа»</w:t>
      </w:r>
      <w:r>
        <w:rPr>
          <w:bCs/>
          <w:sz w:val="26"/>
          <w:szCs w:val="26"/>
        </w:rPr>
        <w:t xml:space="preserve"> для приведения его в соответствие с действующим законодательством.</w:t>
      </w:r>
    </w:p>
    <w:p w:rsidR="007E07F6" w:rsidRDefault="007E07F6" w:rsidP="007E07F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E07F6" w:rsidRDefault="007E07F6" w:rsidP="007E07F6">
      <w:pPr>
        <w:jc w:val="center"/>
        <w:rPr>
          <w:sz w:val="26"/>
          <w:szCs w:val="26"/>
        </w:rPr>
      </w:pPr>
    </w:p>
    <w:p w:rsidR="007E07F6" w:rsidRPr="00890FE0" w:rsidRDefault="007E07F6" w:rsidP="007E07F6">
      <w:pPr>
        <w:jc w:val="center"/>
        <w:rPr>
          <w:sz w:val="26"/>
          <w:szCs w:val="26"/>
        </w:rPr>
      </w:pPr>
    </w:p>
    <w:p w:rsidR="007E07F6" w:rsidRPr="00BB3760" w:rsidRDefault="007E07F6" w:rsidP="007E07F6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BB3760">
        <w:rPr>
          <w:sz w:val="26"/>
          <w:szCs w:val="26"/>
        </w:rPr>
        <w:t xml:space="preserve">аместитель Главы </w:t>
      </w:r>
      <w:r>
        <w:rPr>
          <w:sz w:val="26"/>
          <w:szCs w:val="26"/>
        </w:rPr>
        <w:t>Округа</w:t>
      </w:r>
      <w:r w:rsidRPr="00BB3760">
        <w:rPr>
          <w:sz w:val="26"/>
          <w:szCs w:val="26"/>
        </w:rPr>
        <w:t xml:space="preserve"> </w:t>
      </w:r>
      <w:r w:rsidRPr="00BB3760">
        <w:rPr>
          <w:sz w:val="26"/>
          <w:szCs w:val="26"/>
        </w:rPr>
        <w:tab/>
      </w:r>
      <w:r w:rsidRPr="00BB3760">
        <w:rPr>
          <w:sz w:val="26"/>
          <w:szCs w:val="26"/>
        </w:rPr>
        <w:tab/>
      </w:r>
      <w:r w:rsidRPr="00BB3760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       Н.Р. </w:t>
      </w:r>
      <w:proofErr w:type="spellStart"/>
      <w:r>
        <w:rPr>
          <w:sz w:val="26"/>
          <w:szCs w:val="26"/>
        </w:rPr>
        <w:t>Мурзина</w:t>
      </w:r>
      <w:proofErr w:type="spellEnd"/>
    </w:p>
    <w:p w:rsidR="0061247F" w:rsidRDefault="007E07F6" w:rsidP="007E07F6">
      <w:r w:rsidRPr="00BB3760">
        <w:rPr>
          <w:sz w:val="26"/>
          <w:szCs w:val="26"/>
        </w:rPr>
        <w:t>(по имуществ</w:t>
      </w:r>
      <w:r>
        <w:rPr>
          <w:sz w:val="26"/>
          <w:szCs w:val="26"/>
        </w:rPr>
        <w:t>енному комплексу</w:t>
      </w:r>
      <w:r w:rsidRPr="00BB3760">
        <w:rPr>
          <w:sz w:val="26"/>
          <w:szCs w:val="26"/>
        </w:rPr>
        <w:t xml:space="preserve">)                                                         </w:t>
      </w:r>
    </w:p>
    <w:sectPr w:rsidR="0061247F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A4" w:rsidRDefault="00E845A4">
      <w:r>
        <w:separator/>
      </w:r>
    </w:p>
  </w:endnote>
  <w:endnote w:type="continuationSeparator" w:id="0">
    <w:p w:rsidR="00E845A4" w:rsidRDefault="00E8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A4" w:rsidRDefault="00E845A4">
      <w:r>
        <w:separator/>
      </w:r>
    </w:p>
  </w:footnote>
  <w:footnote w:type="continuationSeparator" w:id="0">
    <w:p w:rsidR="00E845A4" w:rsidRDefault="00E84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8F5C4B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316949" w:rsidP="006A59E6">
    <w:pPr>
      <w:pStyle w:val="a4"/>
      <w:framePr w:wrap="around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20C1E"/>
    <w:rsid w:val="00031DE6"/>
    <w:rsid w:val="00046C3D"/>
    <w:rsid w:val="00051087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636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51A7"/>
    <w:rsid w:val="000F41ED"/>
    <w:rsid w:val="000F494B"/>
    <w:rsid w:val="00102DAF"/>
    <w:rsid w:val="00103E84"/>
    <w:rsid w:val="00113FD4"/>
    <w:rsid w:val="0011687C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328"/>
    <w:rsid w:val="0018485E"/>
    <w:rsid w:val="001A27A2"/>
    <w:rsid w:val="001A4E0F"/>
    <w:rsid w:val="001B142A"/>
    <w:rsid w:val="001C5A0C"/>
    <w:rsid w:val="001D2CD6"/>
    <w:rsid w:val="001F67BD"/>
    <w:rsid w:val="0020026C"/>
    <w:rsid w:val="002053B9"/>
    <w:rsid w:val="002161F2"/>
    <w:rsid w:val="00220324"/>
    <w:rsid w:val="0022504B"/>
    <w:rsid w:val="00225E7D"/>
    <w:rsid w:val="00225FBA"/>
    <w:rsid w:val="00230A5D"/>
    <w:rsid w:val="002334E9"/>
    <w:rsid w:val="002353C1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5CC8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4B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232E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4EB0"/>
    <w:rsid w:val="0042595C"/>
    <w:rsid w:val="00427349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618C"/>
    <w:rsid w:val="004779C4"/>
    <w:rsid w:val="00477EAC"/>
    <w:rsid w:val="004834A9"/>
    <w:rsid w:val="00484F75"/>
    <w:rsid w:val="004925AC"/>
    <w:rsid w:val="004A4AFF"/>
    <w:rsid w:val="004B105F"/>
    <w:rsid w:val="004C095F"/>
    <w:rsid w:val="004C562C"/>
    <w:rsid w:val="004D2D46"/>
    <w:rsid w:val="004D6E06"/>
    <w:rsid w:val="004D746C"/>
    <w:rsid w:val="004F7088"/>
    <w:rsid w:val="004F747C"/>
    <w:rsid w:val="005105FA"/>
    <w:rsid w:val="00510796"/>
    <w:rsid w:val="00512D63"/>
    <w:rsid w:val="005277E5"/>
    <w:rsid w:val="005415DB"/>
    <w:rsid w:val="005504B3"/>
    <w:rsid w:val="00560937"/>
    <w:rsid w:val="00566A7F"/>
    <w:rsid w:val="00581E7C"/>
    <w:rsid w:val="00591531"/>
    <w:rsid w:val="00592BE6"/>
    <w:rsid w:val="00593EF8"/>
    <w:rsid w:val="0059571B"/>
    <w:rsid w:val="005A1BF2"/>
    <w:rsid w:val="005A1F55"/>
    <w:rsid w:val="005B0395"/>
    <w:rsid w:val="005C36D2"/>
    <w:rsid w:val="005D52E0"/>
    <w:rsid w:val="005D55DC"/>
    <w:rsid w:val="005D59BA"/>
    <w:rsid w:val="005D5FAE"/>
    <w:rsid w:val="005D6BD9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53E5"/>
    <w:rsid w:val="006A59E6"/>
    <w:rsid w:val="006A68C2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26682"/>
    <w:rsid w:val="00727A29"/>
    <w:rsid w:val="00727CA3"/>
    <w:rsid w:val="0073017C"/>
    <w:rsid w:val="00734063"/>
    <w:rsid w:val="0073540A"/>
    <w:rsid w:val="00735B4A"/>
    <w:rsid w:val="00735C88"/>
    <w:rsid w:val="0074210F"/>
    <w:rsid w:val="0074527B"/>
    <w:rsid w:val="007452A0"/>
    <w:rsid w:val="007529B6"/>
    <w:rsid w:val="00767824"/>
    <w:rsid w:val="00786FDD"/>
    <w:rsid w:val="00787984"/>
    <w:rsid w:val="0079335A"/>
    <w:rsid w:val="0079531D"/>
    <w:rsid w:val="007A6726"/>
    <w:rsid w:val="007C1B87"/>
    <w:rsid w:val="007C2424"/>
    <w:rsid w:val="007D372A"/>
    <w:rsid w:val="007E07F6"/>
    <w:rsid w:val="007E3C24"/>
    <w:rsid w:val="007F0694"/>
    <w:rsid w:val="007F5BC6"/>
    <w:rsid w:val="008018C5"/>
    <w:rsid w:val="00807A82"/>
    <w:rsid w:val="00810275"/>
    <w:rsid w:val="00821FAD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46B3A"/>
    <w:rsid w:val="008524B4"/>
    <w:rsid w:val="00857E28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34FF"/>
    <w:rsid w:val="008D5BE0"/>
    <w:rsid w:val="008D6352"/>
    <w:rsid w:val="008E01C0"/>
    <w:rsid w:val="008E26B3"/>
    <w:rsid w:val="008F5C4B"/>
    <w:rsid w:val="00902040"/>
    <w:rsid w:val="00906CBD"/>
    <w:rsid w:val="00915155"/>
    <w:rsid w:val="00931F7D"/>
    <w:rsid w:val="00932D23"/>
    <w:rsid w:val="00937D04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90385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07D"/>
    <w:rsid w:val="00A05CAF"/>
    <w:rsid w:val="00A14A80"/>
    <w:rsid w:val="00A23C33"/>
    <w:rsid w:val="00A267F3"/>
    <w:rsid w:val="00A40C73"/>
    <w:rsid w:val="00A43F8A"/>
    <w:rsid w:val="00A52ACD"/>
    <w:rsid w:val="00A55272"/>
    <w:rsid w:val="00A553FF"/>
    <w:rsid w:val="00A647EF"/>
    <w:rsid w:val="00A64C27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19CC"/>
    <w:rsid w:val="00B073C2"/>
    <w:rsid w:val="00B2008E"/>
    <w:rsid w:val="00B211DD"/>
    <w:rsid w:val="00B21FAE"/>
    <w:rsid w:val="00B237A4"/>
    <w:rsid w:val="00B33A50"/>
    <w:rsid w:val="00B3581D"/>
    <w:rsid w:val="00B36942"/>
    <w:rsid w:val="00B52CF3"/>
    <w:rsid w:val="00B60DC8"/>
    <w:rsid w:val="00B76609"/>
    <w:rsid w:val="00B85B87"/>
    <w:rsid w:val="00B94635"/>
    <w:rsid w:val="00BA0412"/>
    <w:rsid w:val="00BA1DC5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196C"/>
    <w:rsid w:val="00C23169"/>
    <w:rsid w:val="00C24804"/>
    <w:rsid w:val="00C26AA8"/>
    <w:rsid w:val="00C27FFE"/>
    <w:rsid w:val="00C40F21"/>
    <w:rsid w:val="00C4213A"/>
    <w:rsid w:val="00C56959"/>
    <w:rsid w:val="00C61001"/>
    <w:rsid w:val="00C667DE"/>
    <w:rsid w:val="00C70042"/>
    <w:rsid w:val="00C70FF1"/>
    <w:rsid w:val="00C72890"/>
    <w:rsid w:val="00C744D1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C0873"/>
    <w:rsid w:val="00CC6103"/>
    <w:rsid w:val="00CD1BC0"/>
    <w:rsid w:val="00CD6A0F"/>
    <w:rsid w:val="00CE088A"/>
    <w:rsid w:val="00CE3431"/>
    <w:rsid w:val="00CF34CA"/>
    <w:rsid w:val="00CF3BC8"/>
    <w:rsid w:val="00D06A14"/>
    <w:rsid w:val="00D10C7F"/>
    <w:rsid w:val="00D11367"/>
    <w:rsid w:val="00D13100"/>
    <w:rsid w:val="00D14C46"/>
    <w:rsid w:val="00D15079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10C1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7179"/>
    <w:rsid w:val="00E53796"/>
    <w:rsid w:val="00E544E6"/>
    <w:rsid w:val="00E547EE"/>
    <w:rsid w:val="00E62B41"/>
    <w:rsid w:val="00E764A3"/>
    <w:rsid w:val="00E77DCE"/>
    <w:rsid w:val="00E845A4"/>
    <w:rsid w:val="00E8591F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21B9"/>
    <w:rsid w:val="00EF426B"/>
    <w:rsid w:val="00EF66B7"/>
    <w:rsid w:val="00F034B4"/>
    <w:rsid w:val="00F04131"/>
    <w:rsid w:val="00F06989"/>
    <w:rsid w:val="00F079C0"/>
    <w:rsid w:val="00F10152"/>
    <w:rsid w:val="00F1641C"/>
    <w:rsid w:val="00F17805"/>
    <w:rsid w:val="00F17832"/>
    <w:rsid w:val="00F22A09"/>
    <w:rsid w:val="00F230AB"/>
    <w:rsid w:val="00F23A1F"/>
    <w:rsid w:val="00F3237B"/>
    <w:rsid w:val="00F40796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64550"/>
    <w:rsid w:val="00F83FC3"/>
    <w:rsid w:val="00F8493C"/>
    <w:rsid w:val="00F90C7A"/>
    <w:rsid w:val="00F95848"/>
    <w:rsid w:val="00F96708"/>
    <w:rsid w:val="00F96EE2"/>
    <w:rsid w:val="00FA6D42"/>
    <w:rsid w:val="00FB558C"/>
    <w:rsid w:val="00FB66FC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9545C174C5FE8973E1531C9C9EC121ADF5FD4DB59ED373E6266C69EN5v9K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99545C174C5FE8973E1531C9C9EC121ADF5AD0DA55ED373E6266C69EN5v9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7F2F7B33F7C360290ED98m317D" TargetMode="External"/><Relationship Id="rId11" Type="http://schemas.openxmlformats.org/officeDocument/2006/relationships/hyperlink" Target="consultantplus://offline/ref=9A99545C174C5FE8973E0B3CDFA5B31912DD05D9DF56E066633D3D9BC950AEBEEBF2B1BFFC54F57C9A9850NCvD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99545C174C5FE8973E0B3CDFA5B31912DD05D9DF56E066633D3D9BC950AEBEEBF2B1BFFC54F57C9A9857NCv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A99545C174C5FE8973E0B3CDFA5B31912DD05D9D952E467643E6091C109A2BCECNFv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4348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Julia</cp:lastModifiedBy>
  <cp:revision>3</cp:revision>
  <cp:lastPrinted>2017-06-30T05:32:00Z</cp:lastPrinted>
  <dcterms:created xsi:type="dcterms:W3CDTF">2017-08-07T10:46:00Z</dcterms:created>
  <dcterms:modified xsi:type="dcterms:W3CDTF">2017-08-07T10:48:00Z</dcterms:modified>
</cp:coreProperties>
</file>