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7F2" w:rsidRPr="00E057F2" w:rsidRDefault="00E057F2" w:rsidP="00E057F2">
      <w:pPr>
        <w:rPr>
          <w:b/>
          <w:bCs/>
        </w:rPr>
      </w:pPr>
    </w:p>
    <w:p w:rsidR="00E057F2" w:rsidRPr="00E057F2" w:rsidRDefault="00CE363F" w:rsidP="00E057F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601DE2" w:rsidRDefault="00CE363F" w:rsidP="00601DE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проекту</w:t>
      </w:r>
      <w:r w:rsidR="00601DE2">
        <w:rPr>
          <w:rFonts w:ascii="Times New Roman" w:hAnsi="Times New Roman" w:cs="Times New Roman"/>
          <w:b/>
          <w:sz w:val="28"/>
          <w:szCs w:val="28"/>
        </w:rPr>
        <w:t xml:space="preserve"> р</w:t>
      </w:r>
      <w:r w:rsidR="00E057F2" w:rsidRPr="00E057F2">
        <w:rPr>
          <w:rFonts w:ascii="Times New Roman" w:hAnsi="Times New Roman" w:cs="Times New Roman"/>
          <w:b/>
          <w:sz w:val="28"/>
          <w:szCs w:val="28"/>
        </w:rPr>
        <w:t xml:space="preserve">ешения </w:t>
      </w:r>
      <w:r w:rsidR="009426FB">
        <w:rPr>
          <w:rFonts w:ascii="Times New Roman" w:hAnsi="Times New Roman" w:cs="Times New Roman"/>
          <w:b/>
          <w:sz w:val="28"/>
          <w:szCs w:val="28"/>
        </w:rPr>
        <w:t>«О</w:t>
      </w:r>
      <w:r w:rsidR="00601DE2" w:rsidRPr="00601DE2"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в Решение Собрания депутатов Миасского городского округа </w:t>
      </w:r>
      <w:r w:rsidR="00AD2A58">
        <w:rPr>
          <w:rFonts w:ascii="Times New Roman" w:hAnsi="Times New Roman" w:cs="Times New Roman"/>
          <w:b/>
          <w:sz w:val="28"/>
          <w:szCs w:val="28"/>
        </w:rPr>
        <w:t xml:space="preserve">Челябинской области </w:t>
      </w:r>
      <w:r w:rsidR="00601DE2" w:rsidRPr="00601DE2">
        <w:rPr>
          <w:rFonts w:ascii="Times New Roman" w:hAnsi="Times New Roman" w:cs="Times New Roman"/>
          <w:b/>
          <w:sz w:val="28"/>
          <w:szCs w:val="28"/>
        </w:rPr>
        <w:t>от</w:t>
      </w:r>
      <w:r w:rsidR="00C0679D" w:rsidRPr="00C0679D">
        <w:rPr>
          <w:rFonts w:ascii="Times New Roman" w:hAnsi="Times New Roman" w:cs="Times New Roman"/>
          <w:b/>
          <w:sz w:val="28"/>
          <w:szCs w:val="28"/>
        </w:rPr>
        <w:t xml:space="preserve">  19.06.2015г. «Об утверждении Положения о порядке и распространении наружной рекламы и информации на территории Миасского городского округа»</w:t>
      </w:r>
    </w:p>
    <w:p w:rsidR="00734338" w:rsidRDefault="00734338" w:rsidP="007343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проведенной проверки Контрольно-счетной палаты Миасского город</w:t>
      </w:r>
      <w:r w:rsidR="005D1DF8">
        <w:rPr>
          <w:rFonts w:ascii="Times New Roman" w:hAnsi="Times New Roman" w:cs="Times New Roman"/>
          <w:sz w:val="28"/>
          <w:szCs w:val="28"/>
        </w:rPr>
        <w:t xml:space="preserve">ского округа (Представление  от 02.09.2016г. № 22) </w:t>
      </w:r>
      <w:r>
        <w:rPr>
          <w:rFonts w:ascii="Times New Roman" w:hAnsi="Times New Roman" w:cs="Times New Roman"/>
          <w:sz w:val="28"/>
          <w:szCs w:val="28"/>
        </w:rPr>
        <w:t xml:space="preserve">установлены несоответствия требованиям действующего законодательства. 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связи с вступлением в силу Федерального закона от 21.07.2014 г. № 264</w:t>
      </w:r>
      <w:r w:rsidR="008455BF">
        <w:rPr>
          <w:rFonts w:ascii="Times New Roman" w:hAnsi="Times New Roman" w:cs="Times New Roman"/>
          <w:sz w:val="28"/>
          <w:szCs w:val="28"/>
        </w:rPr>
        <w:t>-ФЗ</w:t>
      </w:r>
      <w:r>
        <w:rPr>
          <w:rFonts w:ascii="Times New Roman" w:hAnsi="Times New Roman" w:cs="Times New Roman"/>
          <w:sz w:val="28"/>
          <w:szCs w:val="28"/>
        </w:rPr>
        <w:t xml:space="preserve"> «О внесении изменений в Федеральный закон «О рекламе»  об исключении  установленных ограничений к участникам торгов в связи с исключением данных из  ст. 19 Федерального закона </w:t>
      </w:r>
      <w:r w:rsidR="00AD2A58">
        <w:rPr>
          <w:rFonts w:ascii="Times New Roman" w:hAnsi="Times New Roman" w:cs="Times New Roman"/>
          <w:sz w:val="28"/>
          <w:szCs w:val="28"/>
        </w:rPr>
        <w:t xml:space="preserve"> «О рекламе» от 13.03.2006 г. </w:t>
      </w:r>
      <w:r>
        <w:rPr>
          <w:rFonts w:ascii="Times New Roman" w:hAnsi="Times New Roman" w:cs="Times New Roman"/>
          <w:sz w:val="28"/>
          <w:szCs w:val="28"/>
        </w:rPr>
        <w:t xml:space="preserve"> № 38</w:t>
      </w:r>
      <w:r w:rsidR="00AD2A58">
        <w:rPr>
          <w:rFonts w:ascii="Times New Roman" w:hAnsi="Times New Roman" w:cs="Times New Roman"/>
          <w:sz w:val="28"/>
          <w:szCs w:val="28"/>
        </w:rPr>
        <w:t>-ФЗ</w:t>
      </w:r>
      <w:r>
        <w:rPr>
          <w:rFonts w:ascii="Times New Roman" w:hAnsi="Times New Roman" w:cs="Times New Roman"/>
          <w:sz w:val="28"/>
          <w:szCs w:val="28"/>
        </w:rPr>
        <w:t xml:space="preserve"> (были установлены ограничения в отношении участников торгов – участником торгов не вправе быть лицо, занимающее преимущественное положение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сфере распространения наружной рекламы).  </w:t>
      </w:r>
    </w:p>
    <w:p w:rsidR="00F548A0" w:rsidRDefault="00F548A0" w:rsidP="00311E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F6C52" w:rsidRPr="00C0679D" w:rsidRDefault="00C2060E" w:rsidP="00FF6C52">
      <w:pPr>
        <w:jc w:val="both"/>
        <w:rPr>
          <w:rFonts w:ascii="Times New Roman" w:hAnsi="Times New Roman" w:cs="Times New Roman"/>
          <w:sz w:val="28"/>
          <w:szCs w:val="28"/>
        </w:rPr>
      </w:pPr>
      <w:r w:rsidRPr="00C2060E">
        <w:rPr>
          <w:rFonts w:ascii="Times New Roman" w:hAnsi="Times New Roman" w:cs="Times New Roman"/>
          <w:sz w:val="28"/>
          <w:szCs w:val="28"/>
        </w:rPr>
        <w:t>Таким образом, считаю целесообразным утвердить</w:t>
      </w:r>
      <w:r w:rsidR="002513C4">
        <w:rPr>
          <w:rFonts w:ascii="Times New Roman" w:hAnsi="Times New Roman" w:cs="Times New Roman"/>
          <w:sz w:val="28"/>
          <w:szCs w:val="28"/>
        </w:rPr>
        <w:t xml:space="preserve"> проект Решения</w:t>
      </w:r>
      <w:r w:rsidRPr="00C2060E">
        <w:rPr>
          <w:rFonts w:ascii="Times New Roman" w:hAnsi="Times New Roman" w:cs="Times New Roman"/>
          <w:sz w:val="28"/>
          <w:szCs w:val="28"/>
        </w:rPr>
        <w:t xml:space="preserve"> </w:t>
      </w:r>
      <w:r w:rsidR="00734338">
        <w:rPr>
          <w:rFonts w:ascii="Times New Roman" w:hAnsi="Times New Roman" w:cs="Times New Roman"/>
          <w:sz w:val="28"/>
          <w:szCs w:val="28"/>
        </w:rPr>
        <w:t>«О</w:t>
      </w:r>
      <w:r w:rsidR="00F548A0" w:rsidRPr="00F548A0">
        <w:rPr>
          <w:rFonts w:ascii="Times New Roman" w:hAnsi="Times New Roman" w:cs="Times New Roman"/>
          <w:sz w:val="28"/>
          <w:szCs w:val="28"/>
        </w:rPr>
        <w:t xml:space="preserve"> внесении изменений в Решение Собрания депутатов Миасского городского округа </w:t>
      </w:r>
      <w:r w:rsidR="00AD2A58">
        <w:rPr>
          <w:rFonts w:ascii="Times New Roman" w:hAnsi="Times New Roman" w:cs="Times New Roman"/>
          <w:sz w:val="28"/>
          <w:szCs w:val="28"/>
        </w:rPr>
        <w:t xml:space="preserve">Челябинской области </w:t>
      </w:r>
      <w:bookmarkStart w:id="0" w:name="_GoBack"/>
      <w:bookmarkEnd w:id="0"/>
      <w:r w:rsidR="00F548A0" w:rsidRPr="00F548A0">
        <w:rPr>
          <w:rFonts w:ascii="Times New Roman" w:hAnsi="Times New Roman" w:cs="Times New Roman"/>
          <w:sz w:val="28"/>
          <w:szCs w:val="28"/>
        </w:rPr>
        <w:t xml:space="preserve">от </w:t>
      </w:r>
      <w:r w:rsidR="00C0679D" w:rsidRPr="00C0679D">
        <w:rPr>
          <w:rFonts w:ascii="Times New Roman" w:hAnsi="Times New Roman" w:cs="Times New Roman"/>
          <w:sz w:val="28"/>
          <w:szCs w:val="28"/>
        </w:rPr>
        <w:t>19.06.2015г. «Об утверждении Положения о порядке и распространении наружной рекламы и информации на территории Миасского городского округа»</w:t>
      </w:r>
      <w:r w:rsidR="00734338">
        <w:rPr>
          <w:rFonts w:ascii="Times New Roman" w:hAnsi="Times New Roman" w:cs="Times New Roman"/>
          <w:sz w:val="28"/>
          <w:szCs w:val="28"/>
        </w:rPr>
        <w:t>.</w:t>
      </w:r>
    </w:p>
    <w:p w:rsidR="00B33CB8" w:rsidRDefault="00B33CB8" w:rsidP="00F548A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00FA" w:rsidRDefault="00AD00FA" w:rsidP="00F548A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00FA" w:rsidRDefault="00AD00FA" w:rsidP="00F548A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00FA" w:rsidRDefault="00AD00FA" w:rsidP="00F548A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48A0" w:rsidRDefault="00F548A0" w:rsidP="00E057F2">
      <w:pPr>
        <w:tabs>
          <w:tab w:val="left" w:pos="79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57F2" w:rsidRDefault="00E057F2" w:rsidP="00E057F2">
      <w:pPr>
        <w:tabs>
          <w:tab w:val="left" w:pos="79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57F2"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DE1D47">
        <w:rPr>
          <w:rFonts w:ascii="Times New Roman" w:hAnsi="Times New Roman" w:cs="Times New Roman"/>
          <w:sz w:val="28"/>
          <w:szCs w:val="28"/>
        </w:rPr>
        <w:t>Г</w:t>
      </w:r>
      <w:r w:rsidRPr="00E057F2">
        <w:rPr>
          <w:rFonts w:ascii="Times New Roman" w:hAnsi="Times New Roman" w:cs="Times New Roman"/>
          <w:sz w:val="28"/>
          <w:szCs w:val="28"/>
        </w:rPr>
        <w:t xml:space="preserve">лавы </w:t>
      </w:r>
      <w:r w:rsidR="00DE1D47">
        <w:rPr>
          <w:rFonts w:ascii="Times New Roman" w:hAnsi="Times New Roman" w:cs="Times New Roman"/>
          <w:sz w:val="28"/>
          <w:szCs w:val="28"/>
        </w:rPr>
        <w:t>Округа</w:t>
      </w:r>
      <w:r w:rsidR="00B33CB8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DE1D47">
        <w:rPr>
          <w:rFonts w:ascii="Times New Roman" w:hAnsi="Times New Roman" w:cs="Times New Roman"/>
          <w:sz w:val="28"/>
          <w:szCs w:val="28"/>
        </w:rPr>
        <w:t xml:space="preserve">                        В.В. Сорока</w:t>
      </w:r>
    </w:p>
    <w:p w:rsidR="00E057F2" w:rsidRPr="00E057F2" w:rsidRDefault="00E057F2" w:rsidP="00E057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57F2">
        <w:rPr>
          <w:rFonts w:ascii="Times New Roman" w:hAnsi="Times New Roman" w:cs="Times New Roman"/>
          <w:sz w:val="28"/>
          <w:szCs w:val="28"/>
        </w:rPr>
        <w:t>(</w:t>
      </w:r>
      <w:r w:rsidR="00DE1D47">
        <w:rPr>
          <w:rFonts w:ascii="Times New Roman" w:hAnsi="Times New Roman" w:cs="Times New Roman"/>
          <w:sz w:val="28"/>
          <w:szCs w:val="28"/>
        </w:rPr>
        <w:t>по имущественному комплексу</w:t>
      </w:r>
      <w:r w:rsidRPr="00E057F2">
        <w:rPr>
          <w:rFonts w:ascii="Times New Roman" w:hAnsi="Times New Roman" w:cs="Times New Roman"/>
          <w:sz w:val="28"/>
          <w:szCs w:val="28"/>
        </w:rPr>
        <w:t xml:space="preserve">)                                    </w:t>
      </w:r>
    </w:p>
    <w:p w:rsidR="00E057F2" w:rsidRPr="00E057F2" w:rsidRDefault="00E057F2" w:rsidP="00E057F2"/>
    <w:p w:rsidR="0014287B" w:rsidRDefault="00AD2A58"/>
    <w:sectPr w:rsidR="0014287B" w:rsidSect="00740B74">
      <w:pgSz w:w="11906" w:h="16840" w:code="9"/>
      <w:pgMar w:top="283" w:right="794" w:bottom="45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A8A"/>
    <w:rsid w:val="000522C4"/>
    <w:rsid w:val="000E5A91"/>
    <w:rsid w:val="00240FF8"/>
    <w:rsid w:val="002513C4"/>
    <w:rsid w:val="0025272A"/>
    <w:rsid w:val="00311EA2"/>
    <w:rsid w:val="005B3F4D"/>
    <w:rsid w:val="005D1DF8"/>
    <w:rsid w:val="00601DE2"/>
    <w:rsid w:val="00734338"/>
    <w:rsid w:val="007E3A8A"/>
    <w:rsid w:val="007F746B"/>
    <w:rsid w:val="008455BF"/>
    <w:rsid w:val="009426FB"/>
    <w:rsid w:val="00AD00FA"/>
    <w:rsid w:val="00AD2A58"/>
    <w:rsid w:val="00B33CB8"/>
    <w:rsid w:val="00C0679D"/>
    <w:rsid w:val="00C2060E"/>
    <w:rsid w:val="00CE363F"/>
    <w:rsid w:val="00D7387E"/>
    <w:rsid w:val="00DE1D47"/>
    <w:rsid w:val="00E057F2"/>
    <w:rsid w:val="00E20725"/>
    <w:rsid w:val="00EF4C6F"/>
    <w:rsid w:val="00F548A0"/>
    <w:rsid w:val="00FF6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Булдыгин Николай Юрьевич</dc:creator>
  <cp:lastModifiedBy>Харитонова Марина Игоревна</cp:lastModifiedBy>
  <cp:revision>8</cp:revision>
  <cp:lastPrinted>2013-08-14T10:35:00Z</cp:lastPrinted>
  <dcterms:created xsi:type="dcterms:W3CDTF">2016-03-28T07:37:00Z</dcterms:created>
  <dcterms:modified xsi:type="dcterms:W3CDTF">2016-10-12T06:32:00Z</dcterms:modified>
</cp:coreProperties>
</file>