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C0D" w:rsidRDefault="00561C0D" w:rsidP="00561C0D">
      <w:pPr>
        <w:ind w:left="6237" w:right="-2"/>
        <w:jc w:val="both"/>
        <w:rPr>
          <w:szCs w:val="24"/>
        </w:rPr>
      </w:pPr>
      <w:r>
        <w:rPr>
          <w:szCs w:val="24"/>
        </w:rPr>
        <w:t xml:space="preserve">                Приложение 1</w:t>
      </w:r>
    </w:p>
    <w:p w:rsidR="00561C0D" w:rsidRDefault="00561C0D" w:rsidP="00561C0D">
      <w:pPr>
        <w:ind w:left="6237" w:right="-2"/>
        <w:jc w:val="both"/>
        <w:rPr>
          <w:szCs w:val="24"/>
        </w:rPr>
      </w:pPr>
      <w:r>
        <w:rPr>
          <w:szCs w:val="24"/>
        </w:rPr>
        <w:t xml:space="preserve">к Решению Собрания депутатов </w:t>
      </w:r>
    </w:p>
    <w:p w:rsidR="00561C0D" w:rsidRDefault="00561C0D" w:rsidP="00561C0D">
      <w:pPr>
        <w:ind w:left="6237" w:right="-2"/>
        <w:jc w:val="both"/>
        <w:rPr>
          <w:szCs w:val="24"/>
        </w:rPr>
      </w:pPr>
      <w:r>
        <w:rPr>
          <w:szCs w:val="24"/>
        </w:rPr>
        <w:t xml:space="preserve">   </w:t>
      </w:r>
      <w:proofErr w:type="spellStart"/>
      <w:r>
        <w:rPr>
          <w:szCs w:val="24"/>
        </w:rPr>
        <w:t>Миасского</w:t>
      </w:r>
      <w:proofErr w:type="spellEnd"/>
      <w:r>
        <w:rPr>
          <w:szCs w:val="24"/>
        </w:rPr>
        <w:t xml:space="preserve"> городского округа </w:t>
      </w:r>
    </w:p>
    <w:p w:rsidR="00561C0D" w:rsidRDefault="00561C0D" w:rsidP="00561C0D">
      <w:pPr>
        <w:ind w:left="6237" w:right="-2"/>
        <w:jc w:val="both"/>
        <w:rPr>
          <w:szCs w:val="24"/>
        </w:rPr>
      </w:pPr>
      <w:r>
        <w:rPr>
          <w:szCs w:val="24"/>
        </w:rPr>
        <w:t xml:space="preserve">    от ______________ № ______</w:t>
      </w:r>
    </w:p>
    <w:p w:rsidR="00561C0D" w:rsidRPr="0024365B" w:rsidRDefault="00561C0D" w:rsidP="00561C0D">
      <w:pPr>
        <w:jc w:val="center"/>
        <w:rPr>
          <w:szCs w:val="24"/>
        </w:rPr>
      </w:pPr>
    </w:p>
    <w:p w:rsidR="00561C0D" w:rsidRPr="0024365B" w:rsidRDefault="00561C0D" w:rsidP="00561C0D">
      <w:pPr>
        <w:shd w:val="clear" w:color="auto" w:fill="FFFFFF"/>
        <w:ind w:left="4395"/>
        <w:jc w:val="both"/>
        <w:rPr>
          <w:color w:val="000000"/>
          <w:spacing w:val="2"/>
          <w:szCs w:val="24"/>
        </w:rPr>
      </w:pPr>
    </w:p>
    <w:p w:rsidR="00561C0D" w:rsidRPr="0024365B" w:rsidRDefault="00561C0D" w:rsidP="00561C0D">
      <w:pPr>
        <w:shd w:val="clear" w:color="auto" w:fill="FFFFFF"/>
        <w:jc w:val="both"/>
        <w:rPr>
          <w:color w:val="000000"/>
          <w:spacing w:val="2"/>
          <w:szCs w:val="24"/>
        </w:rPr>
      </w:pPr>
    </w:p>
    <w:p w:rsidR="00561C0D" w:rsidRPr="0024365B" w:rsidRDefault="00561C0D" w:rsidP="00561C0D">
      <w:pPr>
        <w:rPr>
          <w:szCs w:val="24"/>
        </w:rPr>
      </w:pPr>
    </w:p>
    <w:p w:rsidR="00561C0D" w:rsidRPr="0024365B" w:rsidRDefault="00561C0D" w:rsidP="00561C0D">
      <w:pPr>
        <w:jc w:val="center"/>
        <w:rPr>
          <w:szCs w:val="24"/>
        </w:rPr>
      </w:pPr>
      <w:r w:rsidRPr="0024365B">
        <w:rPr>
          <w:szCs w:val="24"/>
        </w:rPr>
        <w:t>ИЗМЕНЕНИЯ</w:t>
      </w:r>
    </w:p>
    <w:p w:rsidR="00561C0D" w:rsidRPr="0024365B" w:rsidRDefault="00561C0D" w:rsidP="00561C0D">
      <w:pPr>
        <w:jc w:val="center"/>
        <w:rPr>
          <w:szCs w:val="24"/>
        </w:rPr>
      </w:pPr>
      <w:r w:rsidRPr="0024365B">
        <w:rPr>
          <w:szCs w:val="24"/>
        </w:rPr>
        <w:t xml:space="preserve">в Генеральный план </w:t>
      </w:r>
      <w:proofErr w:type="spellStart"/>
      <w:r w:rsidRPr="0024365B">
        <w:rPr>
          <w:szCs w:val="24"/>
        </w:rPr>
        <w:t>Миасского</w:t>
      </w:r>
      <w:proofErr w:type="spellEnd"/>
      <w:r w:rsidRPr="0024365B">
        <w:rPr>
          <w:szCs w:val="24"/>
        </w:rPr>
        <w:t xml:space="preserve"> городского округа в части изменения типов функционального назначения территории, расположенной в Северном районе </w:t>
      </w:r>
      <w:proofErr w:type="gramStart"/>
      <w:r w:rsidRPr="0024365B">
        <w:rPr>
          <w:szCs w:val="24"/>
        </w:rPr>
        <w:t>г</w:t>
      </w:r>
      <w:proofErr w:type="gramEnd"/>
      <w:r w:rsidRPr="0024365B">
        <w:rPr>
          <w:szCs w:val="24"/>
        </w:rPr>
        <w:t xml:space="preserve">. Миасса, в границах пр. </w:t>
      </w:r>
      <w:proofErr w:type="gramStart"/>
      <w:r w:rsidRPr="0024365B">
        <w:rPr>
          <w:szCs w:val="24"/>
        </w:rPr>
        <w:t xml:space="preserve">Октября, ул. Жуковского, ул. Вернадского, Объездной автодороги, проезда с </w:t>
      </w:r>
      <w:r>
        <w:rPr>
          <w:szCs w:val="24"/>
        </w:rPr>
        <w:t xml:space="preserve"> </w:t>
      </w:r>
      <w:r w:rsidRPr="0024365B">
        <w:rPr>
          <w:szCs w:val="24"/>
        </w:rPr>
        <w:t>ул. Вернадского на Объездную автодорогу (микрорайон «К»)</w:t>
      </w:r>
      <w:proofErr w:type="gramEnd"/>
    </w:p>
    <w:p w:rsidR="00561C0D" w:rsidRPr="0024365B" w:rsidRDefault="00561C0D" w:rsidP="00561C0D">
      <w:pPr>
        <w:jc w:val="center"/>
        <w:rPr>
          <w:szCs w:val="24"/>
        </w:rPr>
      </w:pPr>
    </w:p>
    <w:p w:rsidR="00561C0D" w:rsidRPr="0024365B" w:rsidRDefault="00561C0D" w:rsidP="00561C0D">
      <w:pPr>
        <w:rPr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812"/>
      </w:tblGrid>
      <w:tr w:rsidR="00561C0D" w:rsidRPr="0024365B" w:rsidTr="006647D9">
        <w:trPr>
          <w:trHeight w:val="1408"/>
        </w:trPr>
        <w:tc>
          <w:tcPr>
            <w:tcW w:w="3969" w:type="dxa"/>
          </w:tcPr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</w:p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</w:p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  <w:r w:rsidRPr="0024365B">
              <w:rPr>
                <w:rFonts w:ascii="Times New Roman CYR" w:hAnsi="Times New Roman CYR" w:cs="Times New Roman CYR"/>
                <w:color w:val="000000"/>
                <w:szCs w:val="24"/>
              </w:rPr>
              <w:t>Граница внесения изменений</w:t>
            </w:r>
          </w:p>
        </w:tc>
        <w:tc>
          <w:tcPr>
            <w:tcW w:w="5812" w:type="dxa"/>
          </w:tcPr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</w:p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</w:p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  <w:highlight w:val="yellow"/>
              </w:rPr>
            </w:pPr>
            <w:r w:rsidRPr="0024365B">
              <w:rPr>
                <w:rFonts w:ascii="Times New Roman CYR" w:hAnsi="Times New Roman CYR" w:cs="Times New Roman CYR"/>
                <w:color w:val="000000"/>
                <w:szCs w:val="24"/>
              </w:rPr>
              <w:t>Характер вносимых изменений</w:t>
            </w:r>
          </w:p>
          <w:p w:rsidR="00561C0D" w:rsidRPr="0024365B" w:rsidRDefault="00561C0D" w:rsidP="006647D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</w:p>
        </w:tc>
      </w:tr>
      <w:tr w:rsidR="00561C0D" w:rsidRPr="0024365B" w:rsidTr="006647D9">
        <w:trPr>
          <w:trHeight w:val="2866"/>
        </w:trPr>
        <w:tc>
          <w:tcPr>
            <w:tcW w:w="3969" w:type="dxa"/>
          </w:tcPr>
          <w:p w:rsidR="00561C0D" w:rsidRPr="0024365B" w:rsidRDefault="00561C0D" w:rsidP="006647D9">
            <w:pPr>
              <w:jc w:val="both"/>
              <w:rPr>
                <w:color w:val="000000"/>
                <w:szCs w:val="24"/>
              </w:rPr>
            </w:pPr>
          </w:p>
          <w:p w:rsidR="00561C0D" w:rsidRPr="0024365B" w:rsidRDefault="00561C0D" w:rsidP="006647D9">
            <w:pPr>
              <w:jc w:val="both"/>
              <w:rPr>
                <w:szCs w:val="24"/>
              </w:rPr>
            </w:pPr>
            <w:r w:rsidRPr="0024365B">
              <w:rPr>
                <w:szCs w:val="24"/>
              </w:rPr>
              <w:t xml:space="preserve">Северный район </w:t>
            </w:r>
            <w:proofErr w:type="gramStart"/>
            <w:r w:rsidRPr="0024365B">
              <w:rPr>
                <w:szCs w:val="24"/>
              </w:rPr>
              <w:t>г</w:t>
            </w:r>
            <w:proofErr w:type="gramEnd"/>
            <w:r w:rsidRPr="0024365B">
              <w:rPr>
                <w:szCs w:val="24"/>
              </w:rPr>
              <w:t>. Миасса (</w:t>
            </w:r>
            <w:proofErr w:type="spellStart"/>
            <w:r w:rsidRPr="0024365B">
              <w:rPr>
                <w:szCs w:val="24"/>
              </w:rPr>
              <w:t>Машгородок</w:t>
            </w:r>
            <w:proofErr w:type="spellEnd"/>
            <w:r w:rsidRPr="0024365B">
              <w:rPr>
                <w:szCs w:val="24"/>
              </w:rPr>
              <w:t xml:space="preserve">), в границах </w:t>
            </w:r>
            <w:r>
              <w:rPr>
                <w:szCs w:val="24"/>
              </w:rPr>
              <w:t xml:space="preserve">             </w:t>
            </w:r>
            <w:r w:rsidRPr="0024365B">
              <w:rPr>
                <w:szCs w:val="24"/>
              </w:rPr>
              <w:t xml:space="preserve">пр. </w:t>
            </w:r>
            <w:proofErr w:type="gramStart"/>
            <w:r w:rsidRPr="0024365B">
              <w:rPr>
                <w:szCs w:val="24"/>
              </w:rPr>
              <w:t xml:space="preserve">Октября, ул. Жуковского, </w:t>
            </w:r>
            <w:r>
              <w:rPr>
                <w:szCs w:val="24"/>
              </w:rPr>
              <w:t xml:space="preserve">       </w:t>
            </w:r>
            <w:r w:rsidRPr="0024365B">
              <w:rPr>
                <w:szCs w:val="24"/>
              </w:rPr>
              <w:t xml:space="preserve">ул. Вернадского, Объездной автодороги, проезда с </w:t>
            </w:r>
            <w:r>
              <w:rPr>
                <w:szCs w:val="24"/>
              </w:rPr>
              <w:t xml:space="preserve">                     </w:t>
            </w:r>
            <w:r w:rsidRPr="0024365B">
              <w:rPr>
                <w:szCs w:val="24"/>
              </w:rPr>
              <w:t>ул. Вернадского на Объездную автодорогу (микрорайон «К»)</w:t>
            </w:r>
            <w:proofErr w:type="gramEnd"/>
          </w:p>
          <w:p w:rsidR="00561C0D" w:rsidRPr="0024365B" w:rsidRDefault="00561C0D" w:rsidP="006647D9">
            <w:pPr>
              <w:jc w:val="both"/>
              <w:rPr>
                <w:color w:val="000000"/>
                <w:szCs w:val="24"/>
              </w:rPr>
            </w:pPr>
          </w:p>
        </w:tc>
        <w:tc>
          <w:tcPr>
            <w:tcW w:w="5812" w:type="dxa"/>
          </w:tcPr>
          <w:p w:rsidR="00561C0D" w:rsidRPr="0024365B" w:rsidRDefault="00561C0D" w:rsidP="006647D9">
            <w:pPr>
              <w:jc w:val="center"/>
              <w:rPr>
                <w:rFonts w:ascii="Times New Roman CYR" w:hAnsi="Times New Roman CYR" w:cs="Times New Roman CYR"/>
                <w:color w:val="000000"/>
                <w:szCs w:val="24"/>
              </w:rPr>
            </w:pPr>
          </w:p>
          <w:p w:rsidR="00561C0D" w:rsidRPr="0024365B" w:rsidRDefault="00561C0D" w:rsidP="006647D9">
            <w:pPr>
              <w:jc w:val="both"/>
              <w:rPr>
                <w:szCs w:val="24"/>
              </w:rPr>
            </w:pPr>
            <w:r w:rsidRPr="0024365B">
              <w:rPr>
                <w:szCs w:val="24"/>
              </w:rPr>
              <w:t xml:space="preserve">В </w:t>
            </w:r>
            <w:r>
              <w:rPr>
                <w:szCs w:val="24"/>
              </w:rPr>
              <w:t>с</w:t>
            </w:r>
            <w:r w:rsidRPr="0024365B">
              <w:rPr>
                <w:szCs w:val="24"/>
              </w:rPr>
              <w:t xml:space="preserve">хеме функционального зонирования территории </w:t>
            </w:r>
            <w:r>
              <w:rPr>
                <w:szCs w:val="24"/>
              </w:rPr>
              <w:t xml:space="preserve">   </w:t>
            </w:r>
            <w:proofErr w:type="gramStart"/>
            <w:r w:rsidRPr="0024365B">
              <w:rPr>
                <w:szCs w:val="24"/>
              </w:rPr>
              <w:t>г</w:t>
            </w:r>
            <w:proofErr w:type="gramEnd"/>
            <w:r w:rsidRPr="0024365B">
              <w:rPr>
                <w:szCs w:val="24"/>
              </w:rPr>
              <w:t xml:space="preserve">. Миасса </w:t>
            </w:r>
            <w:r w:rsidRPr="0024365B">
              <w:rPr>
                <w:color w:val="000000"/>
                <w:szCs w:val="24"/>
              </w:rPr>
              <w:t>изменен тип функционального назначения</w:t>
            </w:r>
            <w:r>
              <w:rPr>
                <w:color w:val="000000"/>
                <w:szCs w:val="24"/>
              </w:rPr>
              <w:t xml:space="preserve"> </w:t>
            </w:r>
            <w:r w:rsidRPr="0024365B">
              <w:rPr>
                <w:szCs w:val="24"/>
              </w:rPr>
              <w:t>«Жилая 4 и выше этажная застройка»</w:t>
            </w:r>
            <w:r w:rsidRPr="0024365B">
              <w:rPr>
                <w:color w:val="000000"/>
                <w:szCs w:val="24"/>
              </w:rPr>
              <w:t xml:space="preserve"> части территории </w:t>
            </w:r>
            <w:r w:rsidRPr="0024365B">
              <w:rPr>
                <w:szCs w:val="24"/>
              </w:rPr>
              <w:t xml:space="preserve">микрорайона «К» </w:t>
            </w:r>
            <w:r>
              <w:rPr>
                <w:szCs w:val="24"/>
              </w:rPr>
              <w:t>(</w:t>
            </w:r>
            <w:r w:rsidRPr="0024365B">
              <w:rPr>
                <w:szCs w:val="24"/>
              </w:rPr>
              <w:t xml:space="preserve">в отношении земельного участка с </w:t>
            </w:r>
            <w:proofErr w:type="spellStart"/>
            <w:r w:rsidRPr="0024365B">
              <w:rPr>
                <w:szCs w:val="24"/>
              </w:rPr>
              <w:t>кад</w:t>
            </w:r>
            <w:proofErr w:type="spellEnd"/>
            <w:r w:rsidRPr="0024365B">
              <w:rPr>
                <w:szCs w:val="24"/>
              </w:rPr>
              <w:t>. № 74:34:</w:t>
            </w:r>
            <w:r>
              <w:rPr>
                <w:szCs w:val="24"/>
              </w:rPr>
              <w:t>0505014:54) на «Городские леса», а также сопутствующие изменения</w:t>
            </w:r>
          </w:p>
          <w:p w:rsidR="00561C0D" w:rsidRPr="0024365B" w:rsidRDefault="00561C0D" w:rsidP="006647D9">
            <w:pPr>
              <w:jc w:val="both"/>
              <w:rPr>
                <w:color w:val="000000"/>
                <w:szCs w:val="24"/>
              </w:rPr>
            </w:pPr>
          </w:p>
        </w:tc>
      </w:tr>
    </w:tbl>
    <w:p w:rsidR="00561C0D" w:rsidRPr="0024365B" w:rsidRDefault="00561C0D" w:rsidP="00561C0D">
      <w:pPr>
        <w:rPr>
          <w:szCs w:val="24"/>
        </w:rPr>
      </w:pPr>
    </w:p>
    <w:p w:rsidR="00561C0D" w:rsidRPr="0024365B" w:rsidRDefault="00561C0D" w:rsidP="00561C0D">
      <w:pPr>
        <w:shd w:val="clear" w:color="auto" w:fill="FFFFFF"/>
        <w:jc w:val="both"/>
        <w:rPr>
          <w:color w:val="000000"/>
          <w:spacing w:val="2"/>
          <w:szCs w:val="24"/>
        </w:rPr>
      </w:pPr>
    </w:p>
    <w:p w:rsidR="00B17178" w:rsidRDefault="00B17178"/>
    <w:sectPr w:rsidR="00B17178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C0D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1C0D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2684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2016-10-24T09:45:00Z</dcterms:created>
  <dcterms:modified xsi:type="dcterms:W3CDTF">2016-10-24T09:45:00Z</dcterms:modified>
</cp:coreProperties>
</file>