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DC" w:rsidRDefault="00AD61DC" w:rsidP="00AD61DC">
      <w:pPr>
        <w:ind w:right="-1"/>
        <w:jc w:val="center"/>
        <w:rPr>
          <w:sz w:val="24"/>
          <w:szCs w:val="24"/>
        </w:rPr>
      </w:pPr>
      <w:r w:rsidRPr="00820B0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137160</wp:posOffset>
            </wp:positionV>
            <wp:extent cx="628650" cy="704850"/>
            <wp:effectExtent l="19050" t="0" r="0" b="0"/>
            <wp:wrapNone/>
            <wp:docPr id="1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1DC" w:rsidRDefault="00AD61DC" w:rsidP="00AD61DC">
      <w:pPr>
        <w:ind w:right="-1"/>
        <w:jc w:val="center"/>
        <w:rPr>
          <w:sz w:val="24"/>
          <w:szCs w:val="24"/>
        </w:rPr>
      </w:pPr>
    </w:p>
    <w:p w:rsidR="00AD61DC" w:rsidRDefault="00AD61DC" w:rsidP="00AD61DC">
      <w:pPr>
        <w:ind w:right="-1"/>
        <w:jc w:val="center"/>
        <w:rPr>
          <w:sz w:val="24"/>
          <w:szCs w:val="24"/>
        </w:rPr>
      </w:pPr>
    </w:p>
    <w:p w:rsidR="00AD61DC" w:rsidRDefault="00AD61DC" w:rsidP="00AD61DC">
      <w:pPr>
        <w:ind w:right="-1"/>
        <w:jc w:val="center"/>
        <w:rPr>
          <w:sz w:val="24"/>
          <w:szCs w:val="24"/>
        </w:rPr>
      </w:pPr>
    </w:p>
    <w:p w:rsidR="00AD61DC" w:rsidRDefault="00AD61DC" w:rsidP="00AD61DC">
      <w:pPr>
        <w:ind w:right="-1"/>
        <w:jc w:val="center"/>
        <w:rPr>
          <w:sz w:val="24"/>
          <w:szCs w:val="24"/>
        </w:rPr>
      </w:pPr>
    </w:p>
    <w:p w:rsidR="00AD61DC" w:rsidRPr="00617A42" w:rsidRDefault="00AD61DC" w:rsidP="00AD61DC">
      <w:pPr>
        <w:ind w:right="-1"/>
        <w:rPr>
          <w:b/>
          <w:sz w:val="24"/>
          <w:szCs w:val="24"/>
        </w:rPr>
      </w:pPr>
      <w:r w:rsidRPr="00617A42">
        <w:rPr>
          <w:b/>
          <w:sz w:val="24"/>
          <w:szCs w:val="24"/>
        </w:rPr>
        <w:t>проект</w:t>
      </w:r>
    </w:p>
    <w:p w:rsidR="00AD61DC" w:rsidRDefault="00AD61DC" w:rsidP="00AD61DC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МИАССКОГО ГОРОДСКОГО ОКРУГА</w:t>
      </w:r>
    </w:p>
    <w:p w:rsidR="00AD61DC" w:rsidRDefault="00AD61DC" w:rsidP="00AD61DC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ЧЕЛЯБИНСКАЯ ОБЛАСТЬ</w:t>
      </w:r>
    </w:p>
    <w:p w:rsidR="00AD61DC" w:rsidRDefault="00AD61DC" w:rsidP="00AD61D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_____________СЕССИЯ СОБРАНИЯ ДЕПУТАТОВ  МИАССКОГО</w:t>
      </w:r>
    </w:p>
    <w:p w:rsidR="00AD61DC" w:rsidRDefault="00AD61DC" w:rsidP="00AD61DC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ПЯТОГО СОЗЫВА</w:t>
      </w:r>
    </w:p>
    <w:p w:rsidR="00AD61DC" w:rsidRDefault="00AD61DC" w:rsidP="00AD61DC">
      <w:pPr>
        <w:jc w:val="center"/>
        <w:rPr>
          <w:sz w:val="24"/>
          <w:szCs w:val="24"/>
        </w:rPr>
      </w:pPr>
    </w:p>
    <w:p w:rsidR="00AD61DC" w:rsidRDefault="00AD61DC" w:rsidP="00AD61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</w:p>
    <w:p w:rsidR="00AD61DC" w:rsidRDefault="00AD61DC" w:rsidP="00AD61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61DC" w:rsidRDefault="00AD61DC" w:rsidP="00AD61DC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                  2016 года</w:t>
      </w:r>
    </w:p>
    <w:p w:rsidR="00AD61DC" w:rsidRDefault="00AD61DC" w:rsidP="00AD61DC">
      <w:pPr>
        <w:pStyle w:val="ConsPlusTitle"/>
        <w:tabs>
          <w:tab w:val="left" w:pos="4510"/>
          <w:tab w:val="left" w:pos="9540"/>
        </w:tabs>
        <w:ind w:right="24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61DC" w:rsidRPr="00CF59BB" w:rsidRDefault="00AD61DC" w:rsidP="00AD61DC">
      <w:pPr>
        <w:pStyle w:val="ConsPlusTitle"/>
        <w:tabs>
          <w:tab w:val="left" w:pos="4510"/>
          <w:tab w:val="left" w:pos="9540"/>
        </w:tabs>
        <w:ind w:right="24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59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Порядка размещения сведений о доходах, расходах, об имуществе и обязательствах имущественного характера лиц, замещающих (занимающих) муниципальные должности </w:t>
      </w:r>
      <w:r w:rsidR="00A460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постоянной основе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 членов их семей на официальном сайте Собрания депутатов Миасского городского округа и предоставления этих сведений средствам массовой информации для опубликования</w:t>
      </w:r>
      <w:r w:rsidRPr="00CF59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D61DC" w:rsidRPr="00CF59BB" w:rsidRDefault="00AD61DC" w:rsidP="00AD61DC">
      <w:pPr>
        <w:pStyle w:val="ConsPlusNormal"/>
        <w:tabs>
          <w:tab w:val="left" w:pos="9540"/>
        </w:tabs>
        <w:ind w:right="544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D61DC" w:rsidRPr="00B131F7" w:rsidRDefault="00AD61DC" w:rsidP="00AD61D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7DF3">
        <w:rPr>
          <w:rFonts w:ascii="Times New Roman" w:hAnsi="Times New Roman" w:cs="Times New Roman"/>
          <w:sz w:val="24"/>
          <w:szCs w:val="24"/>
        </w:rPr>
        <w:t>Рассмотрев предложение Председателя Собрания депутатов Миасского городского округа  Степовика Е.А.</w:t>
      </w:r>
      <w:r w:rsidRPr="00A77DF3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A77DF3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AD61DC">
        <w:rPr>
          <w:rFonts w:ascii="Times New Roman" w:hAnsi="Times New Roman" w:cs="Times New Roman"/>
          <w:sz w:val="24"/>
          <w:szCs w:val="24"/>
        </w:rPr>
        <w:t xml:space="preserve">Порядка размещения сведений о доходах, расходах, об имуществе и обязательствах имущественного характера лиц, замещающих (занимающих) муниципальные должности </w:t>
      </w:r>
      <w:r w:rsidR="00A4603B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Pr="00AD61DC">
        <w:rPr>
          <w:rFonts w:ascii="Times New Roman" w:hAnsi="Times New Roman" w:cs="Times New Roman"/>
          <w:sz w:val="24"/>
          <w:szCs w:val="24"/>
        </w:rPr>
        <w:t>и членов их семей на официальном сайте Собрания депутатов Миасского городского округа и предоставления этих сведений средствам массовой информации для опубликования</w:t>
      </w:r>
      <w:r w:rsidRPr="00A57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1F7">
        <w:rPr>
          <w:rFonts w:ascii="Times New Roman" w:hAnsi="Times New Roman" w:cs="Times New Roman"/>
          <w:sz w:val="24"/>
          <w:szCs w:val="24"/>
        </w:rPr>
        <w:t>учитывая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1F7">
        <w:rPr>
          <w:rFonts w:ascii="Times New Roman" w:hAnsi="Times New Roman" w:cs="Times New Roman"/>
          <w:sz w:val="24"/>
          <w:szCs w:val="24"/>
        </w:rPr>
        <w:t>рекомендации постоянной комиссии по вопросам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законности правопорядка и местного самоуправления</w:t>
      </w:r>
      <w:r w:rsidRPr="00B131F7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.12.2012 №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230-ФЗ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>О контроле за соответствием расходов лиц, замещающих государственные 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олжности, и иных лиц их доходам»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 Челябинской области от 29.01.2009 г. № 353-ЗО «О противодействии коррупции в Челябинской области</w:t>
      </w:r>
      <w:r w:rsidR="00D74A1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77DF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A77DF3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7DF3">
        <w:rPr>
          <w:rFonts w:ascii="Times New Roman" w:hAnsi="Times New Roman" w:cs="Times New Roman"/>
          <w:sz w:val="24"/>
          <w:szCs w:val="24"/>
        </w:rPr>
        <w:t xml:space="preserve"> от 06.10.2003 г. №131-ФЗ «Об общих принципах</w:t>
      </w:r>
      <w:r w:rsidRPr="00B131F7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 и </w:t>
      </w:r>
      <w:hyperlink r:id="rId7" w:history="1">
        <w:r w:rsidRPr="00B131F7">
          <w:rPr>
            <w:rStyle w:val="a3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131F7">
        <w:rPr>
          <w:rFonts w:ascii="Times New Roman" w:hAnsi="Times New Roman" w:cs="Times New Roman"/>
          <w:sz w:val="24"/>
          <w:szCs w:val="24"/>
        </w:rPr>
        <w:t xml:space="preserve"> Миасского городского</w:t>
      </w:r>
      <w:proofErr w:type="gramEnd"/>
      <w:r w:rsidRPr="00B131F7">
        <w:rPr>
          <w:rFonts w:ascii="Times New Roman" w:hAnsi="Times New Roman" w:cs="Times New Roman"/>
          <w:sz w:val="24"/>
          <w:szCs w:val="24"/>
        </w:rPr>
        <w:t xml:space="preserve"> округа, Собрание депутатов Миасского городского округа </w:t>
      </w:r>
    </w:p>
    <w:p w:rsidR="00AD61DC" w:rsidRPr="00A5748E" w:rsidRDefault="00AD61DC" w:rsidP="00AD61DC">
      <w:pPr>
        <w:tabs>
          <w:tab w:val="left" w:pos="9214"/>
        </w:tabs>
        <w:ind w:right="326"/>
        <w:outlineLvl w:val="0"/>
        <w:rPr>
          <w:sz w:val="24"/>
          <w:szCs w:val="24"/>
        </w:rPr>
      </w:pPr>
      <w:r w:rsidRPr="00A5748E">
        <w:rPr>
          <w:sz w:val="24"/>
          <w:szCs w:val="24"/>
        </w:rPr>
        <w:t>РЕШАЕТ:</w:t>
      </w:r>
    </w:p>
    <w:p w:rsidR="00AD61DC" w:rsidRPr="00A5748E" w:rsidRDefault="00AD61DC" w:rsidP="00AD61DC">
      <w:pPr>
        <w:tabs>
          <w:tab w:val="left" w:pos="9214"/>
        </w:tabs>
        <w:ind w:right="326" w:firstLine="426"/>
        <w:jc w:val="center"/>
        <w:outlineLvl w:val="0"/>
        <w:rPr>
          <w:sz w:val="24"/>
          <w:szCs w:val="24"/>
        </w:rPr>
      </w:pPr>
    </w:p>
    <w:p w:rsidR="00AD61DC" w:rsidRDefault="00AD61DC" w:rsidP="00AD61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Pr="00AD61DC">
        <w:rPr>
          <w:sz w:val="24"/>
          <w:szCs w:val="24"/>
        </w:rPr>
        <w:t>Поряд</w:t>
      </w:r>
      <w:r>
        <w:rPr>
          <w:sz w:val="24"/>
          <w:szCs w:val="24"/>
        </w:rPr>
        <w:t>ок</w:t>
      </w:r>
      <w:r w:rsidRPr="00AD61DC">
        <w:rPr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(занимающих) муниципальные должности </w:t>
      </w:r>
      <w:r w:rsidR="00A4603B">
        <w:rPr>
          <w:sz w:val="24"/>
          <w:szCs w:val="24"/>
        </w:rPr>
        <w:t xml:space="preserve">на постоянной основе </w:t>
      </w:r>
      <w:r w:rsidRPr="00AD61DC">
        <w:rPr>
          <w:sz w:val="24"/>
          <w:szCs w:val="24"/>
        </w:rPr>
        <w:t>и членов их семей на официальном сайте Собрания депутатов Миасского городского округа и предоставления этих сведений средствам массовой информации для опубликования</w:t>
      </w:r>
      <w:r w:rsidRPr="00AB46D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согласно приложению к настоящему Решению.</w:t>
      </w:r>
    </w:p>
    <w:p w:rsidR="00AD61DC" w:rsidRPr="00A77DF3" w:rsidRDefault="00AD61DC" w:rsidP="00AD61DC">
      <w:pPr>
        <w:ind w:firstLine="56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77DF3">
        <w:rPr>
          <w:sz w:val="24"/>
          <w:szCs w:val="24"/>
        </w:rPr>
        <w:t>Настоящее решение опубликовать в установленном порядке.</w:t>
      </w:r>
    </w:p>
    <w:p w:rsidR="00AD61DC" w:rsidRPr="00820B01" w:rsidRDefault="00AD61DC" w:rsidP="00AD61D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131F7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постоянную комиссию по вопросам законности правопорядка 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1DC" w:rsidRDefault="00AD61DC" w:rsidP="00AD61DC">
      <w:pPr>
        <w:ind w:right="-1"/>
        <w:rPr>
          <w:sz w:val="24"/>
          <w:szCs w:val="24"/>
        </w:rPr>
      </w:pPr>
    </w:p>
    <w:p w:rsidR="00AD61DC" w:rsidRDefault="00AD61DC" w:rsidP="00AD61DC">
      <w:pPr>
        <w:ind w:right="-1"/>
        <w:rPr>
          <w:sz w:val="24"/>
          <w:szCs w:val="24"/>
        </w:rPr>
      </w:pPr>
    </w:p>
    <w:p w:rsidR="00AD61DC" w:rsidRDefault="00AD61DC" w:rsidP="00AD61DC">
      <w:pPr>
        <w:ind w:right="-1"/>
        <w:rPr>
          <w:sz w:val="24"/>
          <w:szCs w:val="24"/>
        </w:rPr>
      </w:pPr>
    </w:p>
    <w:p w:rsidR="00AD61DC" w:rsidRDefault="00AD61DC" w:rsidP="00AD61DC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Председатель                          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</w:p>
    <w:p w:rsidR="00AD61DC" w:rsidRDefault="00AD61DC" w:rsidP="00AD61DC">
      <w:pPr>
        <w:ind w:right="-1"/>
        <w:rPr>
          <w:sz w:val="24"/>
          <w:szCs w:val="24"/>
        </w:rPr>
      </w:pPr>
    </w:p>
    <w:p w:rsidR="00AD61DC" w:rsidRDefault="00AD61DC" w:rsidP="00AD61DC">
      <w:pPr>
        <w:ind w:right="-1"/>
        <w:rPr>
          <w:sz w:val="24"/>
          <w:szCs w:val="24"/>
        </w:rPr>
      </w:pPr>
    </w:p>
    <w:p w:rsidR="00AD61DC" w:rsidRDefault="00AD61DC" w:rsidP="00AD61DC">
      <w:pPr>
        <w:ind w:right="-1"/>
        <w:rPr>
          <w:sz w:val="24"/>
          <w:szCs w:val="24"/>
        </w:rPr>
      </w:pPr>
    </w:p>
    <w:p w:rsidR="00AD61DC" w:rsidRDefault="00AD61DC" w:rsidP="00AD61DC">
      <w:pPr>
        <w:ind w:right="-1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Г.А. Васьков</w:t>
      </w:r>
    </w:p>
    <w:p w:rsidR="00AD61DC" w:rsidRDefault="00AD61DC" w:rsidP="00AD61DC">
      <w:pPr>
        <w:ind w:right="-1"/>
        <w:rPr>
          <w:sz w:val="24"/>
          <w:szCs w:val="24"/>
        </w:rPr>
      </w:pPr>
    </w:p>
    <w:p w:rsidR="00AD61DC" w:rsidRPr="009413BF" w:rsidRDefault="00A4603B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="00AD61DC" w:rsidRPr="009413BF">
        <w:rPr>
          <w:sz w:val="24"/>
          <w:szCs w:val="24"/>
        </w:rPr>
        <w:t>риложение</w:t>
      </w: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к Р</w:t>
      </w:r>
      <w:r w:rsidRPr="009413BF">
        <w:rPr>
          <w:sz w:val="24"/>
          <w:szCs w:val="24"/>
        </w:rPr>
        <w:t xml:space="preserve">ешению Собрания депутатов </w:t>
      </w:r>
    </w:p>
    <w:p w:rsidR="00AD61DC" w:rsidRPr="009413BF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413BF">
        <w:rPr>
          <w:sz w:val="24"/>
          <w:szCs w:val="24"/>
        </w:rPr>
        <w:t>Миасского городского округа</w:t>
      </w:r>
    </w:p>
    <w:p w:rsidR="00AD61DC" w:rsidRPr="009413BF" w:rsidRDefault="00AD61DC" w:rsidP="00AD61D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413BF">
        <w:rPr>
          <w:sz w:val="24"/>
          <w:szCs w:val="24"/>
        </w:rPr>
        <w:t xml:space="preserve">                                                                               от                     2016 г.    №</w:t>
      </w:r>
    </w:p>
    <w:p w:rsidR="00AD61DC" w:rsidRPr="009413BF" w:rsidRDefault="00AD61DC" w:rsidP="00AD61D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8E77EC" w:rsidRPr="009413BF" w:rsidRDefault="008E77EC" w:rsidP="008E77E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8E77EC" w:rsidRPr="008E77EC" w:rsidRDefault="008E77EC" w:rsidP="008E77EC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8E77EC" w:rsidRPr="008E77EC" w:rsidRDefault="008E77EC" w:rsidP="008E77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r w:rsidRPr="008E77EC">
        <w:rPr>
          <w:rFonts w:ascii="Times New Roman" w:hAnsi="Times New Roman" w:cs="Times New Roman"/>
          <w:sz w:val="24"/>
          <w:szCs w:val="24"/>
        </w:rPr>
        <w:t>ПОРЯДОК</w:t>
      </w:r>
    </w:p>
    <w:p w:rsidR="008E77EC" w:rsidRPr="008E77EC" w:rsidRDefault="008E77EC" w:rsidP="008E77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</w:t>
      </w:r>
    </w:p>
    <w:p w:rsidR="008E77EC" w:rsidRPr="008E77EC" w:rsidRDefault="008E77EC" w:rsidP="008E77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8E77EC" w:rsidRPr="008E77EC" w:rsidRDefault="008E77EC" w:rsidP="008E77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 xml:space="preserve">ЛИЦ, ЗАМЕЩАЮЩИХ (ЗАНИМАЮЩИХ) МУНИЦИПАДЬНЫЕ ДОЛЖНОСТИ </w:t>
      </w:r>
    </w:p>
    <w:p w:rsidR="008E77EC" w:rsidRPr="008E77EC" w:rsidRDefault="008E77EC" w:rsidP="008E77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 xml:space="preserve"> </w:t>
      </w:r>
      <w:r w:rsidR="00A4603B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Pr="008E77EC">
        <w:rPr>
          <w:rFonts w:ascii="Times New Roman" w:hAnsi="Times New Roman" w:cs="Times New Roman"/>
          <w:sz w:val="24"/>
          <w:szCs w:val="24"/>
        </w:rPr>
        <w:t xml:space="preserve">И ЧЛЕНОВ ИХ СЕМЕЙ НА </w:t>
      </w:r>
      <w:proofErr w:type="gramStart"/>
      <w:r w:rsidRPr="008E77EC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</w:p>
    <w:p w:rsidR="008E77EC" w:rsidRPr="008E77EC" w:rsidRDefault="008E77EC" w:rsidP="008E77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77EC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8E77EC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</w:t>
      </w:r>
    </w:p>
    <w:p w:rsidR="008E77EC" w:rsidRPr="008E77EC" w:rsidRDefault="008E77EC" w:rsidP="008E77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СРЕДСТВАМ МАССОВОЙ ИНФОРМАЦИИ</w:t>
      </w:r>
      <w:r w:rsidR="00A4603B">
        <w:rPr>
          <w:rFonts w:ascii="Times New Roman" w:hAnsi="Times New Roman" w:cs="Times New Roman"/>
          <w:sz w:val="24"/>
          <w:szCs w:val="24"/>
        </w:rPr>
        <w:t xml:space="preserve"> </w:t>
      </w:r>
      <w:r w:rsidRPr="008E77EC">
        <w:rPr>
          <w:rFonts w:ascii="Times New Roman" w:hAnsi="Times New Roman" w:cs="Times New Roman"/>
          <w:sz w:val="24"/>
          <w:szCs w:val="24"/>
        </w:rPr>
        <w:t xml:space="preserve"> ДЛЯ ОПУБЛИКОВАНИЯ</w:t>
      </w:r>
    </w:p>
    <w:p w:rsidR="008E77EC" w:rsidRPr="008E77EC" w:rsidRDefault="008E77EC" w:rsidP="008E77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77EC">
        <w:rPr>
          <w:rFonts w:ascii="Times New Roman" w:hAnsi="Times New Roman" w:cs="Times New Roman"/>
          <w:sz w:val="24"/>
          <w:szCs w:val="24"/>
        </w:rPr>
        <w:t>Настоящим порядком устанавлива</w:t>
      </w:r>
      <w:r w:rsidR="00A4603B">
        <w:rPr>
          <w:rFonts w:ascii="Times New Roman" w:hAnsi="Times New Roman" w:cs="Times New Roman"/>
          <w:sz w:val="24"/>
          <w:szCs w:val="24"/>
        </w:rPr>
        <w:t>е</w:t>
      </w:r>
      <w:r w:rsidRPr="008E77EC">
        <w:rPr>
          <w:rFonts w:ascii="Times New Roman" w:hAnsi="Times New Roman" w:cs="Times New Roman"/>
          <w:sz w:val="24"/>
          <w:szCs w:val="24"/>
        </w:rPr>
        <w:t xml:space="preserve">тся </w:t>
      </w:r>
      <w:r w:rsidR="00A4603B">
        <w:rPr>
          <w:rFonts w:ascii="Times New Roman" w:hAnsi="Times New Roman" w:cs="Times New Roman"/>
          <w:sz w:val="24"/>
          <w:szCs w:val="24"/>
        </w:rPr>
        <w:t xml:space="preserve">порядок размещения </w:t>
      </w:r>
      <w:r w:rsidRPr="008E77EC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 имущественного характера лиц, замещающих (занимающих) муниципальные должности</w:t>
      </w:r>
      <w:r w:rsidR="00A4603B">
        <w:rPr>
          <w:rFonts w:ascii="Times New Roman" w:hAnsi="Times New Roman" w:cs="Times New Roman"/>
          <w:sz w:val="24"/>
          <w:szCs w:val="24"/>
        </w:rPr>
        <w:t xml:space="preserve"> на постоянной основе</w:t>
      </w:r>
      <w:r w:rsidRPr="008E77EC">
        <w:rPr>
          <w:rFonts w:ascii="Times New Roman" w:hAnsi="Times New Roman" w:cs="Times New Roman"/>
          <w:sz w:val="24"/>
          <w:szCs w:val="24"/>
        </w:rPr>
        <w:t>, их супругов и несовершеннолетних детей в информационно-телекоммуникационной сети "Интернет" на официальном сайте Собрания депутатов Миасского городского округа  (далее - официальный сайт) и предоставлению этих сведений средствам массовой информации для опубликования в связи с их запросами.</w:t>
      </w:r>
      <w:proofErr w:type="gramEnd"/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  <w:r w:rsidRPr="008E77EC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(занимающих) муниципальные должности</w:t>
      </w:r>
      <w:r w:rsidR="00A4603B">
        <w:rPr>
          <w:rFonts w:ascii="Times New Roman" w:hAnsi="Times New Roman" w:cs="Times New Roman"/>
          <w:sz w:val="24"/>
          <w:szCs w:val="24"/>
        </w:rPr>
        <w:t xml:space="preserve"> на постоянной основе</w:t>
      </w:r>
      <w:r w:rsidRPr="008E77EC">
        <w:rPr>
          <w:rFonts w:ascii="Times New Roman" w:hAnsi="Times New Roman" w:cs="Times New Roman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(занимающему)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(занимающему) муниципальную должность, его супруге (супругу) и несовершеннолетним детям;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(занимающего) муниципальную должность, его супруги (супруга) и несовершеннолетних детей;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</w:t>
      </w:r>
      <w:proofErr w:type="gramStart"/>
      <w:r w:rsidRPr="008E77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77EC">
        <w:rPr>
          <w:rFonts w:ascii="Times New Roman" w:hAnsi="Times New Roman" w:cs="Times New Roman"/>
          <w:sz w:val="24"/>
          <w:szCs w:val="24"/>
        </w:rPr>
        <w:t xml:space="preserve"> уставных (складочных) </w:t>
      </w:r>
      <w:proofErr w:type="gramStart"/>
      <w:r w:rsidRPr="008E77EC">
        <w:rPr>
          <w:rFonts w:ascii="Times New Roman" w:hAnsi="Times New Roman" w:cs="Times New Roman"/>
          <w:sz w:val="24"/>
          <w:szCs w:val="24"/>
        </w:rPr>
        <w:t>капиталах</w:t>
      </w:r>
      <w:proofErr w:type="gramEnd"/>
      <w:r w:rsidRPr="008E77EC">
        <w:rPr>
          <w:rFonts w:ascii="Times New Roman" w:hAnsi="Times New Roman" w:cs="Times New Roman"/>
          <w:sz w:val="24"/>
          <w:szCs w:val="24"/>
        </w:rPr>
        <w:t xml:space="preserve"> организаций, если общая сумма таких сделок превышает общий доход лица, замещающего (занимающего) муниципальную должность и его супруги (супруга) за три последних года, предшествующих отчетному периоду.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7EC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84" w:history="1">
        <w:r w:rsidRPr="008E77E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E77EC">
        <w:rPr>
          <w:rFonts w:ascii="Times New Roman" w:hAnsi="Times New Roman" w:cs="Times New Roman"/>
          <w:sz w:val="24"/>
          <w:szCs w:val="24"/>
        </w:rPr>
        <w:t xml:space="preserve"> настоящего порядка) о лице, замещающем (занимающим)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лица, замещающего (занимающего) муниципальную должность; 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(занимающего) муниципальную должность, его  супруги (супруга), детей и иных членов семьи;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(занимающему)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7E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E77EC">
        <w:rPr>
          <w:rFonts w:ascii="Times New Roman" w:hAnsi="Times New Roman" w:cs="Times New Roman"/>
          <w:sz w:val="24"/>
          <w:szCs w:val="24"/>
        </w:rPr>
        <w:t xml:space="preserve">) информацию, отнесенную к </w:t>
      </w:r>
      <w:hyperlink r:id="rId8" w:history="1">
        <w:r w:rsidRPr="008E77EC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8E77EC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9" w:history="1">
        <w:r w:rsidRPr="008E77EC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8E77EC">
        <w:rPr>
          <w:rFonts w:ascii="Times New Roman" w:hAnsi="Times New Roman" w:cs="Times New Roman"/>
          <w:sz w:val="24"/>
          <w:szCs w:val="24"/>
        </w:rPr>
        <w:t>.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E77EC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84" w:history="1">
        <w:r w:rsidRPr="008E77E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E77EC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замещающим (занимающим) муниципальную должность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8E77EC">
        <w:rPr>
          <w:rFonts w:ascii="Times New Roman" w:hAnsi="Times New Roman" w:cs="Times New Roman"/>
          <w:sz w:val="24"/>
          <w:szCs w:val="24"/>
        </w:rPr>
        <w:t xml:space="preserve"> детей находятся на официальном сайте Собрания депутатов и ежегодно обновляются в течение 14 рабочих дней со дня истечения срока, установленного для их подачи.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84" w:history="1">
        <w:r w:rsidRPr="008E77E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E77EC">
        <w:rPr>
          <w:rFonts w:ascii="Times New Roman" w:hAnsi="Times New Roman" w:cs="Times New Roman"/>
          <w:sz w:val="24"/>
          <w:szCs w:val="24"/>
        </w:rPr>
        <w:t xml:space="preserve"> настоящего порядка обеспечиваются Председателем Собрания депутатов.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>6. Председатель Собрания: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средства массовой информации сообщает о нем лицу, замещающему (занимающему) муниципальную должность в отношении которого поступил запрос;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84" w:history="1">
        <w:r w:rsidRPr="008E77EC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8E77EC">
          <w:rPr>
            <w:rFonts w:ascii="Times New Roman" w:hAnsi="Times New Roman" w:cs="Times New Roman"/>
            <w:sz w:val="24"/>
            <w:szCs w:val="24"/>
          </w:rPr>
          <w:t>ункте 2</w:t>
        </w:r>
      </w:hyperlink>
      <w:r w:rsidRPr="008E77EC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8E77EC" w:rsidRPr="008E77EC" w:rsidRDefault="008E77EC" w:rsidP="008E7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7E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E77EC">
        <w:rPr>
          <w:rFonts w:ascii="Times New Roman" w:hAnsi="Times New Roman" w:cs="Times New Roman"/>
          <w:sz w:val="24"/>
          <w:szCs w:val="24"/>
        </w:rPr>
        <w:t>Муниципальные служащие Собрания депутатов Миасского городского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D61DC" w:rsidRPr="008E77EC" w:rsidRDefault="00AD61DC" w:rsidP="00AD61DC">
      <w:pPr>
        <w:ind w:right="-1"/>
        <w:rPr>
          <w:sz w:val="24"/>
          <w:szCs w:val="24"/>
        </w:rPr>
      </w:pPr>
    </w:p>
    <w:p w:rsidR="00AD61DC" w:rsidRPr="008E77EC" w:rsidRDefault="00AD61DC" w:rsidP="00AD61DC">
      <w:pPr>
        <w:ind w:right="-1"/>
        <w:rPr>
          <w:sz w:val="24"/>
          <w:szCs w:val="24"/>
        </w:rPr>
      </w:pPr>
    </w:p>
    <w:p w:rsidR="00AD61DC" w:rsidRPr="008E77E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Pr="008E77E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Pr="008E77E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Pr="008E77E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AD61DC" w:rsidRDefault="00AD61DC" w:rsidP="00AD61DC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AD61DC" w:rsidRDefault="00AD61DC" w:rsidP="00AD61DC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AD61DC" w:rsidRDefault="00AD61DC" w:rsidP="00AD61DC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AD61DC" w:rsidRDefault="00AD61DC" w:rsidP="00AD61DC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03569" w:rsidRDefault="00C03569"/>
    <w:sectPr w:rsidR="00C03569" w:rsidSect="00E920B9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3A60"/>
    <w:multiLevelType w:val="multilevel"/>
    <w:tmpl w:val="B36E2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DC"/>
    <w:rsid w:val="000D6C0A"/>
    <w:rsid w:val="00167A64"/>
    <w:rsid w:val="00316145"/>
    <w:rsid w:val="005C5248"/>
    <w:rsid w:val="008E77EC"/>
    <w:rsid w:val="00A3491B"/>
    <w:rsid w:val="00A4603B"/>
    <w:rsid w:val="00A961B4"/>
    <w:rsid w:val="00AD61DC"/>
    <w:rsid w:val="00BB4E71"/>
    <w:rsid w:val="00BF17E2"/>
    <w:rsid w:val="00C03569"/>
    <w:rsid w:val="00D55B75"/>
    <w:rsid w:val="00D74A15"/>
    <w:rsid w:val="00DB43EE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1D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AD61DC"/>
    <w:rPr>
      <w:color w:val="0000FF"/>
      <w:u w:val="single"/>
    </w:rPr>
  </w:style>
  <w:style w:type="paragraph" w:customStyle="1" w:styleId="ConsPlusTitle">
    <w:name w:val="ConsPlusTitle"/>
    <w:rsid w:val="00AD61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rsid w:val="00AD61D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D6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AD6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D61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AD61DC"/>
    <w:rPr>
      <w:b/>
      <w:bCs/>
      <w:spacing w:val="10"/>
    </w:rPr>
  </w:style>
  <w:style w:type="character" w:customStyle="1" w:styleId="1">
    <w:name w:val="Основной текст1"/>
    <w:basedOn w:val="a6"/>
    <w:rsid w:val="00AD61DC"/>
  </w:style>
  <w:style w:type="paragraph" w:customStyle="1" w:styleId="4">
    <w:name w:val="Основной текст4"/>
    <w:basedOn w:val="a"/>
    <w:link w:val="a6"/>
    <w:rsid w:val="00AD61DC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AD61DC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A75FB1540052028E3CBF011C6A36376B76C9B4BA5E87ECDFA446E1D2B73241533A45D1E9DEDD6s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8F7FCB03F7C360290ED98m31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6A75FB1540052028E3CBF011C6A3637EBC679448AAB574C5A3486C1A242C33127AA85C1E9DED63D7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</cp:revision>
  <dcterms:created xsi:type="dcterms:W3CDTF">2016-03-23T11:35:00Z</dcterms:created>
  <dcterms:modified xsi:type="dcterms:W3CDTF">2016-03-23T12:48:00Z</dcterms:modified>
</cp:coreProperties>
</file>