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C38" w:rsidRDefault="00B55C38" w:rsidP="00B55C38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 wp14:anchorId="4923686C" wp14:editId="6E69C109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0" t="0" r="2540" b="57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>ПРОЕКТ</w:t>
      </w:r>
    </w:p>
    <w:p w:rsidR="00B55C38" w:rsidRDefault="00B55C38" w:rsidP="00B55C38">
      <w:pPr>
        <w:ind w:right="-1"/>
        <w:rPr>
          <w:b/>
          <w:bCs/>
          <w:sz w:val="24"/>
          <w:szCs w:val="24"/>
        </w:rPr>
      </w:pPr>
    </w:p>
    <w:p w:rsidR="00B55C38" w:rsidRDefault="00B55C38" w:rsidP="00B55C38">
      <w:pPr>
        <w:ind w:right="-1"/>
        <w:rPr>
          <w:b/>
          <w:bCs/>
          <w:sz w:val="24"/>
          <w:szCs w:val="24"/>
        </w:rPr>
      </w:pPr>
    </w:p>
    <w:p w:rsidR="00B55C38" w:rsidRDefault="00B55C38" w:rsidP="00B55C38">
      <w:pPr>
        <w:ind w:right="-1"/>
        <w:rPr>
          <w:b/>
          <w:bCs/>
          <w:sz w:val="24"/>
          <w:szCs w:val="24"/>
        </w:rPr>
      </w:pPr>
    </w:p>
    <w:p w:rsidR="00B55C38" w:rsidRDefault="00B55C38" w:rsidP="00B55C38">
      <w:pPr>
        <w:ind w:right="-1"/>
        <w:rPr>
          <w:b/>
          <w:bCs/>
          <w:sz w:val="24"/>
          <w:szCs w:val="24"/>
        </w:rPr>
      </w:pPr>
    </w:p>
    <w:p w:rsidR="00B55C38" w:rsidRDefault="00B55C38" w:rsidP="00B55C38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B55C38" w:rsidRDefault="00B55C38" w:rsidP="00B55C38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B55C38" w:rsidRDefault="00B55C38" w:rsidP="00B55C38">
      <w:pPr>
        <w:widowControl/>
        <w:ind w:right="-1"/>
        <w:jc w:val="center"/>
        <w:rPr>
          <w:bCs/>
          <w:sz w:val="24"/>
          <w:szCs w:val="24"/>
        </w:rPr>
      </w:pPr>
      <w:r>
        <w:rPr>
          <w:sz w:val="24"/>
        </w:rPr>
        <w:t>______________ С</w:t>
      </w:r>
      <w:r>
        <w:rPr>
          <w:bCs/>
          <w:sz w:val="24"/>
          <w:szCs w:val="24"/>
        </w:rPr>
        <w:t xml:space="preserve">ЕССИЯ СОБРАНИЯ ДЕПУТАТОВ МИАССКОГО </w:t>
      </w:r>
    </w:p>
    <w:p w:rsidR="00B55C38" w:rsidRDefault="00B55C38" w:rsidP="00B55C38">
      <w:pPr>
        <w:widowControl/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B55C38" w:rsidRDefault="00B55C38" w:rsidP="00B55C38">
      <w:pPr>
        <w:ind w:right="-1"/>
        <w:jc w:val="right"/>
        <w:rPr>
          <w:sz w:val="24"/>
        </w:rPr>
      </w:pPr>
    </w:p>
    <w:p w:rsidR="00B55C38" w:rsidRDefault="00B55C38" w:rsidP="00B55C38">
      <w:pPr>
        <w:ind w:right="-1"/>
        <w:jc w:val="center"/>
        <w:rPr>
          <w:sz w:val="24"/>
        </w:rPr>
      </w:pPr>
      <w:r>
        <w:rPr>
          <w:sz w:val="24"/>
        </w:rPr>
        <w:t xml:space="preserve">РЕШЕНИЕ № ___ </w:t>
      </w:r>
    </w:p>
    <w:p w:rsidR="00B55C38" w:rsidRDefault="00B55C38" w:rsidP="00B55C38">
      <w:pPr>
        <w:ind w:right="-1"/>
        <w:jc w:val="right"/>
        <w:rPr>
          <w:sz w:val="24"/>
          <w:szCs w:val="24"/>
        </w:rPr>
      </w:pPr>
      <w:r>
        <w:rPr>
          <w:sz w:val="24"/>
        </w:rPr>
        <w:t>от_____________</w:t>
      </w:r>
    </w:p>
    <w:p w:rsidR="00B55C38" w:rsidRDefault="00B55C38" w:rsidP="00B55C38">
      <w:pPr>
        <w:pStyle w:val="ConsPlusTitle"/>
        <w:widowControl/>
        <w:ind w:right="-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F733F" wp14:editId="53953730">
                <wp:simplePos x="0" y="0"/>
                <wp:positionH relativeFrom="column">
                  <wp:posOffset>-78105</wp:posOffset>
                </wp:positionH>
                <wp:positionV relativeFrom="paragraph">
                  <wp:posOffset>95250</wp:posOffset>
                </wp:positionV>
                <wp:extent cx="2506980" cy="848995"/>
                <wp:effectExtent l="12700" t="5715" r="13970" b="1206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980" cy="848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C38" w:rsidRPr="00FA39DA" w:rsidRDefault="00B55C38" w:rsidP="00B55C38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Об освобождении от должности аудитора </w:t>
                            </w:r>
                            <w:r w:rsidRPr="00C541E5">
                              <w:rPr>
                                <w:sz w:val="24"/>
                                <w:szCs w:val="24"/>
                              </w:rPr>
                              <w:t>Контрольно-счетной палаты Миасского городского округа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1F733F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6.15pt;margin-top:7.5pt;width:197.4pt;height:6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" strokecolor="white">
                <v:textbox>
                  <w:txbxContent>
                    <w:p w:rsidR="00B55C38" w:rsidRPr="00FA39DA" w:rsidRDefault="00B55C38" w:rsidP="00B55C38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Об освобождении от должности аудитора </w:t>
                      </w:r>
                      <w:r w:rsidRPr="00C541E5">
                        <w:rPr>
                          <w:sz w:val="24"/>
                          <w:szCs w:val="24"/>
                        </w:rPr>
                        <w:t>Контрольно-счетной палаты Миасского городского округа</w:t>
                      </w:r>
                    </w:p>
                  </w:txbxContent>
                </v:textbox>
              </v:shape>
            </w:pict>
          </mc:Fallback>
        </mc:AlternateContent>
      </w:r>
    </w:p>
    <w:p w:rsidR="00B55C38" w:rsidRDefault="00B55C38" w:rsidP="00B55C38">
      <w:pPr>
        <w:pStyle w:val="ConsPlusTitle"/>
        <w:widowControl/>
        <w:ind w:right="-1"/>
        <w:jc w:val="center"/>
      </w:pPr>
    </w:p>
    <w:p w:rsidR="00B55C38" w:rsidRDefault="00B55C38" w:rsidP="00B55C38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B55C38" w:rsidRDefault="00B55C38" w:rsidP="00B55C38">
      <w:pPr>
        <w:ind w:firstLine="709"/>
        <w:jc w:val="both"/>
        <w:rPr>
          <w:sz w:val="24"/>
          <w:szCs w:val="24"/>
        </w:rPr>
      </w:pPr>
    </w:p>
    <w:p w:rsidR="00B55C38" w:rsidRDefault="00B55C38" w:rsidP="00B55C38">
      <w:pPr>
        <w:ind w:firstLine="709"/>
        <w:jc w:val="both"/>
        <w:rPr>
          <w:bCs/>
          <w:sz w:val="24"/>
          <w:szCs w:val="24"/>
        </w:rPr>
      </w:pPr>
    </w:p>
    <w:p w:rsidR="00B55C38" w:rsidRDefault="00B55C38" w:rsidP="00B55C38">
      <w:pPr>
        <w:ind w:firstLine="709"/>
        <w:jc w:val="both"/>
        <w:rPr>
          <w:bCs/>
          <w:sz w:val="24"/>
          <w:szCs w:val="24"/>
        </w:rPr>
      </w:pPr>
    </w:p>
    <w:p w:rsidR="00B55C38" w:rsidRDefault="00B55C38" w:rsidP="00B55C38">
      <w:pPr>
        <w:ind w:firstLine="709"/>
        <w:jc w:val="both"/>
        <w:rPr>
          <w:sz w:val="24"/>
          <w:szCs w:val="24"/>
        </w:rPr>
      </w:pPr>
      <w:r w:rsidRPr="00C541E5">
        <w:rPr>
          <w:rFonts w:eastAsia="Calibri"/>
          <w:sz w:val="24"/>
          <w:szCs w:val="24"/>
          <w:lang w:eastAsia="en-US"/>
        </w:rPr>
        <w:t>Рассмотрев предложение</w:t>
      </w:r>
      <w:r w:rsidR="00CE2033">
        <w:rPr>
          <w:rFonts w:eastAsia="Calibri"/>
          <w:sz w:val="24"/>
          <w:szCs w:val="24"/>
          <w:lang w:eastAsia="en-US"/>
        </w:rPr>
        <w:t xml:space="preserve"> Председателя Собрания депутатов Миасского городского округа Д. Г. Проскурина </w:t>
      </w:r>
      <w:r w:rsidRPr="00C541E5">
        <w:rPr>
          <w:sz w:val="24"/>
          <w:szCs w:val="24"/>
        </w:rPr>
        <w:t>о</w:t>
      </w:r>
      <w:r>
        <w:rPr>
          <w:sz w:val="24"/>
          <w:szCs w:val="24"/>
        </w:rPr>
        <w:t>б</w:t>
      </w:r>
      <w:r w:rsidRPr="00C541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освобождении от должности аудитора </w:t>
      </w:r>
      <w:r w:rsidRPr="00C541E5">
        <w:rPr>
          <w:sz w:val="24"/>
          <w:szCs w:val="24"/>
        </w:rPr>
        <w:t xml:space="preserve">Контрольно-счетной палаты Миасского городского округа, учитывая рекомендации постоянной комиссии по вопросам законности, правопорядка и местного самоуправления, </w:t>
      </w:r>
      <w:r w:rsidRPr="00C541E5">
        <w:rPr>
          <w:rFonts w:eastAsia="Calibri"/>
          <w:sz w:val="24"/>
          <w:szCs w:val="24"/>
          <w:lang w:eastAsia="en-US"/>
        </w:rPr>
        <w:t>в соответствии</w:t>
      </w:r>
      <w:r>
        <w:rPr>
          <w:rFonts w:eastAsia="Calibri"/>
          <w:sz w:val="24"/>
          <w:szCs w:val="24"/>
          <w:lang w:eastAsia="en-US"/>
        </w:rPr>
        <w:t xml:space="preserve"> с </w:t>
      </w:r>
      <w:r w:rsidRPr="00C541E5">
        <w:rPr>
          <w:rFonts w:eastAsia="Calibri"/>
          <w:sz w:val="24"/>
          <w:szCs w:val="24"/>
          <w:lang w:eastAsia="en-US"/>
        </w:rPr>
        <w:t>Федеральн</w:t>
      </w:r>
      <w:r>
        <w:rPr>
          <w:rFonts w:eastAsia="Calibri"/>
          <w:sz w:val="24"/>
          <w:szCs w:val="24"/>
          <w:lang w:eastAsia="en-US"/>
        </w:rPr>
        <w:t>ым</w:t>
      </w:r>
      <w:r w:rsidRPr="00C541E5">
        <w:rPr>
          <w:rFonts w:eastAsia="Calibri"/>
          <w:sz w:val="24"/>
          <w:szCs w:val="24"/>
          <w:lang w:eastAsia="en-US"/>
        </w:rPr>
        <w:t xml:space="preserve"> закон</w:t>
      </w:r>
      <w:r>
        <w:rPr>
          <w:rFonts w:eastAsia="Calibri"/>
          <w:sz w:val="24"/>
          <w:szCs w:val="24"/>
          <w:lang w:eastAsia="en-US"/>
        </w:rPr>
        <w:t>ом 07.02.2011 г. №6-ФЗ «</w:t>
      </w:r>
      <w:r w:rsidRPr="00C86AE9">
        <w:rPr>
          <w:rFonts w:eastAsia="Calibri"/>
          <w:sz w:val="24"/>
          <w:szCs w:val="24"/>
          <w:lang w:eastAsia="en-US"/>
        </w:rPr>
        <w:t xml:space="preserve">Об общих </w:t>
      </w:r>
      <w:r w:rsidRPr="00CC1EED">
        <w:rPr>
          <w:rFonts w:eastAsia="Calibri"/>
          <w:sz w:val="24"/>
          <w:szCs w:val="24"/>
          <w:lang w:eastAsia="en-US"/>
        </w:rPr>
        <w:t>принципах организации и деятельности контрольно-счетных органов субъектов Российской Федерации и муниципальных образований» (</w:t>
      </w:r>
      <w:r w:rsidRPr="00CC1EED">
        <w:rPr>
          <w:sz w:val="24"/>
          <w:szCs w:val="24"/>
        </w:rPr>
        <w:t>в ред</w:t>
      </w:r>
      <w:r>
        <w:rPr>
          <w:sz w:val="24"/>
          <w:szCs w:val="24"/>
        </w:rPr>
        <w:t>акции</w:t>
      </w:r>
      <w:r w:rsidRPr="00CC1EED">
        <w:rPr>
          <w:sz w:val="24"/>
          <w:szCs w:val="24"/>
        </w:rPr>
        <w:t xml:space="preserve"> от 01.07.</w:t>
      </w:r>
      <w:r>
        <w:rPr>
          <w:sz w:val="24"/>
          <w:szCs w:val="24"/>
        </w:rPr>
        <w:t>20</w:t>
      </w:r>
      <w:r w:rsidRPr="00CC1EED">
        <w:rPr>
          <w:sz w:val="24"/>
          <w:szCs w:val="24"/>
        </w:rPr>
        <w:t>21</w:t>
      </w:r>
      <w:r>
        <w:rPr>
          <w:sz w:val="24"/>
          <w:szCs w:val="24"/>
        </w:rPr>
        <w:t xml:space="preserve"> </w:t>
      </w:r>
      <w:r w:rsidRPr="00CC1EED">
        <w:rPr>
          <w:sz w:val="24"/>
          <w:szCs w:val="24"/>
        </w:rPr>
        <w:t>г.</w:t>
      </w:r>
      <w:r>
        <w:rPr>
          <w:sz w:val="24"/>
          <w:szCs w:val="24"/>
        </w:rPr>
        <w:t xml:space="preserve"> №</w:t>
      </w:r>
      <w:r w:rsidRPr="00CC1EED">
        <w:rPr>
          <w:sz w:val="24"/>
          <w:szCs w:val="24"/>
        </w:rPr>
        <w:t>255-ФЗ)</w:t>
      </w:r>
      <w:r w:rsidRPr="00CC1EED">
        <w:rPr>
          <w:rFonts w:eastAsia="Calibri"/>
          <w:sz w:val="24"/>
          <w:szCs w:val="24"/>
          <w:lang w:eastAsia="en-US"/>
        </w:rPr>
        <w:t>,</w:t>
      </w:r>
      <w:r w:rsidRPr="00020A90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руководствуясь </w:t>
      </w:r>
      <w:r w:rsidRPr="00C541E5">
        <w:rPr>
          <w:rFonts w:eastAsia="Calibri"/>
          <w:sz w:val="24"/>
          <w:szCs w:val="24"/>
          <w:lang w:eastAsia="en-US"/>
        </w:rPr>
        <w:t>Федеральным закон</w:t>
      </w:r>
      <w:r>
        <w:rPr>
          <w:rFonts w:eastAsia="Calibri"/>
          <w:sz w:val="24"/>
          <w:szCs w:val="24"/>
          <w:lang w:eastAsia="en-US"/>
        </w:rPr>
        <w:t>ом</w:t>
      </w:r>
      <w:r w:rsidRPr="00C541E5">
        <w:rPr>
          <w:rFonts w:eastAsia="Calibri"/>
          <w:sz w:val="24"/>
          <w:szCs w:val="24"/>
          <w:lang w:eastAsia="en-US"/>
        </w:rPr>
        <w:t xml:space="preserve"> от 06.10.</w:t>
      </w:r>
      <w:r>
        <w:rPr>
          <w:rFonts w:eastAsia="Calibri"/>
          <w:sz w:val="24"/>
          <w:szCs w:val="24"/>
          <w:lang w:eastAsia="en-US"/>
        </w:rPr>
        <w:t>20</w:t>
      </w:r>
      <w:r w:rsidRPr="00C541E5">
        <w:rPr>
          <w:rFonts w:eastAsia="Calibri"/>
          <w:sz w:val="24"/>
          <w:szCs w:val="24"/>
          <w:lang w:eastAsia="en-US"/>
        </w:rPr>
        <w:t>03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C541E5">
        <w:rPr>
          <w:rFonts w:eastAsia="Calibri"/>
          <w:sz w:val="24"/>
          <w:szCs w:val="24"/>
          <w:lang w:eastAsia="en-US"/>
        </w:rPr>
        <w:t>г. №131-ФЗ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C541E5">
        <w:rPr>
          <w:rFonts w:eastAsia="Calibri"/>
          <w:sz w:val="24"/>
          <w:szCs w:val="24"/>
          <w:lang w:eastAsia="en-US"/>
        </w:rPr>
        <w:t>«Об общих принципах организации местного самоуправления в Российской Федерации»</w:t>
      </w:r>
      <w:r w:rsidRPr="00CC1EED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и</w:t>
      </w:r>
      <w:r w:rsidRPr="00CC1EED">
        <w:rPr>
          <w:rFonts w:eastAsia="Calibri"/>
          <w:sz w:val="24"/>
          <w:szCs w:val="24"/>
          <w:lang w:eastAsia="en-US"/>
        </w:rPr>
        <w:t xml:space="preserve"> Уставом Миасского городского округа, Собрание депутатов Миасского городского округа</w:t>
      </w:r>
    </w:p>
    <w:p w:rsidR="00B55C38" w:rsidRDefault="00B55C38" w:rsidP="00B55C38">
      <w:pPr>
        <w:jc w:val="both"/>
        <w:rPr>
          <w:sz w:val="24"/>
          <w:szCs w:val="24"/>
        </w:rPr>
      </w:pPr>
      <w:r w:rsidRPr="007D06FC">
        <w:rPr>
          <w:sz w:val="24"/>
          <w:szCs w:val="24"/>
        </w:rPr>
        <w:t>РЕШАЕТ:</w:t>
      </w:r>
    </w:p>
    <w:p w:rsidR="00B55C38" w:rsidRPr="001528D8" w:rsidRDefault="00B55C38" w:rsidP="00B55C3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1E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 связи с подачей письменного заявления об отставке д</w:t>
      </w:r>
      <w:r w:rsidRPr="004D32DF">
        <w:rPr>
          <w:rFonts w:ascii="Times New Roman" w:hAnsi="Times New Roman" w:cs="Times New Roman"/>
          <w:sz w:val="24"/>
          <w:szCs w:val="24"/>
        </w:rPr>
        <w:t>осрочно освоб</w:t>
      </w:r>
      <w:r>
        <w:rPr>
          <w:rFonts w:ascii="Times New Roman" w:hAnsi="Times New Roman" w:cs="Times New Roman"/>
          <w:sz w:val="24"/>
          <w:szCs w:val="24"/>
        </w:rPr>
        <w:t xml:space="preserve">одить от должности аудитора </w:t>
      </w:r>
      <w:r w:rsidRPr="00C541E5">
        <w:rPr>
          <w:rFonts w:ascii="Times New Roman" w:hAnsi="Times New Roman" w:cs="Times New Roman"/>
          <w:sz w:val="24"/>
          <w:szCs w:val="24"/>
        </w:rPr>
        <w:t>Контрольно-счетной пал</w:t>
      </w:r>
      <w:r>
        <w:rPr>
          <w:rFonts w:ascii="Times New Roman" w:hAnsi="Times New Roman" w:cs="Times New Roman"/>
          <w:sz w:val="24"/>
          <w:szCs w:val="24"/>
        </w:rPr>
        <w:t>ат</w:t>
      </w:r>
      <w:r w:rsidR="00187536">
        <w:rPr>
          <w:rFonts w:ascii="Times New Roman" w:hAnsi="Times New Roman" w:cs="Times New Roman"/>
          <w:sz w:val="24"/>
          <w:szCs w:val="24"/>
        </w:rPr>
        <w:t>ы Миасского городского окр</w:t>
      </w:r>
      <w:r w:rsidR="0057621B">
        <w:rPr>
          <w:rFonts w:ascii="Times New Roman" w:hAnsi="Times New Roman" w:cs="Times New Roman"/>
          <w:sz w:val="24"/>
          <w:szCs w:val="24"/>
        </w:rPr>
        <w:t xml:space="preserve">уга Кузнецову Татьяну Борисовну 28.02.2023 г. </w:t>
      </w:r>
      <w:bookmarkStart w:id="0" w:name="_GoBack"/>
      <w:bookmarkEnd w:id="0"/>
    </w:p>
    <w:p w:rsidR="00B55C38" w:rsidRDefault="00B55C38" w:rsidP="00B55C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принятия.</w:t>
      </w:r>
    </w:p>
    <w:p w:rsidR="00B55C38" w:rsidRPr="00CB305F" w:rsidRDefault="00B55C38" w:rsidP="00B55C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541E5">
        <w:rPr>
          <w:sz w:val="24"/>
          <w:szCs w:val="24"/>
        </w:rPr>
        <w:t>. Контроль исполнения настоящего Решения возложить на постоянную комиссию по вопросам законности, правопорядка и местного самоуправления.</w:t>
      </w:r>
    </w:p>
    <w:p w:rsidR="00B55C38" w:rsidRDefault="00B55C38" w:rsidP="00B55C38">
      <w:pPr>
        <w:jc w:val="both"/>
        <w:rPr>
          <w:sz w:val="24"/>
          <w:szCs w:val="24"/>
        </w:rPr>
      </w:pPr>
    </w:p>
    <w:p w:rsidR="00B55C38" w:rsidRDefault="00B55C38" w:rsidP="00B55C38">
      <w:pPr>
        <w:jc w:val="both"/>
        <w:rPr>
          <w:sz w:val="24"/>
          <w:szCs w:val="24"/>
        </w:rPr>
      </w:pPr>
    </w:p>
    <w:p w:rsidR="00B55C38" w:rsidRDefault="00B55C38" w:rsidP="00B55C38">
      <w:pPr>
        <w:jc w:val="both"/>
        <w:rPr>
          <w:sz w:val="24"/>
          <w:szCs w:val="24"/>
        </w:rPr>
      </w:pPr>
    </w:p>
    <w:p w:rsidR="00B55C38" w:rsidRPr="000B7047" w:rsidRDefault="00B55C38" w:rsidP="00B55C38">
      <w:pPr>
        <w:jc w:val="both"/>
        <w:rPr>
          <w:sz w:val="24"/>
          <w:szCs w:val="24"/>
        </w:rPr>
      </w:pPr>
    </w:p>
    <w:p w:rsidR="00B55C38" w:rsidRPr="00393664" w:rsidRDefault="00B55C38" w:rsidP="00B55C38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Председатель Собрания депутатов</w:t>
      </w:r>
    </w:p>
    <w:p w:rsidR="00B55C38" w:rsidRPr="00393664" w:rsidRDefault="00B55C38" w:rsidP="00B55C38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  </w:t>
      </w:r>
      <w:r>
        <w:rPr>
          <w:color w:val="000000"/>
          <w:sz w:val="24"/>
          <w:szCs w:val="24"/>
        </w:rPr>
        <w:t xml:space="preserve">        </w:t>
      </w:r>
      <w:r w:rsidRPr="00393664"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>Д.Г. Проскурин</w:t>
      </w:r>
    </w:p>
    <w:p w:rsidR="00B55C38" w:rsidRDefault="00B55C38" w:rsidP="00B55C38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B55C38" w:rsidRDefault="00B55C38" w:rsidP="00B55C38">
      <w:pPr>
        <w:ind w:left="5670" w:right="-2"/>
        <w:jc w:val="both"/>
        <w:rPr>
          <w:color w:val="000000"/>
          <w:sz w:val="24"/>
          <w:szCs w:val="24"/>
        </w:rPr>
      </w:pPr>
    </w:p>
    <w:p w:rsidR="00B55C38" w:rsidRDefault="00B55C38" w:rsidP="00B55C38">
      <w:pPr>
        <w:ind w:left="5670" w:right="-2"/>
        <w:jc w:val="both"/>
        <w:rPr>
          <w:sz w:val="24"/>
          <w:szCs w:val="24"/>
        </w:rPr>
      </w:pPr>
    </w:p>
    <w:p w:rsidR="00B55C38" w:rsidRDefault="00B55C38" w:rsidP="00B55C38">
      <w:pPr>
        <w:ind w:left="5670" w:right="-2"/>
        <w:jc w:val="both"/>
        <w:rPr>
          <w:sz w:val="24"/>
          <w:szCs w:val="24"/>
        </w:rPr>
      </w:pPr>
    </w:p>
    <w:p w:rsidR="00B55C38" w:rsidRPr="00FA39DA" w:rsidRDefault="00B55C38" w:rsidP="00B55C38">
      <w:pPr>
        <w:rPr>
          <w:sz w:val="24"/>
          <w:szCs w:val="24"/>
        </w:rPr>
      </w:pPr>
    </w:p>
    <w:p w:rsidR="00B55C38" w:rsidRDefault="00B55C38" w:rsidP="00B55C38"/>
    <w:p w:rsidR="003A4626" w:rsidRDefault="003A4626"/>
    <w:sectPr w:rsidR="003A4626" w:rsidSect="0058351E">
      <w:pgSz w:w="11906" w:h="16838"/>
      <w:pgMar w:top="1134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CE7"/>
    <w:rsid w:val="00013010"/>
    <w:rsid w:val="00013A84"/>
    <w:rsid w:val="00014DAD"/>
    <w:rsid w:val="00015CC3"/>
    <w:rsid w:val="0001671E"/>
    <w:rsid w:val="00020A4C"/>
    <w:rsid w:val="00020E7E"/>
    <w:rsid w:val="0002623C"/>
    <w:rsid w:val="00030E1A"/>
    <w:rsid w:val="00031B2E"/>
    <w:rsid w:val="00035266"/>
    <w:rsid w:val="00040077"/>
    <w:rsid w:val="00041EEA"/>
    <w:rsid w:val="000423E8"/>
    <w:rsid w:val="00043476"/>
    <w:rsid w:val="000446D0"/>
    <w:rsid w:val="00045A97"/>
    <w:rsid w:val="0005016B"/>
    <w:rsid w:val="00050D28"/>
    <w:rsid w:val="00051AA0"/>
    <w:rsid w:val="000532C5"/>
    <w:rsid w:val="000551D1"/>
    <w:rsid w:val="000647BC"/>
    <w:rsid w:val="00064D58"/>
    <w:rsid w:val="000654F9"/>
    <w:rsid w:val="00065F0C"/>
    <w:rsid w:val="000678A6"/>
    <w:rsid w:val="0007047C"/>
    <w:rsid w:val="00074203"/>
    <w:rsid w:val="00082999"/>
    <w:rsid w:val="00083E74"/>
    <w:rsid w:val="00086B41"/>
    <w:rsid w:val="000907BF"/>
    <w:rsid w:val="0009120E"/>
    <w:rsid w:val="00094205"/>
    <w:rsid w:val="000A691C"/>
    <w:rsid w:val="000B1311"/>
    <w:rsid w:val="000B285C"/>
    <w:rsid w:val="000B2F09"/>
    <w:rsid w:val="000B4367"/>
    <w:rsid w:val="000B4450"/>
    <w:rsid w:val="000B76AA"/>
    <w:rsid w:val="000C7A33"/>
    <w:rsid w:val="000D0A52"/>
    <w:rsid w:val="000D208C"/>
    <w:rsid w:val="000D34EF"/>
    <w:rsid w:val="000D3EBF"/>
    <w:rsid w:val="000D42BB"/>
    <w:rsid w:val="000D638D"/>
    <w:rsid w:val="000D7994"/>
    <w:rsid w:val="000E1E17"/>
    <w:rsid w:val="000E26C6"/>
    <w:rsid w:val="000E577E"/>
    <w:rsid w:val="000E5FBF"/>
    <w:rsid w:val="000F003D"/>
    <w:rsid w:val="000F14E1"/>
    <w:rsid w:val="000F44CB"/>
    <w:rsid w:val="000F5A28"/>
    <w:rsid w:val="000F5AB2"/>
    <w:rsid w:val="000F6127"/>
    <w:rsid w:val="00101A42"/>
    <w:rsid w:val="0010316F"/>
    <w:rsid w:val="001034AA"/>
    <w:rsid w:val="00103796"/>
    <w:rsid w:val="00105163"/>
    <w:rsid w:val="0010536D"/>
    <w:rsid w:val="0010547E"/>
    <w:rsid w:val="001079A7"/>
    <w:rsid w:val="001119CC"/>
    <w:rsid w:val="00112324"/>
    <w:rsid w:val="00112707"/>
    <w:rsid w:val="001130C3"/>
    <w:rsid w:val="001133F9"/>
    <w:rsid w:val="00114781"/>
    <w:rsid w:val="001164C5"/>
    <w:rsid w:val="001210A3"/>
    <w:rsid w:val="00121AFA"/>
    <w:rsid w:val="00121B96"/>
    <w:rsid w:val="00122ADE"/>
    <w:rsid w:val="0013022A"/>
    <w:rsid w:val="00131729"/>
    <w:rsid w:val="001353BD"/>
    <w:rsid w:val="00141AB5"/>
    <w:rsid w:val="0014213D"/>
    <w:rsid w:val="001437F6"/>
    <w:rsid w:val="00144E04"/>
    <w:rsid w:val="001469A7"/>
    <w:rsid w:val="001508D4"/>
    <w:rsid w:val="001521B9"/>
    <w:rsid w:val="0015272B"/>
    <w:rsid w:val="00153072"/>
    <w:rsid w:val="0015493D"/>
    <w:rsid w:val="00155EA3"/>
    <w:rsid w:val="0015653E"/>
    <w:rsid w:val="0015681A"/>
    <w:rsid w:val="00157C12"/>
    <w:rsid w:val="00157C92"/>
    <w:rsid w:val="00160547"/>
    <w:rsid w:val="001625AA"/>
    <w:rsid w:val="0016341F"/>
    <w:rsid w:val="00164B6E"/>
    <w:rsid w:val="001672E8"/>
    <w:rsid w:val="00171287"/>
    <w:rsid w:val="00173139"/>
    <w:rsid w:val="00173601"/>
    <w:rsid w:val="00173F1B"/>
    <w:rsid w:val="001778F7"/>
    <w:rsid w:val="00177961"/>
    <w:rsid w:val="001809AE"/>
    <w:rsid w:val="00183B6E"/>
    <w:rsid w:val="001843D7"/>
    <w:rsid w:val="0018720C"/>
    <w:rsid w:val="00187536"/>
    <w:rsid w:val="00187EEE"/>
    <w:rsid w:val="00190917"/>
    <w:rsid w:val="0019100B"/>
    <w:rsid w:val="00192C11"/>
    <w:rsid w:val="00192EF9"/>
    <w:rsid w:val="00193175"/>
    <w:rsid w:val="00193A87"/>
    <w:rsid w:val="00193EFB"/>
    <w:rsid w:val="00195971"/>
    <w:rsid w:val="0019699F"/>
    <w:rsid w:val="001972D1"/>
    <w:rsid w:val="001A0A12"/>
    <w:rsid w:val="001A272E"/>
    <w:rsid w:val="001A28AF"/>
    <w:rsid w:val="001A43F6"/>
    <w:rsid w:val="001A6F36"/>
    <w:rsid w:val="001A7674"/>
    <w:rsid w:val="001B04D6"/>
    <w:rsid w:val="001B3D1D"/>
    <w:rsid w:val="001B4E0E"/>
    <w:rsid w:val="001B7294"/>
    <w:rsid w:val="001B7330"/>
    <w:rsid w:val="001C7C52"/>
    <w:rsid w:val="001D0609"/>
    <w:rsid w:val="001D07D7"/>
    <w:rsid w:val="001D59F5"/>
    <w:rsid w:val="001D766C"/>
    <w:rsid w:val="001E1C3C"/>
    <w:rsid w:val="001E31EB"/>
    <w:rsid w:val="001F0791"/>
    <w:rsid w:val="001F23DC"/>
    <w:rsid w:val="001F256E"/>
    <w:rsid w:val="001F2ABA"/>
    <w:rsid w:val="001F332C"/>
    <w:rsid w:val="001F6D33"/>
    <w:rsid w:val="001F6EC6"/>
    <w:rsid w:val="001F7870"/>
    <w:rsid w:val="002064F9"/>
    <w:rsid w:val="00211332"/>
    <w:rsid w:val="002115F6"/>
    <w:rsid w:val="002120AA"/>
    <w:rsid w:val="00212473"/>
    <w:rsid w:val="0021247C"/>
    <w:rsid w:val="00213E53"/>
    <w:rsid w:val="00214F39"/>
    <w:rsid w:val="00217708"/>
    <w:rsid w:val="0022066B"/>
    <w:rsid w:val="00224169"/>
    <w:rsid w:val="00225DB6"/>
    <w:rsid w:val="00226B80"/>
    <w:rsid w:val="002275F3"/>
    <w:rsid w:val="002318F6"/>
    <w:rsid w:val="00234162"/>
    <w:rsid w:val="00237DA4"/>
    <w:rsid w:val="0024049F"/>
    <w:rsid w:val="002408C1"/>
    <w:rsid w:val="0024129A"/>
    <w:rsid w:val="00242071"/>
    <w:rsid w:val="00245F58"/>
    <w:rsid w:val="00247A7A"/>
    <w:rsid w:val="002560E5"/>
    <w:rsid w:val="00256948"/>
    <w:rsid w:val="002571D7"/>
    <w:rsid w:val="00257809"/>
    <w:rsid w:val="00257FE6"/>
    <w:rsid w:val="0026066E"/>
    <w:rsid w:val="00263820"/>
    <w:rsid w:val="0026531C"/>
    <w:rsid w:val="0026653F"/>
    <w:rsid w:val="00267151"/>
    <w:rsid w:val="0027247B"/>
    <w:rsid w:val="002729C8"/>
    <w:rsid w:val="002734E6"/>
    <w:rsid w:val="00273F9B"/>
    <w:rsid w:val="002806F1"/>
    <w:rsid w:val="00281C73"/>
    <w:rsid w:val="00282491"/>
    <w:rsid w:val="00282A48"/>
    <w:rsid w:val="0028343E"/>
    <w:rsid w:val="002861BD"/>
    <w:rsid w:val="002918CC"/>
    <w:rsid w:val="00292FDD"/>
    <w:rsid w:val="002933DB"/>
    <w:rsid w:val="00294E59"/>
    <w:rsid w:val="002967B8"/>
    <w:rsid w:val="00297673"/>
    <w:rsid w:val="002A0FEC"/>
    <w:rsid w:val="002A40B4"/>
    <w:rsid w:val="002B005B"/>
    <w:rsid w:val="002B184B"/>
    <w:rsid w:val="002B2774"/>
    <w:rsid w:val="002B5069"/>
    <w:rsid w:val="002B704E"/>
    <w:rsid w:val="002C2BBB"/>
    <w:rsid w:val="002C5623"/>
    <w:rsid w:val="002D039B"/>
    <w:rsid w:val="002D17B7"/>
    <w:rsid w:val="002D43DB"/>
    <w:rsid w:val="002D5152"/>
    <w:rsid w:val="002D52A0"/>
    <w:rsid w:val="002E2941"/>
    <w:rsid w:val="002E4AB3"/>
    <w:rsid w:val="002E57F0"/>
    <w:rsid w:val="002E5B1D"/>
    <w:rsid w:val="002F3727"/>
    <w:rsid w:val="002F3B8B"/>
    <w:rsid w:val="002F414A"/>
    <w:rsid w:val="002F4D3A"/>
    <w:rsid w:val="002F4F70"/>
    <w:rsid w:val="002F5044"/>
    <w:rsid w:val="002F77C2"/>
    <w:rsid w:val="003009A9"/>
    <w:rsid w:val="00301464"/>
    <w:rsid w:val="003024BF"/>
    <w:rsid w:val="003035D6"/>
    <w:rsid w:val="00305AE1"/>
    <w:rsid w:val="00305EC5"/>
    <w:rsid w:val="00312174"/>
    <w:rsid w:val="00313119"/>
    <w:rsid w:val="00314D6B"/>
    <w:rsid w:val="0032053C"/>
    <w:rsid w:val="00321C20"/>
    <w:rsid w:val="00321EF2"/>
    <w:rsid w:val="00327194"/>
    <w:rsid w:val="00327C0E"/>
    <w:rsid w:val="00327E7F"/>
    <w:rsid w:val="00330DE3"/>
    <w:rsid w:val="00332577"/>
    <w:rsid w:val="00333A1E"/>
    <w:rsid w:val="003362B5"/>
    <w:rsid w:val="00336AA4"/>
    <w:rsid w:val="003407BF"/>
    <w:rsid w:val="00340B60"/>
    <w:rsid w:val="00341055"/>
    <w:rsid w:val="0034166A"/>
    <w:rsid w:val="00343862"/>
    <w:rsid w:val="00343D41"/>
    <w:rsid w:val="0034586F"/>
    <w:rsid w:val="003459CB"/>
    <w:rsid w:val="00346685"/>
    <w:rsid w:val="00350145"/>
    <w:rsid w:val="003510F8"/>
    <w:rsid w:val="003511B4"/>
    <w:rsid w:val="00353BB8"/>
    <w:rsid w:val="0035463F"/>
    <w:rsid w:val="00357E64"/>
    <w:rsid w:val="003629B4"/>
    <w:rsid w:val="0036358E"/>
    <w:rsid w:val="00364490"/>
    <w:rsid w:val="0036517D"/>
    <w:rsid w:val="00366401"/>
    <w:rsid w:val="0037334C"/>
    <w:rsid w:val="003816AE"/>
    <w:rsid w:val="003827CB"/>
    <w:rsid w:val="003837DD"/>
    <w:rsid w:val="0038404F"/>
    <w:rsid w:val="0038547D"/>
    <w:rsid w:val="00385E05"/>
    <w:rsid w:val="00385E54"/>
    <w:rsid w:val="00387149"/>
    <w:rsid w:val="00391008"/>
    <w:rsid w:val="003924F9"/>
    <w:rsid w:val="00392A1C"/>
    <w:rsid w:val="00394EAC"/>
    <w:rsid w:val="00394FE4"/>
    <w:rsid w:val="00395359"/>
    <w:rsid w:val="003968C0"/>
    <w:rsid w:val="003976CC"/>
    <w:rsid w:val="00397DA9"/>
    <w:rsid w:val="00397FF7"/>
    <w:rsid w:val="003A3AFE"/>
    <w:rsid w:val="003A4626"/>
    <w:rsid w:val="003A7C74"/>
    <w:rsid w:val="003B09C3"/>
    <w:rsid w:val="003B3673"/>
    <w:rsid w:val="003B3BBB"/>
    <w:rsid w:val="003B568D"/>
    <w:rsid w:val="003B7127"/>
    <w:rsid w:val="003B7364"/>
    <w:rsid w:val="003C2C33"/>
    <w:rsid w:val="003C33A7"/>
    <w:rsid w:val="003D1982"/>
    <w:rsid w:val="003D2A8A"/>
    <w:rsid w:val="003D2BD7"/>
    <w:rsid w:val="003D4993"/>
    <w:rsid w:val="003D4AF8"/>
    <w:rsid w:val="003D4B99"/>
    <w:rsid w:val="003D67C6"/>
    <w:rsid w:val="003E0BC2"/>
    <w:rsid w:val="003E5FB8"/>
    <w:rsid w:val="003E6D50"/>
    <w:rsid w:val="003F601D"/>
    <w:rsid w:val="004042FD"/>
    <w:rsid w:val="00404A28"/>
    <w:rsid w:val="004123F6"/>
    <w:rsid w:val="00412E29"/>
    <w:rsid w:val="00412EAD"/>
    <w:rsid w:val="004130B7"/>
    <w:rsid w:val="004217ED"/>
    <w:rsid w:val="0042402D"/>
    <w:rsid w:val="0042673A"/>
    <w:rsid w:val="004319B8"/>
    <w:rsid w:val="0043414A"/>
    <w:rsid w:val="0043528C"/>
    <w:rsid w:val="00436FBB"/>
    <w:rsid w:val="00441ED7"/>
    <w:rsid w:val="0044299F"/>
    <w:rsid w:val="00453165"/>
    <w:rsid w:val="00453815"/>
    <w:rsid w:val="0045693D"/>
    <w:rsid w:val="00460ABF"/>
    <w:rsid w:val="00460BEB"/>
    <w:rsid w:val="0046345C"/>
    <w:rsid w:val="00465C51"/>
    <w:rsid w:val="00473BFA"/>
    <w:rsid w:val="00475F39"/>
    <w:rsid w:val="0047722E"/>
    <w:rsid w:val="00477F78"/>
    <w:rsid w:val="00481BEB"/>
    <w:rsid w:val="00484A00"/>
    <w:rsid w:val="00485811"/>
    <w:rsid w:val="00485955"/>
    <w:rsid w:val="00485DD7"/>
    <w:rsid w:val="004868B2"/>
    <w:rsid w:val="004877A6"/>
    <w:rsid w:val="00487A72"/>
    <w:rsid w:val="00492AA3"/>
    <w:rsid w:val="0049531C"/>
    <w:rsid w:val="00497699"/>
    <w:rsid w:val="00497A32"/>
    <w:rsid w:val="004A1413"/>
    <w:rsid w:val="004A577E"/>
    <w:rsid w:val="004A6274"/>
    <w:rsid w:val="004A72AA"/>
    <w:rsid w:val="004A785F"/>
    <w:rsid w:val="004B2DF6"/>
    <w:rsid w:val="004B540B"/>
    <w:rsid w:val="004B73C1"/>
    <w:rsid w:val="004B7B87"/>
    <w:rsid w:val="004C4A2D"/>
    <w:rsid w:val="004C6A84"/>
    <w:rsid w:val="004C6B93"/>
    <w:rsid w:val="004D00B4"/>
    <w:rsid w:val="004D2385"/>
    <w:rsid w:val="004D42C8"/>
    <w:rsid w:val="004D5C87"/>
    <w:rsid w:val="004D733D"/>
    <w:rsid w:val="004E0443"/>
    <w:rsid w:val="004E0AFA"/>
    <w:rsid w:val="004E0F9D"/>
    <w:rsid w:val="004E3187"/>
    <w:rsid w:val="004E540E"/>
    <w:rsid w:val="004E6206"/>
    <w:rsid w:val="004E7760"/>
    <w:rsid w:val="004F1E8F"/>
    <w:rsid w:val="004F374B"/>
    <w:rsid w:val="004F4E9F"/>
    <w:rsid w:val="004F7020"/>
    <w:rsid w:val="005002AC"/>
    <w:rsid w:val="005009D3"/>
    <w:rsid w:val="00501C20"/>
    <w:rsid w:val="005037A1"/>
    <w:rsid w:val="00503DF5"/>
    <w:rsid w:val="0050400B"/>
    <w:rsid w:val="0050419F"/>
    <w:rsid w:val="00504DF6"/>
    <w:rsid w:val="005108F5"/>
    <w:rsid w:val="005119FE"/>
    <w:rsid w:val="0051275B"/>
    <w:rsid w:val="005127B5"/>
    <w:rsid w:val="00514EC6"/>
    <w:rsid w:val="005214DE"/>
    <w:rsid w:val="00522427"/>
    <w:rsid w:val="0052321E"/>
    <w:rsid w:val="005246B6"/>
    <w:rsid w:val="00525BD1"/>
    <w:rsid w:val="00526305"/>
    <w:rsid w:val="00526A03"/>
    <w:rsid w:val="00532720"/>
    <w:rsid w:val="0053331D"/>
    <w:rsid w:val="00534E58"/>
    <w:rsid w:val="00536124"/>
    <w:rsid w:val="005365AB"/>
    <w:rsid w:val="00537C49"/>
    <w:rsid w:val="005427F0"/>
    <w:rsid w:val="00542BDE"/>
    <w:rsid w:val="0054668C"/>
    <w:rsid w:val="005537E8"/>
    <w:rsid w:val="00563812"/>
    <w:rsid w:val="00564035"/>
    <w:rsid w:val="0056472F"/>
    <w:rsid w:val="005678AB"/>
    <w:rsid w:val="00570371"/>
    <w:rsid w:val="005711E9"/>
    <w:rsid w:val="00572E68"/>
    <w:rsid w:val="00572F2C"/>
    <w:rsid w:val="00575FB7"/>
    <w:rsid w:val="0057621B"/>
    <w:rsid w:val="0057646E"/>
    <w:rsid w:val="00576535"/>
    <w:rsid w:val="00581E3A"/>
    <w:rsid w:val="0058536A"/>
    <w:rsid w:val="00585FD6"/>
    <w:rsid w:val="005862E3"/>
    <w:rsid w:val="00586F43"/>
    <w:rsid w:val="00591312"/>
    <w:rsid w:val="005929BD"/>
    <w:rsid w:val="00593437"/>
    <w:rsid w:val="00594108"/>
    <w:rsid w:val="0059496B"/>
    <w:rsid w:val="005971C8"/>
    <w:rsid w:val="005A2B66"/>
    <w:rsid w:val="005A4C75"/>
    <w:rsid w:val="005A7283"/>
    <w:rsid w:val="005B011C"/>
    <w:rsid w:val="005B157A"/>
    <w:rsid w:val="005B1A7F"/>
    <w:rsid w:val="005B1BEA"/>
    <w:rsid w:val="005B23E5"/>
    <w:rsid w:val="005B31E6"/>
    <w:rsid w:val="005B44DB"/>
    <w:rsid w:val="005B4AC0"/>
    <w:rsid w:val="005B6BF0"/>
    <w:rsid w:val="005C0FDE"/>
    <w:rsid w:val="005C4B92"/>
    <w:rsid w:val="005D1812"/>
    <w:rsid w:val="005D1D19"/>
    <w:rsid w:val="005D3CAD"/>
    <w:rsid w:val="005D43D4"/>
    <w:rsid w:val="005D57FD"/>
    <w:rsid w:val="005D76C1"/>
    <w:rsid w:val="005E0BD2"/>
    <w:rsid w:val="005E2377"/>
    <w:rsid w:val="005E2417"/>
    <w:rsid w:val="005E50D7"/>
    <w:rsid w:val="005E5D87"/>
    <w:rsid w:val="005E617B"/>
    <w:rsid w:val="005E62D6"/>
    <w:rsid w:val="005E667E"/>
    <w:rsid w:val="005F4CB1"/>
    <w:rsid w:val="005F4FF0"/>
    <w:rsid w:val="005F517F"/>
    <w:rsid w:val="00601788"/>
    <w:rsid w:val="00603053"/>
    <w:rsid w:val="0060397D"/>
    <w:rsid w:val="00604156"/>
    <w:rsid w:val="00605E66"/>
    <w:rsid w:val="00606743"/>
    <w:rsid w:val="00607A97"/>
    <w:rsid w:val="00610706"/>
    <w:rsid w:val="00610AF1"/>
    <w:rsid w:val="006110D9"/>
    <w:rsid w:val="0061267D"/>
    <w:rsid w:val="006131DB"/>
    <w:rsid w:val="006149A7"/>
    <w:rsid w:val="00616EC4"/>
    <w:rsid w:val="006173CE"/>
    <w:rsid w:val="0062341B"/>
    <w:rsid w:val="006234FF"/>
    <w:rsid w:val="0062403D"/>
    <w:rsid w:val="00624ACB"/>
    <w:rsid w:val="00624CE5"/>
    <w:rsid w:val="00625545"/>
    <w:rsid w:val="006256B3"/>
    <w:rsid w:val="00625E37"/>
    <w:rsid w:val="0062788B"/>
    <w:rsid w:val="006315EB"/>
    <w:rsid w:val="00631A4F"/>
    <w:rsid w:val="00631EA0"/>
    <w:rsid w:val="00633106"/>
    <w:rsid w:val="00633A23"/>
    <w:rsid w:val="00633C7D"/>
    <w:rsid w:val="006349C5"/>
    <w:rsid w:val="006415F5"/>
    <w:rsid w:val="00642473"/>
    <w:rsid w:val="00642C84"/>
    <w:rsid w:val="00643C6B"/>
    <w:rsid w:val="006446F4"/>
    <w:rsid w:val="00644AC9"/>
    <w:rsid w:val="006510CD"/>
    <w:rsid w:val="006523B2"/>
    <w:rsid w:val="00652FEE"/>
    <w:rsid w:val="006531BF"/>
    <w:rsid w:val="006533BB"/>
    <w:rsid w:val="00653F84"/>
    <w:rsid w:val="00655700"/>
    <w:rsid w:val="00655D33"/>
    <w:rsid w:val="00656B8F"/>
    <w:rsid w:val="00657D4A"/>
    <w:rsid w:val="006606FA"/>
    <w:rsid w:val="00660882"/>
    <w:rsid w:val="0066188B"/>
    <w:rsid w:val="00661CB3"/>
    <w:rsid w:val="00662251"/>
    <w:rsid w:val="006646EF"/>
    <w:rsid w:val="00664948"/>
    <w:rsid w:val="006649E2"/>
    <w:rsid w:val="00665597"/>
    <w:rsid w:val="00666CC1"/>
    <w:rsid w:val="0067139E"/>
    <w:rsid w:val="006722FB"/>
    <w:rsid w:val="00674E96"/>
    <w:rsid w:val="00675F46"/>
    <w:rsid w:val="00677469"/>
    <w:rsid w:val="0068310C"/>
    <w:rsid w:val="0068320A"/>
    <w:rsid w:val="00686AE8"/>
    <w:rsid w:val="00692D1E"/>
    <w:rsid w:val="006944DF"/>
    <w:rsid w:val="00694732"/>
    <w:rsid w:val="00694B35"/>
    <w:rsid w:val="00697010"/>
    <w:rsid w:val="0069768E"/>
    <w:rsid w:val="006A20E2"/>
    <w:rsid w:val="006A3105"/>
    <w:rsid w:val="006A3383"/>
    <w:rsid w:val="006A4D29"/>
    <w:rsid w:val="006A5564"/>
    <w:rsid w:val="006A575B"/>
    <w:rsid w:val="006B01F8"/>
    <w:rsid w:val="006B0362"/>
    <w:rsid w:val="006B3DF8"/>
    <w:rsid w:val="006B66B2"/>
    <w:rsid w:val="006B723B"/>
    <w:rsid w:val="006C090B"/>
    <w:rsid w:val="006C245D"/>
    <w:rsid w:val="006C4284"/>
    <w:rsid w:val="006C50CD"/>
    <w:rsid w:val="006C5909"/>
    <w:rsid w:val="006C7B1E"/>
    <w:rsid w:val="006D2F1F"/>
    <w:rsid w:val="006D3816"/>
    <w:rsid w:val="006D3F22"/>
    <w:rsid w:val="006D6122"/>
    <w:rsid w:val="006D78E7"/>
    <w:rsid w:val="006E19BB"/>
    <w:rsid w:val="006E2827"/>
    <w:rsid w:val="006E3BC2"/>
    <w:rsid w:val="006E4C12"/>
    <w:rsid w:val="006E4DAB"/>
    <w:rsid w:val="006E521D"/>
    <w:rsid w:val="006E6C82"/>
    <w:rsid w:val="006F195A"/>
    <w:rsid w:val="006F19EA"/>
    <w:rsid w:val="006F31EA"/>
    <w:rsid w:val="006F49F3"/>
    <w:rsid w:val="006F4ACF"/>
    <w:rsid w:val="006F5569"/>
    <w:rsid w:val="006F6975"/>
    <w:rsid w:val="006F71AC"/>
    <w:rsid w:val="007044C5"/>
    <w:rsid w:val="00706096"/>
    <w:rsid w:val="00707B9C"/>
    <w:rsid w:val="00707D6D"/>
    <w:rsid w:val="007104A4"/>
    <w:rsid w:val="00711CDB"/>
    <w:rsid w:val="00712201"/>
    <w:rsid w:val="007128FE"/>
    <w:rsid w:val="00712ABE"/>
    <w:rsid w:val="00712D7A"/>
    <w:rsid w:val="00715D01"/>
    <w:rsid w:val="00716987"/>
    <w:rsid w:val="00717C3A"/>
    <w:rsid w:val="00717D16"/>
    <w:rsid w:val="007201C0"/>
    <w:rsid w:val="00720FC5"/>
    <w:rsid w:val="007231FB"/>
    <w:rsid w:val="007238E5"/>
    <w:rsid w:val="00724EF6"/>
    <w:rsid w:val="00725D56"/>
    <w:rsid w:val="0072608B"/>
    <w:rsid w:val="00733224"/>
    <w:rsid w:val="007346EA"/>
    <w:rsid w:val="00736909"/>
    <w:rsid w:val="00736EFF"/>
    <w:rsid w:val="0074449C"/>
    <w:rsid w:val="00746CCB"/>
    <w:rsid w:val="007538C1"/>
    <w:rsid w:val="007553ED"/>
    <w:rsid w:val="00757B4B"/>
    <w:rsid w:val="00762CF0"/>
    <w:rsid w:val="007637A1"/>
    <w:rsid w:val="00764728"/>
    <w:rsid w:val="0076650F"/>
    <w:rsid w:val="0076676E"/>
    <w:rsid w:val="00767099"/>
    <w:rsid w:val="00771EAD"/>
    <w:rsid w:val="007720E0"/>
    <w:rsid w:val="007726BC"/>
    <w:rsid w:val="007726F5"/>
    <w:rsid w:val="0077515B"/>
    <w:rsid w:val="00775813"/>
    <w:rsid w:val="00777999"/>
    <w:rsid w:val="00777E14"/>
    <w:rsid w:val="00784BB2"/>
    <w:rsid w:val="00786089"/>
    <w:rsid w:val="00786F38"/>
    <w:rsid w:val="00793306"/>
    <w:rsid w:val="00797116"/>
    <w:rsid w:val="007A10A6"/>
    <w:rsid w:val="007A2973"/>
    <w:rsid w:val="007A3593"/>
    <w:rsid w:val="007B00DA"/>
    <w:rsid w:val="007B2163"/>
    <w:rsid w:val="007B353B"/>
    <w:rsid w:val="007B3B1A"/>
    <w:rsid w:val="007B4A60"/>
    <w:rsid w:val="007C15D1"/>
    <w:rsid w:val="007C2B29"/>
    <w:rsid w:val="007C3C50"/>
    <w:rsid w:val="007C4DA0"/>
    <w:rsid w:val="007D05C2"/>
    <w:rsid w:val="007D0B7E"/>
    <w:rsid w:val="007D1CF5"/>
    <w:rsid w:val="007D3377"/>
    <w:rsid w:val="007D340C"/>
    <w:rsid w:val="007D4A28"/>
    <w:rsid w:val="007D5BE5"/>
    <w:rsid w:val="007D6D61"/>
    <w:rsid w:val="007D6FC5"/>
    <w:rsid w:val="007D7A61"/>
    <w:rsid w:val="007E09B6"/>
    <w:rsid w:val="007E3AC8"/>
    <w:rsid w:val="007E44AF"/>
    <w:rsid w:val="007E500F"/>
    <w:rsid w:val="007E5D43"/>
    <w:rsid w:val="007E688F"/>
    <w:rsid w:val="007F40D9"/>
    <w:rsid w:val="007F66A6"/>
    <w:rsid w:val="00803569"/>
    <w:rsid w:val="00804B0B"/>
    <w:rsid w:val="00805487"/>
    <w:rsid w:val="00810274"/>
    <w:rsid w:val="008175CE"/>
    <w:rsid w:val="008177A3"/>
    <w:rsid w:val="00820746"/>
    <w:rsid w:val="008239C1"/>
    <w:rsid w:val="008277D7"/>
    <w:rsid w:val="00834556"/>
    <w:rsid w:val="00834885"/>
    <w:rsid w:val="00834DA7"/>
    <w:rsid w:val="00837D80"/>
    <w:rsid w:val="00843A10"/>
    <w:rsid w:val="0084407C"/>
    <w:rsid w:val="00850B7B"/>
    <w:rsid w:val="00851B37"/>
    <w:rsid w:val="0085202B"/>
    <w:rsid w:val="00852437"/>
    <w:rsid w:val="00854C83"/>
    <w:rsid w:val="0085686E"/>
    <w:rsid w:val="008606F8"/>
    <w:rsid w:val="0086119E"/>
    <w:rsid w:val="0086130E"/>
    <w:rsid w:val="008624F4"/>
    <w:rsid w:val="0086268C"/>
    <w:rsid w:val="00862993"/>
    <w:rsid w:val="0086346D"/>
    <w:rsid w:val="00864113"/>
    <w:rsid w:val="00864691"/>
    <w:rsid w:val="00865219"/>
    <w:rsid w:val="00865535"/>
    <w:rsid w:val="008709F5"/>
    <w:rsid w:val="008720E5"/>
    <w:rsid w:val="0087277B"/>
    <w:rsid w:val="00873386"/>
    <w:rsid w:val="00874285"/>
    <w:rsid w:val="00874551"/>
    <w:rsid w:val="00875339"/>
    <w:rsid w:val="00875B6F"/>
    <w:rsid w:val="008776A1"/>
    <w:rsid w:val="00880649"/>
    <w:rsid w:val="00881765"/>
    <w:rsid w:val="00881C7A"/>
    <w:rsid w:val="00887433"/>
    <w:rsid w:val="008925EF"/>
    <w:rsid w:val="0089269B"/>
    <w:rsid w:val="008939B8"/>
    <w:rsid w:val="008A0B55"/>
    <w:rsid w:val="008A0CE7"/>
    <w:rsid w:val="008A1127"/>
    <w:rsid w:val="008A324C"/>
    <w:rsid w:val="008A5782"/>
    <w:rsid w:val="008A617B"/>
    <w:rsid w:val="008B342F"/>
    <w:rsid w:val="008B4C3F"/>
    <w:rsid w:val="008B53E2"/>
    <w:rsid w:val="008B65B5"/>
    <w:rsid w:val="008B746A"/>
    <w:rsid w:val="008B7B6F"/>
    <w:rsid w:val="008C03E1"/>
    <w:rsid w:val="008C10EA"/>
    <w:rsid w:val="008C34BF"/>
    <w:rsid w:val="008C5436"/>
    <w:rsid w:val="008C63AB"/>
    <w:rsid w:val="008D16BA"/>
    <w:rsid w:val="008D265F"/>
    <w:rsid w:val="008D34CB"/>
    <w:rsid w:val="008D3958"/>
    <w:rsid w:val="008D6FA8"/>
    <w:rsid w:val="008E1C60"/>
    <w:rsid w:val="008E1C88"/>
    <w:rsid w:val="008E6482"/>
    <w:rsid w:val="008E77C3"/>
    <w:rsid w:val="008F1481"/>
    <w:rsid w:val="008F24EA"/>
    <w:rsid w:val="008F2A5E"/>
    <w:rsid w:val="008F6ECA"/>
    <w:rsid w:val="00900897"/>
    <w:rsid w:val="00904182"/>
    <w:rsid w:val="00905C01"/>
    <w:rsid w:val="009103DB"/>
    <w:rsid w:val="00911022"/>
    <w:rsid w:val="0091280A"/>
    <w:rsid w:val="00912A65"/>
    <w:rsid w:val="00912B2D"/>
    <w:rsid w:val="00912E33"/>
    <w:rsid w:val="0091396E"/>
    <w:rsid w:val="00914286"/>
    <w:rsid w:val="00917E49"/>
    <w:rsid w:val="0092006E"/>
    <w:rsid w:val="00920F59"/>
    <w:rsid w:val="00921DAA"/>
    <w:rsid w:val="009222D7"/>
    <w:rsid w:val="00922C28"/>
    <w:rsid w:val="009240A0"/>
    <w:rsid w:val="00924315"/>
    <w:rsid w:val="0093073F"/>
    <w:rsid w:val="00930C4A"/>
    <w:rsid w:val="00932717"/>
    <w:rsid w:val="00933288"/>
    <w:rsid w:val="00934CE4"/>
    <w:rsid w:val="009418EA"/>
    <w:rsid w:val="00942B4D"/>
    <w:rsid w:val="00943FC6"/>
    <w:rsid w:val="00944178"/>
    <w:rsid w:val="00945221"/>
    <w:rsid w:val="00947CA6"/>
    <w:rsid w:val="0095463B"/>
    <w:rsid w:val="009547A2"/>
    <w:rsid w:val="00954CAB"/>
    <w:rsid w:val="00955321"/>
    <w:rsid w:val="0095678A"/>
    <w:rsid w:val="00956B0D"/>
    <w:rsid w:val="00957568"/>
    <w:rsid w:val="009602EA"/>
    <w:rsid w:val="009608F2"/>
    <w:rsid w:val="0096223B"/>
    <w:rsid w:val="00966EE1"/>
    <w:rsid w:val="00970D45"/>
    <w:rsid w:val="00970DE7"/>
    <w:rsid w:val="00971EDE"/>
    <w:rsid w:val="0097369D"/>
    <w:rsid w:val="00977DBA"/>
    <w:rsid w:val="00980A57"/>
    <w:rsid w:val="009829A5"/>
    <w:rsid w:val="00983A0D"/>
    <w:rsid w:val="00985246"/>
    <w:rsid w:val="009862E8"/>
    <w:rsid w:val="0099004C"/>
    <w:rsid w:val="009941A8"/>
    <w:rsid w:val="0099488D"/>
    <w:rsid w:val="00995B62"/>
    <w:rsid w:val="009A069D"/>
    <w:rsid w:val="009A24D7"/>
    <w:rsid w:val="009A383C"/>
    <w:rsid w:val="009A4A51"/>
    <w:rsid w:val="009A796F"/>
    <w:rsid w:val="009B0DFB"/>
    <w:rsid w:val="009B34BB"/>
    <w:rsid w:val="009B566C"/>
    <w:rsid w:val="009B5720"/>
    <w:rsid w:val="009B5EA3"/>
    <w:rsid w:val="009B6C2E"/>
    <w:rsid w:val="009B7A58"/>
    <w:rsid w:val="009C05A1"/>
    <w:rsid w:val="009D1852"/>
    <w:rsid w:val="009D4A62"/>
    <w:rsid w:val="009D7C3D"/>
    <w:rsid w:val="009E3FB4"/>
    <w:rsid w:val="009E714D"/>
    <w:rsid w:val="009F0964"/>
    <w:rsid w:val="009F3A2C"/>
    <w:rsid w:val="009F45B8"/>
    <w:rsid w:val="009F602D"/>
    <w:rsid w:val="00A0110C"/>
    <w:rsid w:val="00A028B0"/>
    <w:rsid w:val="00A03215"/>
    <w:rsid w:val="00A042D9"/>
    <w:rsid w:val="00A05B29"/>
    <w:rsid w:val="00A12AA6"/>
    <w:rsid w:val="00A1467F"/>
    <w:rsid w:val="00A14C3A"/>
    <w:rsid w:val="00A15227"/>
    <w:rsid w:val="00A155F5"/>
    <w:rsid w:val="00A20F58"/>
    <w:rsid w:val="00A25897"/>
    <w:rsid w:val="00A25A69"/>
    <w:rsid w:val="00A313E4"/>
    <w:rsid w:val="00A32FEF"/>
    <w:rsid w:val="00A33B1B"/>
    <w:rsid w:val="00A33E75"/>
    <w:rsid w:val="00A3409F"/>
    <w:rsid w:val="00A34EC7"/>
    <w:rsid w:val="00A354EE"/>
    <w:rsid w:val="00A40DCD"/>
    <w:rsid w:val="00A42F2F"/>
    <w:rsid w:val="00A430BC"/>
    <w:rsid w:val="00A43B72"/>
    <w:rsid w:val="00A456CF"/>
    <w:rsid w:val="00A53E1D"/>
    <w:rsid w:val="00A62169"/>
    <w:rsid w:val="00A65830"/>
    <w:rsid w:val="00A65BF9"/>
    <w:rsid w:val="00A70811"/>
    <w:rsid w:val="00A736B3"/>
    <w:rsid w:val="00A751C5"/>
    <w:rsid w:val="00A75CA0"/>
    <w:rsid w:val="00A839E7"/>
    <w:rsid w:val="00A8476E"/>
    <w:rsid w:val="00A852D3"/>
    <w:rsid w:val="00A91050"/>
    <w:rsid w:val="00A9129F"/>
    <w:rsid w:val="00A921A6"/>
    <w:rsid w:val="00A927B6"/>
    <w:rsid w:val="00A92B0B"/>
    <w:rsid w:val="00A9521B"/>
    <w:rsid w:val="00A96A7B"/>
    <w:rsid w:val="00A96BFE"/>
    <w:rsid w:val="00A96D0B"/>
    <w:rsid w:val="00AA0661"/>
    <w:rsid w:val="00AA0AAB"/>
    <w:rsid w:val="00AA2DE7"/>
    <w:rsid w:val="00AA3086"/>
    <w:rsid w:val="00AA483D"/>
    <w:rsid w:val="00AA5194"/>
    <w:rsid w:val="00AA66AB"/>
    <w:rsid w:val="00AA78B9"/>
    <w:rsid w:val="00AB0F3A"/>
    <w:rsid w:val="00AB404E"/>
    <w:rsid w:val="00AB5A49"/>
    <w:rsid w:val="00AB5E77"/>
    <w:rsid w:val="00AB6E59"/>
    <w:rsid w:val="00AC31E4"/>
    <w:rsid w:val="00AC59BA"/>
    <w:rsid w:val="00AC5B1D"/>
    <w:rsid w:val="00AC6392"/>
    <w:rsid w:val="00AD2643"/>
    <w:rsid w:val="00AD41DC"/>
    <w:rsid w:val="00AD4C6E"/>
    <w:rsid w:val="00AD4D1F"/>
    <w:rsid w:val="00AD65FC"/>
    <w:rsid w:val="00AD6FE3"/>
    <w:rsid w:val="00AD73E7"/>
    <w:rsid w:val="00AD766E"/>
    <w:rsid w:val="00AE59B8"/>
    <w:rsid w:val="00AF1B64"/>
    <w:rsid w:val="00AF327F"/>
    <w:rsid w:val="00AF415E"/>
    <w:rsid w:val="00AF5018"/>
    <w:rsid w:val="00AF57DA"/>
    <w:rsid w:val="00AF6D96"/>
    <w:rsid w:val="00AF7795"/>
    <w:rsid w:val="00B0119F"/>
    <w:rsid w:val="00B017C3"/>
    <w:rsid w:val="00B0238E"/>
    <w:rsid w:val="00B055F0"/>
    <w:rsid w:val="00B05D7B"/>
    <w:rsid w:val="00B0639D"/>
    <w:rsid w:val="00B12B85"/>
    <w:rsid w:val="00B14195"/>
    <w:rsid w:val="00B16146"/>
    <w:rsid w:val="00B16806"/>
    <w:rsid w:val="00B17552"/>
    <w:rsid w:val="00B21BF7"/>
    <w:rsid w:val="00B21EC0"/>
    <w:rsid w:val="00B22551"/>
    <w:rsid w:val="00B240EE"/>
    <w:rsid w:val="00B24C96"/>
    <w:rsid w:val="00B24E50"/>
    <w:rsid w:val="00B25EDA"/>
    <w:rsid w:val="00B26DBB"/>
    <w:rsid w:val="00B31F4E"/>
    <w:rsid w:val="00B355B4"/>
    <w:rsid w:val="00B35F08"/>
    <w:rsid w:val="00B35F35"/>
    <w:rsid w:val="00B400DE"/>
    <w:rsid w:val="00B43326"/>
    <w:rsid w:val="00B43FE9"/>
    <w:rsid w:val="00B452C1"/>
    <w:rsid w:val="00B46DCE"/>
    <w:rsid w:val="00B47EC8"/>
    <w:rsid w:val="00B5086D"/>
    <w:rsid w:val="00B519BA"/>
    <w:rsid w:val="00B5338B"/>
    <w:rsid w:val="00B55C38"/>
    <w:rsid w:val="00B56498"/>
    <w:rsid w:val="00B6213A"/>
    <w:rsid w:val="00B6283C"/>
    <w:rsid w:val="00B64CEE"/>
    <w:rsid w:val="00B65229"/>
    <w:rsid w:val="00B66F87"/>
    <w:rsid w:val="00B71CC1"/>
    <w:rsid w:val="00B72859"/>
    <w:rsid w:val="00B72D05"/>
    <w:rsid w:val="00B73427"/>
    <w:rsid w:val="00B73B2D"/>
    <w:rsid w:val="00B7517B"/>
    <w:rsid w:val="00B76809"/>
    <w:rsid w:val="00B77841"/>
    <w:rsid w:val="00B832C0"/>
    <w:rsid w:val="00B84465"/>
    <w:rsid w:val="00B84B32"/>
    <w:rsid w:val="00B86ADA"/>
    <w:rsid w:val="00B874B3"/>
    <w:rsid w:val="00B903F8"/>
    <w:rsid w:val="00B90EF5"/>
    <w:rsid w:val="00B95046"/>
    <w:rsid w:val="00B95A93"/>
    <w:rsid w:val="00BA0F15"/>
    <w:rsid w:val="00BA119E"/>
    <w:rsid w:val="00BA1C69"/>
    <w:rsid w:val="00BA350A"/>
    <w:rsid w:val="00BA4042"/>
    <w:rsid w:val="00BA5E69"/>
    <w:rsid w:val="00BA6A71"/>
    <w:rsid w:val="00BA6EA7"/>
    <w:rsid w:val="00BA71AC"/>
    <w:rsid w:val="00BA744C"/>
    <w:rsid w:val="00BB48E1"/>
    <w:rsid w:val="00BB7588"/>
    <w:rsid w:val="00BC14B1"/>
    <w:rsid w:val="00BC3BE0"/>
    <w:rsid w:val="00BD0661"/>
    <w:rsid w:val="00BD4014"/>
    <w:rsid w:val="00BD5663"/>
    <w:rsid w:val="00BD7659"/>
    <w:rsid w:val="00BD7D1C"/>
    <w:rsid w:val="00BE0D41"/>
    <w:rsid w:val="00BE1A5A"/>
    <w:rsid w:val="00BE256F"/>
    <w:rsid w:val="00BE52E3"/>
    <w:rsid w:val="00BF0098"/>
    <w:rsid w:val="00BF1B41"/>
    <w:rsid w:val="00BF2310"/>
    <w:rsid w:val="00BF38BA"/>
    <w:rsid w:val="00BF3977"/>
    <w:rsid w:val="00BF7E8C"/>
    <w:rsid w:val="00C00ECD"/>
    <w:rsid w:val="00C02652"/>
    <w:rsid w:val="00C035A8"/>
    <w:rsid w:val="00C042D6"/>
    <w:rsid w:val="00C04A54"/>
    <w:rsid w:val="00C0653D"/>
    <w:rsid w:val="00C10A6A"/>
    <w:rsid w:val="00C137B8"/>
    <w:rsid w:val="00C1798F"/>
    <w:rsid w:val="00C179E0"/>
    <w:rsid w:val="00C20197"/>
    <w:rsid w:val="00C20902"/>
    <w:rsid w:val="00C249A3"/>
    <w:rsid w:val="00C24E65"/>
    <w:rsid w:val="00C25A25"/>
    <w:rsid w:val="00C25C26"/>
    <w:rsid w:val="00C30CB0"/>
    <w:rsid w:val="00C3136A"/>
    <w:rsid w:val="00C329D7"/>
    <w:rsid w:val="00C3338D"/>
    <w:rsid w:val="00C337B7"/>
    <w:rsid w:val="00C363A0"/>
    <w:rsid w:val="00C3686D"/>
    <w:rsid w:val="00C37001"/>
    <w:rsid w:val="00C3765C"/>
    <w:rsid w:val="00C414AB"/>
    <w:rsid w:val="00C414C7"/>
    <w:rsid w:val="00C42504"/>
    <w:rsid w:val="00C46276"/>
    <w:rsid w:val="00C50537"/>
    <w:rsid w:val="00C506F5"/>
    <w:rsid w:val="00C50EC9"/>
    <w:rsid w:val="00C52944"/>
    <w:rsid w:val="00C53DA9"/>
    <w:rsid w:val="00C54EFC"/>
    <w:rsid w:val="00C550AD"/>
    <w:rsid w:val="00C555F3"/>
    <w:rsid w:val="00C56435"/>
    <w:rsid w:val="00C568EC"/>
    <w:rsid w:val="00C616FF"/>
    <w:rsid w:val="00C62DF5"/>
    <w:rsid w:val="00C64198"/>
    <w:rsid w:val="00C643D3"/>
    <w:rsid w:val="00C6573F"/>
    <w:rsid w:val="00C65B9B"/>
    <w:rsid w:val="00C66301"/>
    <w:rsid w:val="00C6771B"/>
    <w:rsid w:val="00C7146C"/>
    <w:rsid w:val="00C71616"/>
    <w:rsid w:val="00C71A68"/>
    <w:rsid w:val="00C71E2C"/>
    <w:rsid w:val="00C801D1"/>
    <w:rsid w:val="00C80AD2"/>
    <w:rsid w:val="00C85895"/>
    <w:rsid w:val="00C86025"/>
    <w:rsid w:val="00C87BAD"/>
    <w:rsid w:val="00C91FC2"/>
    <w:rsid w:val="00C9221A"/>
    <w:rsid w:val="00C926C6"/>
    <w:rsid w:val="00C93E94"/>
    <w:rsid w:val="00C974DD"/>
    <w:rsid w:val="00C97D91"/>
    <w:rsid w:val="00CA1175"/>
    <w:rsid w:val="00CA7926"/>
    <w:rsid w:val="00CA7BB2"/>
    <w:rsid w:val="00CB054F"/>
    <w:rsid w:val="00CB200D"/>
    <w:rsid w:val="00CB2D32"/>
    <w:rsid w:val="00CB3E3A"/>
    <w:rsid w:val="00CB4122"/>
    <w:rsid w:val="00CC2DC4"/>
    <w:rsid w:val="00CC2FE4"/>
    <w:rsid w:val="00CC64E1"/>
    <w:rsid w:val="00CC6505"/>
    <w:rsid w:val="00CD125C"/>
    <w:rsid w:val="00CD3927"/>
    <w:rsid w:val="00CD5957"/>
    <w:rsid w:val="00CD7544"/>
    <w:rsid w:val="00CE15F6"/>
    <w:rsid w:val="00CE2033"/>
    <w:rsid w:val="00CE5DD8"/>
    <w:rsid w:val="00CE60E0"/>
    <w:rsid w:val="00CE7035"/>
    <w:rsid w:val="00CE79F5"/>
    <w:rsid w:val="00CF3BA7"/>
    <w:rsid w:val="00CF6A10"/>
    <w:rsid w:val="00CF6F33"/>
    <w:rsid w:val="00CF7CCF"/>
    <w:rsid w:val="00CF7EF1"/>
    <w:rsid w:val="00D004D8"/>
    <w:rsid w:val="00D00D1C"/>
    <w:rsid w:val="00D01B3F"/>
    <w:rsid w:val="00D01E99"/>
    <w:rsid w:val="00D03DC2"/>
    <w:rsid w:val="00D07C25"/>
    <w:rsid w:val="00D10D7F"/>
    <w:rsid w:val="00D11F9D"/>
    <w:rsid w:val="00D13AB7"/>
    <w:rsid w:val="00D14E0E"/>
    <w:rsid w:val="00D15522"/>
    <w:rsid w:val="00D165D6"/>
    <w:rsid w:val="00D20AF2"/>
    <w:rsid w:val="00D211EA"/>
    <w:rsid w:val="00D21FE9"/>
    <w:rsid w:val="00D24152"/>
    <w:rsid w:val="00D30F0A"/>
    <w:rsid w:val="00D31043"/>
    <w:rsid w:val="00D314BB"/>
    <w:rsid w:val="00D32968"/>
    <w:rsid w:val="00D336F2"/>
    <w:rsid w:val="00D34C4B"/>
    <w:rsid w:val="00D353D2"/>
    <w:rsid w:val="00D3592B"/>
    <w:rsid w:val="00D37D78"/>
    <w:rsid w:val="00D415CE"/>
    <w:rsid w:val="00D42EA7"/>
    <w:rsid w:val="00D45FB2"/>
    <w:rsid w:val="00D52612"/>
    <w:rsid w:val="00D631A5"/>
    <w:rsid w:val="00D634D3"/>
    <w:rsid w:val="00D64152"/>
    <w:rsid w:val="00D64BCD"/>
    <w:rsid w:val="00D665D3"/>
    <w:rsid w:val="00D7207B"/>
    <w:rsid w:val="00D72616"/>
    <w:rsid w:val="00D727E0"/>
    <w:rsid w:val="00D736F5"/>
    <w:rsid w:val="00D73CE6"/>
    <w:rsid w:val="00D7687D"/>
    <w:rsid w:val="00D76A6F"/>
    <w:rsid w:val="00D811DB"/>
    <w:rsid w:val="00D848A0"/>
    <w:rsid w:val="00D873D8"/>
    <w:rsid w:val="00D8780D"/>
    <w:rsid w:val="00D931D4"/>
    <w:rsid w:val="00D936EA"/>
    <w:rsid w:val="00D93E5D"/>
    <w:rsid w:val="00D95CDB"/>
    <w:rsid w:val="00D96D49"/>
    <w:rsid w:val="00D97123"/>
    <w:rsid w:val="00DA2A17"/>
    <w:rsid w:val="00DA3FD6"/>
    <w:rsid w:val="00DA5EB7"/>
    <w:rsid w:val="00DB05C0"/>
    <w:rsid w:val="00DB168A"/>
    <w:rsid w:val="00DB16EA"/>
    <w:rsid w:val="00DB3A11"/>
    <w:rsid w:val="00DC001D"/>
    <w:rsid w:val="00DC40D7"/>
    <w:rsid w:val="00DC423F"/>
    <w:rsid w:val="00DC45DB"/>
    <w:rsid w:val="00DC479B"/>
    <w:rsid w:val="00DC7D79"/>
    <w:rsid w:val="00DD7394"/>
    <w:rsid w:val="00DD75DC"/>
    <w:rsid w:val="00DE08E2"/>
    <w:rsid w:val="00DE1331"/>
    <w:rsid w:val="00DE2820"/>
    <w:rsid w:val="00DE28C3"/>
    <w:rsid w:val="00DE423A"/>
    <w:rsid w:val="00DE43E0"/>
    <w:rsid w:val="00DE55F8"/>
    <w:rsid w:val="00DE6617"/>
    <w:rsid w:val="00DE6788"/>
    <w:rsid w:val="00DF2194"/>
    <w:rsid w:val="00DF5E60"/>
    <w:rsid w:val="00E03428"/>
    <w:rsid w:val="00E03E67"/>
    <w:rsid w:val="00E042C8"/>
    <w:rsid w:val="00E0660B"/>
    <w:rsid w:val="00E122AD"/>
    <w:rsid w:val="00E1238F"/>
    <w:rsid w:val="00E164DF"/>
    <w:rsid w:val="00E202F3"/>
    <w:rsid w:val="00E22186"/>
    <w:rsid w:val="00E24B12"/>
    <w:rsid w:val="00E25993"/>
    <w:rsid w:val="00E25E2E"/>
    <w:rsid w:val="00E25EFC"/>
    <w:rsid w:val="00E260B7"/>
    <w:rsid w:val="00E2701C"/>
    <w:rsid w:val="00E27D6B"/>
    <w:rsid w:val="00E316F7"/>
    <w:rsid w:val="00E327CF"/>
    <w:rsid w:val="00E35253"/>
    <w:rsid w:val="00E37184"/>
    <w:rsid w:val="00E3748A"/>
    <w:rsid w:val="00E3750D"/>
    <w:rsid w:val="00E419C7"/>
    <w:rsid w:val="00E41A9E"/>
    <w:rsid w:val="00E42DDE"/>
    <w:rsid w:val="00E45EC3"/>
    <w:rsid w:val="00E46DE3"/>
    <w:rsid w:val="00E46DE6"/>
    <w:rsid w:val="00E522DF"/>
    <w:rsid w:val="00E550AA"/>
    <w:rsid w:val="00E5564B"/>
    <w:rsid w:val="00E560E5"/>
    <w:rsid w:val="00E60C74"/>
    <w:rsid w:val="00E651F3"/>
    <w:rsid w:val="00E6526D"/>
    <w:rsid w:val="00E65AFA"/>
    <w:rsid w:val="00E65EE3"/>
    <w:rsid w:val="00E705F6"/>
    <w:rsid w:val="00E7149F"/>
    <w:rsid w:val="00E74CC1"/>
    <w:rsid w:val="00E754B4"/>
    <w:rsid w:val="00E7645E"/>
    <w:rsid w:val="00E7719D"/>
    <w:rsid w:val="00E778DF"/>
    <w:rsid w:val="00E81BE4"/>
    <w:rsid w:val="00E82867"/>
    <w:rsid w:val="00E861F1"/>
    <w:rsid w:val="00E86368"/>
    <w:rsid w:val="00E900EB"/>
    <w:rsid w:val="00E917C2"/>
    <w:rsid w:val="00E9211A"/>
    <w:rsid w:val="00E94E72"/>
    <w:rsid w:val="00E95432"/>
    <w:rsid w:val="00E96A3C"/>
    <w:rsid w:val="00E97571"/>
    <w:rsid w:val="00EA1378"/>
    <w:rsid w:val="00EA499E"/>
    <w:rsid w:val="00EA79E4"/>
    <w:rsid w:val="00EA7C2A"/>
    <w:rsid w:val="00EA7FAC"/>
    <w:rsid w:val="00EB0A78"/>
    <w:rsid w:val="00EB1AB8"/>
    <w:rsid w:val="00EB2410"/>
    <w:rsid w:val="00EB6149"/>
    <w:rsid w:val="00EC025A"/>
    <w:rsid w:val="00EC07B9"/>
    <w:rsid w:val="00EC2CEE"/>
    <w:rsid w:val="00EC31EE"/>
    <w:rsid w:val="00EC46B0"/>
    <w:rsid w:val="00EC596A"/>
    <w:rsid w:val="00EC776D"/>
    <w:rsid w:val="00EC7A69"/>
    <w:rsid w:val="00ED2413"/>
    <w:rsid w:val="00ED4B95"/>
    <w:rsid w:val="00ED7DFC"/>
    <w:rsid w:val="00EE2602"/>
    <w:rsid w:val="00EE326D"/>
    <w:rsid w:val="00EE37C5"/>
    <w:rsid w:val="00EE62DE"/>
    <w:rsid w:val="00EF4F3D"/>
    <w:rsid w:val="00EF5C9A"/>
    <w:rsid w:val="00EF69C0"/>
    <w:rsid w:val="00F01B9F"/>
    <w:rsid w:val="00F01CFB"/>
    <w:rsid w:val="00F03112"/>
    <w:rsid w:val="00F037C9"/>
    <w:rsid w:val="00F03885"/>
    <w:rsid w:val="00F0465B"/>
    <w:rsid w:val="00F04C45"/>
    <w:rsid w:val="00F04FDC"/>
    <w:rsid w:val="00F05FC2"/>
    <w:rsid w:val="00F122CB"/>
    <w:rsid w:val="00F12464"/>
    <w:rsid w:val="00F14BDC"/>
    <w:rsid w:val="00F14CE2"/>
    <w:rsid w:val="00F21894"/>
    <w:rsid w:val="00F23767"/>
    <w:rsid w:val="00F267FC"/>
    <w:rsid w:val="00F26D39"/>
    <w:rsid w:val="00F26D51"/>
    <w:rsid w:val="00F27A90"/>
    <w:rsid w:val="00F31D46"/>
    <w:rsid w:val="00F343F5"/>
    <w:rsid w:val="00F35F9B"/>
    <w:rsid w:val="00F40A2A"/>
    <w:rsid w:val="00F416F9"/>
    <w:rsid w:val="00F44970"/>
    <w:rsid w:val="00F475A8"/>
    <w:rsid w:val="00F50673"/>
    <w:rsid w:val="00F52099"/>
    <w:rsid w:val="00F52396"/>
    <w:rsid w:val="00F54228"/>
    <w:rsid w:val="00F5561B"/>
    <w:rsid w:val="00F55A18"/>
    <w:rsid w:val="00F60247"/>
    <w:rsid w:val="00F61F6F"/>
    <w:rsid w:val="00F62D67"/>
    <w:rsid w:val="00F63652"/>
    <w:rsid w:val="00F65CE1"/>
    <w:rsid w:val="00F70129"/>
    <w:rsid w:val="00F70A8A"/>
    <w:rsid w:val="00F70F2B"/>
    <w:rsid w:val="00F811DF"/>
    <w:rsid w:val="00F8290C"/>
    <w:rsid w:val="00F82B73"/>
    <w:rsid w:val="00F83316"/>
    <w:rsid w:val="00F858C8"/>
    <w:rsid w:val="00F861BA"/>
    <w:rsid w:val="00F86E3D"/>
    <w:rsid w:val="00F919E9"/>
    <w:rsid w:val="00F936E0"/>
    <w:rsid w:val="00F942FA"/>
    <w:rsid w:val="00F9500F"/>
    <w:rsid w:val="00F95739"/>
    <w:rsid w:val="00F97541"/>
    <w:rsid w:val="00FA27CF"/>
    <w:rsid w:val="00FA3683"/>
    <w:rsid w:val="00FA3A4F"/>
    <w:rsid w:val="00FA53B2"/>
    <w:rsid w:val="00FA5432"/>
    <w:rsid w:val="00FB0B94"/>
    <w:rsid w:val="00FB26F4"/>
    <w:rsid w:val="00FB3E53"/>
    <w:rsid w:val="00FB59A4"/>
    <w:rsid w:val="00FC1569"/>
    <w:rsid w:val="00FD0C47"/>
    <w:rsid w:val="00FD0F29"/>
    <w:rsid w:val="00FD38B0"/>
    <w:rsid w:val="00FD45DF"/>
    <w:rsid w:val="00FE0D75"/>
    <w:rsid w:val="00FE6A2F"/>
    <w:rsid w:val="00FF1290"/>
    <w:rsid w:val="00FF2285"/>
    <w:rsid w:val="00FF5FC3"/>
    <w:rsid w:val="00FF64CE"/>
    <w:rsid w:val="00FF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FAACA-C047-48F2-99CC-64F9297F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C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55C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B55C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55C3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Kuznecova</dc:creator>
  <cp:keywords/>
  <dc:description/>
  <cp:lastModifiedBy>Kuznecova</cp:lastModifiedBy>
  <cp:revision>6</cp:revision>
  <dcterms:created xsi:type="dcterms:W3CDTF">2023-01-18T12:54:00Z</dcterms:created>
  <dcterms:modified xsi:type="dcterms:W3CDTF">2023-01-19T10:55:00Z</dcterms:modified>
</cp:coreProperties>
</file>